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tasks/documenttasks1.xml" ContentType="application/vnd.ms-office.documenttasks+xml"/>
  <Override PartName="/docMetadata/LabelInfo.xml" ContentType="application/vnd.ms-office.classificationlabel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5" Type="http://schemas.microsoft.com/office/2020/02/relationships/classificationlabels" Target="docMetadata/LabelInfo.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rsidRPr="00044465" w:rsidR="00D02EB1" w:rsidP="007F4948" w:rsidRDefault="00D02EB1" w14:paraId="14A95A0E" w14:textId="77777777">
      <w:pPr>
        <w:spacing w:line="240" w:lineRule="auto"/>
        <w:jc w:val="center"/>
        <w:rPr>
          <w:rFonts w:ascii="Arial" w:hAnsi="Arial" w:cs="Arial"/>
          <w:b/>
          <w:bCs/>
          <w:sz w:val="28"/>
          <w:szCs w:val="28"/>
        </w:rPr>
      </w:pPr>
    </w:p>
    <w:p w:rsidR="0080671B" w:rsidP="007F4948" w:rsidRDefault="003661DB" w14:paraId="402E55E7" w14:textId="4BC0EE9A">
      <w:pPr>
        <w:spacing w:after="0" w:line="240" w:lineRule="auto"/>
        <w:jc w:val="center"/>
        <w:rPr>
          <w:rFonts w:ascii="Arial" w:hAnsi="Arial" w:cs="Arial"/>
          <w:color w:val="44546A" w:themeColor="text2"/>
          <w:sz w:val="32"/>
          <w:szCs w:val="32"/>
        </w:rPr>
      </w:pPr>
      <w:r w:rsidRPr="003661DB">
        <w:rPr>
          <w:rFonts w:ascii="Arial" w:hAnsi="Arial" w:cs="Arial"/>
          <w:color w:val="44546A" w:themeColor="text2"/>
          <w:sz w:val="32"/>
          <w:szCs w:val="32"/>
        </w:rPr>
        <w:t>E</w:t>
      </w:r>
      <w:r w:rsidR="00D31A1C">
        <w:rPr>
          <w:rFonts w:ascii="Arial" w:hAnsi="Arial" w:cs="Arial"/>
          <w:color w:val="44546A" w:themeColor="text2"/>
          <w:sz w:val="32"/>
          <w:szCs w:val="32"/>
        </w:rPr>
        <w:t xml:space="preserve">ndorsement &amp; Maintenance </w:t>
      </w:r>
      <w:r w:rsidR="004B55D0">
        <w:rPr>
          <w:rFonts w:ascii="Arial" w:hAnsi="Arial" w:cs="Arial"/>
          <w:color w:val="44546A" w:themeColor="text2"/>
          <w:sz w:val="32"/>
          <w:szCs w:val="32"/>
        </w:rPr>
        <w:t xml:space="preserve">(E&amp;M) </w:t>
      </w:r>
      <w:r w:rsidRPr="00C52CC8" w:rsidR="00F510B4">
        <w:rPr>
          <w:rFonts w:ascii="Arial" w:hAnsi="Arial" w:cs="Arial"/>
          <w:color w:val="44546A" w:themeColor="text2"/>
          <w:sz w:val="32"/>
          <w:szCs w:val="32"/>
        </w:rPr>
        <w:t>Full Measure Submission</w:t>
      </w:r>
      <w:r w:rsidR="0080671B">
        <w:rPr>
          <w:rFonts w:ascii="Arial" w:hAnsi="Arial" w:cs="Arial"/>
          <w:color w:val="44546A" w:themeColor="text2"/>
          <w:sz w:val="32"/>
          <w:szCs w:val="32"/>
        </w:rPr>
        <w:t xml:space="preserve"> – </w:t>
      </w:r>
    </w:p>
    <w:p w:rsidRPr="00C52CC8" w:rsidR="00F510B4" w:rsidP="007F4948" w:rsidRDefault="004057B9" w14:paraId="4502578A" w14:textId="12D4C04B">
      <w:pPr>
        <w:spacing w:after="0" w:line="240" w:lineRule="auto"/>
        <w:jc w:val="center"/>
        <w:rPr>
          <w:rFonts w:ascii="Arial" w:hAnsi="Arial" w:cs="Arial"/>
          <w:color w:val="44546A" w:themeColor="text2"/>
          <w:sz w:val="32"/>
          <w:szCs w:val="32"/>
        </w:rPr>
      </w:pPr>
      <w:r>
        <w:rPr>
          <w:rFonts w:ascii="Arial" w:hAnsi="Arial" w:cs="Arial"/>
          <w:color w:val="44546A" w:themeColor="text2"/>
          <w:sz w:val="32"/>
          <w:szCs w:val="32"/>
        </w:rPr>
        <w:t>Instrument</w:t>
      </w:r>
    </w:p>
    <w:p w:rsidR="005517D2" w:rsidP="005517D2" w:rsidRDefault="00F510B4" w14:paraId="3A38501B" w14:textId="2D3C262F">
      <w:pPr>
        <w:spacing w:before="120" w:line="240" w:lineRule="auto"/>
        <w:rPr>
          <w:rFonts w:ascii="Arial" w:hAnsi="Arial" w:cs="Arial"/>
          <w:color w:val="44546A" w:themeColor="text2"/>
          <w:sz w:val="24"/>
          <w:szCs w:val="24"/>
          <w:shd w:val="clear" w:color="auto" w:fill="FFFFFF"/>
        </w:rPr>
      </w:pPr>
      <w:bookmarkStart w:name="_Hlk97899178" w:id="0"/>
      <w:r w:rsidRPr="00C52CC8">
        <w:rPr>
          <w:rFonts w:ascii="Arial" w:hAnsi="Arial" w:cs="Arial"/>
          <w:b/>
          <w:bCs/>
          <w:color w:val="44546A" w:themeColor="text2"/>
          <w:sz w:val="24"/>
          <w:szCs w:val="24"/>
          <w:shd w:val="clear" w:color="auto" w:fill="FFFFFF"/>
        </w:rPr>
        <w:t>Instructions:</w:t>
      </w:r>
      <w:r w:rsidRPr="00C52CC8">
        <w:rPr>
          <w:rFonts w:ascii="Arial" w:hAnsi="Arial" w:cs="Arial"/>
          <w:b/>
          <w:color w:val="4472C4" w:themeColor="accent1"/>
          <w:sz w:val="24"/>
          <w:szCs w:val="24"/>
          <w:shd w:val="clear" w:color="auto" w:fill="FFFFFF"/>
        </w:rPr>
        <w:t xml:space="preserve"> </w:t>
      </w:r>
      <w:r w:rsidRPr="00A23AD4" w:rsidR="005517D2">
        <w:rPr>
          <w:rFonts w:ascii="Arial" w:hAnsi="Arial" w:cs="Arial"/>
          <w:color w:val="44546A" w:themeColor="text2"/>
          <w:sz w:val="24"/>
          <w:szCs w:val="24"/>
          <w:shd w:val="clear" w:color="auto" w:fill="FFFFFF"/>
        </w:rPr>
        <w:t xml:space="preserve">This form can be used as a worksheet to assist you in developing your </w:t>
      </w:r>
      <w:r w:rsidR="00FF34F5">
        <w:rPr>
          <w:rFonts w:ascii="Arial" w:hAnsi="Arial" w:cs="Arial"/>
          <w:b/>
          <w:bCs/>
          <w:color w:val="44546A" w:themeColor="text2"/>
          <w:sz w:val="24"/>
          <w:szCs w:val="24"/>
          <w:shd w:val="clear" w:color="auto" w:fill="FFFFFF"/>
        </w:rPr>
        <w:t>Full Measure Submission (FMS</w:t>
      </w:r>
      <w:r w:rsidRPr="00A23AD4" w:rsidR="005517D2">
        <w:rPr>
          <w:rFonts w:ascii="Arial" w:hAnsi="Arial" w:cs="Arial"/>
          <w:b/>
          <w:bCs/>
          <w:color w:val="44546A" w:themeColor="text2"/>
          <w:sz w:val="24"/>
          <w:szCs w:val="24"/>
          <w:shd w:val="clear" w:color="auto" w:fill="FFFFFF"/>
        </w:rPr>
        <w:t xml:space="preserve">) </w:t>
      </w:r>
      <w:r w:rsidRPr="00A23AD4" w:rsidR="005517D2">
        <w:rPr>
          <w:rFonts w:ascii="Arial" w:hAnsi="Arial" w:cs="Arial"/>
          <w:color w:val="44546A" w:themeColor="text2"/>
          <w:sz w:val="24"/>
          <w:szCs w:val="24"/>
          <w:shd w:val="clear" w:color="auto" w:fill="FFFFFF"/>
        </w:rPr>
        <w:t xml:space="preserve">for </w:t>
      </w:r>
      <w:r w:rsidR="005517D2">
        <w:rPr>
          <w:rFonts w:ascii="Arial" w:hAnsi="Arial" w:cs="Arial"/>
          <w:color w:val="44546A" w:themeColor="text2"/>
          <w:sz w:val="24"/>
          <w:szCs w:val="24"/>
          <w:shd w:val="clear" w:color="auto" w:fill="FFFFFF"/>
        </w:rPr>
        <w:t xml:space="preserve">the </w:t>
      </w:r>
      <w:r w:rsidRPr="00781883" w:rsidR="005517D2">
        <w:rPr>
          <w:rFonts w:ascii="Arial" w:hAnsi="Arial" w:cs="Arial"/>
          <w:b/>
          <w:bCs/>
          <w:color w:val="44546A" w:themeColor="text2"/>
          <w:sz w:val="24"/>
          <w:szCs w:val="24"/>
          <w:shd w:val="clear" w:color="auto" w:fill="FFFFFF"/>
        </w:rPr>
        <w:t>Instrument</w:t>
      </w:r>
      <w:r w:rsidR="005517D2">
        <w:rPr>
          <w:rFonts w:ascii="Arial" w:hAnsi="Arial" w:cs="Arial"/>
          <w:color w:val="44546A" w:themeColor="text2"/>
          <w:sz w:val="24"/>
          <w:szCs w:val="24"/>
          <w:shd w:val="clear" w:color="auto" w:fill="FFFFFF"/>
        </w:rPr>
        <w:t xml:space="preserve"> portion of </w:t>
      </w:r>
      <w:r w:rsidRPr="006A1947" w:rsidR="005517D2">
        <w:rPr>
          <w:rFonts w:ascii="Arial" w:hAnsi="Arial" w:cs="Arial"/>
          <w:color w:val="44546A" w:themeColor="text2"/>
          <w:sz w:val="24"/>
          <w:szCs w:val="24"/>
          <w:shd w:val="clear" w:color="auto" w:fill="FFFFFF"/>
        </w:rPr>
        <w:t xml:space="preserve">an </w:t>
      </w:r>
      <w:r w:rsidRPr="006A1947" w:rsidR="005517D2">
        <w:rPr>
          <w:rFonts w:ascii="Arial" w:hAnsi="Arial" w:cs="Arial"/>
          <w:b/>
          <w:bCs/>
          <w:color w:val="44546A" w:themeColor="text2"/>
          <w:sz w:val="24"/>
          <w:szCs w:val="24"/>
          <w:shd w:val="clear" w:color="auto" w:fill="FFFFFF"/>
        </w:rPr>
        <w:t>instrument-derived measure set</w:t>
      </w:r>
      <w:r w:rsidRPr="006A1947" w:rsidR="005517D2">
        <w:rPr>
          <w:rFonts w:ascii="Arial" w:hAnsi="Arial" w:cs="Arial"/>
          <w:color w:val="44546A" w:themeColor="text2"/>
          <w:sz w:val="24"/>
          <w:szCs w:val="24"/>
          <w:shd w:val="clear" w:color="auto" w:fill="FFFFFF"/>
        </w:rPr>
        <w:t>, which is</w:t>
      </w:r>
      <w:r w:rsidRPr="006A1947" w:rsidR="005517D2">
        <w:rPr>
          <w:rFonts w:ascii="Arial" w:hAnsi="Arial" w:cs="Arial"/>
          <w:b/>
          <w:bCs/>
          <w:color w:val="44546A" w:themeColor="text2"/>
          <w:sz w:val="24"/>
          <w:szCs w:val="24"/>
          <w:shd w:val="clear" w:color="auto" w:fill="FFFFFF"/>
        </w:rPr>
        <w:t xml:space="preserve"> two or more </w:t>
      </w:r>
      <w:r w:rsidRPr="006A1947" w:rsidR="005517D2">
        <w:rPr>
          <w:rFonts w:ascii="Arial" w:hAnsi="Arial" w:cs="Arial"/>
          <w:color w:val="44546A" w:themeColor="text2"/>
          <w:sz w:val="24"/>
          <w:szCs w:val="24"/>
          <w:shd w:val="clear" w:color="auto" w:fill="FFFFFF"/>
        </w:rPr>
        <w:t>measures derived from a single</w:t>
      </w:r>
      <w:r w:rsidRPr="006A1947" w:rsidR="005517D2">
        <w:rPr>
          <w:rFonts w:ascii="Arial" w:hAnsi="Arial" w:cs="Arial"/>
          <w:b/>
          <w:bCs/>
          <w:color w:val="44546A" w:themeColor="text2"/>
          <w:sz w:val="24"/>
          <w:szCs w:val="24"/>
          <w:shd w:val="clear" w:color="auto" w:fill="FFFFFF"/>
        </w:rPr>
        <w:t xml:space="preserve"> </w:t>
      </w:r>
      <w:r w:rsidRPr="006A1947" w:rsidR="005517D2">
        <w:rPr>
          <w:rFonts w:ascii="Arial" w:hAnsi="Arial" w:cs="Arial"/>
          <w:color w:val="44546A" w:themeColor="text2"/>
          <w:sz w:val="24"/>
          <w:szCs w:val="24"/>
          <w:shd w:val="clear" w:color="auto" w:fill="FFFFFF"/>
        </w:rPr>
        <w:t>instrument or survey tool</w:t>
      </w:r>
      <w:r w:rsidR="005517D2">
        <w:rPr>
          <w:rFonts w:ascii="Arial" w:hAnsi="Arial" w:cs="Arial"/>
          <w:color w:val="44546A" w:themeColor="text2"/>
          <w:sz w:val="24"/>
          <w:szCs w:val="24"/>
          <w:shd w:val="clear" w:color="auto" w:fill="FFFFFF"/>
        </w:rPr>
        <w:t xml:space="preserve"> (e.g., </w:t>
      </w:r>
      <w:r w:rsidRPr="00FF4252" w:rsidR="005517D2">
        <w:rPr>
          <w:rFonts w:ascii="Arial" w:hAnsi="Arial" w:cs="Arial"/>
          <w:color w:val="44546A" w:themeColor="text2"/>
          <w:sz w:val="24"/>
          <w:szCs w:val="24"/>
          <w:shd w:val="clear" w:color="auto" w:fill="FFFFFF"/>
        </w:rPr>
        <w:t xml:space="preserve">Consumer Assessment of Healthcare Providers and </w:t>
      </w:r>
      <w:r w:rsidRPr="00DB608D" w:rsidR="005517D2">
        <w:rPr>
          <w:rFonts w:ascii="Arial" w:hAnsi="Arial" w:cs="Arial"/>
          <w:color w:val="44546A" w:themeColor="text2"/>
          <w:sz w:val="24"/>
          <w:szCs w:val="24"/>
          <w:shd w:val="clear" w:color="auto" w:fill="FFFFFF"/>
        </w:rPr>
        <w:t xml:space="preserve">Systems (CAHPS), Hospice Outcomes and Patient Evaluation (HOPE), </w:t>
      </w:r>
      <w:r w:rsidR="005517D2">
        <w:rPr>
          <w:rFonts w:ascii="Arial" w:hAnsi="Arial" w:cs="Arial"/>
          <w:color w:val="44546A" w:themeColor="text2"/>
          <w:sz w:val="24"/>
          <w:szCs w:val="24"/>
          <w:shd w:val="clear" w:color="auto" w:fill="FFFFFF"/>
        </w:rPr>
        <w:t>Patient Life Goals Survey (</w:t>
      </w:r>
      <w:r w:rsidRPr="00DB608D" w:rsidR="005517D2">
        <w:rPr>
          <w:rFonts w:ascii="Arial" w:hAnsi="Arial" w:cs="Arial"/>
          <w:color w:val="44546A" w:themeColor="text2"/>
          <w:sz w:val="24"/>
          <w:szCs w:val="24"/>
          <w:shd w:val="clear" w:color="auto" w:fill="FFFFFF"/>
        </w:rPr>
        <w:t>PaLS)</w:t>
      </w:r>
      <w:r w:rsidR="005517D2">
        <w:rPr>
          <w:rFonts w:ascii="Arial" w:hAnsi="Arial" w:cs="Arial"/>
          <w:color w:val="44546A" w:themeColor="text2"/>
          <w:sz w:val="24"/>
          <w:szCs w:val="24"/>
          <w:shd w:val="clear" w:color="auto" w:fill="FFFFFF"/>
        </w:rPr>
        <w:t>).</w:t>
      </w:r>
    </w:p>
    <w:p w:rsidR="00544645" w:rsidP="00544645" w:rsidRDefault="00ED43B9" w14:paraId="482F2FAF" w14:textId="1B2BC8AF">
      <w:pPr>
        <w:pStyle w:val="ListParagraph"/>
        <w:numPr>
          <w:ilvl w:val="0"/>
          <w:numId w:val="27"/>
        </w:numPr>
        <w:spacing w:before="120" w:line="240" w:lineRule="auto"/>
        <w:contextualSpacing w:val="0"/>
        <w:rPr>
          <w:rFonts w:ascii="Arial" w:hAnsi="Arial" w:cs="Arial"/>
          <w:color w:val="44546A" w:themeColor="text2"/>
          <w:sz w:val="24"/>
          <w:szCs w:val="24"/>
          <w:shd w:val="clear" w:color="auto" w:fill="FFFFFF"/>
        </w:rPr>
      </w:pPr>
      <w:bookmarkStart w:name="_Hlk184128822" w:id="1"/>
      <w:r>
        <w:rPr>
          <w:rFonts w:ascii="Arial" w:hAnsi="Arial" w:cs="Arial"/>
          <w:b/>
          <w:bCs/>
          <w:color w:val="44546A" w:themeColor="text2"/>
          <w:sz w:val="24"/>
          <w:szCs w:val="24"/>
          <w:shd w:val="clear" w:color="auto" w:fill="FFFFFF"/>
        </w:rPr>
        <w:t xml:space="preserve">** </w:t>
      </w:r>
      <w:r w:rsidRPr="007C78D7" w:rsidR="00544645">
        <w:rPr>
          <w:rFonts w:ascii="Arial" w:hAnsi="Arial" w:cs="Arial"/>
          <w:b/>
          <w:bCs/>
          <w:color w:val="44546A" w:themeColor="text2"/>
          <w:sz w:val="24"/>
          <w:szCs w:val="24"/>
          <w:shd w:val="clear" w:color="auto" w:fill="FFFFFF"/>
        </w:rPr>
        <w:t>Before beginning an instrument or IDM submission</w:t>
      </w:r>
      <w:r w:rsidR="009A4049">
        <w:rPr>
          <w:rFonts w:ascii="Arial" w:hAnsi="Arial" w:cs="Arial"/>
          <w:b/>
          <w:bCs/>
          <w:color w:val="44546A" w:themeColor="text2"/>
          <w:sz w:val="24"/>
          <w:szCs w:val="24"/>
          <w:shd w:val="clear" w:color="auto" w:fill="FFFFFF"/>
        </w:rPr>
        <w:t>,</w:t>
      </w:r>
      <w:r w:rsidR="00544645">
        <w:rPr>
          <w:rFonts w:ascii="Arial" w:hAnsi="Arial" w:cs="Arial"/>
          <w:color w:val="44546A" w:themeColor="text2"/>
          <w:sz w:val="24"/>
          <w:szCs w:val="24"/>
          <w:shd w:val="clear" w:color="auto" w:fill="FFFFFF"/>
        </w:rPr>
        <w:t xml:space="preserve"> please carefully </w:t>
      </w:r>
      <w:r w:rsidR="00961521">
        <w:rPr>
          <w:rFonts w:ascii="Arial" w:hAnsi="Arial" w:cs="Arial"/>
          <w:color w:val="44546A" w:themeColor="text2"/>
          <w:sz w:val="24"/>
          <w:szCs w:val="24"/>
          <w:shd w:val="clear" w:color="auto" w:fill="FFFFFF"/>
        </w:rPr>
        <w:t>review</w:t>
      </w:r>
      <w:r w:rsidRPr="002944E8" w:rsidR="00544645">
        <w:rPr>
          <w:rFonts w:ascii="Arial" w:hAnsi="Arial" w:cs="Arial"/>
          <w:color w:val="44546A" w:themeColor="text2"/>
          <w:sz w:val="24"/>
          <w:szCs w:val="24"/>
          <w:shd w:val="clear" w:color="auto" w:fill="FFFFFF"/>
        </w:rPr>
        <w:t xml:space="preserve"> </w:t>
      </w:r>
      <w:hyperlink w:history="1" r:id="rId11">
        <w:r w:rsidRPr="00A74252" w:rsidR="00544645">
          <w:rPr>
            <w:rStyle w:val="Hyperlink"/>
            <w:rFonts w:ascii="Arial" w:hAnsi="Arial" w:cs="Arial"/>
            <w:i/>
            <w:iCs/>
            <w:color w:val="44546A" w:themeColor="text2"/>
            <w:sz w:val="24"/>
            <w:szCs w:val="24"/>
            <w:shd w:val="clear" w:color="auto" w:fill="FFFFFF"/>
          </w:rPr>
          <w:t>Overview of the Instrument-Derived Measure Set Submission Framework</w:t>
        </w:r>
      </w:hyperlink>
      <w:r w:rsidR="00544645">
        <w:rPr>
          <w:rFonts w:ascii="Arial" w:hAnsi="Arial" w:cs="Arial"/>
          <w:color w:val="44546A" w:themeColor="text2"/>
          <w:sz w:val="24"/>
          <w:szCs w:val="24"/>
          <w:shd w:val="clear" w:color="auto" w:fill="FFFFFF"/>
        </w:rPr>
        <w:t xml:space="preserve"> </w:t>
      </w:r>
      <w:r w:rsidRPr="002944E8" w:rsidR="00544645">
        <w:rPr>
          <w:rFonts w:ascii="Arial" w:hAnsi="Arial" w:cs="Arial"/>
          <w:color w:val="44546A" w:themeColor="text2"/>
          <w:sz w:val="24"/>
          <w:szCs w:val="24"/>
          <w:shd w:val="clear" w:color="auto" w:fill="FFFFFF"/>
        </w:rPr>
        <w:t xml:space="preserve">for the submission workflow and </w:t>
      </w:r>
      <w:r>
        <w:rPr>
          <w:rFonts w:ascii="Arial" w:hAnsi="Arial" w:cs="Arial"/>
          <w:color w:val="44546A" w:themeColor="text2"/>
          <w:sz w:val="24"/>
          <w:szCs w:val="24"/>
          <w:shd w:val="clear" w:color="auto" w:fill="FFFFFF"/>
        </w:rPr>
        <w:t>a summary</w:t>
      </w:r>
      <w:r w:rsidRPr="002944E8" w:rsidR="00544645">
        <w:rPr>
          <w:rFonts w:ascii="Arial" w:hAnsi="Arial" w:cs="Arial"/>
          <w:color w:val="44546A" w:themeColor="text2"/>
          <w:sz w:val="24"/>
          <w:szCs w:val="24"/>
          <w:shd w:val="clear" w:color="auto" w:fill="FFFFFF"/>
        </w:rPr>
        <w:t xml:space="preserve"> of the </w:t>
      </w:r>
      <w:r w:rsidRPr="00816C49" w:rsidR="00544645">
        <w:rPr>
          <w:rFonts w:ascii="Arial" w:hAnsi="Arial" w:cs="Arial"/>
          <w:b/>
          <w:bCs/>
          <w:color w:val="44546A" w:themeColor="text2"/>
          <w:sz w:val="24"/>
          <w:szCs w:val="24"/>
          <w:shd w:val="clear" w:color="auto" w:fill="FFFFFF"/>
        </w:rPr>
        <w:t>information require</w:t>
      </w:r>
      <w:r w:rsidRPr="00816C49" w:rsidR="00961521">
        <w:rPr>
          <w:rFonts w:ascii="Arial" w:hAnsi="Arial" w:cs="Arial"/>
          <w:b/>
          <w:bCs/>
          <w:color w:val="44546A" w:themeColor="text2"/>
          <w:sz w:val="24"/>
          <w:szCs w:val="24"/>
          <w:shd w:val="clear" w:color="auto" w:fill="FFFFFF"/>
        </w:rPr>
        <w:t>ments</w:t>
      </w:r>
      <w:r w:rsidRPr="002944E8" w:rsidR="00544645">
        <w:rPr>
          <w:rFonts w:ascii="Arial" w:hAnsi="Arial" w:cs="Arial"/>
          <w:color w:val="44546A" w:themeColor="text2"/>
          <w:sz w:val="24"/>
          <w:szCs w:val="24"/>
          <w:shd w:val="clear" w:color="auto" w:fill="FFFFFF"/>
        </w:rPr>
        <w:t xml:space="preserve"> for instrument vs. IDM submissions</w:t>
      </w:r>
      <w:r>
        <w:rPr>
          <w:rFonts w:ascii="Arial" w:hAnsi="Arial" w:cs="Arial"/>
          <w:color w:val="44546A" w:themeColor="text2"/>
          <w:sz w:val="24"/>
          <w:szCs w:val="24"/>
          <w:shd w:val="clear" w:color="auto" w:fill="FFFFFF"/>
        </w:rPr>
        <w:t xml:space="preserve"> </w:t>
      </w:r>
      <w:r w:rsidRPr="00ED43B9">
        <w:rPr>
          <w:rFonts w:ascii="Arial" w:hAnsi="Arial" w:cs="Arial"/>
          <w:b/>
          <w:bCs/>
          <w:color w:val="44546A" w:themeColor="text2"/>
          <w:sz w:val="24"/>
          <w:szCs w:val="24"/>
          <w:shd w:val="clear" w:color="auto" w:fill="FFFFFF"/>
        </w:rPr>
        <w:t>**</w:t>
      </w:r>
    </w:p>
    <w:p w:rsidRPr="00781883" w:rsidR="005517D2" w:rsidP="005517D2" w:rsidRDefault="005517D2" w14:paraId="1D65FD84" w14:textId="1218F731">
      <w:pPr>
        <w:pStyle w:val="ListParagraph"/>
        <w:numPr>
          <w:ilvl w:val="0"/>
          <w:numId w:val="27"/>
        </w:numPr>
        <w:spacing w:before="120" w:line="240" w:lineRule="auto"/>
        <w:contextualSpacing w:val="0"/>
        <w:rPr>
          <w:rFonts w:ascii="Arial" w:hAnsi="Arial" w:cs="Arial"/>
          <w:color w:val="44546A" w:themeColor="text2"/>
          <w:sz w:val="24"/>
          <w:szCs w:val="24"/>
          <w:shd w:val="clear" w:color="auto" w:fill="FFFFFF"/>
        </w:rPr>
      </w:pPr>
      <w:r w:rsidRPr="00781883">
        <w:rPr>
          <w:rFonts w:ascii="Arial" w:hAnsi="Arial" w:cs="Arial"/>
          <w:color w:val="44546A" w:themeColor="text2"/>
          <w:sz w:val="24"/>
          <w:szCs w:val="24"/>
          <w:shd w:val="clear" w:color="auto" w:fill="FFFFFF"/>
        </w:rPr>
        <w:t xml:space="preserve">Use </w:t>
      </w:r>
      <w:r w:rsidRPr="001B5D2F">
        <w:rPr>
          <w:rFonts w:ascii="Arial" w:hAnsi="Arial" w:cs="Arial"/>
          <w:b/>
          <w:bCs/>
          <w:color w:val="44546A" w:themeColor="text2"/>
          <w:sz w:val="24"/>
          <w:szCs w:val="24"/>
          <w:shd w:val="clear" w:color="auto" w:fill="FFFFFF"/>
        </w:rPr>
        <w:t>this template</w:t>
      </w:r>
      <w:r w:rsidRPr="00781883">
        <w:rPr>
          <w:rFonts w:ascii="Arial" w:hAnsi="Arial" w:cs="Arial"/>
          <w:color w:val="44546A" w:themeColor="text2"/>
          <w:sz w:val="24"/>
          <w:szCs w:val="24"/>
          <w:shd w:val="clear" w:color="auto" w:fill="FFFFFF"/>
        </w:rPr>
        <w:t xml:space="preserve"> ONLY to prepare an </w:t>
      </w:r>
      <w:r w:rsidR="00FF34F5">
        <w:rPr>
          <w:rFonts w:ascii="Arial" w:hAnsi="Arial" w:cs="Arial"/>
          <w:color w:val="44546A" w:themeColor="text2"/>
          <w:sz w:val="24"/>
          <w:szCs w:val="24"/>
          <w:shd w:val="clear" w:color="auto" w:fill="FFFFFF"/>
        </w:rPr>
        <w:t>FMS</w:t>
      </w:r>
      <w:r w:rsidRPr="00781883">
        <w:rPr>
          <w:rFonts w:ascii="Arial" w:hAnsi="Arial" w:cs="Arial"/>
          <w:color w:val="44546A" w:themeColor="text2"/>
          <w:sz w:val="24"/>
          <w:szCs w:val="24"/>
          <w:shd w:val="clear" w:color="auto" w:fill="FFFFFF"/>
        </w:rPr>
        <w:t xml:space="preserve"> for an </w:t>
      </w:r>
      <w:r w:rsidRPr="00781883">
        <w:rPr>
          <w:rFonts w:ascii="Arial" w:hAnsi="Arial" w:cs="Arial"/>
          <w:b/>
          <w:bCs/>
          <w:color w:val="44546A" w:themeColor="text2"/>
          <w:sz w:val="24"/>
          <w:szCs w:val="24"/>
          <w:shd w:val="clear" w:color="auto" w:fill="FFFFFF"/>
        </w:rPr>
        <w:t>instrument</w:t>
      </w:r>
      <w:r w:rsidRPr="00781883">
        <w:rPr>
          <w:rFonts w:ascii="Arial" w:hAnsi="Arial" w:cs="Arial"/>
          <w:color w:val="44546A" w:themeColor="text2"/>
          <w:sz w:val="24"/>
          <w:szCs w:val="24"/>
          <w:shd w:val="clear" w:color="auto" w:fill="FFFFFF"/>
        </w:rPr>
        <w:t xml:space="preserve"> submission</w:t>
      </w:r>
    </w:p>
    <w:p w:rsidR="005517D2" w:rsidP="005517D2" w:rsidRDefault="009E7C43" w14:paraId="3690A38D" w14:textId="0B3CDD4E">
      <w:pPr>
        <w:pStyle w:val="ListParagraph"/>
        <w:numPr>
          <w:ilvl w:val="0"/>
          <w:numId w:val="27"/>
        </w:numPr>
        <w:spacing w:before="120" w:line="240" w:lineRule="auto"/>
        <w:rPr>
          <w:rFonts w:ascii="Arial" w:hAnsi="Arial" w:cs="Arial"/>
          <w:color w:val="44546A" w:themeColor="text2"/>
          <w:sz w:val="24"/>
          <w:szCs w:val="24"/>
          <w:shd w:val="clear" w:color="auto" w:fill="FFFFFF"/>
        </w:rPr>
      </w:pPr>
      <w:r>
        <w:rPr>
          <w:rFonts w:ascii="Arial" w:hAnsi="Arial" w:cs="Arial"/>
          <w:color w:val="44546A" w:themeColor="text2"/>
          <w:sz w:val="24"/>
          <w:szCs w:val="24"/>
          <w:shd w:val="clear" w:color="auto" w:fill="FFFFFF"/>
        </w:rPr>
        <w:t>D</w:t>
      </w:r>
      <w:r w:rsidR="00CE2AD6">
        <w:rPr>
          <w:rFonts w:ascii="Arial" w:hAnsi="Arial" w:cs="Arial"/>
          <w:color w:val="44546A" w:themeColor="text2"/>
          <w:sz w:val="24"/>
          <w:szCs w:val="24"/>
          <w:shd w:val="clear" w:color="auto" w:fill="FFFFFF"/>
        </w:rPr>
        <w:t>ownload</w:t>
      </w:r>
      <w:r w:rsidR="005517D2">
        <w:rPr>
          <w:rFonts w:ascii="Arial" w:hAnsi="Arial" w:cs="Arial"/>
          <w:color w:val="44546A" w:themeColor="text2"/>
          <w:sz w:val="24"/>
          <w:szCs w:val="24"/>
          <w:shd w:val="clear" w:color="auto" w:fill="FFFFFF"/>
        </w:rPr>
        <w:t xml:space="preserve"> the </w:t>
      </w:r>
      <w:r w:rsidR="00FF34F5">
        <w:rPr>
          <w:rFonts w:ascii="Arial" w:hAnsi="Arial" w:cs="Arial"/>
          <w:color w:val="44546A" w:themeColor="text2"/>
          <w:sz w:val="24"/>
          <w:szCs w:val="24"/>
          <w:shd w:val="clear" w:color="auto" w:fill="FFFFFF"/>
        </w:rPr>
        <w:t>FMS</w:t>
      </w:r>
      <w:r w:rsidR="005517D2">
        <w:rPr>
          <w:rFonts w:ascii="Arial" w:hAnsi="Arial" w:cs="Arial"/>
          <w:color w:val="44546A" w:themeColor="text2"/>
          <w:sz w:val="24"/>
          <w:szCs w:val="24"/>
          <w:shd w:val="clear" w:color="auto" w:fill="FFFFFF"/>
        </w:rPr>
        <w:t xml:space="preserve"> template for an </w:t>
      </w:r>
      <w:hyperlink w:history="1" r:id="rId12">
        <w:r w:rsidRPr="009E7C43" w:rsidR="005517D2">
          <w:rPr>
            <w:rStyle w:val="Hyperlink"/>
            <w:rFonts w:ascii="Arial" w:hAnsi="Arial" w:cs="Arial"/>
            <w:b/>
            <w:bCs/>
            <w:color w:val="44546A" w:themeColor="text2"/>
            <w:sz w:val="24"/>
            <w:szCs w:val="24"/>
            <w:shd w:val="clear" w:color="auto" w:fill="FFFFFF"/>
          </w:rPr>
          <w:t>instrument-derived measure (IDM)</w:t>
        </w:r>
      </w:hyperlink>
      <w:r w:rsidR="005517D2">
        <w:rPr>
          <w:rFonts w:ascii="Arial" w:hAnsi="Arial" w:cs="Arial"/>
          <w:color w:val="44546A" w:themeColor="text2"/>
          <w:sz w:val="24"/>
          <w:szCs w:val="24"/>
          <w:shd w:val="clear" w:color="auto" w:fill="FFFFFF"/>
        </w:rPr>
        <w:t xml:space="preserve"> submission</w:t>
      </w:r>
    </w:p>
    <w:p w:rsidR="005517D2" w:rsidP="005517D2" w:rsidRDefault="00E13A92" w14:paraId="2B339D49" w14:textId="34FE3997">
      <w:pPr>
        <w:spacing w:before="120" w:line="240" w:lineRule="auto"/>
        <w:rPr>
          <w:rFonts w:ascii="Arial" w:hAnsi="Arial" w:cs="Arial"/>
          <w:color w:val="44546A" w:themeColor="text2"/>
          <w:sz w:val="24"/>
          <w:szCs w:val="24"/>
          <w:shd w:val="clear" w:color="auto" w:fill="FFFFFF"/>
        </w:rPr>
      </w:pPr>
      <w:r w:rsidRPr="008711D2">
        <w:rPr>
          <w:rFonts w:ascii="Arial" w:hAnsi="Arial" w:cs="Arial"/>
          <w:color w:val="44546A" w:themeColor="text2"/>
          <w:sz w:val="24"/>
          <w:szCs w:val="24"/>
          <w:shd w:val="clear" w:color="auto" w:fill="FFFFFF"/>
        </w:rPr>
        <w:t xml:space="preserve">For a </w:t>
      </w:r>
      <w:r w:rsidRPr="0012061E">
        <w:rPr>
          <w:rFonts w:ascii="Arial" w:hAnsi="Arial" w:cs="Arial"/>
          <w:b/>
          <w:bCs/>
          <w:color w:val="44546A" w:themeColor="text2"/>
          <w:sz w:val="24"/>
          <w:szCs w:val="24"/>
          <w:shd w:val="clear" w:color="auto" w:fill="FFFFFF"/>
        </w:rPr>
        <w:t>single measure</w:t>
      </w:r>
      <w:r w:rsidRPr="008711D2">
        <w:rPr>
          <w:rFonts w:ascii="Arial" w:hAnsi="Arial" w:cs="Arial"/>
          <w:color w:val="44546A" w:themeColor="text2"/>
          <w:sz w:val="24"/>
          <w:szCs w:val="24"/>
          <w:shd w:val="clear" w:color="auto" w:fill="FFFFFF"/>
        </w:rPr>
        <w:t xml:space="preserve">, which focuses </w:t>
      </w:r>
      <w:r w:rsidRPr="00F8583B">
        <w:rPr>
          <w:rFonts w:ascii="Arial" w:hAnsi="Arial" w:cs="Arial"/>
          <w:color w:val="44546A" w:themeColor="text2"/>
          <w:sz w:val="24"/>
          <w:szCs w:val="24"/>
          <w:shd w:val="clear" w:color="auto" w:fill="FFFFFF"/>
        </w:rPr>
        <w:t>on a single structure, process, intermediate outcome, outcome, or cost/resource use</w:t>
      </w:r>
      <w:r w:rsidRPr="008711D2">
        <w:rPr>
          <w:rFonts w:ascii="Arial" w:hAnsi="Arial" w:cs="Arial"/>
          <w:b/>
          <w:bCs/>
          <w:color w:val="44546A" w:themeColor="text2"/>
          <w:sz w:val="24"/>
          <w:szCs w:val="24"/>
          <w:shd w:val="clear" w:color="auto" w:fill="FFFFFF"/>
        </w:rPr>
        <w:t xml:space="preserve"> </w:t>
      </w:r>
      <w:r w:rsidRPr="008711D2">
        <w:rPr>
          <w:rFonts w:ascii="Arial" w:hAnsi="Arial" w:cs="Arial"/>
          <w:color w:val="44546A" w:themeColor="text2"/>
          <w:sz w:val="24"/>
          <w:szCs w:val="24"/>
          <w:shd w:val="clear" w:color="auto" w:fill="FFFFFF"/>
        </w:rPr>
        <w:t>measure</w:t>
      </w:r>
      <w:r w:rsidR="005517D2">
        <w:rPr>
          <w:rFonts w:ascii="Arial" w:hAnsi="Arial" w:cs="Arial"/>
          <w:color w:val="44546A" w:themeColor="text2"/>
          <w:sz w:val="24"/>
          <w:szCs w:val="24"/>
          <w:shd w:val="clear" w:color="auto" w:fill="FFFFFF"/>
        </w:rPr>
        <w:t>:</w:t>
      </w:r>
    </w:p>
    <w:p w:rsidR="005517D2" w:rsidP="005517D2" w:rsidRDefault="009E7C43" w14:paraId="7625BAC7" w14:textId="3A5C0D9E">
      <w:pPr>
        <w:pStyle w:val="ListParagraph"/>
        <w:numPr>
          <w:ilvl w:val="0"/>
          <w:numId w:val="27"/>
        </w:numPr>
        <w:spacing w:before="120" w:line="240" w:lineRule="auto"/>
        <w:rPr>
          <w:rFonts w:ascii="Arial" w:hAnsi="Arial" w:cs="Arial"/>
          <w:color w:val="44546A" w:themeColor="text2"/>
          <w:sz w:val="24"/>
          <w:szCs w:val="24"/>
          <w:shd w:val="clear" w:color="auto" w:fill="FFFFFF"/>
        </w:rPr>
      </w:pPr>
      <w:r>
        <w:rPr>
          <w:rFonts w:ascii="Arial" w:hAnsi="Arial" w:cs="Arial"/>
          <w:color w:val="44546A" w:themeColor="text2"/>
          <w:sz w:val="24"/>
          <w:szCs w:val="24"/>
          <w:shd w:val="clear" w:color="auto" w:fill="FFFFFF"/>
        </w:rPr>
        <w:t>D</w:t>
      </w:r>
      <w:r w:rsidR="00CE2AD6">
        <w:rPr>
          <w:rFonts w:ascii="Arial" w:hAnsi="Arial" w:cs="Arial"/>
          <w:color w:val="44546A" w:themeColor="text2"/>
          <w:sz w:val="24"/>
          <w:szCs w:val="24"/>
          <w:shd w:val="clear" w:color="auto" w:fill="FFFFFF"/>
        </w:rPr>
        <w:t xml:space="preserve">ownload </w:t>
      </w:r>
      <w:r w:rsidR="005517D2">
        <w:rPr>
          <w:rFonts w:ascii="Arial" w:hAnsi="Arial" w:cs="Arial"/>
          <w:color w:val="44546A" w:themeColor="text2"/>
          <w:sz w:val="24"/>
          <w:szCs w:val="24"/>
          <w:shd w:val="clear" w:color="auto" w:fill="FFFFFF"/>
        </w:rPr>
        <w:t xml:space="preserve">the </w:t>
      </w:r>
      <w:r w:rsidR="00D77543">
        <w:rPr>
          <w:rFonts w:ascii="Arial" w:hAnsi="Arial" w:cs="Arial"/>
          <w:color w:val="44546A" w:themeColor="text2"/>
          <w:sz w:val="24"/>
          <w:szCs w:val="24"/>
          <w:shd w:val="clear" w:color="auto" w:fill="FFFFFF"/>
        </w:rPr>
        <w:t>FMS</w:t>
      </w:r>
      <w:r w:rsidR="005517D2">
        <w:rPr>
          <w:rFonts w:ascii="Arial" w:hAnsi="Arial" w:cs="Arial"/>
          <w:color w:val="44546A" w:themeColor="text2"/>
          <w:sz w:val="24"/>
          <w:szCs w:val="24"/>
          <w:shd w:val="clear" w:color="auto" w:fill="FFFFFF"/>
        </w:rPr>
        <w:t xml:space="preserve"> template for a </w:t>
      </w:r>
      <w:hyperlink w:history="1" r:id="rId13">
        <w:r w:rsidRPr="009E7C43" w:rsidR="005517D2">
          <w:rPr>
            <w:rStyle w:val="Hyperlink"/>
            <w:rFonts w:ascii="Arial" w:hAnsi="Arial" w:cs="Arial"/>
            <w:b/>
            <w:bCs/>
            <w:color w:val="44546A" w:themeColor="text2"/>
            <w:sz w:val="24"/>
            <w:szCs w:val="24"/>
            <w:shd w:val="clear" w:color="auto" w:fill="FFFFFF"/>
          </w:rPr>
          <w:t>single measure</w:t>
        </w:r>
      </w:hyperlink>
      <w:r w:rsidR="005517D2">
        <w:rPr>
          <w:rFonts w:ascii="Arial" w:hAnsi="Arial" w:cs="Arial"/>
          <w:color w:val="44546A" w:themeColor="text2"/>
          <w:sz w:val="24"/>
          <w:szCs w:val="24"/>
          <w:shd w:val="clear" w:color="auto" w:fill="FFFFFF"/>
        </w:rPr>
        <w:t xml:space="preserve"> </w:t>
      </w:r>
      <w:r w:rsidRPr="00781883" w:rsidR="005517D2">
        <w:rPr>
          <w:rFonts w:ascii="Arial" w:hAnsi="Arial" w:cs="Arial"/>
          <w:color w:val="44546A" w:themeColor="text2"/>
          <w:sz w:val="24"/>
          <w:szCs w:val="24"/>
          <w:shd w:val="clear" w:color="auto" w:fill="FFFFFF"/>
        </w:rPr>
        <w:t>submission</w:t>
      </w:r>
      <w:r w:rsidRPr="002F59D6" w:rsidR="002F59D6">
        <w:t xml:space="preserve"> </w:t>
      </w:r>
      <w:r w:rsidRPr="002F59D6" w:rsidR="002F59D6">
        <w:rPr>
          <w:rFonts w:ascii="Arial" w:hAnsi="Arial" w:cs="Arial"/>
          <w:color w:val="44546A" w:themeColor="text2"/>
          <w:sz w:val="24"/>
          <w:szCs w:val="24"/>
          <w:shd w:val="clear" w:color="auto" w:fill="FFFFFF"/>
        </w:rPr>
        <w:t xml:space="preserve">(includes </w:t>
      </w:r>
      <w:r w:rsidRPr="002F59D6" w:rsidR="002F59D6">
        <w:rPr>
          <w:rFonts w:ascii="Arial" w:hAnsi="Arial" w:cs="Arial"/>
          <w:b/>
          <w:bCs/>
          <w:color w:val="44546A" w:themeColor="text2"/>
          <w:sz w:val="24"/>
          <w:szCs w:val="24"/>
          <w:shd w:val="clear" w:color="auto" w:fill="FFFFFF"/>
        </w:rPr>
        <w:t>composite measure</w:t>
      </w:r>
      <w:r w:rsidRPr="002F59D6" w:rsidR="002F59D6">
        <w:rPr>
          <w:rFonts w:ascii="Arial" w:hAnsi="Arial" w:cs="Arial"/>
          <w:color w:val="44546A" w:themeColor="text2"/>
          <w:sz w:val="24"/>
          <w:szCs w:val="24"/>
          <w:shd w:val="clear" w:color="auto" w:fill="FFFFFF"/>
        </w:rPr>
        <w:t xml:space="preserve"> submissions)</w:t>
      </w:r>
    </w:p>
    <w:bookmarkEnd w:id="1"/>
    <w:p w:rsidRPr="00966DB4" w:rsidR="00966DB4" w:rsidP="00966DB4" w:rsidRDefault="00966DB4" w14:paraId="2CDA8E7C" w14:textId="77777777">
      <w:pPr>
        <w:spacing w:before="120" w:line="240" w:lineRule="auto"/>
        <w:rPr>
          <w:rFonts w:ascii="Arial" w:hAnsi="Arial" w:cs="Arial"/>
          <w:color w:val="44546A" w:themeColor="text2"/>
          <w:sz w:val="24"/>
          <w:szCs w:val="24"/>
          <w:shd w:val="clear" w:color="auto" w:fill="FFFFFF"/>
        </w:rPr>
      </w:pPr>
      <w:r w:rsidRPr="00966DB4">
        <w:rPr>
          <w:rFonts w:ascii="Arial" w:hAnsi="Arial" w:cs="Arial"/>
          <w:color w:val="44546A" w:themeColor="text2"/>
          <w:sz w:val="24"/>
          <w:szCs w:val="24"/>
          <w:shd w:val="clear" w:color="auto" w:fill="FFFFFF"/>
        </w:rPr>
        <w:t xml:space="preserve">The FMS online submission tool is available as soon as your ITS submission is reviewed and approved for FMS. When you have received the approval for full measure submission, navigate to the </w:t>
      </w:r>
      <w:hyperlink w:history="1" r:id="rId14">
        <w:r w:rsidRPr="00966DB4">
          <w:rPr>
            <w:rStyle w:val="Hyperlink"/>
            <w:rFonts w:ascii="Arial" w:hAnsi="Arial" w:cs="Arial"/>
            <w:color w:val="44546A" w:themeColor="text2"/>
            <w:sz w:val="24"/>
            <w:szCs w:val="24"/>
            <w:shd w:val="clear" w:color="auto" w:fill="FFFFFF"/>
          </w:rPr>
          <w:t>PQM website</w:t>
        </w:r>
      </w:hyperlink>
      <w:r w:rsidRPr="00966DB4">
        <w:rPr>
          <w:rFonts w:ascii="Arial" w:hAnsi="Arial" w:cs="Arial"/>
          <w:color w:val="44546A" w:themeColor="text2"/>
          <w:sz w:val="24"/>
          <w:szCs w:val="24"/>
          <w:shd w:val="clear" w:color="auto" w:fill="FFFFFF"/>
        </w:rPr>
        <w:t xml:space="preserve"> and log into your PQM account</w:t>
      </w:r>
      <w:r w:rsidRPr="00966DB4">
        <w:rPr>
          <w:rFonts w:ascii="Arial" w:hAnsi="Arial" w:cs="Arial" w:eastAsiaTheme="minorEastAsia"/>
          <w:color w:val="44546A" w:themeColor="text2"/>
          <w:sz w:val="24"/>
          <w:szCs w:val="24"/>
        </w:rPr>
        <w:t>. Onc</w:t>
      </w:r>
      <w:r w:rsidRPr="00966DB4">
        <w:rPr>
          <w:rFonts w:ascii="Arial" w:hAnsi="Arial" w:cs="Arial"/>
          <w:color w:val="44546A" w:themeColor="text2"/>
          <w:sz w:val="24"/>
          <w:szCs w:val="24"/>
        </w:rPr>
        <w:t>e logged in, click</w:t>
      </w:r>
      <w:r w:rsidRPr="00966DB4">
        <w:rPr>
          <w:rFonts w:ascii="Arial" w:hAnsi="Arial" w:cs="Arial" w:eastAsiaTheme="minorEastAsia"/>
          <w:color w:val="44546A" w:themeColor="text2"/>
          <w:sz w:val="24"/>
          <w:szCs w:val="24"/>
        </w:rPr>
        <w:t xml:space="preserve"> “My Account” to go to your dashboard, then </w:t>
      </w:r>
      <w:r w:rsidRPr="00966DB4">
        <w:rPr>
          <w:rFonts w:ascii="Arial" w:hAnsi="Arial" w:cs="Arial"/>
          <w:color w:val="44546A" w:themeColor="text2"/>
          <w:sz w:val="24"/>
          <w:szCs w:val="24"/>
          <w:shd w:val="clear" w:color="auto" w:fill="FFFFFF"/>
        </w:rPr>
        <w:t xml:space="preserve">scroll down to see your measures or use the search bar to search by measure title or CBE ID. Measures that have been approved for FMS will appear with an “Endorsement Cycle Status” of </w:t>
      </w:r>
      <w:r w:rsidRPr="00966DB4">
        <w:rPr>
          <w:rFonts w:ascii="Arial" w:hAnsi="Arial" w:cs="Arial"/>
          <w:i/>
          <w:iCs/>
          <w:color w:val="44546A" w:themeColor="text2"/>
          <w:sz w:val="24"/>
          <w:szCs w:val="24"/>
          <w:shd w:val="clear" w:color="auto" w:fill="FFFFFF"/>
        </w:rPr>
        <w:t>Full Measure Submission Start</w:t>
      </w:r>
      <w:r w:rsidRPr="00966DB4">
        <w:rPr>
          <w:rFonts w:ascii="Arial" w:hAnsi="Arial" w:cs="Arial"/>
          <w:color w:val="44546A" w:themeColor="text2"/>
          <w:sz w:val="24"/>
          <w:szCs w:val="24"/>
          <w:shd w:val="clear" w:color="auto" w:fill="FFFFFF"/>
        </w:rPr>
        <w:t xml:space="preserve">; measures with an FMS submission in progress will have the status </w:t>
      </w:r>
      <w:r w:rsidRPr="00966DB4">
        <w:rPr>
          <w:rFonts w:ascii="Arial" w:hAnsi="Arial" w:cs="Arial"/>
          <w:i/>
          <w:iCs/>
          <w:color w:val="44546A" w:themeColor="text2"/>
          <w:sz w:val="24"/>
          <w:szCs w:val="24"/>
          <w:shd w:val="clear" w:color="auto" w:fill="FFFFFF"/>
        </w:rPr>
        <w:t>Full Measure Submission Draft</w:t>
      </w:r>
      <w:r w:rsidRPr="00966DB4">
        <w:rPr>
          <w:rFonts w:ascii="Arial" w:hAnsi="Arial" w:cs="Arial"/>
          <w:color w:val="44546A" w:themeColor="text2"/>
          <w:sz w:val="24"/>
          <w:szCs w:val="24"/>
          <w:shd w:val="clear" w:color="auto" w:fill="FFFFFF"/>
        </w:rPr>
        <w:t>. Click “Edit” to the left of the CBE ID to begin or continue an FMS submission. Click on the measure title to see how the measure will be displayed once it is published. F</w:t>
      </w:r>
      <w:r w:rsidRPr="00966DB4">
        <w:rPr>
          <w:rFonts w:ascii="Arial" w:hAnsi="Arial" w:cs="Arial" w:eastAsiaTheme="minorEastAsia"/>
          <w:color w:val="44546A" w:themeColor="text2"/>
          <w:sz w:val="24"/>
          <w:szCs w:val="24"/>
        </w:rPr>
        <w:t>or more infor</w:t>
      </w:r>
      <w:r w:rsidRPr="00966DB4">
        <w:rPr>
          <w:rFonts w:ascii="Arial" w:hAnsi="Arial" w:cs="Arial"/>
          <w:color w:val="44546A" w:themeColor="text2"/>
          <w:sz w:val="24"/>
          <w:szCs w:val="24"/>
          <w:shd w:val="clear" w:color="auto" w:fill="FFFFFF"/>
        </w:rPr>
        <w:t xml:space="preserve">mation on the measure submission process, visit the </w:t>
      </w:r>
      <w:hyperlink w:history="1" r:id="rId15">
        <w:r w:rsidRPr="00966DB4">
          <w:rPr>
            <w:rStyle w:val="Hyperlink"/>
            <w:rFonts w:ascii="Arial" w:hAnsi="Arial" w:cs="Arial"/>
            <w:color w:val="44546A" w:themeColor="text2"/>
            <w:sz w:val="24"/>
            <w:szCs w:val="24"/>
            <w:shd w:val="clear" w:color="auto" w:fill="FFFFFF"/>
          </w:rPr>
          <w:t>E&amp;M measure submission</w:t>
        </w:r>
      </w:hyperlink>
      <w:r w:rsidRPr="00966DB4">
        <w:rPr>
          <w:rFonts w:ascii="Arial" w:hAnsi="Arial" w:cs="Arial"/>
          <w:color w:val="44546A" w:themeColor="text2"/>
          <w:sz w:val="24"/>
          <w:szCs w:val="24"/>
          <w:shd w:val="clear" w:color="auto" w:fill="FFFFFF"/>
        </w:rPr>
        <w:t xml:space="preserve"> webpage. </w:t>
      </w:r>
    </w:p>
    <w:p w:rsidR="005517D2" w:rsidP="005517D2" w:rsidRDefault="00FD7E9F" w14:paraId="39FEC01F" w14:textId="5FDC7887">
      <w:pPr>
        <w:pStyle w:val="ListParagraph"/>
        <w:numPr>
          <w:ilvl w:val="0"/>
          <w:numId w:val="19"/>
        </w:numPr>
        <w:spacing w:before="120" w:line="240" w:lineRule="auto"/>
        <w:rPr>
          <w:rFonts w:ascii="Arial" w:hAnsi="Arial" w:cs="Arial"/>
          <w:color w:val="44546A" w:themeColor="text2"/>
          <w:sz w:val="24"/>
          <w:szCs w:val="24"/>
          <w:shd w:val="clear" w:color="auto" w:fill="FFFFFF"/>
        </w:rPr>
      </w:pPr>
      <w:r>
        <w:rPr>
          <w:rFonts w:ascii="Arial" w:hAnsi="Arial" w:cs="Arial"/>
          <w:color w:val="44546A" w:themeColor="text2"/>
          <w:sz w:val="24"/>
          <w:szCs w:val="24"/>
          <w:shd w:val="clear" w:color="auto" w:fill="FFFFFF"/>
        </w:rPr>
        <w:t>Once approved for FMS, y</w:t>
      </w:r>
      <w:r w:rsidR="005517D2">
        <w:rPr>
          <w:rFonts w:ascii="Arial" w:hAnsi="Arial" w:cs="Arial"/>
          <w:color w:val="44546A" w:themeColor="text2"/>
          <w:sz w:val="24"/>
          <w:szCs w:val="24"/>
          <w:shd w:val="clear" w:color="auto" w:fill="FFFFFF"/>
        </w:rPr>
        <w:t xml:space="preserve">ou </w:t>
      </w:r>
      <w:r>
        <w:rPr>
          <w:rFonts w:ascii="Arial" w:hAnsi="Arial" w:cs="Arial"/>
          <w:color w:val="44546A" w:themeColor="text2"/>
          <w:sz w:val="24"/>
          <w:szCs w:val="24"/>
          <w:shd w:val="clear" w:color="auto" w:fill="FFFFFF"/>
        </w:rPr>
        <w:t>may</w:t>
      </w:r>
      <w:r w:rsidR="005517D2">
        <w:rPr>
          <w:rFonts w:ascii="Arial" w:hAnsi="Arial" w:cs="Arial"/>
          <w:color w:val="44546A" w:themeColor="text2"/>
          <w:sz w:val="24"/>
          <w:szCs w:val="24"/>
          <w:shd w:val="clear" w:color="auto" w:fill="FFFFFF"/>
        </w:rPr>
        <w:t xml:space="preserve"> </w:t>
      </w:r>
      <w:r w:rsidRPr="00FD7E9F" w:rsidR="005517D2">
        <w:rPr>
          <w:rFonts w:ascii="Arial" w:hAnsi="Arial" w:cs="Arial"/>
          <w:color w:val="44546A" w:themeColor="text2"/>
          <w:sz w:val="24"/>
          <w:szCs w:val="24"/>
          <w:shd w:val="clear" w:color="auto" w:fill="FFFFFF"/>
        </w:rPr>
        <w:t>begin</w:t>
      </w:r>
      <w:r w:rsidRPr="000E06B5" w:rsidR="005517D2">
        <w:rPr>
          <w:rFonts w:ascii="Arial" w:hAnsi="Arial" w:cs="Arial"/>
          <w:b/>
          <w:bCs/>
          <w:color w:val="44546A" w:themeColor="text2"/>
          <w:sz w:val="24"/>
          <w:szCs w:val="24"/>
          <w:shd w:val="clear" w:color="auto" w:fill="FFFFFF"/>
        </w:rPr>
        <w:t xml:space="preserve"> </w:t>
      </w:r>
      <w:r w:rsidRPr="00FD7E9F">
        <w:rPr>
          <w:rFonts w:ascii="Arial" w:hAnsi="Arial" w:cs="Arial"/>
          <w:color w:val="44546A" w:themeColor="text2"/>
          <w:sz w:val="24"/>
          <w:szCs w:val="24"/>
          <w:shd w:val="clear" w:color="auto" w:fill="FFFFFF"/>
        </w:rPr>
        <w:t xml:space="preserve">a </w:t>
      </w:r>
      <w:r w:rsidR="005517D2">
        <w:rPr>
          <w:rFonts w:ascii="Arial" w:hAnsi="Arial" w:cs="Arial"/>
          <w:color w:val="44546A" w:themeColor="text2"/>
          <w:sz w:val="24"/>
          <w:szCs w:val="24"/>
          <w:shd w:val="clear" w:color="auto" w:fill="FFFFFF"/>
        </w:rPr>
        <w:t xml:space="preserve">draft instrument </w:t>
      </w:r>
      <w:r>
        <w:rPr>
          <w:rFonts w:ascii="Arial" w:hAnsi="Arial" w:cs="Arial"/>
          <w:color w:val="44546A" w:themeColor="text2"/>
          <w:sz w:val="24"/>
          <w:szCs w:val="24"/>
          <w:shd w:val="clear" w:color="auto" w:fill="FFFFFF"/>
        </w:rPr>
        <w:t>FMS</w:t>
      </w:r>
      <w:r w:rsidR="005517D2">
        <w:rPr>
          <w:rFonts w:ascii="Arial" w:hAnsi="Arial" w:cs="Arial"/>
          <w:color w:val="44546A" w:themeColor="text2"/>
          <w:sz w:val="24"/>
          <w:szCs w:val="24"/>
          <w:shd w:val="clear" w:color="auto" w:fill="FFFFFF"/>
        </w:rPr>
        <w:t xml:space="preserve"> submission </w:t>
      </w:r>
      <w:r>
        <w:rPr>
          <w:rFonts w:ascii="Arial" w:hAnsi="Arial" w:cs="Arial"/>
          <w:color w:val="44546A" w:themeColor="text2"/>
          <w:sz w:val="24"/>
          <w:szCs w:val="24"/>
          <w:shd w:val="clear" w:color="auto" w:fill="FFFFFF"/>
        </w:rPr>
        <w:t xml:space="preserve">and the associated draft IDM FMS submissions </w:t>
      </w:r>
      <w:r w:rsidRPr="00FD7E9F">
        <w:rPr>
          <w:rFonts w:ascii="Arial" w:hAnsi="Arial" w:cs="Arial"/>
          <w:b/>
          <w:bCs/>
          <w:color w:val="44546A" w:themeColor="text2"/>
          <w:sz w:val="24"/>
          <w:szCs w:val="24"/>
          <w:shd w:val="clear" w:color="auto" w:fill="FFFFFF"/>
        </w:rPr>
        <w:t>in any order</w:t>
      </w:r>
    </w:p>
    <w:p w:rsidR="005517D2" w:rsidP="005517D2" w:rsidRDefault="006F727F" w14:paraId="7D1D39A1" w14:textId="74AFBA59">
      <w:pPr>
        <w:pStyle w:val="ListParagraph"/>
        <w:numPr>
          <w:ilvl w:val="0"/>
          <w:numId w:val="19"/>
        </w:numPr>
        <w:spacing w:before="120" w:line="240" w:lineRule="auto"/>
        <w:rPr>
          <w:rFonts w:ascii="Arial" w:hAnsi="Arial" w:cs="Arial"/>
          <w:color w:val="44546A" w:themeColor="text2"/>
          <w:sz w:val="24"/>
          <w:szCs w:val="24"/>
          <w:shd w:val="clear" w:color="auto" w:fill="FFFFFF"/>
        </w:rPr>
      </w:pPr>
      <w:r w:rsidRPr="006F727F">
        <w:rPr>
          <w:rFonts w:ascii="Arial" w:hAnsi="Arial" w:cs="Arial"/>
          <w:color w:val="44546A" w:themeColor="text2"/>
          <w:sz w:val="24"/>
          <w:szCs w:val="24"/>
          <w:shd w:val="clear" w:color="auto" w:fill="FFFFFF"/>
        </w:rPr>
        <w:t xml:space="preserve">Saving the </w:t>
      </w:r>
      <w:r w:rsidRPr="006F727F" w:rsidR="005F6278">
        <w:rPr>
          <w:rFonts w:ascii="Arial" w:hAnsi="Arial" w:cs="Arial"/>
          <w:color w:val="44546A" w:themeColor="text2"/>
          <w:sz w:val="24"/>
          <w:szCs w:val="24"/>
          <w:shd w:val="clear" w:color="auto" w:fill="FFFFFF"/>
        </w:rPr>
        <w:t xml:space="preserve">draft </w:t>
      </w:r>
      <w:r w:rsidRPr="006F727F">
        <w:rPr>
          <w:rFonts w:ascii="Arial" w:hAnsi="Arial" w:cs="Arial"/>
          <w:color w:val="44546A" w:themeColor="text2"/>
          <w:sz w:val="24"/>
          <w:szCs w:val="24"/>
          <w:shd w:val="clear" w:color="auto" w:fill="FFFFFF"/>
        </w:rPr>
        <w:t xml:space="preserve">instrument FMS submission will </w:t>
      </w:r>
      <w:r w:rsidRPr="006F727F">
        <w:rPr>
          <w:rFonts w:ascii="Arial" w:hAnsi="Arial" w:cs="Arial"/>
          <w:b/>
          <w:bCs/>
          <w:color w:val="44546A" w:themeColor="text2"/>
          <w:sz w:val="24"/>
          <w:szCs w:val="24"/>
          <w:shd w:val="clear" w:color="auto" w:fill="FFFFFF"/>
        </w:rPr>
        <w:t>auto-populate the respective instrument fields</w:t>
      </w:r>
      <w:r w:rsidRPr="006F727F">
        <w:rPr>
          <w:rFonts w:ascii="Arial" w:hAnsi="Arial" w:cs="Arial"/>
          <w:color w:val="44546A" w:themeColor="text2"/>
          <w:sz w:val="24"/>
          <w:szCs w:val="24"/>
          <w:shd w:val="clear" w:color="auto" w:fill="FFFFFF"/>
        </w:rPr>
        <w:t xml:space="preserve"> shown in the associated </w:t>
      </w:r>
      <w:r w:rsidRPr="006F727F" w:rsidR="005F6278">
        <w:rPr>
          <w:rFonts w:ascii="Arial" w:hAnsi="Arial" w:cs="Arial"/>
          <w:color w:val="44546A" w:themeColor="text2"/>
          <w:sz w:val="24"/>
          <w:szCs w:val="24"/>
          <w:shd w:val="clear" w:color="auto" w:fill="FFFFFF"/>
        </w:rPr>
        <w:t xml:space="preserve">draft </w:t>
      </w:r>
      <w:r w:rsidRPr="006F727F">
        <w:rPr>
          <w:rFonts w:ascii="Arial" w:hAnsi="Arial" w:cs="Arial"/>
          <w:color w:val="44546A" w:themeColor="text2"/>
          <w:sz w:val="24"/>
          <w:szCs w:val="24"/>
          <w:shd w:val="clear" w:color="auto" w:fill="FFFFFF"/>
        </w:rPr>
        <w:t>IDM FMS submissions</w:t>
      </w:r>
      <w:r w:rsidR="005F6278">
        <w:rPr>
          <w:rFonts w:ascii="Arial" w:hAnsi="Arial" w:cs="Arial"/>
          <w:color w:val="44546A" w:themeColor="text2"/>
          <w:sz w:val="24"/>
          <w:szCs w:val="24"/>
          <w:shd w:val="clear" w:color="auto" w:fill="FFFFFF"/>
        </w:rPr>
        <w:t xml:space="preserve">; </w:t>
      </w:r>
      <w:r w:rsidRPr="005F6278" w:rsidR="005F6278">
        <w:rPr>
          <w:rFonts w:ascii="Arial" w:hAnsi="Arial" w:cs="Arial"/>
          <w:i/>
          <w:iCs/>
          <w:color w:val="44546A" w:themeColor="text2"/>
          <w:sz w:val="24"/>
          <w:szCs w:val="24"/>
          <w:shd w:val="clear" w:color="auto" w:fill="FFFFFF"/>
        </w:rPr>
        <w:t>y</w:t>
      </w:r>
      <w:r w:rsidRPr="005F6278">
        <w:rPr>
          <w:rFonts w:ascii="Arial" w:hAnsi="Arial" w:cs="Arial"/>
          <w:i/>
          <w:iCs/>
          <w:color w:val="44546A" w:themeColor="text2"/>
          <w:sz w:val="24"/>
          <w:szCs w:val="24"/>
          <w:shd w:val="clear" w:color="auto" w:fill="FFFFFF"/>
        </w:rPr>
        <w:t>o</w:t>
      </w:r>
      <w:r w:rsidRPr="006F727F">
        <w:rPr>
          <w:rFonts w:ascii="Arial" w:hAnsi="Arial" w:cs="Arial"/>
          <w:i/>
          <w:iCs/>
          <w:color w:val="44546A" w:themeColor="text2"/>
          <w:sz w:val="24"/>
          <w:szCs w:val="24"/>
          <w:shd w:val="clear" w:color="auto" w:fill="FFFFFF"/>
        </w:rPr>
        <w:t xml:space="preserve">u must </w:t>
      </w:r>
      <w:r w:rsidRPr="006F727F">
        <w:rPr>
          <w:rFonts w:ascii="Arial" w:hAnsi="Arial" w:cs="Arial"/>
          <w:b/>
          <w:bCs/>
          <w:i/>
          <w:iCs/>
          <w:color w:val="44546A" w:themeColor="text2"/>
          <w:sz w:val="24"/>
          <w:szCs w:val="24"/>
          <w:shd w:val="clear" w:color="auto" w:fill="FFFFFF"/>
        </w:rPr>
        <w:t>save the IDM submission</w:t>
      </w:r>
      <w:r w:rsidRPr="006F727F">
        <w:rPr>
          <w:rFonts w:ascii="Arial" w:hAnsi="Arial" w:cs="Arial"/>
          <w:i/>
          <w:iCs/>
          <w:color w:val="44546A" w:themeColor="text2"/>
          <w:sz w:val="24"/>
          <w:szCs w:val="24"/>
          <w:shd w:val="clear" w:color="auto" w:fill="FFFFFF"/>
        </w:rPr>
        <w:t xml:space="preserve"> and then </w:t>
      </w:r>
      <w:r w:rsidRPr="00B02B0B">
        <w:rPr>
          <w:rFonts w:ascii="Arial" w:hAnsi="Arial" w:cs="Arial"/>
          <w:b/>
          <w:bCs/>
          <w:i/>
          <w:iCs/>
          <w:color w:val="44546A" w:themeColor="text2"/>
          <w:sz w:val="24"/>
          <w:szCs w:val="24"/>
          <w:shd w:val="clear" w:color="auto" w:fill="FFFFFF"/>
        </w:rPr>
        <w:t>refresh</w:t>
      </w:r>
      <w:r w:rsidRPr="006F727F">
        <w:rPr>
          <w:rFonts w:ascii="Arial" w:hAnsi="Arial" w:cs="Arial"/>
          <w:i/>
          <w:iCs/>
          <w:color w:val="44546A" w:themeColor="text2"/>
          <w:sz w:val="24"/>
          <w:szCs w:val="24"/>
          <w:shd w:val="clear" w:color="auto" w:fill="FFFFFF"/>
        </w:rPr>
        <w:t xml:space="preserve"> the IDM browser tab for the changes to appear in the IDM tab</w:t>
      </w:r>
    </w:p>
    <w:p w:rsidRPr="00A23AD4" w:rsidR="005517D2" w:rsidP="005517D2" w:rsidRDefault="005517D2" w14:paraId="6538C38E" w14:textId="371C863D">
      <w:pPr>
        <w:pStyle w:val="ListParagraph"/>
        <w:numPr>
          <w:ilvl w:val="0"/>
          <w:numId w:val="19"/>
        </w:numPr>
        <w:spacing w:before="120" w:line="240" w:lineRule="auto"/>
        <w:rPr>
          <w:rFonts w:ascii="Arial" w:hAnsi="Arial" w:cs="Arial"/>
          <w:color w:val="44546A" w:themeColor="text2"/>
          <w:sz w:val="24"/>
          <w:szCs w:val="24"/>
          <w:shd w:val="clear" w:color="auto" w:fill="FFFFFF"/>
        </w:rPr>
      </w:pPr>
      <w:r>
        <w:rPr>
          <w:rFonts w:ascii="Arial" w:hAnsi="Arial" w:cs="Arial"/>
          <w:color w:val="44546A" w:themeColor="text2"/>
          <w:sz w:val="24"/>
          <w:szCs w:val="24"/>
          <w:shd w:val="clear" w:color="auto" w:fill="FFFFFF"/>
        </w:rPr>
        <w:t xml:space="preserve">It is strongly recommended that you </w:t>
      </w:r>
      <w:r w:rsidRPr="00C4005C">
        <w:rPr>
          <w:rFonts w:ascii="Arial" w:hAnsi="Arial" w:cs="Arial"/>
          <w:b/>
          <w:bCs/>
          <w:color w:val="44546A" w:themeColor="text2"/>
          <w:sz w:val="24"/>
          <w:szCs w:val="24"/>
          <w:shd w:val="clear" w:color="auto" w:fill="FFFFFF"/>
        </w:rPr>
        <w:t xml:space="preserve">submit the instrument form </w:t>
      </w:r>
      <w:r>
        <w:rPr>
          <w:rFonts w:ascii="Arial" w:hAnsi="Arial" w:cs="Arial"/>
          <w:b/>
          <w:bCs/>
          <w:color w:val="44546A" w:themeColor="text2"/>
          <w:sz w:val="24"/>
          <w:szCs w:val="24"/>
          <w:shd w:val="clear" w:color="auto" w:fill="FFFFFF"/>
        </w:rPr>
        <w:t xml:space="preserve">for run validation first, </w:t>
      </w:r>
      <w:r w:rsidRPr="00794780">
        <w:rPr>
          <w:rFonts w:ascii="Arial" w:hAnsi="Arial" w:cs="Arial"/>
          <w:color w:val="44546A" w:themeColor="text2"/>
          <w:sz w:val="24"/>
          <w:szCs w:val="24"/>
          <w:shd w:val="clear" w:color="auto" w:fill="FFFFFF"/>
        </w:rPr>
        <w:t>before</w:t>
      </w:r>
      <w:r>
        <w:rPr>
          <w:rFonts w:ascii="Arial" w:hAnsi="Arial" w:cs="Arial"/>
          <w:color w:val="44546A" w:themeColor="text2"/>
          <w:sz w:val="24"/>
          <w:szCs w:val="24"/>
          <w:shd w:val="clear" w:color="auto" w:fill="FFFFFF"/>
        </w:rPr>
        <w:t xml:space="preserve"> submitting any associated IDM forms</w:t>
      </w:r>
      <w:r w:rsidR="009006F3">
        <w:rPr>
          <w:rFonts w:ascii="Arial" w:hAnsi="Arial" w:cs="Arial"/>
          <w:color w:val="44546A" w:themeColor="text2"/>
          <w:sz w:val="24"/>
          <w:szCs w:val="24"/>
          <w:shd w:val="clear" w:color="auto" w:fill="FFFFFF"/>
        </w:rPr>
        <w:t>,</w:t>
      </w:r>
      <w:r>
        <w:rPr>
          <w:rFonts w:ascii="Arial" w:hAnsi="Arial" w:cs="Arial"/>
          <w:color w:val="44546A" w:themeColor="text2"/>
          <w:sz w:val="24"/>
          <w:szCs w:val="24"/>
          <w:shd w:val="clear" w:color="auto" w:fill="FFFFFF"/>
        </w:rPr>
        <w:t xml:space="preserve"> to avoid errors</w:t>
      </w:r>
    </w:p>
    <w:p w:rsidR="005517D2" w:rsidP="005517D2" w:rsidRDefault="005517D2" w14:paraId="4DB31858" w14:textId="17AE8041">
      <w:pPr>
        <w:pStyle w:val="ListParagraph"/>
        <w:numPr>
          <w:ilvl w:val="0"/>
          <w:numId w:val="19"/>
        </w:numPr>
        <w:spacing w:before="120" w:line="240" w:lineRule="auto"/>
        <w:rPr>
          <w:rFonts w:ascii="Arial" w:hAnsi="Arial" w:cs="Arial"/>
          <w:color w:val="44546A" w:themeColor="text2"/>
          <w:sz w:val="24"/>
          <w:szCs w:val="24"/>
          <w:shd w:val="clear" w:color="auto" w:fill="FFFFFF"/>
        </w:rPr>
      </w:pPr>
      <w:r w:rsidRPr="00A23AD4">
        <w:rPr>
          <w:rFonts w:ascii="Arial" w:hAnsi="Arial" w:cs="Arial"/>
          <w:color w:val="44546A" w:themeColor="text2"/>
          <w:sz w:val="24"/>
          <w:szCs w:val="24"/>
          <w:shd w:val="clear" w:color="auto" w:fill="FFFFFF"/>
        </w:rPr>
        <w:t xml:space="preserve">You may </w:t>
      </w:r>
      <w:r w:rsidRPr="001540B9">
        <w:rPr>
          <w:rFonts w:ascii="Arial" w:hAnsi="Arial" w:cs="Arial"/>
          <w:b/>
          <w:bCs/>
          <w:color w:val="44546A" w:themeColor="text2"/>
          <w:sz w:val="24"/>
          <w:szCs w:val="24"/>
          <w:shd w:val="clear" w:color="auto" w:fill="FFFFFF"/>
        </w:rPr>
        <w:t>save</w:t>
      </w:r>
      <w:r w:rsidRPr="00A23AD4">
        <w:rPr>
          <w:rFonts w:ascii="Arial" w:hAnsi="Arial" w:cs="Arial"/>
          <w:color w:val="44546A" w:themeColor="text2"/>
          <w:sz w:val="24"/>
          <w:szCs w:val="24"/>
          <w:shd w:val="clear" w:color="auto" w:fill="FFFFFF"/>
        </w:rPr>
        <w:t xml:space="preserve"> a </w:t>
      </w:r>
      <w:r w:rsidRPr="4FB346B1">
        <w:rPr>
          <w:rFonts w:ascii="Arial" w:hAnsi="Arial" w:cs="Arial"/>
          <w:color w:val="44546A" w:themeColor="text2"/>
          <w:sz w:val="24"/>
          <w:szCs w:val="24"/>
          <w:shd w:val="clear" w:color="auto" w:fill="FFFFFF"/>
        </w:rPr>
        <w:t>draft</w:t>
      </w:r>
      <w:r w:rsidRPr="00A23AD4">
        <w:rPr>
          <w:rFonts w:ascii="Arial" w:hAnsi="Arial" w:cs="Arial"/>
          <w:color w:val="44546A" w:themeColor="text2"/>
          <w:sz w:val="24"/>
          <w:szCs w:val="24"/>
          <w:shd w:val="clear" w:color="auto" w:fill="FFFFFF"/>
        </w:rPr>
        <w:t xml:space="preserve"> of the </w:t>
      </w:r>
      <w:r w:rsidR="00FD7E9F">
        <w:rPr>
          <w:rFonts w:ascii="Arial" w:hAnsi="Arial" w:cs="Arial"/>
          <w:color w:val="44546A" w:themeColor="text2"/>
          <w:sz w:val="24"/>
          <w:szCs w:val="24"/>
          <w:shd w:val="clear" w:color="auto" w:fill="FFFFFF"/>
        </w:rPr>
        <w:t>FMS</w:t>
      </w:r>
      <w:r w:rsidRPr="00A23AD4">
        <w:rPr>
          <w:rFonts w:ascii="Arial" w:hAnsi="Arial" w:cs="Arial"/>
          <w:color w:val="44546A" w:themeColor="text2"/>
          <w:sz w:val="24"/>
          <w:szCs w:val="24"/>
          <w:shd w:val="clear" w:color="auto" w:fill="FFFFFF"/>
        </w:rPr>
        <w:t xml:space="preserve"> form before completing all required fields</w:t>
      </w:r>
    </w:p>
    <w:p w:rsidR="005517D2" w:rsidP="005517D2" w:rsidRDefault="005517D2" w14:paraId="6AB9C82D" w14:textId="46084979">
      <w:pPr>
        <w:pStyle w:val="ListParagraph"/>
        <w:numPr>
          <w:ilvl w:val="0"/>
          <w:numId w:val="19"/>
        </w:numPr>
        <w:spacing w:before="120" w:line="240" w:lineRule="auto"/>
        <w:rPr>
          <w:rFonts w:ascii="Arial" w:hAnsi="Arial" w:cs="Arial"/>
          <w:color w:val="44546A" w:themeColor="text2"/>
          <w:sz w:val="24"/>
          <w:szCs w:val="24"/>
          <w:shd w:val="clear" w:color="auto" w:fill="FFFFFF"/>
        </w:rPr>
      </w:pPr>
      <w:r w:rsidRPr="00A23AD4">
        <w:rPr>
          <w:rFonts w:ascii="Arial" w:hAnsi="Arial" w:cs="Arial"/>
          <w:color w:val="44546A" w:themeColor="text2"/>
          <w:sz w:val="24"/>
          <w:szCs w:val="24"/>
          <w:shd w:val="clear" w:color="auto" w:fill="FFFFFF"/>
        </w:rPr>
        <w:lastRenderedPageBreak/>
        <w:t>You must complete all required fields (denoted by</w:t>
      </w:r>
      <w:r w:rsidRPr="00A23AD4">
        <w:rPr>
          <w:rFonts w:ascii="Arial" w:hAnsi="Arial" w:cs="Arial"/>
          <w:color w:val="44546A" w:themeColor="text2"/>
          <w:sz w:val="24"/>
          <w:szCs w:val="24"/>
        </w:rPr>
        <w:t xml:space="preserve"> </w:t>
      </w:r>
      <w:r w:rsidRPr="001D6C6A">
        <w:rPr>
          <w:rFonts w:ascii="Arial" w:hAnsi="Arial" w:cs="Arial"/>
          <w:color w:val="C00000"/>
          <w:sz w:val="24"/>
          <w:szCs w:val="24"/>
        </w:rPr>
        <w:t>*</w:t>
      </w:r>
      <w:r w:rsidRPr="00A23AD4">
        <w:rPr>
          <w:rFonts w:ascii="Arial" w:hAnsi="Arial" w:cs="Arial"/>
          <w:color w:val="44546A" w:themeColor="text2"/>
          <w:sz w:val="24"/>
          <w:szCs w:val="24"/>
          <w:shd w:val="clear" w:color="auto" w:fill="FFFFFF"/>
        </w:rPr>
        <w:t xml:space="preserve">) </w:t>
      </w:r>
      <w:r w:rsidRPr="00A23AD4" w:rsidDel="00F9759C">
        <w:rPr>
          <w:rFonts w:ascii="Arial" w:hAnsi="Arial" w:cs="Arial"/>
          <w:color w:val="44546A" w:themeColor="text2"/>
          <w:sz w:val="24"/>
          <w:szCs w:val="24"/>
          <w:shd w:val="clear" w:color="auto" w:fill="FFFFFF"/>
        </w:rPr>
        <w:t xml:space="preserve">to </w:t>
      </w:r>
      <w:r w:rsidRPr="001540B9">
        <w:rPr>
          <w:rFonts w:ascii="Arial" w:hAnsi="Arial" w:cs="Arial"/>
          <w:b/>
          <w:bCs/>
          <w:color w:val="44546A" w:themeColor="text2"/>
          <w:sz w:val="24"/>
          <w:szCs w:val="24"/>
          <w:shd w:val="clear" w:color="auto" w:fill="FFFFFF"/>
        </w:rPr>
        <w:t>submit</w:t>
      </w:r>
      <w:r w:rsidRPr="00A23AD4">
        <w:rPr>
          <w:rFonts w:ascii="Arial" w:hAnsi="Arial" w:cs="Arial"/>
          <w:color w:val="44546A" w:themeColor="text2"/>
          <w:sz w:val="24"/>
          <w:szCs w:val="24"/>
          <w:shd w:val="clear" w:color="auto" w:fill="FFFFFF"/>
        </w:rPr>
        <w:t xml:space="preserve"> the </w:t>
      </w:r>
      <w:r w:rsidR="00FD7E9F">
        <w:rPr>
          <w:rFonts w:ascii="Arial" w:hAnsi="Arial" w:cs="Arial"/>
          <w:color w:val="44546A" w:themeColor="text2"/>
          <w:sz w:val="24"/>
          <w:szCs w:val="24"/>
          <w:shd w:val="clear" w:color="auto" w:fill="FFFFFF"/>
        </w:rPr>
        <w:t>FMS</w:t>
      </w:r>
      <w:r>
        <w:rPr>
          <w:rFonts w:ascii="Arial" w:hAnsi="Arial" w:cs="Arial"/>
          <w:color w:val="44546A" w:themeColor="text2"/>
          <w:sz w:val="24"/>
          <w:szCs w:val="24"/>
          <w:shd w:val="clear" w:color="auto" w:fill="FFFFFF"/>
        </w:rPr>
        <w:t xml:space="preserve"> form</w:t>
      </w:r>
    </w:p>
    <w:p w:rsidR="00736C67" w:rsidP="00736C67" w:rsidRDefault="00736C67" w14:paraId="24E2495C" w14:textId="77777777">
      <w:pPr>
        <w:pStyle w:val="ListParagraph"/>
        <w:numPr>
          <w:ilvl w:val="1"/>
          <w:numId w:val="19"/>
        </w:numPr>
        <w:spacing w:before="120" w:line="240" w:lineRule="auto"/>
        <w:rPr>
          <w:rFonts w:ascii="Arial" w:hAnsi="Arial" w:cs="Arial"/>
          <w:color w:val="44546A" w:themeColor="text2"/>
          <w:sz w:val="24"/>
          <w:szCs w:val="24"/>
          <w:shd w:val="clear" w:color="auto" w:fill="FFFFFF"/>
        </w:rPr>
      </w:pPr>
      <w:r>
        <w:rPr>
          <w:rFonts w:ascii="Arial" w:hAnsi="Arial" w:cs="Arial"/>
          <w:color w:val="44546A" w:themeColor="text2"/>
          <w:sz w:val="24"/>
          <w:szCs w:val="24"/>
          <w:shd w:val="clear" w:color="auto" w:fill="FFFFFF"/>
        </w:rPr>
        <w:t xml:space="preserve">To </w:t>
      </w:r>
      <w:r w:rsidRPr="000D3F75">
        <w:rPr>
          <w:rFonts w:ascii="Arial" w:hAnsi="Arial" w:cs="Arial"/>
          <w:b/>
          <w:bCs/>
          <w:color w:val="44546A" w:themeColor="text2"/>
          <w:sz w:val="24"/>
          <w:szCs w:val="24"/>
          <w:shd w:val="clear" w:color="auto" w:fill="FFFFFF"/>
        </w:rPr>
        <w:t>avoid losing data</w:t>
      </w:r>
      <w:r>
        <w:rPr>
          <w:rFonts w:ascii="Arial" w:hAnsi="Arial" w:cs="Arial"/>
          <w:color w:val="44546A" w:themeColor="text2"/>
          <w:sz w:val="24"/>
          <w:szCs w:val="24"/>
          <w:shd w:val="clear" w:color="auto" w:fill="FFFFFF"/>
        </w:rPr>
        <w:t>, always save the draft before submitting</w:t>
      </w:r>
    </w:p>
    <w:p w:rsidRPr="00736C67" w:rsidR="00736C67" w:rsidP="00265A9F" w:rsidRDefault="00736C67" w14:paraId="0322A8D9" w14:textId="706C6E66">
      <w:pPr>
        <w:pStyle w:val="ListParagraph"/>
        <w:numPr>
          <w:ilvl w:val="1"/>
          <w:numId w:val="19"/>
        </w:numPr>
        <w:spacing w:before="120" w:line="240" w:lineRule="auto"/>
        <w:rPr>
          <w:rFonts w:ascii="Arial" w:hAnsi="Arial" w:cs="Arial"/>
          <w:color w:val="44546A" w:themeColor="text2"/>
          <w:sz w:val="24"/>
          <w:szCs w:val="24"/>
          <w:shd w:val="clear" w:color="auto" w:fill="FFFFFF"/>
        </w:rPr>
      </w:pPr>
      <w:r w:rsidRPr="00736C67">
        <w:rPr>
          <w:rFonts w:ascii="Arial" w:hAnsi="Arial" w:cs="Arial"/>
          <w:color w:val="44546A" w:themeColor="text2"/>
          <w:sz w:val="24"/>
          <w:szCs w:val="24"/>
          <w:shd w:val="clear" w:color="auto" w:fill="FFFFFF"/>
        </w:rPr>
        <w:t xml:space="preserve">All </w:t>
      </w:r>
      <w:r w:rsidRPr="00736C67">
        <w:rPr>
          <w:rFonts w:ascii="Arial" w:hAnsi="Arial" w:cs="Arial"/>
          <w:b/>
          <w:bCs/>
          <w:color w:val="44546A" w:themeColor="text2"/>
          <w:sz w:val="24"/>
          <w:szCs w:val="24"/>
          <w:shd w:val="clear" w:color="auto" w:fill="FFFFFF"/>
        </w:rPr>
        <w:t>errors must be resolved</w:t>
      </w:r>
      <w:r w:rsidRPr="00736C67">
        <w:rPr>
          <w:rFonts w:ascii="Arial" w:hAnsi="Arial" w:cs="Arial"/>
          <w:color w:val="44546A" w:themeColor="text2"/>
          <w:sz w:val="24"/>
          <w:szCs w:val="24"/>
          <w:shd w:val="clear" w:color="auto" w:fill="FFFFFF"/>
        </w:rPr>
        <w:t xml:space="preserve"> for submission to be successful</w:t>
      </w:r>
    </w:p>
    <w:p w:rsidR="005517D2" w:rsidP="005517D2" w:rsidRDefault="005517D2" w14:paraId="1FF9C8F9" w14:textId="2EDB2E04">
      <w:pPr>
        <w:pStyle w:val="ListParagraph"/>
        <w:numPr>
          <w:ilvl w:val="0"/>
          <w:numId w:val="19"/>
        </w:numPr>
        <w:spacing w:before="120" w:line="240" w:lineRule="auto"/>
        <w:rPr>
          <w:rFonts w:ascii="Arial" w:hAnsi="Arial" w:cs="Arial"/>
          <w:color w:val="44546A" w:themeColor="text2"/>
          <w:sz w:val="24"/>
          <w:szCs w:val="24"/>
          <w:shd w:val="clear" w:color="auto" w:fill="FFFFFF"/>
        </w:rPr>
      </w:pPr>
      <w:r w:rsidRPr="001540B9">
        <w:rPr>
          <w:rFonts w:ascii="Arial" w:hAnsi="Arial" w:cs="Arial"/>
          <w:b/>
          <w:bCs/>
          <w:color w:val="44546A" w:themeColor="text2"/>
          <w:sz w:val="24"/>
          <w:szCs w:val="24"/>
          <w:shd w:val="clear" w:color="auto" w:fill="FFFFFF"/>
        </w:rPr>
        <w:t>NOTE:</w:t>
      </w:r>
      <w:r>
        <w:rPr>
          <w:rFonts w:ascii="Arial" w:hAnsi="Arial" w:cs="Arial"/>
          <w:color w:val="44546A" w:themeColor="text2"/>
          <w:sz w:val="24"/>
          <w:szCs w:val="24"/>
          <w:shd w:val="clear" w:color="auto" w:fill="FFFFFF"/>
        </w:rPr>
        <w:t xml:space="preserve"> The PQM account used to start a measure submission is the one that must be used to continue, revise, or complete the submission</w:t>
      </w:r>
    </w:p>
    <w:p w:rsidRPr="00C760FD" w:rsidR="00C760FD" w:rsidP="0049204A" w:rsidRDefault="00C760FD" w14:paraId="407BEAF0" w14:textId="797D9EF7">
      <w:pPr>
        <w:spacing w:before="120" w:after="0" w:line="240" w:lineRule="auto"/>
        <w:ind w:left="360"/>
        <w:rPr>
          <w:rFonts w:ascii="Arial" w:hAnsi="Arial" w:cs="Arial"/>
          <w:color w:val="44546A" w:themeColor="text2"/>
          <w:sz w:val="24"/>
          <w:szCs w:val="24"/>
          <w:shd w:val="clear" w:color="auto" w:fill="FFFFFF"/>
        </w:rPr>
      </w:pPr>
      <w:r w:rsidRPr="00C52CC8">
        <w:rPr>
          <w:rFonts w:ascii="Arial" w:hAnsi="Arial" w:cs="Arial"/>
          <w:color w:val="44546A" w:themeColor="text2"/>
          <w:sz w:val="24"/>
          <w:szCs w:val="24"/>
          <w:shd w:val="clear" w:color="auto" w:fill="FFFFFF"/>
        </w:rPr>
        <w:t>Required fields vary depending on whether your measure is an initial (new) measure versus a maintenance measure, or for other selected situations. Conditional fields are indicated in this template with brackets before each field</w:t>
      </w:r>
      <w:r w:rsidR="009D17A5">
        <w:rPr>
          <w:rFonts w:ascii="Arial" w:hAnsi="Arial" w:cs="Arial"/>
          <w:color w:val="44546A" w:themeColor="text2"/>
          <w:sz w:val="24"/>
          <w:szCs w:val="24"/>
          <w:shd w:val="clear" w:color="auto" w:fill="FFFFFF"/>
        </w:rPr>
        <w:t>name</w:t>
      </w:r>
      <w:r w:rsidRPr="00C52CC8">
        <w:rPr>
          <w:rFonts w:ascii="Arial" w:hAnsi="Arial" w:cs="Arial"/>
          <w:color w:val="44546A" w:themeColor="text2"/>
          <w:sz w:val="24"/>
          <w:szCs w:val="24"/>
          <w:shd w:val="clear" w:color="auto" w:fill="FFFFFF"/>
        </w:rPr>
        <w:t xml:space="preserve"> (e.g., </w:t>
      </w:r>
      <w:r w:rsidRPr="007A5A7A" w:rsidR="007A5A7A">
        <w:rPr>
          <w:rFonts w:ascii="Arial" w:hAnsi="Arial" w:cs="Arial"/>
          <w:i/>
          <w:iCs/>
          <w:color w:val="44546A" w:themeColor="text2"/>
          <w:sz w:val="24"/>
          <w:szCs w:val="24"/>
          <w:shd w:val="clear" w:color="auto" w:fill="FFFFFF"/>
        </w:rPr>
        <w:t xml:space="preserve">[If new measure] </w:t>
      </w:r>
      <w:r w:rsidRPr="007A5A7A" w:rsidR="007A5A7A">
        <w:rPr>
          <w:rFonts w:ascii="Arial" w:hAnsi="Arial" w:cs="Arial"/>
          <w:b/>
          <w:bCs/>
          <w:color w:val="44546A" w:themeColor="text2"/>
          <w:sz w:val="24"/>
          <w:szCs w:val="24"/>
          <w:shd w:val="clear" w:color="auto" w:fill="FFFFFF"/>
        </w:rPr>
        <w:t>Potential Unintended Consequences</w:t>
      </w:r>
      <w:r w:rsidRPr="007A5A7A" w:rsidR="007A5A7A">
        <w:rPr>
          <w:rFonts w:ascii="Arial" w:hAnsi="Arial" w:cs="Arial"/>
          <w:b/>
          <w:bCs/>
          <w:color w:val="C00000"/>
          <w:sz w:val="24"/>
          <w:szCs w:val="24"/>
          <w:shd w:val="clear" w:color="auto" w:fill="FFFFFF"/>
        </w:rPr>
        <w:t>*</w:t>
      </w:r>
      <w:r w:rsidRPr="00C52CC8">
        <w:rPr>
          <w:rFonts w:ascii="Arial" w:hAnsi="Arial" w:cs="Arial"/>
          <w:color w:val="44546A" w:themeColor="text2"/>
          <w:sz w:val="24"/>
          <w:szCs w:val="24"/>
          <w:shd w:val="clear" w:color="auto" w:fill="FFFFFF"/>
        </w:rPr>
        <w:t>).</w:t>
      </w:r>
      <w:r w:rsidR="00281801">
        <w:rPr>
          <w:rFonts w:ascii="Arial" w:hAnsi="Arial" w:cs="Arial"/>
          <w:color w:val="44546A" w:themeColor="text2"/>
          <w:sz w:val="24"/>
          <w:szCs w:val="24"/>
          <w:shd w:val="clear" w:color="auto" w:fill="FFFFFF"/>
        </w:rPr>
        <w:t xml:space="preserve"> </w:t>
      </w:r>
      <w:r w:rsidRPr="00F704CE" w:rsidR="00281801">
        <w:rPr>
          <w:rFonts w:ascii="Arial" w:hAnsi="Arial" w:cs="Arial"/>
          <w:i/>
          <w:iCs/>
          <w:color w:val="44546A" w:themeColor="text2"/>
          <w:sz w:val="24"/>
          <w:szCs w:val="24"/>
          <w:shd w:val="clear" w:color="auto" w:fill="FFFFFF"/>
        </w:rPr>
        <w:t xml:space="preserve">Note that </w:t>
      </w:r>
      <w:r w:rsidR="00281801">
        <w:rPr>
          <w:rFonts w:ascii="Arial" w:hAnsi="Arial" w:cs="Arial"/>
          <w:i/>
          <w:iCs/>
          <w:color w:val="44546A" w:themeColor="text2"/>
          <w:sz w:val="24"/>
          <w:szCs w:val="24"/>
          <w:shd w:val="clear" w:color="auto" w:fill="FFFFFF"/>
        </w:rPr>
        <w:t xml:space="preserve">the </w:t>
      </w:r>
      <w:r w:rsidRPr="00F704CE" w:rsidR="00281801">
        <w:rPr>
          <w:rFonts w:ascii="Arial" w:hAnsi="Arial" w:cs="Arial"/>
          <w:i/>
          <w:iCs/>
          <w:color w:val="44546A" w:themeColor="text2"/>
          <w:sz w:val="24"/>
          <w:szCs w:val="24"/>
          <w:shd w:val="clear" w:color="auto" w:fill="FFFFFF"/>
        </w:rPr>
        <w:t xml:space="preserve">CBE ID for </w:t>
      </w:r>
      <w:r w:rsidR="00281801">
        <w:rPr>
          <w:rFonts w:ascii="Arial" w:hAnsi="Arial" w:cs="Arial"/>
          <w:i/>
          <w:iCs/>
          <w:color w:val="44546A" w:themeColor="text2"/>
          <w:sz w:val="24"/>
          <w:szCs w:val="24"/>
          <w:shd w:val="clear" w:color="auto" w:fill="FFFFFF"/>
        </w:rPr>
        <w:t xml:space="preserve">a </w:t>
      </w:r>
      <w:r w:rsidRPr="00F704CE" w:rsidR="00281801">
        <w:rPr>
          <w:rFonts w:ascii="Arial" w:hAnsi="Arial" w:cs="Arial"/>
          <w:i/>
          <w:iCs/>
          <w:color w:val="44546A" w:themeColor="text2"/>
          <w:sz w:val="24"/>
          <w:szCs w:val="24"/>
          <w:shd w:val="clear" w:color="auto" w:fill="FFFFFF"/>
        </w:rPr>
        <w:t xml:space="preserve">maintenance measure </w:t>
      </w:r>
      <w:r w:rsidR="00281801">
        <w:rPr>
          <w:rFonts w:ascii="Arial" w:hAnsi="Arial" w:cs="Arial"/>
          <w:i/>
          <w:iCs/>
          <w:color w:val="44546A" w:themeColor="text2"/>
          <w:sz w:val="24"/>
          <w:szCs w:val="24"/>
          <w:shd w:val="clear" w:color="auto" w:fill="FFFFFF"/>
        </w:rPr>
        <w:t xml:space="preserve">submission </w:t>
      </w:r>
      <w:r w:rsidRPr="00F704CE" w:rsidR="00281801">
        <w:rPr>
          <w:rFonts w:ascii="Arial" w:hAnsi="Arial" w:cs="Arial"/>
          <w:i/>
          <w:iCs/>
          <w:color w:val="44546A" w:themeColor="text2"/>
          <w:sz w:val="24"/>
          <w:szCs w:val="24"/>
          <w:shd w:val="clear" w:color="auto" w:fill="FFFFFF"/>
        </w:rPr>
        <w:t>append</w:t>
      </w:r>
      <w:r w:rsidR="00281801">
        <w:rPr>
          <w:rFonts w:ascii="Arial" w:hAnsi="Arial" w:cs="Arial"/>
          <w:i/>
          <w:iCs/>
          <w:color w:val="44546A" w:themeColor="text2"/>
          <w:sz w:val="24"/>
          <w:szCs w:val="24"/>
          <w:shd w:val="clear" w:color="auto" w:fill="FFFFFF"/>
        </w:rPr>
        <w:t>s</w:t>
      </w:r>
      <w:r w:rsidRPr="00F704CE" w:rsidR="00281801">
        <w:rPr>
          <w:rFonts w:ascii="Arial" w:hAnsi="Arial" w:cs="Arial"/>
          <w:i/>
          <w:iCs/>
          <w:color w:val="44546A" w:themeColor="text2"/>
          <w:sz w:val="24"/>
          <w:szCs w:val="24"/>
          <w:shd w:val="clear" w:color="auto" w:fill="FFFFFF"/>
        </w:rPr>
        <w:t xml:space="preserve"> “-m” (e.g., </w:t>
      </w:r>
      <w:r w:rsidR="00281801">
        <w:rPr>
          <w:rFonts w:ascii="Arial" w:hAnsi="Arial" w:cs="Arial"/>
          <w:i/>
          <w:iCs/>
          <w:color w:val="44546A" w:themeColor="text2"/>
          <w:sz w:val="24"/>
          <w:szCs w:val="24"/>
          <w:shd w:val="clear" w:color="auto" w:fill="FFFFFF"/>
        </w:rPr>
        <w:t xml:space="preserve">CBE ID </w:t>
      </w:r>
      <w:r w:rsidRPr="00F704CE" w:rsidR="00281801">
        <w:rPr>
          <w:rFonts w:ascii="Arial" w:hAnsi="Arial" w:cs="Arial"/>
          <w:i/>
          <w:iCs/>
          <w:color w:val="44546A" w:themeColor="text2"/>
          <w:sz w:val="24"/>
          <w:szCs w:val="24"/>
          <w:shd w:val="clear" w:color="auto" w:fill="FFFFFF"/>
        </w:rPr>
        <w:t>1234-m) to differentiate between the published version of the measure and the record being submitted for maintenance</w:t>
      </w:r>
      <w:r w:rsidR="00281801">
        <w:rPr>
          <w:rFonts w:ascii="Arial" w:hAnsi="Arial" w:cs="Arial"/>
          <w:i/>
          <w:iCs/>
          <w:color w:val="44546A" w:themeColor="text2"/>
          <w:sz w:val="24"/>
          <w:szCs w:val="24"/>
          <w:shd w:val="clear" w:color="auto" w:fill="FFFFFF"/>
        </w:rPr>
        <w:t xml:space="preserve"> review.</w:t>
      </w:r>
    </w:p>
    <w:p w:rsidRPr="008039F4" w:rsidR="00D31A1C" w:rsidP="0049204A" w:rsidRDefault="00D31A1C" w14:paraId="5EB02AE6" w14:textId="77777777">
      <w:pPr>
        <w:keepNext/>
        <w:spacing w:after="0" w:line="240" w:lineRule="auto"/>
        <w:rPr>
          <w:rFonts w:ascii="Arial" w:hAnsi="Arial" w:cs="Arial"/>
        </w:rPr>
      </w:pPr>
      <w:r w:rsidRPr="008039F4">
        <w:rPr>
          <w:rFonts w:ascii="Arial" w:hAnsi="Arial" w:cs="Arial"/>
        </w:rPr>
        <w:t>____________________________________________________________________________</w:t>
      </w:r>
    </w:p>
    <w:p w:rsidRPr="00741881" w:rsidR="00D31A1C" w:rsidP="0049204A" w:rsidRDefault="00D31A1C" w14:paraId="276AA527" w14:textId="77777777">
      <w:pPr>
        <w:spacing w:after="0" w:line="240" w:lineRule="auto"/>
        <w:rPr>
          <w:rFonts w:ascii="Arial" w:hAnsi="Arial" w:cs="Arial"/>
        </w:rPr>
      </w:pPr>
    </w:p>
    <w:p w:rsidRPr="00741881" w:rsidR="004B55D0" w:rsidP="0049204A" w:rsidRDefault="004B55D0" w14:paraId="7341FBDE" w14:textId="2FA5DC7D">
      <w:pPr>
        <w:spacing w:after="120" w:line="240" w:lineRule="auto"/>
        <w:rPr>
          <w:rFonts w:ascii="Arial" w:hAnsi="Arial" w:cs="Arial"/>
          <w:color w:val="44546A" w:themeColor="text2"/>
          <w:shd w:val="clear" w:color="auto" w:fill="FFFFFF"/>
        </w:rPr>
      </w:pPr>
      <w:r w:rsidRPr="00741881">
        <w:rPr>
          <w:rFonts w:ascii="Arial" w:hAnsi="Arial" w:cs="Arial"/>
          <w:color w:val="44546A" w:themeColor="text2"/>
          <w:shd w:val="clear" w:color="auto" w:fill="FFFFFF"/>
        </w:rPr>
        <w:t xml:space="preserve">Substantive updates to the FMS form for the </w:t>
      </w:r>
      <w:r w:rsidRPr="00741881" w:rsidR="00E27081">
        <w:rPr>
          <w:rFonts w:ascii="Arial" w:hAnsi="Arial" w:cs="Arial"/>
          <w:color w:val="44546A" w:themeColor="text2"/>
          <w:shd w:val="clear" w:color="auto" w:fill="FFFFFF"/>
        </w:rPr>
        <w:t>Spring 2025</w:t>
      </w:r>
      <w:r w:rsidRPr="00741881">
        <w:rPr>
          <w:rFonts w:ascii="Arial" w:hAnsi="Arial" w:cs="Arial"/>
          <w:color w:val="44546A" w:themeColor="text2"/>
          <w:shd w:val="clear" w:color="auto" w:fill="FFFFFF"/>
        </w:rPr>
        <w:t xml:space="preserve"> cycle</w:t>
      </w:r>
      <w:r w:rsidR="00F33DA9">
        <w:rPr>
          <w:rFonts w:ascii="Arial" w:hAnsi="Arial" w:cs="Arial"/>
          <w:color w:val="44546A" w:themeColor="text2"/>
          <w:shd w:val="clear" w:color="auto" w:fill="FFFFFF"/>
        </w:rPr>
        <w:t xml:space="preserve"> </w:t>
      </w:r>
      <w:r w:rsidRPr="00F33DA9" w:rsidR="00F33DA9">
        <w:rPr>
          <w:rFonts w:ascii="Arial" w:hAnsi="Arial" w:cs="Arial"/>
          <w:i/>
          <w:iCs/>
          <w:color w:val="44546A" w:themeColor="text2"/>
          <w:shd w:val="clear" w:color="auto" w:fill="FFFFFF"/>
        </w:rPr>
        <w:t>(Note: Not all fields apply to every type of submission)</w:t>
      </w:r>
      <w:r w:rsidRPr="00741881">
        <w:rPr>
          <w:rFonts w:ascii="Arial" w:hAnsi="Arial" w:cs="Arial"/>
          <w:color w:val="44546A" w:themeColor="text2"/>
          <w:shd w:val="clear" w:color="auto" w:fill="FFFFFF"/>
        </w:rPr>
        <w:t>:</w:t>
      </w:r>
    </w:p>
    <w:p w:rsidRPr="00741881" w:rsidR="004B55D0" w:rsidP="0049204A" w:rsidRDefault="006E0DD4" w14:paraId="36A501C7" w14:textId="0D1E45E0">
      <w:pPr>
        <w:pStyle w:val="ListParagraph"/>
        <w:numPr>
          <w:ilvl w:val="0"/>
          <w:numId w:val="28"/>
        </w:numPr>
        <w:spacing w:before="120" w:line="240" w:lineRule="auto"/>
        <w:rPr>
          <w:rFonts w:ascii="Arial" w:hAnsi="Arial" w:cs="Arial"/>
          <w:color w:val="44546A" w:themeColor="text2"/>
          <w:shd w:val="clear" w:color="auto" w:fill="FFFFFF"/>
        </w:rPr>
      </w:pPr>
      <w:r w:rsidRPr="00741881">
        <w:rPr>
          <w:rFonts w:ascii="Arial" w:hAnsi="Arial" w:cs="Arial"/>
          <w:color w:val="44546A" w:themeColor="text2"/>
          <w:shd w:val="clear" w:color="auto" w:fill="FFFFFF"/>
        </w:rPr>
        <w:t xml:space="preserve">Measure submission </w:t>
      </w:r>
      <w:r w:rsidRPr="00741881" w:rsidR="004B55D0">
        <w:rPr>
          <w:rFonts w:ascii="Arial" w:hAnsi="Arial" w:cs="Arial"/>
          <w:color w:val="44546A" w:themeColor="text2"/>
          <w:shd w:val="clear" w:color="auto" w:fill="FFFFFF"/>
        </w:rPr>
        <w:t>sections have been reordered</w:t>
      </w:r>
      <w:r w:rsidRPr="00741881" w:rsidR="007655BB">
        <w:rPr>
          <w:rFonts w:ascii="Arial" w:hAnsi="Arial" w:cs="Arial"/>
          <w:color w:val="44546A" w:themeColor="text2"/>
          <w:shd w:val="clear" w:color="auto" w:fill="FFFFFF"/>
        </w:rPr>
        <w:t xml:space="preserve"> as follows</w:t>
      </w:r>
      <w:r w:rsidRPr="00741881" w:rsidR="004B55D0">
        <w:rPr>
          <w:rFonts w:ascii="Arial" w:hAnsi="Arial" w:cs="Arial"/>
          <w:color w:val="44546A" w:themeColor="text2"/>
          <w:shd w:val="clear" w:color="auto" w:fill="FFFFFF"/>
        </w:rPr>
        <w:t>: 1) Measure Information; 2)</w:t>
      </w:r>
      <w:r w:rsidRPr="00741881" w:rsidR="007655BB">
        <w:rPr>
          <w:rFonts w:ascii="Arial" w:hAnsi="Arial" w:cs="Arial"/>
          <w:color w:val="44546A" w:themeColor="text2"/>
          <w:shd w:val="clear" w:color="auto" w:fill="FFFFFF"/>
        </w:rPr>
        <w:t> </w:t>
      </w:r>
      <w:r w:rsidRPr="00741881" w:rsidR="004B55D0">
        <w:rPr>
          <w:rFonts w:ascii="Arial" w:hAnsi="Arial" w:cs="Arial"/>
          <w:color w:val="44546A" w:themeColor="text2"/>
          <w:shd w:val="clear" w:color="auto" w:fill="FFFFFF"/>
        </w:rPr>
        <w:t>Importance; 3)</w:t>
      </w:r>
      <w:r w:rsidRPr="00741881">
        <w:rPr>
          <w:rFonts w:ascii="Arial" w:hAnsi="Arial" w:cs="Arial"/>
          <w:color w:val="44546A" w:themeColor="text2"/>
          <w:shd w:val="clear" w:color="auto" w:fill="FFFFFF"/>
        </w:rPr>
        <w:t> </w:t>
      </w:r>
      <w:r w:rsidRPr="00741881" w:rsidR="004B55D0">
        <w:rPr>
          <w:rFonts w:ascii="Arial" w:hAnsi="Arial" w:cs="Arial"/>
          <w:color w:val="44546A" w:themeColor="text2"/>
          <w:shd w:val="clear" w:color="auto" w:fill="FFFFFF"/>
        </w:rPr>
        <w:t>Equity; 4)</w:t>
      </w:r>
      <w:r w:rsidRPr="00741881">
        <w:rPr>
          <w:rFonts w:ascii="Arial" w:hAnsi="Arial" w:cs="Arial"/>
          <w:color w:val="44546A" w:themeColor="text2"/>
          <w:shd w:val="clear" w:color="auto" w:fill="FFFFFF"/>
        </w:rPr>
        <w:t> </w:t>
      </w:r>
      <w:r w:rsidRPr="00741881" w:rsidR="004B55D0">
        <w:rPr>
          <w:rFonts w:ascii="Arial" w:hAnsi="Arial" w:cs="Arial"/>
          <w:color w:val="44546A" w:themeColor="text2"/>
          <w:shd w:val="clear" w:color="auto" w:fill="FFFFFF"/>
        </w:rPr>
        <w:t>Feasibility; 5)</w:t>
      </w:r>
      <w:r w:rsidRPr="00741881">
        <w:rPr>
          <w:rFonts w:ascii="Arial" w:hAnsi="Arial" w:cs="Arial"/>
          <w:color w:val="44546A" w:themeColor="text2"/>
          <w:shd w:val="clear" w:color="auto" w:fill="FFFFFF"/>
        </w:rPr>
        <w:t> </w:t>
      </w:r>
      <w:r w:rsidRPr="00741881" w:rsidR="007655BB">
        <w:rPr>
          <w:rFonts w:ascii="Arial" w:hAnsi="Arial" w:cs="Arial"/>
          <w:color w:val="44546A" w:themeColor="text2"/>
          <w:shd w:val="clear" w:color="auto" w:fill="FFFFFF"/>
        </w:rPr>
        <w:t>Scientific Acceptability; 6)</w:t>
      </w:r>
      <w:r w:rsidRPr="00741881">
        <w:rPr>
          <w:rFonts w:ascii="Arial" w:hAnsi="Arial" w:cs="Arial"/>
          <w:color w:val="44546A" w:themeColor="text2"/>
          <w:shd w:val="clear" w:color="auto" w:fill="FFFFFF"/>
        </w:rPr>
        <w:t> </w:t>
      </w:r>
      <w:r w:rsidRPr="00741881" w:rsidR="007655BB">
        <w:rPr>
          <w:rFonts w:ascii="Arial" w:hAnsi="Arial" w:cs="Arial"/>
          <w:color w:val="44546A" w:themeColor="text2"/>
          <w:shd w:val="clear" w:color="auto" w:fill="FFFFFF"/>
        </w:rPr>
        <w:t>Use and Usability</w:t>
      </w:r>
    </w:p>
    <w:p w:rsidRPr="00741881" w:rsidR="00087703" w:rsidP="0049204A" w:rsidRDefault="00364BAE" w14:paraId="67E27697" w14:textId="27159DD6">
      <w:pPr>
        <w:pStyle w:val="ListParagraph"/>
        <w:numPr>
          <w:ilvl w:val="0"/>
          <w:numId w:val="28"/>
        </w:numPr>
        <w:spacing w:before="120" w:line="240" w:lineRule="auto"/>
        <w:rPr>
          <w:rFonts w:ascii="Arial" w:hAnsi="Arial" w:cs="Arial"/>
          <w:color w:val="44546A" w:themeColor="text2"/>
          <w:shd w:val="clear" w:color="auto" w:fill="FFFFFF"/>
        </w:rPr>
      </w:pPr>
      <w:r w:rsidRPr="00741881">
        <w:rPr>
          <w:rFonts w:ascii="Arial" w:hAnsi="Arial" w:cs="Arial"/>
          <w:i/>
          <w:iCs/>
          <w:color w:val="44546A" w:themeColor="text2"/>
          <w:shd w:val="clear" w:color="auto" w:fill="FFFFFF"/>
        </w:rPr>
        <w:t xml:space="preserve">1.16 </w:t>
      </w:r>
      <w:r w:rsidRPr="00741881" w:rsidR="00087703">
        <w:rPr>
          <w:rFonts w:ascii="Arial" w:hAnsi="Arial" w:cs="Arial"/>
          <w:i/>
          <w:iCs/>
          <w:color w:val="44546A" w:themeColor="text2"/>
          <w:shd w:val="clear" w:color="auto" w:fill="FFFFFF"/>
        </w:rPr>
        <w:t>Type of Score</w:t>
      </w:r>
      <w:r w:rsidRPr="00741881" w:rsidR="00087703">
        <w:rPr>
          <w:rFonts w:ascii="Arial" w:hAnsi="Arial" w:cs="Arial"/>
          <w:color w:val="44546A" w:themeColor="text2"/>
          <w:shd w:val="clear" w:color="auto" w:fill="FFFFFF"/>
        </w:rPr>
        <w:t xml:space="preserve"> </w:t>
      </w:r>
      <w:r w:rsidR="00AE684B">
        <w:rPr>
          <w:rFonts w:ascii="Arial" w:hAnsi="Arial" w:cs="Arial"/>
          <w:color w:val="44546A" w:themeColor="text2"/>
          <w:shd w:val="clear" w:color="auto" w:fill="FFFFFF"/>
        </w:rPr>
        <w:t xml:space="preserve">now </w:t>
      </w:r>
      <w:r w:rsidRPr="00741881" w:rsidR="00087703">
        <w:rPr>
          <w:rFonts w:ascii="Arial" w:hAnsi="Arial" w:cs="Arial"/>
          <w:color w:val="44546A" w:themeColor="text2"/>
          <w:shd w:val="clear" w:color="auto" w:fill="FFFFFF"/>
        </w:rPr>
        <w:t>includes</w:t>
      </w:r>
      <w:r w:rsidR="00B37DCF">
        <w:rPr>
          <w:rFonts w:ascii="Arial" w:hAnsi="Arial" w:cs="Arial"/>
          <w:color w:val="44546A" w:themeColor="text2"/>
          <w:shd w:val="clear" w:color="auto" w:fill="FFFFFF"/>
        </w:rPr>
        <w:t xml:space="preserve"> the option</w:t>
      </w:r>
      <w:r w:rsidRPr="00741881" w:rsidR="00087703">
        <w:rPr>
          <w:rFonts w:ascii="Arial" w:hAnsi="Arial" w:cs="Arial"/>
          <w:color w:val="44546A" w:themeColor="text2"/>
          <w:shd w:val="clear" w:color="auto" w:fill="FFFFFF"/>
        </w:rPr>
        <w:t xml:space="preserve"> “Rati</w:t>
      </w:r>
      <w:r w:rsidR="00B37DCF">
        <w:rPr>
          <w:rFonts w:ascii="Arial" w:hAnsi="Arial" w:cs="Arial"/>
          <w:color w:val="44546A" w:themeColor="text2"/>
          <w:shd w:val="clear" w:color="auto" w:fill="FFFFFF"/>
        </w:rPr>
        <w:t>o”</w:t>
      </w:r>
    </w:p>
    <w:p w:rsidRPr="00741881" w:rsidR="00364BAE" w:rsidP="0049204A" w:rsidRDefault="0080645B" w14:paraId="23DADBD7" w14:textId="236A6801">
      <w:pPr>
        <w:pStyle w:val="ListParagraph"/>
        <w:numPr>
          <w:ilvl w:val="0"/>
          <w:numId w:val="28"/>
        </w:numPr>
        <w:spacing w:before="120" w:line="240" w:lineRule="auto"/>
        <w:rPr>
          <w:rFonts w:ascii="Arial" w:hAnsi="Arial" w:cs="Arial"/>
          <w:color w:val="44546A" w:themeColor="text2"/>
          <w:shd w:val="clear" w:color="auto" w:fill="FFFFFF"/>
        </w:rPr>
      </w:pPr>
      <w:r w:rsidRPr="0080645B">
        <w:rPr>
          <w:rFonts w:ascii="Arial" w:hAnsi="Arial" w:cs="Arial"/>
          <w:color w:val="44546A" w:themeColor="text2"/>
          <w:shd w:val="clear" w:color="auto" w:fill="FFFFFF"/>
        </w:rPr>
        <w:t xml:space="preserve">In </w:t>
      </w:r>
      <w:r w:rsidRPr="00741881" w:rsidR="00364BAE">
        <w:rPr>
          <w:rFonts w:ascii="Arial" w:hAnsi="Arial" w:cs="Arial"/>
          <w:i/>
          <w:iCs/>
          <w:color w:val="44546A" w:themeColor="text2"/>
          <w:shd w:val="clear" w:color="auto" w:fill="FFFFFF"/>
        </w:rPr>
        <w:t xml:space="preserve">1.20 </w:t>
      </w:r>
      <w:r w:rsidR="00C924A7">
        <w:rPr>
          <w:rFonts w:ascii="Arial" w:hAnsi="Arial" w:cs="Arial"/>
          <w:i/>
          <w:iCs/>
          <w:color w:val="44546A" w:themeColor="text2"/>
          <w:shd w:val="clear" w:color="auto" w:fill="FFFFFF"/>
        </w:rPr>
        <w:t>Types of</w:t>
      </w:r>
      <w:r w:rsidRPr="00741881" w:rsidR="00364BAE">
        <w:rPr>
          <w:rFonts w:ascii="Arial" w:hAnsi="Arial" w:cs="Arial"/>
          <w:i/>
          <w:iCs/>
          <w:color w:val="44546A" w:themeColor="text2"/>
          <w:shd w:val="clear" w:color="auto" w:fill="FFFFFF"/>
        </w:rPr>
        <w:t xml:space="preserve"> Data Sources</w:t>
      </w:r>
      <w:r>
        <w:rPr>
          <w:rFonts w:ascii="Arial" w:hAnsi="Arial" w:cs="Arial"/>
          <w:color w:val="44546A" w:themeColor="text2"/>
          <w:shd w:val="clear" w:color="auto" w:fill="FFFFFF"/>
        </w:rPr>
        <w:t xml:space="preserve">, </w:t>
      </w:r>
      <w:r w:rsidR="001C005C">
        <w:rPr>
          <w:rFonts w:ascii="Arial" w:hAnsi="Arial" w:cs="Arial"/>
          <w:color w:val="44546A" w:themeColor="text2"/>
          <w:shd w:val="clear" w:color="auto" w:fill="FFFFFF"/>
        </w:rPr>
        <w:t xml:space="preserve">developers are now </w:t>
      </w:r>
      <w:r w:rsidR="00215FDF">
        <w:rPr>
          <w:rFonts w:ascii="Arial" w:hAnsi="Arial" w:cs="Arial"/>
          <w:color w:val="44546A" w:themeColor="text2"/>
          <w:shd w:val="clear" w:color="auto" w:fill="FFFFFF"/>
        </w:rPr>
        <w:t xml:space="preserve">asked </w:t>
      </w:r>
      <w:r w:rsidR="00F772E8">
        <w:rPr>
          <w:rFonts w:ascii="Arial" w:hAnsi="Arial" w:cs="Arial"/>
          <w:color w:val="44546A" w:themeColor="text2"/>
          <w:shd w:val="clear" w:color="auto" w:fill="FFFFFF"/>
        </w:rPr>
        <w:t>whether</w:t>
      </w:r>
      <w:r w:rsidR="001C005C">
        <w:rPr>
          <w:rFonts w:ascii="Arial" w:hAnsi="Arial" w:cs="Arial"/>
          <w:color w:val="44546A" w:themeColor="text2"/>
          <w:shd w:val="clear" w:color="auto" w:fill="FFFFFF"/>
        </w:rPr>
        <w:t xml:space="preserve"> data sources are digital </w:t>
      </w:r>
      <w:r w:rsidR="00F772E8">
        <w:rPr>
          <w:rFonts w:ascii="Arial" w:hAnsi="Arial" w:cs="Arial"/>
          <w:color w:val="44546A" w:themeColor="text2"/>
          <w:shd w:val="clear" w:color="auto" w:fill="FFFFFF"/>
        </w:rPr>
        <w:t>or non-digital for selected sources</w:t>
      </w:r>
    </w:p>
    <w:p w:rsidRPr="00741881" w:rsidR="007655BB" w:rsidP="0049204A" w:rsidRDefault="007655BB" w14:paraId="0A6F598E" w14:textId="6EB2CF9C">
      <w:pPr>
        <w:pStyle w:val="ListParagraph"/>
        <w:numPr>
          <w:ilvl w:val="0"/>
          <w:numId w:val="28"/>
        </w:numPr>
        <w:spacing w:before="120" w:line="240" w:lineRule="auto"/>
        <w:rPr>
          <w:rFonts w:ascii="Arial" w:hAnsi="Arial" w:cs="Arial"/>
          <w:color w:val="44546A" w:themeColor="text2"/>
          <w:shd w:val="clear" w:color="auto" w:fill="FFFFFF"/>
        </w:rPr>
      </w:pPr>
      <w:r w:rsidRPr="00741881">
        <w:rPr>
          <w:rFonts w:ascii="Arial" w:hAnsi="Arial" w:cs="Arial"/>
          <w:color w:val="44546A" w:themeColor="text2"/>
          <w:shd w:val="clear" w:color="auto" w:fill="FFFFFF"/>
        </w:rPr>
        <w:t xml:space="preserve">Equity is now a </w:t>
      </w:r>
      <w:r w:rsidRPr="00741881">
        <w:rPr>
          <w:rFonts w:ascii="Arial" w:hAnsi="Arial" w:cs="Arial"/>
          <w:b/>
          <w:bCs/>
          <w:color w:val="44546A" w:themeColor="text2"/>
          <w:shd w:val="clear" w:color="auto" w:fill="FFFFFF"/>
        </w:rPr>
        <w:t>required</w:t>
      </w:r>
      <w:r w:rsidRPr="00741881">
        <w:rPr>
          <w:rFonts w:ascii="Arial" w:hAnsi="Arial" w:cs="Arial"/>
          <w:color w:val="44546A" w:themeColor="text2"/>
          <w:shd w:val="clear" w:color="auto" w:fill="FFFFFF"/>
        </w:rPr>
        <w:t xml:space="preserve"> domain</w:t>
      </w:r>
    </w:p>
    <w:p w:rsidR="00954198" w:rsidP="0049204A" w:rsidRDefault="00CA5EAF" w14:paraId="771D7D23" w14:textId="0526AF07">
      <w:pPr>
        <w:pStyle w:val="ListParagraph"/>
        <w:numPr>
          <w:ilvl w:val="0"/>
          <w:numId w:val="28"/>
        </w:numPr>
        <w:spacing w:after="0" w:line="240" w:lineRule="auto"/>
        <w:rPr>
          <w:rFonts w:ascii="Arial" w:hAnsi="Arial" w:cs="Arial"/>
          <w:color w:val="44546A" w:themeColor="text2"/>
          <w:shd w:val="clear" w:color="auto" w:fill="FFFFFF"/>
        </w:rPr>
      </w:pPr>
      <w:r w:rsidRPr="00741881">
        <w:rPr>
          <w:rFonts w:ascii="Arial" w:hAnsi="Arial" w:cs="Arial"/>
          <w:color w:val="44546A" w:themeColor="text2"/>
          <w:shd w:val="clear" w:color="auto" w:fill="FFFFFF"/>
        </w:rPr>
        <w:t xml:space="preserve">The </w:t>
      </w:r>
      <w:r w:rsidRPr="00741881">
        <w:rPr>
          <w:rFonts w:ascii="Arial" w:hAnsi="Arial" w:cs="Arial"/>
          <w:i/>
          <w:iCs/>
          <w:color w:val="44546A" w:themeColor="text2"/>
          <w:shd w:val="clear" w:color="auto" w:fill="FFFFFF"/>
        </w:rPr>
        <w:t>Feasibility Assessment</w:t>
      </w:r>
      <w:r w:rsidRPr="00741881">
        <w:rPr>
          <w:rFonts w:ascii="Arial" w:hAnsi="Arial" w:cs="Arial"/>
          <w:color w:val="44546A" w:themeColor="text2"/>
          <w:shd w:val="clear" w:color="auto" w:fill="FFFFFF"/>
        </w:rPr>
        <w:t xml:space="preserve"> field has been expanded to three text fields (4.1a, 4.1b, 4.1c), and the portion of feasibility associated with potential </w:t>
      </w:r>
      <w:r w:rsidR="00EC690A">
        <w:rPr>
          <w:rFonts w:ascii="Arial" w:hAnsi="Arial" w:cs="Arial"/>
          <w:color w:val="44546A" w:themeColor="text2"/>
          <w:shd w:val="clear" w:color="auto" w:fill="FFFFFF"/>
        </w:rPr>
        <w:t>unintended</w:t>
      </w:r>
      <w:r w:rsidRPr="00741881" w:rsidR="00EC690A">
        <w:rPr>
          <w:rFonts w:ascii="Arial" w:hAnsi="Arial" w:cs="Arial"/>
          <w:color w:val="44546A" w:themeColor="text2"/>
          <w:shd w:val="clear" w:color="auto" w:fill="FFFFFF"/>
        </w:rPr>
        <w:t xml:space="preserve"> </w:t>
      </w:r>
      <w:r w:rsidRPr="00741881">
        <w:rPr>
          <w:rFonts w:ascii="Arial" w:hAnsi="Arial" w:cs="Arial"/>
          <w:color w:val="44546A" w:themeColor="text2"/>
          <w:shd w:val="clear" w:color="auto" w:fill="FFFFFF"/>
        </w:rPr>
        <w:t xml:space="preserve">consequences has been moved to </w:t>
      </w:r>
      <w:r w:rsidRPr="00741881">
        <w:rPr>
          <w:rFonts w:ascii="Arial" w:hAnsi="Arial" w:cs="Arial"/>
          <w:b/>
          <w:bCs/>
          <w:color w:val="44546A" w:themeColor="text2"/>
          <w:shd w:val="clear" w:color="auto" w:fill="FFFFFF"/>
        </w:rPr>
        <w:t>Usability</w:t>
      </w:r>
      <w:r w:rsidRPr="00741881">
        <w:rPr>
          <w:rFonts w:ascii="Arial" w:hAnsi="Arial" w:cs="Arial"/>
          <w:color w:val="44546A" w:themeColor="text2"/>
          <w:shd w:val="clear" w:color="auto" w:fill="FFFFFF"/>
        </w:rPr>
        <w:t xml:space="preserve"> (6.2.5a</w:t>
      </w:r>
      <w:r w:rsidRPr="00741881" w:rsidR="007655BB">
        <w:rPr>
          <w:rFonts w:ascii="Arial" w:hAnsi="Arial" w:cs="Arial"/>
          <w:color w:val="44546A" w:themeColor="text2"/>
          <w:shd w:val="clear" w:color="auto" w:fill="FFFFFF"/>
        </w:rPr>
        <w:t>)</w:t>
      </w:r>
    </w:p>
    <w:p w:rsidRPr="006555C6" w:rsidR="00452CA8" w:rsidP="0049204A" w:rsidRDefault="00C45BFF" w14:paraId="2E6CF8E1" w14:textId="48A7F295">
      <w:pPr>
        <w:pStyle w:val="ListParagraph"/>
        <w:numPr>
          <w:ilvl w:val="0"/>
          <w:numId w:val="28"/>
        </w:numPr>
        <w:spacing w:after="0" w:line="240" w:lineRule="auto"/>
        <w:rPr>
          <w:rFonts w:ascii="Arial" w:hAnsi="Arial" w:cs="Arial"/>
          <w:color w:val="44546A" w:themeColor="text2"/>
          <w:shd w:val="clear" w:color="auto" w:fill="FFFFFF"/>
        </w:rPr>
      </w:pPr>
      <w:r>
        <w:rPr>
          <w:rFonts w:ascii="Arial" w:hAnsi="Arial" w:cs="Arial"/>
          <w:color w:val="44546A" w:themeColor="text2"/>
          <w:shd w:val="clear" w:color="auto" w:fill="FFFFFF"/>
        </w:rPr>
        <w:t xml:space="preserve">Developers </w:t>
      </w:r>
      <w:r w:rsidR="000439B3">
        <w:rPr>
          <w:rFonts w:ascii="Arial" w:hAnsi="Arial" w:cs="Arial"/>
          <w:color w:val="44546A" w:themeColor="text2"/>
          <w:shd w:val="clear" w:color="auto" w:fill="FFFFFF"/>
        </w:rPr>
        <w:t>are now asked to</w:t>
      </w:r>
      <w:r>
        <w:rPr>
          <w:rFonts w:ascii="Arial" w:hAnsi="Arial" w:cs="Arial"/>
          <w:color w:val="44546A" w:themeColor="text2"/>
          <w:shd w:val="clear" w:color="auto" w:fill="FFFFFF"/>
        </w:rPr>
        <w:t xml:space="preserve"> </w:t>
      </w:r>
      <w:r w:rsidR="00B90BFF">
        <w:rPr>
          <w:rFonts w:ascii="Arial" w:hAnsi="Arial" w:cs="Arial"/>
          <w:color w:val="44546A" w:themeColor="text2"/>
          <w:shd w:val="clear" w:color="auto" w:fill="FFFFFF"/>
        </w:rPr>
        <w:t xml:space="preserve">provide information regarding </w:t>
      </w:r>
      <w:r w:rsidRPr="0060640E" w:rsidR="0060640E">
        <w:rPr>
          <w:rFonts w:ascii="Arial" w:hAnsi="Arial" w:cs="Arial"/>
          <w:b/>
          <w:bCs/>
          <w:color w:val="44546A" w:themeColor="text2"/>
          <w:shd w:val="clear" w:color="auto" w:fill="FFFFFF"/>
        </w:rPr>
        <w:t>risk</w:t>
      </w:r>
      <w:r w:rsidR="0060640E">
        <w:rPr>
          <w:rFonts w:ascii="Arial" w:hAnsi="Arial" w:cs="Arial"/>
          <w:color w:val="44546A" w:themeColor="text2"/>
          <w:shd w:val="clear" w:color="auto" w:fill="FFFFFF"/>
        </w:rPr>
        <w:t xml:space="preserve"> or </w:t>
      </w:r>
      <w:r w:rsidRPr="00F965C1" w:rsidR="00B90BFF">
        <w:rPr>
          <w:rFonts w:ascii="Arial" w:hAnsi="Arial" w:cs="Arial"/>
          <w:b/>
          <w:bCs/>
          <w:color w:val="44546A" w:themeColor="text2"/>
          <w:shd w:val="clear" w:color="auto" w:fill="FFFFFF"/>
        </w:rPr>
        <w:t>case-mix adjustment</w:t>
      </w:r>
      <w:r w:rsidR="00B90BFF">
        <w:rPr>
          <w:rFonts w:ascii="Arial" w:hAnsi="Arial" w:cs="Arial"/>
          <w:color w:val="44546A" w:themeColor="text2"/>
          <w:shd w:val="clear" w:color="auto" w:fill="FFFFFF"/>
        </w:rPr>
        <w:t xml:space="preserve"> for </w:t>
      </w:r>
      <w:r w:rsidRPr="0060640E" w:rsidR="0060640E">
        <w:rPr>
          <w:rFonts w:ascii="Arial" w:hAnsi="Arial" w:cs="Arial"/>
          <w:b/>
          <w:bCs/>
          <w:color w:val="44546A" w:themeColor="text2"/>
          <w:shd w:val="clear" w:color="auto" w:fill="FFFFFF"/>
        </w:rPr>
        <w:t>intermediate outcome measures</w:t>
      </w:r>
      <w:r w:rsidR="0060640E">
        <w:rPr>
          <w:rFonts w:ascii="Arial" w:hAnsi="Arial" w:cs="Arial"/>
          <w:color w:val="44546A" w:themeColor="text2"/>
          <w:shd w:val="clear" w:color="auto" w:fill="FFFFFF"/>
        </w:rPr>
        <w:t xml:space="preserve"> and </w:t>
      </w:r>
      <w:r w:rsidR="0060640E">
        <w:rPr>
          <w:rFonts w:ascii="Arial" w:hAnsi="Arial" w:cs="Arial"/>
          <w:b/>
          <w:bCs/>
          <w:color w:val="44546A" w:themeColor="text2"/>
          <w:shd w:val="clear" w:color="auto" w:fill="FFFFFF"/>
        </w:rPr>
        <w:t>p</w:t>
      </w:r>
      <w:r w:rsidRPr="00F965C1" w:rsidR="00B90BFF">
        <w:rPr>
          <w:rFonts w:ascii="Arial" w:hAnsi="Arial" w:cs="Arial"/>
          <w:b/>
          <w:bCs/>
          <w:color w:val="44546A" w:themeColor="text2"/>
          <w:shd w:val="clear" w:color="auto" w:fill="FFFFFF"/>
        </w:rPr>
        <w:t>atient-</w:t>
      </w:r>
      <w:r w:rsidR="0060640E">
        <w:rPr>
          <w:rFonts w:ascii="Arial" w:hAnsi="Arial" w:cs="Arial"/>
          <w:b/>
          <w:bCs/>
          <w:color w:val="44546A" w:themeColor="text2"/>
          <w:shd w:val="clear" w:color="auto" w:fill="FFFFFF"/>
        </w:rPr>
        <w:t>r</w:t>
      </w:r>
      <w:r w:rsidRPr="00F965C1" w:rsidR="00B90BFF">
        <w:rPr>
          <w:rFonts w:ascii="Arial" w:hAnsi="Arial" w:cs="Arial"/>
          <w:b/>
          <w:bCs/>
          <w:color w:val="44546A" w:themeColor="text2"/>
          <w:shd w:val="clear" w:color="auto" w:fill="FFFFFF"/>
        </w:rPr>
        <w:t xml:space="preserve">eported </w:t>
      </w:r>
      <w:r w:rsidR="0060640E">
        <w:rPr>
          <w:rFonts w:ascii="Arial" w:hAnsi="Arial" w:cs="Arial"/>
          <w:b/>
          <w:bCs/>
          <w:color w:val="44546A" w:themeColor="text2"/>
          <w:shd w:val="clear" w:color="auto" w:fill="FFFFFF"/>
        </w:rPr>
        <w:t>e</w:t>
      </w:r>
      <w:r w:rsidRPr="00F965C1" w:rsidR="00B90BFF">
        <w:rPr>
          <w:rFonts w:ascii="Arial" w:hAnsi="Arial" w:cs="Arial"/>
          <w:b/>
          <w:bCs/>
          <w:color w:val="44546A" w:themeColor="text2"/>
          <w:shd w:val="clear" w:color="auto" w:fill="FFFFFF"/>
        </w:rPr>
        <w:t xml:space="preserve">xperience </w:t>
      </w:r>
      <w:r w:rsidR="0060640E">
        <w:rPr>
          <w:rFonts w:ascii="Arial" w:hAnsi="Arial" w:cs="Arial"/>
          <w:b/>
          <w:bCs/>
          <w:color w:val="44546A" w:themeColor="text2"/>
          <w:shd w:val="clear" w:color="auto" w:fill="FFFFFF"/>
        </w:rPr>
        <w:t>p</w:t>
      </w:r>
      <w:r w:rsidRPr="00F965C1" w:rsidR="00B90BFF">
        <w:rPr>
          <w:rFonts w:ascii="Arial" w:hAnsi="Arial" w:cs="Arial"/>
          <w:b/>
          <w:bCs/>
          <w:color w:val="44546A" w:themeColor="text2"/>
          <w:shd w:val="clear" w:color="auto" w:fill="FFFFFF"/>
        </w:rPr>
        <w:t xml:space="preserve">erformance </w:t>
      </w:r>
      <w:r w:rsidR="0060640E">
        <w:rPr>
          <w:rFonts w:ascii="Arial" w:hAnsi="Arial" w:cs="Arial"/>
          <w:b/>
          <w:bCs/>
          <w:color w:val="44546A" w:themeColor="text2"/>
          <w:shd w:val="clear" w:color="auto" w:fill="FFFFFF"/>
        </w:rPr>
        <w:t>m</w:t>
      </w:r>
      <w:r w:rsidRPr="00F965C1" w:rsidR="00B90BFF">
        <w:rPr>
          <w:rFonts w:ascii="Arial" w:hAnsi="Arial" w:cs="Arial"/>
          <w:b/>
          <w:bCs/>
          <w:color w:val="44546A" w:themeColor="text2"/>
          <w:shd w:val="clear" w:color="auto" w:fill="FFFFFF"/>
        </w:rPr>
        <w:t>easures</w:t>
      </w:r>
      <w:r w:rsidRPr="00F965C1" w:rsidR="00B90BFF">
        <w:rPr>
          <w:rFonts w:ascii="Arial" w:hAnsi="Arial" w:cs="Arial"/>
          <w:color w:val="538135" w:themeColor="accent6" w:themeShade="BF"/>
          <w:shd w:val="clear" w:color="auto" w:fill="FFFFFF"/>
        </w:rPr>
        <w:t xml:space="preserve"> </w:t>
      </w:r>
      <w:r w:rsidR="00B90BFF">
        <w:rPr>
          <w:rFonts w:ascii="Arial" w:hAnsi="Arial" w:cs="Arial"/>
          <w:color w:val="44546A" w:themeColor="text2"/>
          <w:shd w:val="clear" w:color="auto" w:fill="FFFFFF"/>
        </w:rPr>
        <w:t>(PRE-PM</w:t>
      </w:r>
      <w:r w:rsidR="0060640E">
        <w:rPr>
          <w:rFonts w:ascii="Arial" w:hAnsi="Arial" w:cs="Arial"/>
          <w:color w:val="44546A" w:themeColor="text2"/>
          <w:shd w:val="clear" w:color="auto" w:fill="FFFFFF"/>
        </w:rPr>
        <w:t>s</w:t>
      </w:r>
      <w:r w:rsidR="00B90BFF">
        <w:rPr>
          <w:rFonts w:ascii="Arial" w:hAnsi="Arial" w:cs="Arial"/>
          <w:color w:val="44546A" w:themeColor="text2"/>
          <w:shd w:val="clear" w:color="auto" w:fill="FFFFFF"/>
        </w:rPr>
        <w:t>)</w:t>
      </w:r>
    </w:p>
    <w:p w:rsidR="0075109C" w:rsidP="0049204A" w:rsidRDefault="0075109C" w14:paraId="41EF80A6" w14:textId="418DA250">
      <w:pPr>
        <w:widowControl w:val="0"/>
        <w:spacing w:after="0" w:line="240" w:lineRule="auto"/>
        <w:rPr>
          <w:rFonts w:ascii="Arial" w:hAnsi="Arial" w:cs="Arial"/>
        </w:rPr>
      </w:pPr>
      <w:r w:rsidRPr="00741881">
        <w:rPr>
          <w:rFonts w:ascii="Arial" w:hAnsi="Arial" w:cs="Arial"/>
        </w:rPr>
        <w:t>____________________________________________________________________________</w:t>
      </w:r>
    </w:p>
    <w:p w:rsidRPr="0049204A" w:rsidR="0049204A" w:rsidP="0049204A" w:rsidRDefault="0049204A" w14:paraId="5B95D14A" w14:textId="77777777">
      <w:pPr>
        <w:spacing w:after="0" w:line="240" w:lineRule="auto"/>
        <w:rPr>
          <w:rFonts w:ascii="Arial" w:hAnsi="Arial" w:cs="Arial"/>
          <w:color w:val="44546A" w:themeColor="text2"/>
          <w:shd w:val="clear" w:color="auto" w:fill="FFFFFF"/>
        </w:rPr>
      </w:pPr>
    </w:p>
    <w:p w:rsidR="00A242E8" w:rsidP="0049204A" w:rsidRDefault="00A242E8" w14:paraId="6BAA42A5" w14:textId="77777777">
      <w:pPr>
        <w:spacing w:after="0" w:line="240" w:lineRule="auto"/>
        <w:rPr>
          <w:rFonts w:ascii="Arial" w:hAnsi="Arial" w:cs="Arial"/>
          <w:b/>
          <w:bCs/>
          <w:color w:val="44546A" w:themeColor="text2"/>
          <w:sz w:val="24"/>
          <w:szCs w:val="24"/>
          <w:shd w:val="clear" w:color="auto" w:fill="FFFFFF"/>
        </w:rPr>
      </w:pPr>
      <w:r>
        <w:rPr>
          <w:rFonts w:ascii="Arial" w:hAnsi="Arial" w:cs="Arial"/>
          <w:b/>
          <w:bCs/>
          <w:color w:val="44546A" w:themeColor="text2"/>
          <w:sz w:val="24"/>
          <w:szCs w:val="24"/>
          <w:shd w:val="clear" w:color="auto" w:fill="FFFFFF"/>
        </w:rPr>
        <w:br w:type="page"/>
      </w:r>
    </w:p>
    <w:p w:rsidRPr="00851CCF" w:rsidR="0049204A" w:rsidP="0049204A" w:rsidRDefault="0049204A" w14:paraId="007D6445" w14:textId="2B98DF0E">
      <w:pPr>
        <w:spacing w:after="0" w:line="240" w:lineRule="auto"/>
        <w:rPr>
          <w:rFonts w:ascii="Arial" w:hAnsi="Arial" w:cs="Arial"/>
          <w:color w:val="44546A" w:themeColor="text2"/>
          <w:shd w:val="clear" w:color="auto" w:fill="FFFFFF"/>
        </w:rPr>
      </w:pPr>
      <w:r w:rsidR="0049204A">
        <w:rPr>
          <w:rFonts w:ascii="Arial" w:hAnsi="Arial" w:cs="Arial"/>
          <w:b w:val="1"/>
          <w:bCs w:val="1"/>
          <w:color w:val="44546A" w:themeColor="text2"/>
          <w:sz w:val="24"/>
          <w:szCs w:val="24"/>
          <w:shd w:val="clear" w:color="auto" w:fill="FFFFFF"/>
        </w:rPr>
        <w:lastRenderedPageBreak/>
        <w:t xml:space="preserve">FMS </w:t>
      </w:r>
      <w:r w:rsidRPr="00F269BB" w:rsidR="0049204A">
        <w:rPr>
          <w:rFonts w:ascii="Arial" w:hAnsi="Arial" w:cs="Arial"/>
          <w:b w:val="1"/>
          <w:bCs w:val="1"/>
          <w:color w:val="44546A" w:themeColor="text2"/>
          <w:sz w:val="24"/>
          <w:szCs w:val="24"/>
          <w:shd w:val="clear" w:color="auto" w:fill="FFFFFF"/>
        </w:rPr>
        <w:t>Submission Planner</w:t>
      </w:r>
      <w:r w:rsidR="0049204A">
        <w:rPr>
          <w:rFonts w:ascii="Arial" w:hAnsi="Arial" w:cs="Arial"/>
          <w:b w:val="1"/>
          <w:bCs w:val="1"/>
          <w:color w:val="44546A" w:themeColor="text2"/>
          <w:sz w:val="24"/>
          <w:szCs w:val="24"/>
          <w:shd w:val="clear" w:color="auto" w:fill="FFFFFF"/>
        </w:rPr>
        <w:t xml:space="preserve"> (optional)</w:t>
      </w:r>
      <w:r w:rsidRPr="00F269BB" w:rsidR="0049204A">
        <w:rPr>
          <w:rFonts w:ascii="Arial" w:hAnsi="Arial" w:cs="Arial"/>
          <w:b w:val="1"/>
          <w:bCs w:val="1"/>
          <w:color w:val="44546A" w:themeColor="text2"/>
          <w:sz w:val="24"/>
          <w:szCs w:val="24"/>
          <w:shd w:val="clear" w:color="auto" w:fill="FFFFFF"/>
        </w:rPr>
        <w:t>:</w:t>
      </w:r>
      <w:r w:rsidR="0049204A">
        <w:rPr>
          <w:rFonts w:ascii="Arial" w:hAnsi="Arial" w:cs="Arial"/>
          <w:color w:val="44546A" w:themeColor="text2"/>
          <w:sz w:val="24"/>
          <w:szCs w:val="24"/>
          <w:shd w:val="clear" w:color="auto" w:fill="FFFFFF"/>
        </w:rPr>
        <w:t xml:space="preserve"> </w:t>
      </w:r>
      <w:r w:rsidRPr="00851CCF" w:rsidR="0049204A">
        <w:rPr>
          <w:rFonts w:ascii="Arial" w:hAnsi="Arial" w:cs="Arial"/>
          <w:color w:val="44546A" w:themeColor="text2"/>
          <w:shd w:val="clear" w:color="auto" w:fill="FFFFFF"/>
        </w:rPr>
        <w:t xml:space="preserve">Use the table below to help organize your submission, if desired (the table is not part of the online submission process). List each IDM associated with this instrument you intend to </w:t>
      </w:r>
      <w:r w:rsidRPr="00851CCF" w:rsidR="0049204A">
        <w:rPr>
          <w:rFonts w:ascii="Arial" w:hAnsi="Arial" w:cs="Arial"/>
          <w:color w:val="44546A" w:themeColor="text2"/>
          <w:shd w:val="clear" w:color="auto" w:fill="FFFFFF"/>
        </w:rPr>
        <w:t>submit</w:t>
      </w:r>
      <w:r w:rsidRPr="00851CCF" w:rsidR="0049204A">
        <w:rPr>
          <w:rFonts w:ascii="Arial" w:hAnsi="Arial" w:cs="Arial"/>
          <w:color w:val="44546A" w:themeColor="text2"/>
          <w:shd w:val="clear" w:color="auto" w:fill="FFFFFF"/>
        </w:rPr>
        <w:t xml:space="preserve"> below and</w:t>
      </w:r>
      <w:r w:rsidR="0049204A">
        <w:rPr>
          <w:rFonts w:ascii="Arial" w:hAnsi="Arial" w:cs="Arial"/>
          <w:color w:val="44546A" w:themeColor="text2"/>
          <w:shd w:val="clear" w:color="auto" w:fill="FFFFFF"/>
        </w:rPr>
        <w:t xml:space="preserve">, if desired, </w:t>
      </w:r>
      <w:r w:rsidRPr="00851CCF" w:rsidR="0049204A">
        <w:rPr>
          <w:rFonts w:ascii="Arial" w:hAnsi="Arial" w:cs="Arial"/>
          <w:color w:val="44546A" w:themeColor="text2"/>
          <w:shd w:val="clear" w:color="auto" w:fill="FFFFFF"/>
        </w:rPr>
        <w:t xml:space="preserve">create a link to the </w:t>
      </w:r>
      <w:r w:rsidR="0049204A">
        <w:rPr>
          <w:rFonts w:ascii="Arial" w:hAnsi="Arial" w:cs="Arial"/>
          <w:color w:val="44546A" w:themeColor="text2"/>
          <w:shd w:val="clear" w:color="auto" w:fill="FFFFFF"/>
        </w:rPr>
        <w:t>FMS</w:t>
      </w:r>
      <w:r w:rsidRPr="00851CCF" w:rsidR="0049204A">
        <w:rPr>
          <w:rFonts w:ascii="Arial" w:hAnsi="Arial" w:cs="Arial"/>
          <w:color w:val="44546A" w:themeColor="text2"/>
          <w:shd w:val="clear" w:color="auto" w:fill="FFFFFF"/>
        </w:rPr>
        <w:t xml:space="preserve"> submission template for each derived measure</w:t>
      </w:r>
      <w:r w:rsidR="0049204A">
        <w:rPr>
          <w:rFonts w:ascii="Arial" w:hAnsi="Arial" w:cs="Arial"/>
          <w:color w:val="44546A" w:themeColor="text2"/>
          <w:shd w:val="clear" w:color="auto" w:fill="FFFFFF"/>
        </w:rPr>
        <w:t>*</w:t>
      </w:r>
      <w:r w:rsidR="24B0B635">
        <w:rPr>
          <w:rFonts w:ascii="Arial" w:hAnsi="Arial" w:cs="Arial"/>
          <w:color w:val="44546A" w:themeColor="text2"/>
          <w:shd w:val="clear" w:color="auto" w:fill="FFFFFF"/>
        </w:rPr>
        <w:t>.</w:t>
      </w:r>
    </w:p>
    <w:p w:rsidR="0049204A" w:rsidP="0049204A" w:rsidRDefault="0049204A" w14:paraId="657C60A3" w14:textId="77777777">
      <w:pPr>
        <w:spacing w:after="0" w:line="240" w:lineRule="auto"/>
        <w:rPr>
          <w:rFonts w:ascii="Arial" w:hAnsi="Arial" w:cs="Arial"/>
          <w:color w:val="44546A" w:themeColor="text2"/>
          <w:sz w:val="24"/>
          <w:szCs w:val="24"/>
          <w:shd w:val="clear" w:color="auto" w:fill="FFFFFF"/>
        </w:rPr>
      </w:pPr>
    </w:p>
    <w:tbl>
      <w:tblPr>
        <w:tblStyle w:val="TableGrid"/>
        <w:tblW w:w="0" w:type="auto"/>
        <w:tblLook w:val="04A0" w:firstRow="1" w:lastRow="0" w:firstColumn="1" w:lastColumn="0" w:noHBand="0" w:noVBand="1"/>
      </w:tblPr>
      <w:tblGrid>
        <w:gridCol w:w="1795"/>
        <w:gridCol w:w="5310"/>
        <w:gridCol w:w="2245"/>
      </w:tblGrid>
      <w:tr w:rsidRPr="0040767A" w:rsidR="0049204A" w:rsidTr="006E6270" w14:paraId="457A0286" w14:textId="77777777">
        <w:tc>
          <w:tcPr>
            <w:tcW w:w="1795" w:type="dxa"/>
          </w:tcPr>
          <w:p w:rsidRPr="0040767A" w:rsidR="0049204A" w:rsidP="0049204A" w:rsidRDefault="0049204A" w14:paraId="6F94488C" w14:textId="77777777">
            <w:pPr>
              <w:spacing w:before="60" w:after="60"/>
              <w:rPr>
                <w:rFonts w:ascii="Arial" w:hAnsi="Arial" w:cs="Arial"/>
                <w:shd w:val="clear" w:color="auto" w:fill="FFFFFF"/>
              </w:rPr>
            </w:pPr>
            <w:r w:rsidRPr="0040767A">
              <w:rPr>
                <w:rFonts w:ascii="Arial" w:hAnsi="Arial" w:cs="Arial"/>
                <w:shd w:val="clear" w:color="auto" w:fill="FFFFFF"/>
              </w:rPr>
              <w:t>IDM CBE ID (e.g., 1234-1)</w:t>
            </w:r>
          </w:p>
        </w:tc>
        <w:tc>
          <w:tcPr>
            <w:tcW w:w="5310" w:type="dxa"/>
          </w:tcPr>
          <w:p w:rsidRPr="0040767A" w:rsidR="0049204A" w:rsidP="0049204A" w:rsidRDefault="0049204A" w14:paraId="26B0076A" w14:textId="77777777">
            <w:pPr>
              <w:spacing w:before="60" w:after="60"/>
              <w:rPr>
                <w:rFonts w:ascii="Arial" w:hAnsi="Arial" w:cs="Arial"/>
                <w:shd w:val="clear" w:color="auto" w:fill="FFFFFF"/>
              </w:rPr>
            </w:pPr>
            <w:r w:rsidRPr="0040767A">
              <w:rPr>
                <w:rFonts w:ascii="Arial" w:hAnsi="Arial" w:cs="Arial"/>
                <w:shd w:val="clear" w:color="auto" w:fill="FFFFFF"/>
              </w:rPr>
              <w:t>IDM Short title</w:t>
            </w:r>
          </w:p>
        </w:tc>
        <w:tc>
          <w:tcPr>
            <w:tcW w:w="2245" w:type="dxa"/>
          </w:tcPr>
          <w:p w:rsidRPr="0040767A" w:rsidR="0049204A" w:rsidP="0049204A" w:rsidRDefault="0049204A" w14:paraId="4A193E5B" w14:textId="06E69DBA">
            <w:pPr>
              <w:spacing w:before="60" w:after="60"/>
              <w:rPr>
                <w:rFonts w:ascii="Arial" w:hAnsi="Arial" w:cs="Arial"/>
                <w:shd w:val="clear" w:color="auto" w:fill="FFFFFF"/>
              </w:rPr>
            </w:pPr>
            <w:r w:rsidRPr="0040767A">
              <w:rPr>
                <w:rFonts w:ascii="Arial" w:hAnsi="Arial" w:cs="Arial"/>
                <w:shd w:val="clear" w:color="auto" w:fill="FFFFFF"/>
              </w:rPr>
              <w:t xml:space="preserve">Link to </w:t>
            </w:r>
            <w:r>
              <w:rPr>
                <w:rFonts w:ascii="Arial" w:hAnsi="Arial" w:cs="Arial"/>
                <w:shd w:val="clear" w:color="auto" w:fill="FFFFFF"/>
              </w:rPr>
              <w:t>FMS</w:t>
            </w:r>
            <w:r w:rsidRPr="0040767A">
              <w:rPr>
                <w:rFonts w:ascii="Arial" w:hAnsi="Arial" w:cs="Arial"/>
                <w:shd w:val="clear" w:color="auto" w:fill="FFFFFF"/>
              </w:rPr>
              <w:t xml:space="preserve"> template for IDM*</w:t>
            </w:r>
          </w:p>
        </w:tc>
      </w:tr>
      <w:tr w:rsidRPr="0040767A" w:rsidR="0049204A" w:rsidTr="006E6270" w14:paraId="2EB701B4" w14:textId="77777777">
        <w:tc>
          <w:tcPr>
            <w:tcW w:w="1795" w:type="dxa"/>
          </w:tcPr>
          <w:p w:rsidRPr="0040767A" w:rsidR="0049204A" w:rsidP="0049204A" w:rsidRDefault="0049204A" w14:paraId="74BFA3DF" w14:textId="77777777">
            <w:pPr>
              <w:rPr>
                <w:rFonts w:ascii="Arial" w:hAnsi="Arial" w:cs="Arial"/>
                <w:sz w:val="20"/>
                <w:szCs w:val="20"/>
                <w:shd w:val="clear" w:color="auto" w:fill="FFFFFF"/>
              </w:rPr>
            </w:pPr>
          </w:p>
        </w:tc>
        <w:tc>
          <w:tcPr>
            <w:tcW w:w="5310" w:type="dxa"/>
          </w:tcPr>
          <w:p w:rsidRPr="0040767A" w:rsidR="0049204A" w:rsidP="0049204A" w:rsidRDefault="0049204A" w14:paraId="76FE9001" w14:textId="77777777">
            <w:pPr>
              <w:rPr>
                <w:rFonts w:ascii="Arial" w:hAnsi="Arial" w:cs="Arial"/>
                <w:sz w:val="20"/>
                <w:szCs w:val="20"/>
                <w:shd w:val="clear" w:color="auto" w:fill="FFFFFF"/>
              </w:rPr>
            </w:pPr>
          </w:p>
        </w:tc>
        <w:tc>
          <w:tcPr>
            <w:tcW w:w="2245" w:type="dxa"/>
          </w:tcPr>
          <w:p w:rsidRPr="0040767A" w:rsidR="0049204A" w:rsidP="0049204A" w:rsidRDefault="0049204A" w14:paraId="1EE76915" w14:textId="77777777">
            <w:pPr>
              <w:rPr>
                <w:rFonts w:ascii="Arial" w:hAnsi="Arial" w:cs="Arial"/>
                <w:sz w:val="20"/>
                <w:szCs w:val="20"/>
                <w:shd w:val="clear" w:color="auto" w:fill="FFFFFF"/>
              </w:rPr>
            </w:pPr>
          </w:p>
        </w:tc>
      </w:tr>
      <w:tr w:rsidRPr="0040767A" w:rsidR="0049204A" w:rsidTr="006E6270" w14:paraId="7AFF0173" w14:textId="77777777">
        <w:tc>
          <w:tcPr>
            <w:tcW w:w="1795" w:type="dxa"/>
          </w:tcPr>
          <w:p w:rsidRPr="0040767A" w:rsidR="0049204A" w:rsidP="0049204A" w:rsidRDefault="0049204A" w14:paraId="3DC91D46" w14:textId="77777777">
            <w:pPr>
              <w:rPr>
                <w:rFonts w:ascii="Arial" w:hAnsi="Arial" w:cs="Arial"/>
                <w:sz w:val="20"/>
                <w:szCs w:val="20"/>
                <w:shd w:val="clear" w:color="auto" w:fill="FFFFFF"/>
              </w:rPr>
            </w:pPr>
          </w:p>
        </w:tc>
        <w:tc>
          <w:tcPr>
            <w:tcW w:w="5310" w:type="dxa"/>
          </w:tcPr>
          <w:p w:rsidRPr="0040767A" w:rsidR="0049204A" w:rsidP="0049204A" w:rsidRDefault="0049204A" w14:paraId="6774D9D3" w14:textId="77777777">
            <w:pPr>
              <w:rPr>
                <w:rFonts w:ascii="Arial" w:hAnsi="Arial" w:cs="Arial"/>
                <w:sz w:val="20"/>
                <w:szCs w:val="20"/>
                <w:shd w:val="clear" w:color="auto" w:fill="FFFFFF"/>
              </w:rPr>
            </w:pPr>
          </w:p>
        </w:tc>
        <w:tc>
          <w:tcPr>
            <w:tcW w:w="2245" w:type="dxa"/>
          </w:tcPr>
          <w:p w:rsidRPr="0040767A" w:rsidR="0049204A" w:rsidP="0049204A" w:rsidRDefault="0049204A" w14:paraId="08D553DD" w14:textId="77777777">
            <w:pPr>
              <w:rPr>
                <w:rFonts w:ascii="Arial" w:hAnsi="Arial" w:cs="Arial"/>
                <w:sz w:val="20"/>
                <w:szCs w:val="20"/>
                <w:shd w:val="clear" w:color="auto" w:fill="FFFFFF"/>
              </w:rPr>
            </w:pPr>
          </w:p>
        </w:tc>
      </w:tr>
      <w:tr w:rsidRPr="0040767A" w:rsidR="0049204A" w:rsidTr="006E6270" w14:paraId="3FE2457B" w14:textId="77777777">
        <w:tc>
          <w:tcPr>
            <w:tcW w:w="1795" w:type="dxa"/>
          </w:tcPr>
          <w:p w:rsidRPr="0040767A" w:rsidR="0049204A" w:rsidP="0049204A" w:rsidRDefault="0049204A" w14:paraId="23E79383" w14:textId="77777777">
            <w:pPr>
              <w:rPr>
                <w:rFonts w:ascii="Arial" w:hAnsi="Arial" w:cs="Arial"/>
                <w:sz w:val="20"/>
                <w:szCs w:val="20"/>
                <w:shd w:val="clear" w:color="auto" w:fill="FFFFFF"/>
              </w:rPr>
            </w:pPr>
          </w:p>
        </w:tc>
        <w:tc>
          <w:tcPr>
            <w:tcW w:w="5310" w:type="dxa"/>
          </w:tcPr>
          <w:p w:rsidRPr="0040767A" w:rsidR="0049204A" w:rsidP="0049204A" w:rsidRDefault="0049204A" w14:paraId="0612D073" w14:textId="77777777">
            <w:pPr>
              <w:rPr>
                <w:rFonts w:ascii="Arial" w:hAnsi="Arial" w:cs="Arial"/>
                <w:sz w:val="20"/>
                <w:szCs w:val="20"/>
                <w:shd w:val="clear" w:color="auto" w:fill="FFFFFF"/>
              </w:rPr>
            </w:pPr>
          </w:p>
        </w:tc>
        <w:tc>
          <w:tcPr>
            <w:tcW w:w="2245" w:type="dxa"/>
          </w:tcPr>
          <w:p w:rsidRPr="0040767A" w:rsidR="0049204A" w:rsidP="0049204A" w:rsidRDefault="0049204A" w14:paraId="1AD386AC" w14:textId="77777777">
            <w:pPr>
              <w:rPr>
                <w:rFonts w:ascii="Arial" w:hAnsi="Arial" w:cs="Arial"/>
                <w:sz w:val="20"/>
                <w:szCs w:val="20"/>
                <w:shd w:val="clear" w:color="auto" w:fill="FFFFFF"/>
              </w:rPr>
            </w:pPr>
          </w:p>
        </w:tc>
      </w:tr>
      <w:tr w:rsidRPr="0040767A" w:rsidR="0049204A" w:rsidTr="006E6270" w14:paraId="03565FEC" w14:textId="77777777">
        <w:tc>
          <w:tcPr>
            <w:tcW w:w="1795" w:type="dxa"/>
          </w:tcPr>
          <w:p w:rsidRPr="0040767A" w:rsidR="0049204A" w:rsidP="0049204A" w:rsidRDefault="0049204A" w14:paraId="66906715" w14:textId="77777777">
            <w:pPr>
              <w:rPr>
                <w:rFonts w:ascii="Arial" w:hAnsi="Arial" w:cs="Arial"/>
                <w:sz w:val="20"/>
                <w:szCs w:val="20"/>
                <w:shd w:val="clear" w:color="auto" w:fill="FFFFFF"/>
              </w:rPr>
            </w:pPr>
          </w:p>
        </w:tc>
        <w:tc>
          <w:tcPr>
            <w:tcW w:w="5310" w:type="dxa"/>
          </w:tcPr>
          <w:p w:rsidRPr="0040767A" w:rsidR="0049204A" w:rsidP="0049204A" w:rsidRDefault="0049204A" w14:paraId="4CCF83F1" w14:textId="77777777">
            <w:pPr>
              <w:rPr>
                <w:rFonts w:ascii="Arial" w:hAnsi="Arial" w:cs="Arial"/>
                <w:sz w:val="20"/>
                <w:szCs w:val="20"/>
                <w:shd w:val="clear" w:color="auto" w:fill="FFFFFF"/>
              </w:rPr>
            </w:pPr>
          </w:p>
        </w:tc>
        <w:tc>
          <w:tcPr>
            <w:tcW w:w="2245" w:type="dxa"/>
          </w:tcPr>
          <w:p w:rsidRPr="0040767A" w:rsidR="0049204A" w:rsidP="0049204A" w:rsidRDefault="0049204A" w14:paraId="5005A34B" w14:textId="77777777">
            <w:pPr>
              <w:rPr>
                <w:rFonts w:ascii="Arial" w:hAnsi="Arial" w:cs="Arial"/>
                <w:sz w:val="20"/>
                <w:szCs w:val="20"/>
                <w:shd w:val="clear" w:color="auto" w:fill="FFFFFF"/>
              </w:rPr>
            </w:pPr>
          </w:p>
        </w:tc>
      </w:tr>
      <w:tr w:rsidRPr="0040767A" w:rsidR="0049204A" w:rsidTr="006E6270" w14:paraId="1A7D227B" w14:textId="77777777">
        <w:tc>
          <w:tcPr>
            <w:tcW w:w="1795" w:type="dxa"/>
          </w:tcPr>
          <w:p w:rsidRPr="0040767A" w:rsidR="0049204A" w:rsidP="0049204A" w:rsidRDefault="0049204A" w14:paraId="23AA94E3" w14:textId="1F6C896A">
            <w:pPr>
              <w:rPr>
                <w:rFonts w:ascii="Arial" w:hAnsi="Arial" w:cs="Arial"/>
                <w:sz w:val="20"/>
                <w:szCs w:val="20"/>
                <w:shd w:val="clear" w:color="auto" w:fill="FFFFFF"/>
              </w:rPr>
            </w:pPr>
            <w:r w:rsidRPr="0040767A">
              <w:rPr>
                <w:rFonts w:ascii="Arial" w:hAnsi="Arial" w:cs="Arial"/>
                <w:sz w:val="20"/>
                <w:szCs w:val="20"/>
                <w:shd w:val="clear" w:color="auto" w:fill="FFFFFF"/>
              </w:rPr>
              <w:t>[add rows]</w:t>
            </w:r>
          </w:p>
        </w:tc>
        <w:tc>
          <w:tcPr>
            <w:tcW w:w="5310" w:type="dxa"/>
          </w:tcPr>
          <w:p w:rsidRPr="0040767A" w:rsidR="0049204A" w:rsidP="0049204A" w:rsidRDefault="0049204A" w14:paraId="621E8C20" w14:textId="77777777">
            <w:pPr>
              <w:rPr>
                <w:rFonts w:ascii="Arial" w:hAnsi="Arial" w:cs="Arial"/>
                <w:sz w:val="20"/>
                <w:szCs w:val="20"/>
                <w:shd w:val="clear" w:color="auto" w:fill="FFFFFF"/>
              </w:rPr>
            </w:pPr>
          </w:p>
        </w:tc>
        <w:tc>
          <w:tcPr>
            <w:tcW w:w="2245" w:type="dxa"/>
          </w:tcPr>
          <w:p w:rsidRPr="0040767A" w:rsidR="0049204A" w:rsidP="0049204A" w:rsidRDefault="0049204A" w14:paraId="48F2824A" w14:textId="77777777">
            <w:pPr>
              <w:rPr>
                <w:rFonts w:ascii="Arial" w:hAnsi="Arial" w:cs="Arial"/>
                <w:sz w:val="20"/>
                <w:szCs w:val="20"/>
                <w:shd w:val="clear" w:color="auto" w:fill="FFFFFF"/>
              </w:rPr>
            </w:pPr>
          </w:p>
        </w:tc>
      </w:tr>
    </w:tbl>
    <w:p w:rsidRPr="009C46E5" w:rsidR="0049204A" w:rsidP="0049204A" w:rsidRDefault="0049204A" w14:paraId="4DA09B1B" w14:textId="77777777">
      <w:pPr>
        <w:spacing w:after="0" w:line="240" w:lineRule="auto"/>
        <w:rPr>
          <w:rFonts w:ascii="Arial" w:hAnsi="Arial" w:cs="Arial"/>
          <w:color w:val="44546A" w:themeColor="text2"/>
          <w:shd w:val="clear" w:color="auto" w:fill="FFFFFF"/>
        </w:rPr>
      </w:pPr>
    </w:p>
    <w:p w:rsidRPr="009C46E5" w:rsidR="0049204A" w:rsidP="0049204A" w:rsidRDefault="0049204A" w14:paraId="256B2D28" w14:textId="2E2AF40A">
      <w:pPr>
        <w:spacing w:after="0" w:line="240" w:lineRule="auto"/>
        <w:rPr>
          <w:rFonts w:ascii="Arial" w:hAnsi="Arial" w:cs="Arial"/>
          <w:color w:val="44546A" w:themeColor="text2"/>
          <w:shd w:val="clear" w:color="auto" w:fill="FFFFFF"/>
        </w:rPr>
      </w:pPr>
      <w:r>
        <w:rPr>
          <w:rFonts w:ascii="Arial" w:hAnsi="Arial" w:cs="Arial"/>
          <w:color w:val="44546A" w:themeColor="text2"/>
          <w:shd w:val="clear" w:color="auto" w:fill="FFFFFF"/>
        </w:rPr>
        <w:t>*To create a link to a Word document containing the FMS template for each IDM submission:</w:t>
      </w:r>
    </w:p>
    <w:p w:rsidR="0049204A" w:rsidP="0049204A" w:rsidRDefault="0049204A" w14:paraId="1BB022E9" w14:textId="5BBBB7E5">
      <w:pPr>
        <w:pStyle w:val="ListParagraph"/>
        <w:numPr>
          <w:ilvl w:val="0"/>
          <w:numId w:val="43"/>
        </w:numPr>
        <w:spacing w:after="0" w:line="240" w:lineRule="auto"/>
        <w:rPr>
          <w:rFonts w:ascii="Arial" w:hAnsi="Arial" w:cs="Arial"/>
          <w:color w:val="44546A" w:themeColor="text2"/>
          <w:shd w:val="clear" w:color="auto" w:fill="FFFFFF"/>
        </w:rPr>
      </w:pPr>
      <w:r>
        <w:rPr>
          <w:rFonts w:ascii="Arial" w:hAnsi="Arial" w:cs="Arial"/>
          <w:color w:val="44546A" w:themeColor="text2"/>
          <w:shd w:val="clear" w:color="auto" w:fill="FFFFFF"/>
        </w:rPr>
        <w:t>Save this instrument FMS template file and the FMS template file for the IDM to the same folder.</w:t>
      </w:r>
    </w:p>
    <w:p w:rsidR="0049204A" w:rsidP="0049204A" w:rsidRDefault="0049204A" w14:paraId="4F381425" w14:textId="77777777">
      <w:pPr>
        <w:pStyle w:val="ListParagraph"/>
        <w:numPr>
          <w:ilvl w:val="0"/>
          <w:numId w:val="43"/>
        </w:numPr>
        <w:spacing w:after="0" w:line="240" w:lineRule="auto"/>
        <w:rPr>
          <w:rFonts w:ascii="Arial" w:hAnsi="Arial" w:cs="Arial"/>
          <w:color w:val="44546A" w:themeColor="text2"/>
          <w:shd w:val="clear" w:color="auto" w:fill="FFFFFF"/>
        </w:rPr>
      </w:pPr>
      <w:r>
        <w:rPr>
          <w:rFonts w:ascii="Arial" w:hAnsi="Arial" w:cs="Arial"/>
          <w:color w:val="44546A" w:themeColor="text2"/>
          <w:shd w:val="clear" w:color="auto" w:fill="FFFFFF"/>
        </w:rPr>
        <w:t>Select the table cell above where the link should go, right click, and select “Link”.</w:t>
      </w:r>
    </w:p>
    <w:p w:rsidR="0049204A" w:rsidP="0049204A" w:rsidRDefault="0049204A" w14:paraId="35699E91" w14:textId="77777777">
      <w:pPr>
        <w:pStyle w:val="ListParagraph"/>
        <w:numPr>
          <w:ilvl w:val="0"/>
          <w:numId w:val="43"/>
        </w:numPr>
        <w:spacing w:after="0" w:line="240" w:lineRule="auto"/>
        <w:rPr>
          <w:rFonts w:ascii="Arial" w:hAnsi="Arial" w:cs="Arial"/>
          <w:color w:val="44546A" w:themeColor="text2"/>
          <w:shd w:val="clear" w:color="auto" w:fill="FFFFFF"/>
        </w:rPr>
      </w:pPr>
      <w:r>
        <w:rPr>
          <w:rFonts w:ascii="Arial" w:hAnsi="Arial" w:cs="Arial"/>
          <w:color w:val="44546A" w:themeColor="text2"/>
          <w:shd w:val="clear" w:color="auto" w:fill="FFFFFF"/>
        </w:rPr>
        <w:t>In the dialog box under “Link to” click “Existing File or Web Page”, and under “Look in” click “Current Folder”; this will show you the contents of the folder.</w:t>
      </w:r>
    </w:p>
    <w:p w:rsidR="0049204A" w:rsidP="0049204A" w:rsidRDefault="0049204A" w14:paraId="2FF4F353" w14:textId="77777777">
      <w:pPr>
        <w:pStyle w:val="ListParagraph"/>
        <w:numPr>
          <w:ilvl w:val="0"/>
          <w:numId w:val="43"/>
        </w:numPr>
        <w:spacing w:after="0" w:line="240" w:lineRule="auto"/>
        <w:rPr>
          <w:rFonts w:ascii="Arial" w:hAnsi="Arial" w:cs="Arial"/>
          <w:color w:val="44546A" w:themeColor="text2"/>
          <w:shd w:val="clear" w:color="auto" w:fill="FFFFFF"/>
        </w:rPr>
      </w:pPr>
      <w:r>
        <w:rPr>
          <w:rFonts w:ascii="Arial" w:hAnsi="Arial" w:cs="Arial"/>
          <w:color w:val="44546A" w:themeColor="text2"/>
          <w:shd w:val="clear" w:color="auto" w:fill="FFFFFF"/>
        </w:rPr>
        <w:t>Click on the filename of the file you wish to link to, and a link to that file will be created in the table above.</w:t>
      </w:r>
    </w:p>
    <w:p w:rsidRPr="0049204A" w:rsidR="0049204A" w:rsidP="0049204A" w:rsidRDefault="0049204A" w14:paraId="54FD63FF" w14:textId="33499E1B">
      <w:pPr>
        <w:pStyle w:val="ListParagraph"/>
        <w:numPr>
          <w:ilvl w:val="0"/>
          <w:numId w:val="43"/>
        </w:numPr>
        <w:spacing w:after="0" w:line="240" w:lineRule="auto"/>
        <w:rPr>
          <w:rFonts w:ascii="Arial" w:hAnsi="Arial" w:cs="Arial"/>
          <w:color w:val="44546A" w:themeColor="text2"/>
          <w:shd w:val="clear" w:color="auto" w:fill="FFFFFF"/>
        </w:rPr>
      </w:pPr>
      <w:r>
        <w:rPr>
          <w:rFonts w:ascii="Arial" w:hAnsi="Arial" w:cs="Arial"/>
          <w:color w:val="44546A" w:themeColor="text2"/>
          <w:shd w:val="clear" w:color="auto" w:fill="FFFFFF"/>
        </w:rPr>
        <w:t>In order for the link to work, both files must be stored in the same folder on a hard drive.</w:t>
      </w:r>
    </w:p>
    <w:p w:rsidRPr="00741881" w:rsidR="0049204A" w:rsidP="007F4948" w:rsidRDefault="0049204A" w14:paraId="6B499245" w14:textId="77777777">
      <w:pPr>
        <w:spacing w:after="0" w:line="240" w:lineRule="auto"/>
        <w:rPr>
          <w:rFonts w:ascii="Arial" w:hAnsi="Arial" w:cs="Arial"/>
        </w:rPr>
      </w:pPr>
    </w:p>
    <w:p w:rsidR="002322B8" w:rsidP="006457EB" w:rsidRDefault="002322B8" w14:paraId="27422E22" w14:textId="77777777">
      <w:pPr>
        <w:pStyle w:val="Heading2"/>
        <w:widowControl/>
        <w:autoSpaceDE/>
        <w:autoSpaceDN/>
        <w:spacing w:before="240"/>
        <w:ind w:left="0"/>
        <w:rPr>
          <w:rFonts w:eastAsiaTheme="minorEastAsia"/>
          <w:color w:val="44546A" w:themeColor="text2"/>
          <w:kern w:val="2"/>
          <w:sz w:val="32"/>
          <w:szCs w:val="32"/>
          <w:shd w:val="clear" w:color="auto" w:fill="FFFFFF"/>
          <w14:ligatures w14:val="standardContextual"/>
        </w:rPr>
        <w:sectPr w:rsidR="002322B8" w:rsidSect="00E57906">
          <w:headerReference w:type="default" r:id="rId16"/>
          <w:footerReference w:type="default" r:id="rId17"/>
          <w:pgSz w:w="12240" w:h="15840" w:orient="portrait"/>
          <w:pgMar w:top="1440" w:right="1440" w:bottom="1440" w:left="1440" w:header="720" w:footer="720" w:gutter="0"/>
          <w:cols w:space="720"/>
          <w:docGrid w:linePitch="360"/>
        </w:sectPr>
      </w:pPr>
    </w:p>
    <w:p w:rsidRPr="004758D4" w:rsidR="00F510B4" w:rsidP="006457EB" w:rsidRDefault="008F15C3" w14:paraId="05E530B0" w14:textId="3EB404FA">
      <w:pPr>
        <w:pStyle w:val="Heading2"/>
        <w:widowControl/>
        <w:autoSpaceDE/>
        <w:autoSpaceDN/>
        <w:spacing w:before="240"/>
        <w:ind w:left="0"/>
        <w:rPr>
          <w:sz w:val="32"/>
          <w:szCs w:val="32"/>
        </w:rPr>
      </w:pPr>
      <w:r w:rsidRPr="7F7CF1E1">
        <w:rPr>
          <w:rFonts w:eastAsiaTheme="minorEastAsia"/>
          <w:color w:val="44546A" w:themeColor="text2"/>
          <w:kern w:val="2"/>
          <w:sz w:val="32"/>
          <w:szCs w:val="32"/>
          <w:shd w:val="clear" w:color="auto" w:fill="FFFFFF"/>
          <w14:ligatures w14:val="standardContextual"/>
        </w:rPr>
        <w:lastRenderedPageBreak/>
        <w:t xml:space="preserve">Section 1. </w:t>
      </w:r>
      <w:r w:rsidRPr="7F7CF1E1" w:rsidR="00F510B4">
        <w:rPr>
          <w:rFonts w:eastAsiaTheme="minorEastAsia"/>
          <w:color w:val="44546A" w:themeColor="text2"/>
          <w:kern w:val="2"/>
          <w:sz w:val="32"/>
          <w:szCs w:val="32"/>
          <w:shd w:val="clear" w:color="auto" w:fill="FFFFFF"/>
          <w14:ligatures w14:val="standardContextual"/>
        </w:rPr>
        <w:t xml:space="preserve">Measure </w:t>
      </w:r>
      <w:bookmarkEnd w:id="0"/>
      <w:r w:rsidRPr="7F7CF1E1" w:rsidR="00463E43">
        <w:rPr>
          <w:rFonts w:eastAsiaTheme="minorEastAsia"/>
          <w:color w:val="44546A" w:themeColor="text2"/>
          <w:kern w:val="2"/>
          <w:sz w:val="32"/>
          <w:szCs w:val="32"/>
          <w:shd w:val="clear" w:color="auto" w:fill="FFFFFF"/>
          <w14:ligatures w14:val="standardContextual"/>
        </w:rPr>
        <w:t>Information</w:t>
      </w:r>
    </w:p>
    <w:p w:rsidRPr="00C52CC8" w:rsidR="00347EB1" w:rsidP="00855F7A" w:rsidRDefault="00347EB1" w14:paraId="63F3F8DD" w14:textId="77777777">
      <w:pPr>
        <w:pStyle w:val="BodyText"/>
        <w:spacing w:after="120"/>
        <w:rPr>
          <w:sz w:val="22"/>
          <w:szCs w:val="22"/>
        </w:rPr>
      </w:pPr>
    </w:p>
    <w:p w:rsidRPr="00C52CC8" w:rsidR="006A00FB" w:rsidP="007F4948" w:rsidRDefault="00FA59F0" w14:paraId="4A9C8802" w14:textId="12236BBB">
      <w:pPr>
        <w:pStyle w:val="BodyText"/>
        <w:rPr>
          <w:rFonts w:eastAsiaTheme="minorHAnsi"/>
          <w:i/>
          <w:iCs/>
          <w:kern w:val="2"/>
          <w:sz w:val="22"/>
          <w:szCs w:val="22"/>
          <w:shd w:val="clear" w:color="auto" w:fill="FFFFFF"/>
          <w14:ligatures w14:val="standardContextual"/>
        </w:rPr>
      </w:pPr>
      <w:r w:rsidRPr="00681CDD">
        <w:rPr>
          <w:rFonts w:eastAsiaTheme="minorHAnsi"/>
          <w:i/>
          <w:iCs/>
          <w:kern w:val="2"/>
          <w:sz w:val="22"/>
          <w:szCs w:val="22"/>
          <w:shd w:val="clear" w:color="auto" w:fill="FFFFFF"/>
          <w14:ligatures w14:val="standardContextual"/>
        </w:rPr>
        <w:t>[</w:t>
      </w:r>
      <w:r w:rsidRPr="00681CDD" w:rsidR="000B1741">
        <w:rPr>
          <w:rFonts w:eastAsiaTheme="minorHAnsi"/>
          <w:i/>
          <w:iCs/>
          <w:kern w:val="2"/>
          <w:sz w:val="22"/>
          <w:szCs w:val="22"/>
          <w:shd w:val="clear" w:color="auto" w:fill="FFFFFF"/>
          <w14:ligatures w14:val="standardContextual"/>
        </w:rPr>
        <w:t xml:space="preserve">NOTE: </w:t>
      </w:r>
      <w:r w:rsidRPr="00681CDD" w:rsidR="00082422">
        <w:rPr>
          <w:rFonts w:eastAsiaTheme="minorHAnsi"/>
          <w:i/>
          <w:iCs/>
          <w:kern w:val="2"/>
          <w:sz w:val="22"/>
          <w:szCs w:val="22"/>
          <w:shd w:val="clear" w:color="auto" w:fill="FFFFFF"/>
          <w14:ligatures w14:val="standardContextual"/>
        </w:rPr>
        <w:t xml:space="preserve">Items </w:t>
      </w:r>
      <w:r w:rsidRPr="00681CDD" w:rsidR="00C4013F">
        <w:rPr>
          <w:rFonts w:eastAsiaTheme="minorHAnsi"/>
          <w:i/>
          <w:iCs/>
          <w:kern w:val="2"/>
          <w:sz w:val="22"/>
          <w:szCs w:val="22"/>
          <w:shd w:val="clear" w:color="auto" w:fill="FFFFFF"/>
          <w14:ligatures w14:val="standardContextual"/>
        </w:rPr>
        <w:t>1.</w:t>
      </w:r>
      <w:r w:rsidRPr="00681CDD" w:rsidR="005F6E82">
        <w:rPr>
          <w:rFonts w:eastAsiaTheme="minorHAnsi"/>
          <w:i/>
          <w:iCs/>
          <w:kern w:val="2"/>
          <w:sz w:val="22"/>
          <w:szCs w:val="22"/>
          <w:shd w:val="clear" w:color="auto" w:fill="FFFFFF"/>
          <w14:ligatures w14:val="standardContextual"/>
        </w:rPr>
        <w:t>0</w:t>
      </w:r>
      <w:r w:rsidR="00C95ECB">
        <w:rPr>
          <w:rFonts w:eastAsiaTheme="minorHAnsi"/>
          <w:i/>
          <w:iCs/>
          <w:kern w:val="2"/>
          <w:sz w:val="22"/>
          <w:szCs w:val="22"/>
          <w:shd w:val="clear" w:color="auto" w:fill="FFFFFF"/>
          <w14:ligatures w14:val="standardContextual"/>
        </w:rPr>
        <w:t>-</w:t>
      </w:r>
      <w:r w:rsidRPr="00681CDD" w:rsidR="00C4013F">
        <w:rPr>
          <w:rFonts w:eastAsiaTheme="minorHAnsi"/>
          <w:i/>
          <w:iCs/>
          <w:kern w:val="2"/>
          <w:sz w:val="22"/>
          <w:szCs w:val="22"/>
          <w:shd w:val="clear" w:color="auto" w:fill="FFFFFF"/>
          <w14:ligatures w14:val="standardContextual"/>
        </w:rPr>
        <w:t>1.</w:t>
      </w:r>
      <w:r w:rsidRPr="00681CDD" w:rsidR="001014E6">
        <w:rPr>
          <w:rFonts w:eastAsiaTheme="minorHAnsi"/>
          <w:i/>
          <w:iCs/>
          <w:kern w:val="2"/>
          <w:sz w:val="22"/>
          <w:szCs w:val="22"/>
          <w:shd w:val="clear" w:color="auto" w:fill="FFFFFF"/>
          <w14:ligatures w14:val="standardContextual"/>
        </w:rPr>
        <w:t>9</w:t>
      </w:r>
      <w:r w:rsidRPr="00681CDD" w:rsidR="00C54FAD">
        <w:rPr>
          <w:rFonts w:eastAsiaTheme="minorHAnsi"/>
          <w:i/>
          <w:iCs/>
          <w:kern w:val="2"/>
          <w:sz w:val="22"/>
          <w:szCs w:val="22"/>
          <w:shd w:val="clear" w:color="auto" w:fill="FFFFFF"/>
          <w14:ligatures w14:val="standardContextual"/>
        </w:rPr>
        <w:t xml:space="preserve"> </w:t>
      </w:r>
      <w:r w:rsidRPr="00681CDD" w:rsidR="00C4013F">
        <w:rPr>
          <w:rFonts w:eastAsiaTheme="minorHAnsi"/>
          <w:i/>
          <w:iCs/>
          <w:kern w:val="2"/>
          <w:sz w:val="22"/>
          <w:szCs w:val="22"/>
          <w:shd w:val="clear" w:color="auto" w:fill="FFFFFF"/>
          <w14:ligatures w14:val="standardContextual"/>
        </w:rPr>
        <w:t xml:space="preserve">were </w:t>
      </w:r>
      <w:r w:rsidRPr="00681CDD" w:rsidR="007741F7">
        <w:rPr>
          <w:rFonts w:eastAsiaTheme="minorHAnsi"/>
          <w:i/>
          <w:iCs/>
          <w:kern w:val="2"/>
          <w:sz w:val="22"/>
          <w:szCs w:val="22"/>
          <w:shd w:val="clear" w:color="auto" w:fill="FFFFFF"/>
          <w14:ligatures w14:val="standardContextual"/>
        </w:rPr>
        <w:t>entered</w:t>
      </w:r>
      <w:r w:rsidRPr="00681CDD" w:rsidR="00C4013F">
        <w:rPr>
          <w:rFonts w:eastAsiaTheme="minorHAnsi"/>
          <w:i/>
          <w:iCs/>
          <w:kern w:val="2"/>
          <w:sz w:val="22"/>
          <w:szCs w:val="22"/>
          <w:shd w:val="clear" w:color="auto" w:fill="FFFFFF"/>
          <w14:ligatures w14:val="standardContextual"/>
        </w:rPr>
        <w:t xml:space="preserve"> in the ITS</w:t>
      </w:r>
      <w:r w:rsidRPr="00681CDD" w:rsidR="0090219F">
        <w:rPr>
          <w:rFonts w:eastAsiaTheme="minorHAnsi"/>
          <w:i/>
          <w:iCs/>
          <w:kern w:val="2"/>
          <w:sz w:val="22"/>
          <w:szCs w:val="22"/>
          <w:shd w:val="clear" w:color="auto" w:fill="FFFFFF"/>
          <w14:ligatures w14:val="standardContextual"/>
        </w:rPr>
        <w:t xml:space="preserve">, and can be edited </w:t>
      </w:r>
      <w:r w:rsidRPr="00681CDD" w:rsidR="002F6CDA">
        <w:rPr>
          <w:rFonts w:eastAsiaTheme="minorHAnsi"/>
          <w:i/>
          <w:iCs/>
          <w:kern w:val="2"/>
          <w:sz w:val="22"/>
          <w:szCs w:val="22"/>
          <w:shd w:val="clear" w:color="auto" w:fill="FFFFFF"/>
          <w14:ligatures w14:val="standardContextual"/>
        </w:rPr>
        <w:t>at the top of</w:t>
      </w:r>
      <w:r w:rsidRPr="00681CDD" w:rsidR="0090219F">
        <w:rPr>
          <w:rFonts w:eastAsiaTheme="minorHAnsi"/>
          <w:i/>
          <w:iCs/>
          <w:kern w:val="2"/>
          <w:sz w:val="22"/>
          <w:szCs w:val="22"/>
          <w:shd w:val="clear" w:color="auto" w:fill="FFFFFF"/>
          <w14:ligatures w14:val="standardContextual"/>
        </w:rPr>
        <w:t xml:space="preserve"> the FMS</w:t>
      </w:r>
      <w:r w:rsidRPr="00681CDD" w:rsidR="002F6CDA">
        <w:rPr>
          <w:rFonts w:eastAsiaTheme="minorHAnsi"/>
          <w:i/>
          <w:iCs/>
          <w:kern w:val="2"/>
          <w:sz w:val="22"/>
          <w:szCs w:val="22"/>
          <w:shd w:val="clear" w:color="auto" w:fill="FFFFFF"/>
          <w14:ligatures w14:val="standardContextual"/>
        </w:rPr>
        <w:t xml:space="preserve"> form</w:t>
      </w:r>
      <w:r w:rsidRPr="00681CDD">
        <w:rPr>
          <w:rFonts w:eastAsiaTheme="minorHAnsi"/>
          <w:i/>
          <w:iCs/>
          <w:kern w:val="2"/>
          <w:sz w:val="22"/>
          <w:szCs w:val="22"/>
          <w:shd w:val="clear" w:color="auto" w:fill="FFFFFF"/>
          <w14:ligatures w14:val="standardContextual"/>
        </w:rPr>
        <w:t>]</w:t>
      </w:r>
    </w:p>
    <w:p w:rsidRPr="00D50AB1" w:rsidR="006B78FD" w:rsidP="00D50AB1" w:rsidRDefault="006B78FD" w14:paraId="443897F3" w14:textId="77777777">
      <w:pPr>
        <w:pStyle w:val="BodyText"/>
        <w:rPr>
          <w:rFonts w:eastAsiaTheme="minorHAnsi"/>
          <w:i/>
          <w:iCs/>
          <w:kern w:val="2"/>
          <w:sz w:val="22"/>
          <w:szCs w:val="22"/>
          <w:shd w:val="clear" w:color="auto" w:fill="FFFFFF"/>
          <w14:ligatures w14:val="standardContextual"/>
        </w:rPr>
      </w:pPr>
    </w:p>
    <w:p w:rsidR="006B78FD" w:rsidP="006B78FD" w:rsidRDefault="006B78FD" w14:paraId="4A2A2BC7" w14:textId="00CD4702">
      <w:pPr>
        <w:pStyle w:val="BodyText"/>
        <w:rPr>
          <w:i/>
          <w:iCs/>
          <w:sz w:val="22"/>
          <w:szCs w:val="22"/>
        </w:rPr>
      </w:pPr>
      <w:r w:rsidRPr="7F7CF1E1">
        <w:rPr>
          <w:i/>
          <w:iCs/>
          <w:sz w:val="22"/>
          <w:szCs w:val="22"/>
        </w:rPr>
        <w:t>[</w:t>
      </w:r>
      <w:r>
        <w:rPr>
          <w:i/>
          <w:iCs/>
          <w:sz w:val="22"/>
          <w:szCs w:val="22"/>
        </w:rPr>
        <w:t>NOTE</w:t>
      </w:r>
      <w:r w:rsidRPr="7F7CF1E1">
        <w:rPr>
          <w:i/>
          <w:iCs/>
          <w:sz w:val="22"/>
          <w:szCs w:val="22"/>
        </w:rPr>
        <w:t xml:space="preserve">: </w:t>
      </w:r>
      <w:r>
        <w:rPr>
          <w:i/>
          <w:iCs/>
          <w:sz w:val="22"/>
          <w:szCs w:val="22"/>
        </w:rPr>
        <w:t>Submitters are required to enter IDM-level details</w:t>
      </w:r>
      <w:r w:rsidRPr="7F7CF1E1">
        <w:rPr>
          <w:i/>
          <w:iCs/>
          <w:sz w:val="22"/>
          <w:szCs w:val="22"/>
        </w:rPr>
        <w:t xml:space="preserve"> for </w:t>
      </w:r>
      <w:r w:rsidR="008B7EF6">
        <w:rPr>
          <w:i/>
          <w:iCs/>
          <w:sz w:val="22"/>
          <w:szCs w:val="22"/>
        </w:rPr>
        <w:t xml:space="preserve">the </w:t>
      </w:r>
      <w:r w:rsidRPr="008B7EF6" w:rsidR="008B7EF6">
        <w:rPr>
          <w:b/>
          <w:bCs/>
          <w:i/>
          <w:iCs/>
          <w:sz w:val="22"/>
          <w:szCs w:val="22"/>
        </w:rPr>
        <w:t>Nume</w:t>
      </w:r>
      <w:r w:rsidR="008B7EF6">
        <w:rPr>
          <w:b/>
          <w:bCs/>
          <w:i/>
          <w:iCs/>
          <w:sz w:val="22"/>
          <w:szCs w:val="22"/>
        </w:rPr>
        <w:t>rator</w:t>
      </w:r>
      <w:r w:rsidR="00417963">
        <w:rPr>
          <w:b/>
          <w:bCs/>
          <w:i/>
          <w:iCs/>
          <w:sz w:val="22"/>
          <w:szCs w:val="22"/>
        </w:rPr>
        <w:t xml:space="preserve"> (1.14a)</w:t>
      </w:r>
      <w:r w:rsidR="008B7EF6">
        <w:rPr>
          <w:b/>
          <w:bCs/>
          <w:i/>
          <w:iCs/>
          <w:sz w:val="22"/>
          <w:szCs w:val="22"/>
        </w:rPr>
        <w:t>, Denominator</w:t>
      </w:r>
      <w:r w:rsidR="00417963">
        <w:rPr>
          <w:b/>
          <w:bCs/>
          <w:i/>
          <w:iCs/>
          <w:sz w:val="22"/>
          <w:szCs w:val="22"/>
        </w:rPr>
        <w:t xml:space="preserve"> (1.15a-c)</w:t>
      </w:r>
      <w:r w:rsidR="008B7EF6">
        <w:rPr>
          <w:b/>
          <w:bCs/>
          <w:i/>
          <w:iCs/>
          <w:sz w:val="22"/>
          <w:szCs w:val="22"/>
        </w:rPr>
        <w:t xml:space="preserve">, </w:t>
      </w:r>
      <w:r w:rsidRPr="008B7EF6" w:rsidR="008B7EF6">
        <w:rPr>
          <w:i/>
          <w:iCs/>
          <w:sz w:val="22"/>
          <w:szCs w:val="22"/>
        </w:rPr>
        <w:t xml:space="preserve">and </w:t>
      </w:r>
      <w:r w:rsidRPr="00417963" w:rsidR="00417963">
        <w:rPr>
          <w:b/>
          <w:bCs/>
          <w:i/>
          <w:iCs/>
          <w:sz w:val="22"/>
          <w:szCs w:val="22"/>
        </w:rPr>
        <w:t xml:space="preserve">1.19 Measure </w:t>
      </w:r>
      <w:r w:rsidRPr="00417963" w:rsidR="008B7EF6">
        <w:rPr>
          <w:b/>
          <w:bCs/>
          <w:i/>
          <w:iCs/>
          <w:sz w:val="22"/>
          <w:szCs w:val="22"/>
        </w:rPr>
        <w:t>Stratification</w:t>
      </w:r>
      <w:r w:rsidR="008B7EF6">
        <w:rPr>
          <w:b/>
          <w:bCs/>
          <w:i/>
          <w:iCs/>
          <w:sz w:val="22"/>
          <w:szCs w:val="22"/>
        </w:rPr>
        <w:t xml:space="preserve"> </w:t>
      </w:r>
      <w:r w:rsidRPr="7F7CF1E1">
        <w:rPr>
          <w:i/>
          <w:iCs/>
          <w:sz w:val="22"/>
          <w:szCs w:val="22"/>
        </w:rPr>
        <w:t>in the FMS form for each IDM]</w:t>
      </w:r>
    </w:p>
    <w:p w:rsidRPr="00C52CC8" w:rsidR="00F510B4" w:rsidP="00855F7A" w:rsidRDefault="00F510B4" w14:paraId="6AAB895E" w14:textId="77777777">
      <w:pPr>
        <w:pStyle w:val="BodyText"/>
        <w:spacing w:after="120"/>
        <w:rPr>
          <w:sz w:val="22"/>
          <w:szCs w:val="22"/>
        </w:rPr>
      </w:pPr>
    </w:p>
    <w:p w:rsidRPr="00C52CC8" w:rsidR="00082422" w:rsidP="007F4948" w:rsidRDefault="00C4013F" w14:paraId="09EA19D0" w14:textId="2AE48FC5">
      <w:pPr>
        <w:pStyle w:val="BodyText"/>
        <w:rPr>
          <w:b/>
          <w:bCs/>
          <w:sz w:val="24"/>
          <w:szCs w:val="24"/>
        </w:rPr>
      </w:pPr>
      <w:r w:rsidRPr="00C52CC8">
        <w:rPr>
          <w:b/>
          <w:bCs/>
          <w:sz w:val="24"/>
          <w:szCs w:val="24"/>
        </w:rPr>
        <w:t>1.</w:t>
      </w:r>
      <w:r w:rsidRPr="00C52CC8" w:rsidR="007F7676">
        <w:rPr>
          <w:b/>
          <w:bCs/>
          <w:sz w:val="24"/>
          <w:szCs w:val="24"/>
        </w:rPr>
        <w:t>10</w:t>
      </w:r>
      <w:r w:rsidRPr="00C52CC8">
        <w:rPr>
          <w:b/>
          <w:bCs/>
          <w:sz w:val="24"/>
          <w:szCs w:val="24"/>
        </w:rPr>
        <w:t xml:space="preserve"> </w:t>
      </w:r>
      <w:r w:rsidRPr="00C52CC8" w:rsidR="00662285">
        <w:rPr>
          <w:b/>
          <w:bCs/>
          <w:sz w:val="24"/>
          <w:szCs w:val="24"/>
        </w:rPr>
        <w:t>Measure Rationale</w:t>
      </w:r>
      <w:r w:rsidRPr="001201C6" w:rsidR="001D4160">
        <w:rPr>
          <w:color w:val="C00000"/>
          <w:sz w:val="28"/>
          <w:szCs w:val="28"/>
        </w:rPr>
        <w:t>*</w:t>
      </w:r>
    </w:p>
    <w:p w:rsidRPr="00D82E2E" w:rsidR="00F510B4" w:rsidP="00F63517" w:rsidRDefault="00082422" w14:paraId="51C1C792" w14:textId="2762A033">
      <w:pPr>
        <w:pStyle w:val="BodyText"/>
        <w:spacing w:after="120"/>
        <w:rPr>
          <w:i/>
          <w:iCs/>
          <w:color w:val="0070C0"/>
          <w:sz w:val="22"/>
          <w:szCs w:val="22"/>
        </w:rPr>
      </w:pPr>
      <w:r w:rsidRPr="00C52CC8">
        <w:rPr>
          <w:i/>
          <w:iCs/>
          <w:color w:val="0070C0"/>
          <w:sz w:val="22"/>
          <w:szCs w:val="22"/>
        </w:rPr>
        <w:t>P</w:t>
      </w:r>
      <w:r w:rsidRPr="00C52CC8" w:rsidR="00F510B4">
        <w:rPr>
          <w:i/>
          <w:iCs/>
          <w:color w:val="0070C0"/>
          <w:sz w:val="22"/>
          <w:szCs w:val="22"/>
        </w:rPr>
        <w:t>rovide a rationale for why measured entities should report this measure</w:t>
      </w:r>
      <w:r w:rsidRPr="00C52CC8" w:rsidR="00FB6AFC">
        <w:rPr>
          <w:i/>
          <w:iCs/>
          <w:color w:val="0070C0"/>
          <w:sz w:val="22"/>
          <w:szCs w:val="22"/>
        </w:rPr>
        <w:t>,</w:t>
      </w:r>
      <w:r w:rsidRPr="00C52CC8" w:rsidR="00DB5C53">
        <w:rPr>
          <w:i/>
          <w:iCs/>
          <w:color w:val="0070C0"/>
          <w:sz w:val="22"/>
          <w:szCs w:val="22"/>
        </w:rPr>
        <w:t xml:space="preserve"> including</w:t>
      </w:r>
      <w:r w:rsidRPr="00C52CC8" w:rsidR="00FB6AFC">
        <w:rPr>
          <w:i/>
          <w:iCs/>
          <w:color w:val="0070C0"/>
          <w:sz w:val="22"/>
          <w:szCs w:val="22"/>
        </w:rPr>
        <w:t xml:space="preserve"> how the measure will improve the quality of care for patients</w:t>
      </w:r>
      <w:r w:rsidRPr="00C52CC8" w:rsidR="00DB5C53">
        <w:rPr>
          <w:i/>
          <w:iCs/>
          <w:color w:val="0070C0"/>
          <w:sz w:val="22"/>
          <w:szCs w:val="22"/>
        </w:rPr>
        <w:t xml:space="preserve"> and/or</w:t>
      </w:r>
      <w:r w:rsidRPr="00C52CC8" w:rsidR="00DC2CFD">
        <w:rPr>
          <w:i/>
          <w:iCs/>
          <w:color w:val="0070C0"/>
          <w:sz w:val="22"/>
          <w:szCs w:val="22"/>
        </w:rPr>
        <w:t xml:space="preserve"> any associated health care costs</w:t>
      </w:r>
      <w:r w:rsidRPr="00C52CC8" w:rsidR="00FB6AFC">
        <w:rPr>
          <w:i/>
          <w:iCs/>
          <w:color w:val="0070C0"/>
          <w:sz w:val="22"/>
          <w:szCs w:val="22"/>
        </w:rPr>
        <w:t xml:space="preserve">, </w:t>
      </w:r>
      <w:r w:rsidRPr="00D82E2E" w:rsidR="00CE5128">
        <w:rPr>
          <w:i/>
          <w:iCs/>
          <w:color w:val="0070C0"/>
          <w:sz w:val="22"/>
          <w:szCs w:val="22"/>
        </w:rPr>
        <w:t xml:space="preserve">and </w:t>
      </w:r>
      <w:r w:rsidRPr="00D82E2E" w:rsidR="00FB6AFC">
        <w:rPr>
          <w:i/>
          <w:iCs/>
          <w:color w:val="0070C0"/>
          <w:sz w:val="22"/>
          <w:szCs w:val="22"/>
        </w:rPr>
        <w:t>the benefits or improvements in quality envisioned by use of this measure</w:t>
      </w:r>
      <w:r w:rsidRPr="00D82E2E" w:rsidR="00F510B4">
        <w:rPr>
          <w:i/>
          <w:iCs/>
          <w:color w:val="0070C0"/>
          <w:sz w:val="22"/>
          <w:szCs w:val="22"/>
        </w:rPr>
        <w:t>.</w:t>
      </w:r>
      <w:r w:rsidRPr="00D82E2E" w:rsidR="002F6CDA">
        <w:rPr>
          <w:i/>
          <w:iCs/>
          <w:color w:val="0070C0"/>
          <w:sz w:val="22"/>
          <w:szCs w:val="22"/>
        </w:rPr>
        <w:t xml:space="preserve"> </w:t>
      </w:r>
      <w:r w:rsidRPr="00D82E2E" w:rsidR="00623C7A">
        <w:rPr>
          <w:i/>
          <w:iCs/>
          <w:color w:val="0070C0"/>
          <w:sz w:val="22"/>
          <w:szCs w:val="22"/>
        </w:rPr>
        <w:t xml:space="preserve">For an instrument, the rationale </w:t>
      </w:r>
      <w:r w:rsidRPr="00D82E2E" w:rsidR="001C2663">
        <w:rPr>
          <w:i/>
          <w:iCs/>
          <w:color w:val="0070C0"/>
          <w:sz w:val="22"/>
          <w:szCs w:val="22"/>
        </w:rPr>
        <w:t xml:space="preserve">should describe how the data gathered </w:t>
      </w:r>
      <w:r w:rsidRPr="00D82E2E" w:rsidR="00855E52">
        <w:rPr>
          <w:i/>
          <w:iCs/>
          <w:color w:val="0070C0"/>
          <w:sz w:val="22"/>
          <w:szCs w:val="22"/>
        </w:rPr>
        <w:t xml:space="preserve">using </w:t>
      </w:r>
      <w:r w:rsidRPr="00D82E2E" w:rsidR="001C2663">
        <w:rPr>
          <w:i/>
          <w:iCs/>
          <w:color w:val="0070C0"/>
          <w:sz w:val="22"/>
          <w:szCs w:val="22"/>
        </w:rPr>
        <w:t>the instrument can be used to improve patient outcomes, experience, or decision making</w:t>
      </w:r>
      <w:r w:rsidRPr="00D82E2E" w:rsidR="003E2532">
        <w:rPr>
          <w:i/>
          <w:iCs/>
          <w:color w:val="0070C0"/>
          <w:sz w:val="22"/>
          <w:szCs w:val="22"/>
        </w:rPr>
        <w:t>.</w:t>
      </w:r>
    </w:p>
    <w:p w:rsidRPr="00C52CC8" w:rsidR="00443448" w:rsidP="007F4948" w:rsidRDefault="00443448" w14:paraId="3339FEF7" w14:textId="77777777">
      <w:pPr>
        <w:pBdr>
          <w:top w:val="single" w:color="auto" w:sz="4" w:space="1"/>
          <w:left w:val="single" w:color="auto" w:sz="4" w:space="4"/>
          <w:bottom w:val="single" w:color="auto" w:sz="4" w:space="1"/>
          <w:right w:val="single" w:color="auto" w:sz="4" w:space="4"/>
        </w:pBdr>
        <w:spacing w:after="0" w:line="240" w:lineRule="auto"/>
        <w:rPr>
          <w:rFonts w:ascii="Arial" w:hAnsi="Arial" w:cs="Arial"/>
        </w:rPr>
      </w:pPr>
    </w:p>
    <w:p w:rsidRPr="00C52CC8" w:rsidR="00F510B4" w:rsidP="00173E19" w:rsidRDefault="00F510B4" w14:paraId="57840567" w14:textId="77777777">
      <w:pPr>
        <w:pStyle w:val="BodyText"/>
        <w:spacing w:after="120"/>
        <w:rPr>
          <w:sz w:val="22"/>
          <w:szCs w:val="22"/>
        </w:rPr>
      </w:pPr>
    </w:p>
    <w:p w:rsidRPr="00414536" w:rsidR="00347EB1" w:rsidP="007F4948" w:rsidRDefault="00C4013F" w14:paraId="6C466A45" w14:textId="41FB5306">
      <w:pPr>
        <w:pStyle w:val="BodyText"/>
        <w:rPr>
          <w:rStyle w:val="BodyTextChar"/>
          <w:b/>
          <w:bCs/>
          <w:sz w:val="24"/>
          <w:szCs w:val="24"/>
        </w:rPr>
      </w:pPr>
      <w:r w:rsidRPr="00C52CC8">
        <w:rPr>
          <w:rStyle w:val="BodyTextChar"/>
          <w:b/>
          <w:bCs/>
          <w:sz w:val="24"/>
          <w:szCs w:val="24"/>
        </w:rPr>
        <w:t>1.</w:t>
      </w:r>
      <w:r w:rsidRPr="00C52CC8" w:rsidR="007F7676">
        <w:rPr>
          <w:rStyle w:val="BodyTextChar"/>
          <w:b/>
          <w:bCs/>
          <w:sz w:val="24"/>
          <w:szCs w:val="24"/>
        </w:rPr>
        <w:t>11</w:t>
      </w:r>
      <w:r w:rsidRPr="00C52CC8">
        <w:rPr>
          <w:rStyle w:val="BodyTextChar"/>
          <w:b/>
          <w:bCs/>
          <w:sz w:val="24"/>
          <w:szCs w:val="24"/>
        </w:rPr>
        <w:t xml:space="preserve"> </w:t>
      </w:r>
      <w:r w:rsidRPr="00C52CC8" w:rsidR="00F00672">
        <w:rPr>
          <w:rStyle w:val="BodyTextChar"/>
          <w:b/>
          <w:bCs/>
          <w:sz w:val="24"/>
          <w:szCs w:val="24"/>
        </w:rPr>
        <w:t xml:space="preserve">Measure </w:t>
      </w:r>
      <w:r w:rsidRPr="00C52CC8" w:rsidR="00DE6C50">
        <w:rPr>
          <w:rStyle w:val="BodyTextChar"/>
          <w:b/>
          <w:bCs/>
          <w:sz w:val="24"/>
          <w:szCs w:val="24"/>
        </w:rPr>
        <w:t>W</w:t>
      </w:r>
      <w:r w:rsidRPr="00C52CC8" w:rsidR="00137654">
        <w:rPr>
          <w:rStyle w:val="BodyTextChar"/>
          <w:b/>
          <w:bCs/>
          <w:sz w:val="24"/>
          <w:szCs w:val="24"/>
        </w:rPr>
        <w:t>ebpage</w:t>
      </w:r>
      <w:r w:rsidRPr="00DF04D7" w:rsidR="001D4160">
        <w:rPr>
          <w:color w:val="C00000"/>
          <w:sz w:val="28"/>
          <w:szCs w:val="28"/>
        </w:rPr>
        <w:t>*</w:t>
      </w:r>
    </w:p>
    <w:p w:rsidRPr="00C52CC8" w:rsidR="00F510B4" w:rsidP="00F63517" w:rsidRDefault="00451A9D" w14:paraId="7ED01ED3" w14:textId="4BF04B5E">
      <w:pPr>
        <w:pStyle w:val="BodyText"/>
        <w:spacing w:after="120"/>
        <w:rPr>
          <w:i/>
          <w:iCs/>
          <w:color w:val="0070C0"/>
          <w:sz w:val="22"/>
          <w:szCs w:val="22"/>
        </w:rPr>
      </w:pPr>
      <w:r w:rsidRPr="008A0EE3">
        <w:rPr>
          <w:i/>
          <w:iCs/>
          <w:color w:val="0070C0"/>
          <w:sz w:val="22"/>
          <w:szCs w:val="22"/>
        </w:rPr>
        <w:t xml:space="preserve">Provide a URL to a webpage, specific for this measure or instrument derived measure set, containing current detailed specifications, including code lists, risk model details, and supplemental materials. Do not enter a URL to a home page or to general information. The webpage must be publicly accessible. If no URL is available, copy and paste this example: </w:t>
      </w:r>
      <w:r w:rsidRPr="00105484">
        <w:rPr>
          <w:i/>
          <w:iCs/>
          <w:color w:val="0070C0"/>
          <w:sz w:val="22"/>
          <w:szCs w:val="22"/>
        </w:rPr>
        <w:t>http://example.com</w:t>
      </w:r>
      <w:r w:rsidRPr="008A0EE3">
        <w:rPr>
          <w:i/>
          <w:iCs/>
          <w:color w:val="0070C0"/>
          <w:sz w:val="22"/>
          <w:szCs w:val="22"/>
        </w:rPr>
        <w:t>.</w:t>
      </w:r>
      <w:r w:rsidRPr="00D82E2E" w:rsidR="00320C88">
        <w:rPr>
          <w:i/>
          <w:iCs/>
          <w:color w:val="0070C0"/>
          <w:sz w:val="22"/>
          <w:szCs w:val="22"/>
        </w:rPr>
        <w:t xml:space="preserve"> </w:t>
      </w:r>
      <w:r w:rsidRPr="00D82E2E" w:rsidR="00644A1F">
        <w:rPr>
          <w:i/>
          <w:iCs/>
          <w:sz w:val="22"/>
          <w:szCs w:val="22"/>
        </w:rPr>
        <w:t>[character limit: 255]</w:t>
      </w:r>
    </w:p>
    <w:p w:rsidRPr="00C52CC8" w:rsidR="00443448" w:rsidP="007F4948" w:rsidRDefault="00443448" w14:paraId="369E5B52" w14:textId="77777777">
      <w:pPr>
        <w:pBdr>
          <w:top w:val="single" w:color="auto" w:sz="4" w:space="1"/>
          <w:left w:val="single" w:color="auto" w:sz="4" w:space="4"/>
          <w:bottom w:val="single" w:color="auto" w:sz="4" w:space="1"/>
          <w:right w:val="single" w:color="auto" w:sz="4" w:space="4"/>
        </w:pBdr>
        <w:spacing w:after="0" w:line="240" w:lineRule="auto"/>
        <w:rPr>
          <w:rFonts w:ascii="Arial" w:hAnsi="Arial" w:cs="Arial"/>
        </w:rPr>
      </w:pPr>
    </w:p>
    <w:p w:rsidRPr="00C52CC8" w:rsidR="007F4948" w:rsidP="00173E19" w:rsidRDefault="007F4948" w14:paraId="1FD1A39F" w14:textId="77777777">
      <w:pPr>
        <w:pStyle w:val="BodyText"/>
        <w:spacing w:after="120"/>
        <w:rPr>
          <w:sz w:val="22"/>
          <w:szCs w:val="22"/>
        </w:rPr>
      </w:pPr>
    </w:p>
    <w:p w:rsidRPr="0010070A" w:rsidR="00225FEC" w:rsidP="00225FEC" w:rsidRDefault="00225FEC" w14:paraId="43A88899" w14:textId="6E3244E4">
      <w:pPr>
        <w:pStyle w:val="BodyText"/>
        <w:rPr>
          <w:i/>
          <w:iCs/>
          <w:color w:val="0070C0"/>
          <w:sz w:val="22"/>
          <w:szCs w:val="22"/>
        </w:rPr>
      </w:pPr>
      <w:r w:rsidRPr="0010070A">
        <w:rPr>
          <w:b/>
          <w:bCs/>
          <w:sz w:val="24"/>
          <w:szCs w:val="24"/>
        </w:rPr>
        <w:t>1.13 Data Dictionary</w:t>
      </w:r>
      <w:r w:rsidRPr="0010070A">
        <w:rPr>
          <w:b/>
          <w:bCs/>
          <w:color w:val="C00000"/>
          <w:sz w:val="24"/>
          <w:szCs w:val="24"/>
        </w:rPr>
        <w:t>*</w:t>
      </w:r>
    </w:p>
    <w:p w:rsidRPr="003100C5" w:rsidR="00225FEC" w:rsidP="00225FEC" w:rsidRDefault="00225FEC" w14:paraId="338D3378" w14:textId="77777777">
      <w:pPr>
        <w:pStyle w:val="BodyText"/>
        <w:rPr>
          <w:sz w:val="16"/>
          <w:szCs w:val="16"/>
        </w:rPr>
      </w:pPr>
    </w:p>
    <w:p w:rsidRPr="00E00DDF" w:rsidR="00D6268D" w:rsidP="00D6268D" w:rsidRDefault="00D6268D" w14:paraId="7379281F" w14:textId="77777777">
      <w:pPr>
        <w:pStyle w:val="BodyText"/>
        <w:rPr>
          <w:sz w:val="22"/>
          <w:szCs w:val="22"/>
        </w:rPr>
      </w:pPr>
    </w:p>
    <w:p w:rsidRPr="00E00DDF" w:rsidR="00D6268D" w:rsidP="00D6268D" w:rsidRDefault="00000000" w14:paraId="0A052F31" w14:textId="77777777">
      <w:pPr>
        <w:pStyle w:val="BodyText"/>
        <w:rPr>
          <w:sz w:val="22"/>
          <w:szCs w:val="22"/>
        </w:rPr>
      </w:pPr>
      <w:sdt>
        <w:sdtPr>
          <w:rPr>
            <w:sz w:val="22"/>
            <w:szCs w:val="22"/>
          </w:rPr>
          <w:id w:val="-1841849069"/>
          <w14:checkbox>
            <w14:checked w14:val="0"/>
            <w14:checkedState w14:val="2612" w14:font="MS Gothic"/>
            <w14:uncheckedState w14:val="2610" w14:font="MS Gothic"/>
          </w14:checkbox>
        </w:sdtPr>
        <w:sdtContent>
          <w:r w:rsidR="00D6268D">
            <w:rPr>
              <w:rFonts w:hint="eastAsia" w:ascii="MS Gothic" w:hAnsi="MS Gothic" w:eastAsia="MS Gothic"/>
              <w:sz w:val="22"/>
              <w:szCs w:val="22"/>
            </w:rPr>
            <w:t>☐</w:t>
          </w:r>
        </w:sdtContent>
      </w:sdt>
      <w:r w:rsidRPr="00E00DDF" w:rsidR="00D6268D">
        <w:rPr>
          <w:sz w:val="22"/>
          <w:szCs w:val="22"/>
        </w:rPr>
        <w:t xml:space="preserve"> Not attached. I attest that all information will be provided where codes and/or value sets are needed (1.14a – 1.15c).</w:t>
      </w:r>
    </w:p>
    <w:p w:rsidR="00D6268D" w:rsidP="00D6268D" w:rsidRDefault="00000000" w14:paraId="03F01D15" w14:textId="77777777">
      <w:pPr>
        <w:pStyle w:val="BodyText"/>
        <w:rPr>
          <w:sz w:val="22"/>
          <w:szCs w:val="22"/>
        </w:rPr>
      </w:pPr>
      <w:sdt>
        <w:sdtPr>
          <w:rPr>
            <w:sz w:val="22"/>
            <w:szCs w:val="22"/>
          </w:rPr>
          <w:id w:val="1017203235"/>
          <w14:checkbox>
            <w14:checked w14:val="0"/>
            <w14:checkedState w14:val="2612" w14:font="MS Gothic"/>
            <w14:uncheckedState w14:val="2610" w14:font="MS Gothic"/>
          </w14:checkbox>
        </w:sdtPr>
        <w:sdtContent>
          <w:r w:rsidRPr="00E00DDF" w:rsidR="00D6268D">
            <w:rPr>
              <w:rFonts w:hint="eastAsia" w:ascii="MS Gothic" w:hAnsi="MS Gothic" w:eastAsia="MS Gothic"/>
              <w:sz w:val="22"/>
              <w:szCs w:val="22"/>
            </w:rPr>
            <w:t>☐</w:t>
          </w:r>
        </w:sdtContent>
      </w:sdt>
      <w:r w:rsidRPr="00E00DDF" w:rsidR="00D6268D">
        <w:rPr>
          <w:sz w:val="22"/>
          <w:szCs w:val="22"/>
        </w:rPr>
        <w:t xml:space="preserve"> Attached</w:t>
      </w:r>
    </w:p>
    <w:p w:rsidRPr="00CF6097" w:rsidR="00D6268D" w:rsidP="00441EDF" w:rsidRDefault="00D6268D" w14:paraId="2D985D89" w14:textId="77777777">
      <w:pPr>
        <w:pStyle w:val="BodyText"/>
        <w:spacing w:after="120"/>
        <w:rPr>
          <w:i/>
          <w:color w:val="0070C0"/>
          <w:sz w:val="22"/>
          <w:szCs w:val="22"/>
        </w:rPr>
      </w:pPr>
      <w:r w:rsidRPr="00CF6097">
        <w:rPr>
          <w:i/>
          <w:color w:val="0070C0"/>
          <w:sz w:val="22"/>
          <w:szCs w:val="22"/>
        </w:rPr>
        <w:t>For instruments, note that fields 1.14a - 1.15c are collected in the IDM form.</w:t>
      </w:r>
    </w:p>
    <w:p w:rsidRPr="00C52CC8" w:rsidR="00D6268D" w:rsidP="00D6268D" w:rsidRDefault="00D6268D" w14:paraId="154547BF" w14:textId="77777777">
      <w:pPr>
        <w:pStyle w:val="BodyText"/>
        <w:ind w:left="720"/>
        <w:rPr>
          <w:b/>
          <w:bCs/>
          <w:sz w:val="24"/>
          <w:szCs w:val="24"/>
        </w:rPr>
      </w:pPr>
      <w:r w:rsidRPr="00C52CC8">
        <w:rPr>
          <w:b/>
          <w:bCs/>
          <w:sz w:val="24"/>
          <w:szCs w:val="24"/>
        </w:rPr>
        <w:t>1.13</w:t>
      </w:r>
      <w:r>
        <w:rPr>
          <w:b/>
          <w:bCs/>
          <w:sz w:val="24"/>
          <w:szCs w:val="24"/>
        </w:rPr>
        <w:t>a</w:t>
      </w:r>
      <w:r w:rsidRPr="00C52CC8">
        <w:rPr>
          <w:b/>
          <w:bCs/>
          <w:sz w:val="24"/>
          <w:szCs w:val="24"/>
        </w:rPr>
        <w:t xml:space="preserve"> </w:t>
      </w:r>
      <w:r w:rsidRPr="00225FEC">
        <w:rPr>
          <w:i/>
          <w:iCs/>
          <w:sz w:val="24"/>
          <w:szCs w:val="24"/>
        </w:rPr>
        <w:t>[If 1.13 = Attached]</w:t>
      </w:r>
      <w:r>
        <w:rPr>
          <w:b/>
          <w:sz w:val="24"/>
          <w:szCs w:val="24"/>
        </w:rPr>
        <w:t xml:space="preserve"> </w:t>
      </w:r>
      <w:r w:rsidRPr="00C52CC8">
        <w:rPr>
          <w:b/>
          <w:sz w:val="24"/>
          <w:szCs w:val="24"/>
        </w:rPr>
        <w:t>Attach Data Dictionary</w:t>
      </w:r>
      <w:r w:rsidRPr="000074B6">
        <w:rPr>
          <w:b/>
          <w:color w:val="C00000"/>
          <w:sz w:val="24"/>
          <w:szCs w:val="24"/>
        </w:rPr>
        <w:t>*</w:t>
      </w:r>
    </w:p>
    <w:p w:rsidRPr="00C52CC8" w:rsidR="00D6268D" w:rsidP="00D6268D" w:rsidRDefault="00D6268D" w14:paraId="1DDE21C3" w14:textId="77777777">
      <w:pPr>
        <w:pStyle w:val="BodyText"/>
        <w:ind w:left="720"/>
        <w:rPr>
          <w:i/>
          <w:iCs/>
          <w:color w:val="0070C0"/>
          <w:sz w:val="22"/>
          <w:szCs w:val="22"/>
        </w:rPr>
      </w:pPr>
      <w:r w:rsidRPr="00C52CC8">
        <w:rPr>
          <w:i/>
          <w:iCs/>
          <w:color w:val="0070C0"/>
          <w:sz w:val="22"/>
          <w:szCs w:val="22"/>
        </w:rPr>
        <w:t>Attach a data dictionary, code table, and/or value sets (include variables in the final risk model or stratification plan, if applicable). Attachment should include variables used in the final risk model and/or stratification, if applicable</w:t>
      </w:r>
      <w:r>
        <w:rPr>
          <w:i/>
          <w:iCs/>
          <w:color w:val="0070C0"/>
          <w:sz w:val="22"/>
          <w:szCs w:val="22"/>
        </w:rPr>
        <w:t xml:space="preserve"> </w:t>
      </w:r>
      <w:r w:rsidRPr="00F35615">
        <w:rPr>
          <w:i/>
          <w:iCs/>
          <w:color w:val="0070C0"/>
          <w:sz w:val="22"/>
          <w:szCs w:val="22"/>
        </w:rPr>
        <w:t>(please clearly label sheets)</w:t>
      </w:r>
      <w:r w:rsidRPr="00C52CC8">
        <w:rPr>
          <w:i/>
          <w:iCs/>
          <w:color w:val="0070C0"/>
          <w:sz w:val="22"/>
          <w:szCs w:val="22"/>
        </w:rPr>
        <w:t>.</w:t>
      </w:r>
    </w:p>
    <w:p w:rsidRPr="00C52CC8" w:rsidR="00D6268D" w:rsidP="00D6268D" w:rsidRDefault="00D6268D" w14:paraId="6DC1F23B" w14:textId="77777777">
      <w:pPr>
        <w:pStyle w:val="BodyText"/>
        <w:spacing w:before="120"/>
        <w:ind w:left="720"/>
        <w:rPr>
          <w:i/>
          <w:iCs/>
          <w:color w:val="0070C0"/>
          <w:sz w:val="22"/>
          <w:szCs w:val="22"/>
        </w:rPr>
      </w:pPr>
      <w:r w:rsidRPr="00C52CC8">
        <w:rPr>
          <w:i/>
          <w:iCs/>
          <w:color w:val="0070C0"/>
          <w:sz w:val="22"/>
          <w:szCs w:val="22"/>
        </w:rPr>
        <w:t xml:space="preserve">One file only; 256 MB limit; </w:t>
      </w:r>
      <w:r>
        <w:rPr>
          <w:i/>
          <w:iCs/>
          <w:color w:val="0070C0"/>
          <w:sz w:val="22"/>
          <w:szCs w:val="22"/>
        </w:rPr>
        <w:t>a</w:t>
      </w:r>
      <w:r w:rsidRPr="00C52CC8">
        <w:rPr>
          <w:i/>
          <w:iCs/>
          <w:color w:val="0070C0"/>
          <w:sz w:val="22"/>
          <w:szCs w:val="22"/>
        </w:rPr>
        <w:t>llowed file type</w:t>
      </w:r>
      <w:r>
        <w:rPr>
          <w:i/>
          <w:iCs/>
          <w:color w:val="0070C0"/>
          <w:sz w:val="22"/>
          <w:szCs w:val="22"/>
        </w:rPr>
        <w:t>s</w:t>
      </w:r>
      <w:r w:rsidRPr="00C52CC8">
        <w:rPr>
          <w:i/>
          <w:iCs/>
          <w:color w:val="0070C0"/>
          <w:sz w:val="22"/>
          <w:szCs w:val="22"/>
        </w:rPr>
        <w:t>: .xls; .xlsx; .csv</w:t>
      </w:r>
      <w:r>
        <w:rPr>
          <w:i/>
          <w:iCs/>
          <w:color w:val="0070C0"/>
          <w:sz w:val="22"/>
          <w:szCs w:val="22"/>
        </w:rPr>
        <w:t xml:space="preserve">; </w:t>
      </w:r>
      <w:r w:rsidRPr="008B33F5">
        <w:rPr>
          <w:i/>
          <w:iCs/>
          <w:color w:val="0070C0"/>
          <w:sz w:val="22"/>
          <w:szCs w:val="22"/>
        </w:rPr>
        <w:t>.pdf; .zip</w:t>
      </w:r>
    </w:p>
    <w:p w:rsidRPr="00C52CC8" w:rsidR="00F510B4" w:rsidP="007F4948" w:rsidRDefault="00F510B4" w14:paraId="21002149" w14:textId="77777777">
      <w:pPr>
        <w:pStyle w:val="BodyText"/>
        <w:rPr>
          <w:sz w:val="22"/>
          <w:szCs w:val="22"/>
        </w:rPr>
      </w:pPr>
    </w:p>
    <w:p w:rsidRPr="00C52CC8" w:rsidR="00F510B4" w:rsidP="00A15C2C" w:rsidRDefault="00967216" w14:paraId="5C897B55" w14:textId="3AE7CFF9">
      <w:pPr>
        <w:pStyle w:val="BodyText"/>
        <w:keepNext/>
        <w:rPr>
          <w:b/>
          <w:bCs/>
          <w:sz w:val="24"/>
          <w:szCs w:val="24"/>
        </w:rPr>
      </w:pPr>
      <w:r w:rsidRPr="00C52CC8">
        <w:rPr>
          <w:b/>
          <w:bCs/>
          <w:sz w:val="24"/>
          <w:szCs w:val="24"/>
        </w:rPr>
        <w:t>1.1</w:t>
      </w:r>
      <w:r w:rsidRPr="00C52CC8" w:rsidR="00F3171F">
        <w:rPr>
          <w:b/>
          <w:bCs/>
          <w:sz w:val="24"/>
          <w:szCs w:val="24"/>
        </w:rPr>
        <w:t>6</w:t>
      </w:r>
      <w:r w:rsidRPr="00C52CC8">
        <w:rPr>
          <w:b/>
          <w:bCs/>
          <w:sz w:val="24"/>
          <w:szCs w:val="24"/>
        </w:rPr>
        <w:t xml:space="preserve"> </w:t>
      </w:r>
      <w:r w:rsidRPr="00C52CC8" w:rsidR="0090219F">
        <w:rPr>
          <w:b/>
          <w:bCs/>
          <w:sz w:val="24"/>
          <w:szCs w:val="24"/>
        </w:rPr>
        <w:t>Type of Score</w:t>
      </w:r>
      <w:r w:rsidRPr="000074B6" w:rsidR="001D4160">
        <w:rPr>
          <w:color w:val="C00000"/>
          <w:sz w:val="28"/>
          <w:szCs w:val="28"/>
        </w:rPr>
        <w:t>*</w:t>
      </w:r>
    </w:p>
    <w:p w:rsidRPr="00C52CC8" w:rsidR="0054481C" w:rsidP="00F63517" w:rsidRDefault="0054481C" w14:paraId="3C4422E1" w14:textId="7358D43B">
      <w:pPr>
        <w:pStyle w:val="BodyText"/>
        <w:spacing w:after="120"/>
        <w:rPr>
          <w:i/>
          <w:iCs/>
          <w:color w:val="0070C0"/>
          <w:sz w:val="22"/>
          <w:szCs w:val="22"/>
        </w:rPr>
      </w:pPr>
      <w:r w:rsidRPr="00C52CC8">
        <w:rPr>
          <w:i/>
          <w:iCs/>
          <w:color w:val="0070C0"/>
          <w:sz w:val="22"/>
          <w:szCs w:val="22"/>
        </w:rPr>
        <w:t>Select the most relevant type of score.</w:t>
      </w:r>
      <w:r w:rsidR="005A37D0">
        <w:rPr>
          <w:i/>
          <w:iCs/>
          <w:color w:val="0070C0"/>
          <w:sz w:val="22"/>
          <w:szCs w:val="22"/>
        </w:rPr>
        <w:t xml:space="preserve"> </w:t>
      </w:r>
      <w:r w:rsidRPr="00D82E2E" w:rsidR="00E05640">
        <w:rPr>
          <w:i/>
          <w:iCs/>
          <w:color w:val="0070C0"/>
          <w:sz w:val="22"/>
          <w:szCs w:val="22"/>
        </w:rPr>
        <w:t>For instrument submissions</w:t>
      </w:r>
      <w:r w:rsidRPr="00D82E2E" w:rsidR="005A37D0">
        <w:rPr>
          <w:i/>
          <w:iCs/>
          <w:color w:val="0070C0"/>
          <w:sz w:val="22"/>
          <w:szCs w:val="22"/>
        </w:rPr>
        <w:t xml:space="preserve">, </w:t>
      </w:r>
      <w:r w:rsidRPr="00D82E2E" w:rsidR="00B34E6E">
        <w:rPr>
          <w:i/>
          <w:iCs/>
          <w:color w:val="0070C0"/>
          <w:sz w:val="22"/>
          <w:szCs w:val="22"/>
        </w:rPr>
        <w:t>select</w:t>
      </w:r>
      <w:r w:rsidRPr="00D82E2E" w:rsidR="005A37D0">
        <w:rPr>
          <w:i/>
          <w:iCs/>
          <w:color w:val="0070C0"/>
          <w:sz w:val="22"/>
          <w:szCs w:val="22"/>
        </w:rPr>
        <w:t xml:space="preserve"> the type of score for MOST associated IDMs (you will have the option of customizing this information for IDMs, as needed)</w:t>
      </w:r>
      <w:r w:rsidRPr="00D82E2E" w:rsidR="008415C0">
        <w:rPr>
          <w:i/>
          <w:iCs/>
          <w:color w:val="0070C0"/>
          <w:sz w:val="22"/>
          <w:szCs w:val="22"/>
        </w:rPr>
        <w:t>.</w:t>
      </w:r>
    </w:p>
    <w:p w:rsidRPr="00C52CC8" w:rsidR="00F510B4" w:rsidP="007F4948" w:rsidRDefault="00000000" w14:paraId="214D578E" w14:textId="77777777">
      <w:pPr>
        <w:pStyle w:val="BodyText"/>
        <w:rPr>
          <w:sz w:val="22"/>
          <w:szCs w:val="22"/>
        </w:rPr>
      </w:pPr>
      <w:sdt>
        <w:sdtPr>
          <w:rPr>
            <w:sz w:val="22"/>
            <w:szCs w:val="22"/>
          </w:rPr>
          <w:id w:val="-848400968"/>
          <w14:checkbox>
            <w14:checked w14:val="0"/>
            <w14:checkedState w14:val="2612" w14:font="MS Gothic"/>
            <w14:uncheckedState w14:val="2610" w14:font="MS Gothic"/>
          </w14:checkbox>
        </w:sdtPr>
        <w:sdtContent>
          <w:r w:rsidRPr="00C52CC8" w:rsidR="00F510B4">
            <w:rPr>
              <w:rFonts w:ascii="Segoe UI Symbol" w:hAnsi="Segoe UI Symbol" w:eastAsia="MS Gothic" w:cs="Segoe UI Symbol"/>
              <w:sz w:val="22"/>
              <w:szCs w:val="22"/>
            </w:rPr>
            <w:t>☐</w:t>
          </w:r>
        </w:sdtContent>
      </w:sdt>
      <w:r w:rsidRPr="00C52CC8" w:rsidR="00F510B4">
        <w:rPr>
          <w:sz w:val="22"/>
          <w:szCs w:val="22"/>
        </w:rPr>
        <w:t xml:space="preserve"> Categorical, e.g., yes/no</w:t>
      </w:r>
    </w:p>
    <w:p w:rsidRPr="00C52CC8" w:rsidR="00F510B4" w:rsidP="007F4948" w:rsidRDefault="00000000" w14:paraId="2F2496BD" w14:textId="214DC3A0">
      <w:pPr>
        <w:pStyle w:val="BodyText"/>
        <w:rPr>
          <w:sz w:val="22"/>
          <w:szCs w:val="22"/>
        </w:rPr>
      </w:pPr>
      <w:sdt>
        <w:sdtPr>
          <w:rPr>
            <w:sz w:val="22"/>
            <w:szCs w:val="22"/>
          </w:rPr>
          <w:id w:val="-1836221839"/>
          <w14:checkbox>
            <w14:checked w14:val="0"/>
            <w14:checkedState w14:val="2612" w14:font="MS Gothic"/>
            <w14:uncheckedState w14:val="2610" w14:font="MS Gothic"/>
          </w14:checkbox>
        </w:sdtPr>
        <w:sdtContent>
          <w:r w:rsidRPr="00C52CC8" w:rsidR="00F510B4">
            <w:rPr>
              <w:rFonts w:ascii="Segoe UI Symbol" w:hAnsi="Segoe UI Symbol" w:eastAsia="MS Gothic" w:cs="Segoe UI Symbol"/>
              <w:sz w:val="22"/>
              <w:szCs w:val="22"/>
            </w:rPr>
            <w:t>☐</w:t>
          </w:r>
        </w:sdtContent>
      </w:sdt>
      <w:r w:rsidRPr="00C52CC8" w:rsidR="00F510B4">
        <w:rPr>
          <w:sz w:val="22"/>
          <w:szCs w:val="22"/>
        </w:rPr>
        <w:t xml:space="preserve"> Continuous variable, e.g., average</w:t>
      </w:r>
    </w:p>
    <w:p w:rsidRPr="00C52CC8" w:rsidR="00F510B4" w:rsidP="007F4948" w:rsidRDefault="00000000" w14:paraId="29B79452" w14:textId="77777777">
      <w:pPr>
        <w:pStyle w:val="BodyText"/>
        <w:rPr>
          <w:sz w:val="22"/>
          <w:szCs w:val="22"/>
        </w:rPr>
      </w:pPr>
      <w:sdt>
        <w:sdtPr>
          <w:rPr>
            <w:sz w:val="22"/>
            <w:szCs w:val="22"/>
          </w:rPr>
          <w:id w:val="-1790121603"/>
          <w14:checkbox>
            <w14:checked w14:val="0"/>
            <w14:checkedState w14:val="2612" w14:font="MS Gothic"/>
            <w14:uncheckedState w14:val="2610" w14:font="MS Gothic"/>
          </w14:checkbox>
        </w:sdtPr>
        <w:sdtContent>
          <w:r w:rsidRPr="00C52CC8" w:rsidR="00F510B4">
            <w:rPr>
              <w:rFonts w:ascii="Segoe UI Symbol" w:hAnsi="Segoe UI Symbol" w:eastAsia="MS Gothic" w:cs="Segoe UI Symbol"/>
              <w:sz w:val="22"/>
              <w:szCs w:val="22"/>
            </w:rPr>
            <w:t>☐</w:t>
          </w:r>
        </w:sdtContent>
      </w:sdt>
      <w:r w:rsidRPr="00C52CC8" w:rsidR="00F510B4">
        <w:rPr>
          <w:sz w:val="22"/>
          <w:szCs w:val="22"/>
        </w:rPr>
        <w:t xml:space="preserve"> Count</w:t>
      </w:r>
    </w:p>
    <w:p w:rsidR="000074B6" w:rsidP="007F4948" w:rsidRDefault="00000000" w14:paraId="00C092F5" w14:textId="4A62841F">
      <w:pPr>
        <w:pStyle w:val="BodyText"/>
        <w:rPr>
          <w:sz w:val="22"/>
          <w:szCs w:val="22"/>
        </w:rPr>
      </w:pPr>
      <w:sdt>
        <w:sdtPr>
          <w:rPr>
            <w:sz w:val="22"/>
            <w:szCs w:val="22"/>
          </w:rPr>
          <w:id w:val="-1696988336"/>
          <w14:checkbox>
            <w14:checked w14:val="0"/>
            <w14:checkedState w14:val="2612" w14:font="MS Gothic"/>
            <w14:uncheckedState w14:val="2610" w14:font="MS Gothic"/>
          </w14:checkbox>
        </w:sdtPr>
        <w:sdtContent>
          <w:r w:rsidR="000074B6">
            <w:rPr>
              <w:rFonts w:hint="eastAsia" w:ascii="MS Gothic" w:hAnsi="MS Gothic" w:eastAsia="MS Gothic"/>
              <w:sz w:val="22"/>
              <w:szCs w:val="22"/>
            </w:rPr>
            <w:t>☐</w:t>
          </w:r>
        </w:sdtContent>
      </w:sdt>
      <w:r w:rsidRPr="00C52CC8" w:rsidR="00F510B4">
        <w:rPr>
          <w:sz w:val="22"/>
          <w:szCs w:val="22"/>
        </w:rPr>
        <w:t xml:space="preserve"> Rate/proportion</w:t>
      </w:r>
    </w:p>
    <w:p w:rsidRPr="00D82E2E" w:rsidR="00F510B4" w:rsidP="007F4948" w:rsidRDefault="00000000" w14:paraId="02C1E875" w14:textId="27A7B2EE">
      <w:pPr>
        <w:pStyle w:val="BodyText"/>
        <w:rPr>
          <w:sz w:val="22"/>
          <w:szCs w:val="22"/>
        </w:rPr>
      </w:pPr>
      <w:sdt>
        <w:sdtPr>
          <w:rPr>
            <w:sz w:val="22"/>
            <w:szCs w:val="22"/>
          </w:rPr>
          <w:id w:val="801735998"/>
          <w14:checkbox>
            <w14:checked w14:val="0"/>
            <w14:checkedState w14:val="2612" w14:font="MS Gothic"/>
            <w14:uncheckedState w14:val="2610" w14:font="MS Gothic"/>
          </w14:checkbox>
        </w:sdtPr>
        <w:sdtContent>
          <w:r w:rsidRPr="00D82E2E" w:rsidR="000074B6">
            <w:rPr>
              <w:rFonts w:hint="eastAsia" w:ascii="MS Gothic" w:hAnsi="MS Gothic" w:eastAsia="MS Gothic"/>
              <w:sz w:val="22"/>
              <w:szCs w:val="22"/>
            </w:rPr>
            <w:t>☐</w:t>
          </w:r>
        </w:sdtContent>
      </w:sdt>
      <w:r w:rsidRPr="00D82E2E" w:rsidR="00F510B4">
        <w:rPr>
          <w:sz w:val="22"/>
          <w:szCs w:val="22"/>
        </w:rPr>
        <w:t xml:space="preserve"> </w:t>
      </w:r>
      <w:r w:rsidRPr="00D82E2E" w:rsidR="000074B6">
        <w:rPr>
          <w:sz w:val="22"/>
          <w:szCs w:val="22"/>
        </w:rPr>
        <w:t>Ratio</w:t>
      </w:r>
    </w:p>
    <w:p w:rsidRPr="00C52CC8" w:rsidR="00F510B4" w:rsidP="007F4948" w:rsidRDefault="00000000" w14:paraId="63FF7BBC" w14:textId="77777777">
      <w:pPr>
        <w:pStyle w:val="BodyText"/>
        <w:rPr>
          <w:sz w:val="22"/>
          <w:szCs w:val="22"/>
        </w:rPr>
      </w:pPr>
      <w:sdt>
        <w:sdtPr>
          <w:rPr>
            <w:sz w:val="22"/>
            <w:szCs w:val="22"/>
          </w:rPr>
          <w:id w:val="1549028045"/>
          <w14:checkbox>
            <w14:checked w14:val="0"/>
            <w14:checkedState w14:val="2612" w14:font="MS Gothic"/>
            <w14:uncheckedState w14:val="2610" w14:font="MS Gothic"/>
          </w14:checkbox>
        </w:sdtPr>
        <w:sdtContent>
          <w:r w:rsidRPr="00C52CC8" w:rsidR="00F510B4">
            <w:rPr>
              <w:rFonts w:ascii="Segoe UI Symbol" w:hAnsi="Segoe UI Symbol" w:eastAsia="MS Gothic" w:cs="Segoe UI Symbol"/>
              <w:sz w:val="22"/>
              <w:szCs w:val="22"/>
            </w:rPr>
            <w:t>☐</w:t>
          </w:r>
        </w:sdtContent>
      </w:sdt>
      <w:r w:rsidRPr="00C52CC8" w:rsidR="00F510B4">
        <w:rPr>
          <w:sz w:val="22"/>
          <w:szCs w:val="22"/>
        </w:rPr>
        <w:t xml:space="preserve"> Composite scale</w:t>
      </w:r>
    </w:p>
    <w:p w:rsidRPr="00C52CC8" w:rsidR="000D576A" w:rsidP="007F4948" w:rsidRDefault="00000000" w14:paraId="3AEBED31" w14:textId="6B15C982">
      <w:pPr>
        <w:pStyle w:val="BodyText"/>
        <w:rPr>
          <w:sz w:val="22"/>
          <w:szCs w:val="22"/>
        </w:rPr>
      </w:pPr>
      <w:sdt>
        <w:sdtPr>
          <w:rPr>
            <w:sz w:val="22"/>
            <w:szCs w:val="22"/>
          </w:rPr>
          <w:id w:val="-521009253"/>
          <w14:checkbox>
            <w14:checked w14:val="0"/>
            <w14:checkedState w14:val="2612" w14:font="MS Gothic"/>
            <w14:uncheckedState w14:val="2610" w14:font="MS Gothic"/>
          </w14:checkbox>
        </w:sdtPr>
        <w:sdtContent>
          <w:r w:rsidRPr="00C52CC8" w:rsidR="003863FC">
            <w:rPr>
              <w:rFonts w:hint="eastAsia" w:ascii="MS Gothic" w:hAnsi="MS Gothic" w:eastAsia="MS Gothic"/>
              <w:sz w:val="22"/>
              <w:szCs w:val="22"/>
            </w:rPr>
            <w:t>☐</w:t>
          </w:r>
        </w:sdtContent>
      </w:sdt>
      <w:r w:rsidRPr="00C52CC8" w:rsidR="00F510B4">
        <w:rPr>
          <w:sz w:val="22"/>
          <w:szCs w:val="22"/>
        </w:rPr>
        <w:t xml:space="preserve"> Other</w:t>
      </w:r>
    </w:p>
    <w:p w:rsidRPr="00C52CC8" w:rsidR="007C0FB1" w:rsidP="007C0FB1" w:rsidRDefault="007C0FB1" w14:paraId="56DD84DB" w14:textId="77777777">
      <w:pPr>
        <w:pStyle w:val="BodyText"/>
        <w:ind w:left="720"/>
        <w:rPr>
          <w:i/>
          <w:iCs/>
          <w:color w:val="0070C0"/>
          <w:sz w:val="22"/>
          <w:szCs w:val="22"/>
        </w:rPr>
      </w:pPr>
      <w:r w:rsidRPr="00C52CC8">
        <w:rPr>
          <w:b/>
          <w:bCs/>
          <w:sz w:val="22"/>
          <w:szCs w:val="22"/>
        </w:rPr>
        <w:t>1.16a</w:t>
      </w:r>
      <w:r w:rsidRPr="00C52CC8">
        <w:rPr>
          <w:sz w:val="22"/>
          <w:szCs w:val="22"/>
        </w:rPr>
        <w:t xml:space="preserve"> </w:t>
      </w:r>
      <w:r>
        <w:rPr>
          <w:b/>
          <w:bCs/>
          <w:sz w:val="22"/>
          <w:szCs w:val="22"/>
        </w:rPr>
        <w:t>O</w:t>
      </w:r>
      <w:r w:rsidRPr="00851D2E">
        <w:rPr>
          <w:b/>
          <w:bCs/>
          <w:sz w:val="22"/>
          <w:szCs w:val="22"/>
        </w:rPr>
        <w:t xml:space="preserve">ther </w:t>
      </w:r>
      <w:r>
        <w:rPr>
          <w:b/>
          <w:bCs/>
          <w:sz w:val="22"/>
          <w:szCs w:val="22"/>
        </w:rPr>
        <w:t>S</w:t>
      </w:r>
      <w:r w:rsidRPr="00851D2E">
        <w:rPr>
          <w:b/>
          <w:bCs/>
          <w:sz w:val="22"/>
          <w:szCs w:val="22"/>
        </w:rPr>
        <w:t xml:space="preserve">coring </w:t>
      </w:r>
      <w:r>
        <w:rPr>
          <w:b/>
          <w:bCs/>
          <w:sz w:val="22"/>
          <w:szCs w:val="22"/>
        </w:rPr>
        <w:t>M</w:t>
      </w:r>
      <w:r w:rsidRPr="00851D2E">
        <w:rPr>
          <w:b/>
          <w:bCs/>
          <w:sz w:val="22"/>
          <w:szCs w:val="22"/>
        </w:rPr>
        <w:t>ethod</w:t>
      </w:r>
      <w:r w:rsidRPr="000074B6">
        <w:rPr>
          <w:b/>
          <w:bCs/>
          <w:color w:val="C00000"/>
          <w:sz w:val="22"/>
          <w:szCs w:val="22"/>
        </w:rPr>
        <w:t>*</w:t>
      </w:r>
      <w:r>
        <w:rPr>
          <w:b/>
          <w:bCs/>
          <w:color w:val="C00000"/>
          <w:sz w:val="22"/>
          <w:szCs w:val="22"/>
        </w:rPr>
        <w:t xml:space="preserve"> </w:t>
      </w:r>
      <w:r w:rsidRPr="00851D2E">
        <w:rPr>
          <w:i/>
          <w:iCs/>
          <w:color w:val="0070C0"/>
          <w:sz w:val="22"/>
          <w:szCs w:val="22"/>
        </w:rPr>
        <w:t>(Please specify</w:t>
      </w:r>
      <w:r>
        <w:rPr>
          <w:i/>
          <w:iCs/>
          <w:color w:val="0070C0"/>
          <w:sz w:val="22"/>
          <w:szCs w:val="22"/>
        </w:rPr>
        <w:t>)</w:t>
      </w:r>
      <w:r>
        <w:rPr>
          <w:b/>
          <w:bCs/>
          <w:color w:val="C00000"/>
          <w:sz w:val="22"/>
          <w:szCs w:val="22"/>
        </w:rPr>
        <w:t xml:space="preserve"> </w:t>
      </w:r>
      <w:r w:rsidRPr="0065673B">
        <w:rPr>
          <w:i/>
          <w:iCs/>
          <w:sz w:val="20"/>
          <w:szCs w:val="20"/>
        </w:rPr>
        <w:t>[character limit: 255]</w:t>
      </w:r>
    </w:p>
    <w:p w:rsidRPr="00C52CC8" w:rsidR="00F264C5" w:rsidP="00F264C5" w:rsidRDefault="00F264C5" w14:paraId="21E8EFE6" w14:textId="77777777">
      <w:pPr>
        <w:pBdr>
          <w:top w:val="single" w:color="auto" w:sz="4" w:space="1"/>
          <w:left w:val="single" w:color="auto" w:sz="4" w:space="0"/>
          <w:bottom w:val="single" w:color="auto" w:sz="4" w:space="1"/>
          <w:right w:val="single" w:color="auto" w:sz="4" w:space="4"/>
        </w:pBdr>
        <w:spacing w:after="0" w:line="240" w:lineRule="auto"/>
        <w:ind w:left="720"/>
        <w:rPr>
          <w:rFonts w:ascii="Arial" w:hAnsi="Arial" w:cs="Arial"/>
        </w:rPr>
      </w:pPr>
    </w:p>
    <w:p w:rsidRPr="00C52CC8" w:rsidR="003863FC" w:rsidP="005D5590" w:rsidRDefault="003863FC" w14:paraId="2717A209" w14:textId="77777777">
      <w:pPr>
        <w:pStyle w:val="BodyText"/>
        <w:spacing w:after="120"/>
        <w:rPr>
          <w:sz w:val="22"/>
          <w:szCs w:val="22"/>
        </w:rPr>
      </w:pPr>
    </w:p>
    <w:p w:rsidRPr="00C52CC8" w:rsidR="00DE1394" w:rsidP="007F4948" w:rsidRDefault="0090219F" w14:paraId="2EC890E9" w14:textId="3734C6A4">
      <w:pPr>
        <w:pStyle w:val="BodyText"/>
        <w:rPr>
          <w:b/>
          <w:bCs/>
          <w:sz w:val="24"/>
          <w:szCs w:val="24"/>
        </w:rPr>
      </w:pPr>
      <w:r w:rsidRPr="00C52CC8">
        <w:rPr>
          <w:b/>
          <w:bCs/>
          <w:sz w:val="24"/>
          <w:szCs w:val="24"/>
        </w:rPr>
        <w:t>1.1</w:t>
      </w:r>
      <w:r w:rsidRPr="00C52CC8" w:rsidR="00F3171F">
        <w:rPr>
          <w:b/>
          <w:bCs/>
          <w:sz w:val="24"/>
          <w:szCs w:val="24"/>
        </w:rPr>
        <w:t>7</w:t>
      </w:r>
      <w:r w:rsidRPr="00C52CC8">
        <w:rPr>
          <w:b/>
          <w:bCs/>
          <w:sz w:val="24"/>
          <w:szCs w:val="24"/>
        </w:rPr>
        <w:t xml:space="preserve"> </w:t>
      </w:r>
      <w:r w:rsidRPr="00C52CC8" w:rsidR="00DE1394">
        <w:rPr>
          <w:b/>
          <w:bCs/>
          <w:sz w:val="24"/>
          <w:szCs w:val="24"/>
        </w:rPr>
        <w:t>Measure Score Interpretation</w:t>
      </w:r>
      <w:r w:rsidRPr="000074B6" w:rsidR="001D4160">
        <w:rPr>
          <w:color w:val="C00000"/>
          <w:sz w:val="28"/>
          <w:szCs w:val="28"/>
        </w:rPr>
        <w:t>*</w:t>
      </w:r>
    </w:p>
    <w:p w:rsidRPr="00C52CC8" w:rsidR="00F510B4" w:rsidP="00441EDF" w:rsidRDefault="00DE1394" w14:paraId="5E05C6C9" w14:textId="7267A72C">
      <w:pPr>
        <w:pStyle w:val="BodyText"/>
        <w:spacing w:after="120"/>
        <w:rPr>
          <w:i/>
          <w:iCs/>
          <w:color w:val="0070C0"/>
          <w:sz w:val="22"/>
          <w:szCs w:val="22"/>
        </w:rPr>
      </w:pPr>
      <w:r w:rsidRPr="00C52CC8">
        <w:rPr>
          <w:i/>
          <w:iCs/>
          <w:color w:val="0070C0"/>
          <w:sz w:val="22"/>
          <w:szCs w:val="22"/>
        </w:rPr>
        <w:t>Select the appropriate interpretation of the measure score</w:t>
      </w:r>
      <w:r w:rsidR="005A37D0">
        <w:rPr>
          <w:i/>
          <w:iCs/>
          <w:color w:val="0070C0"/>
          <w:sz w:val="22"/>
          <w:szCs w:val="22"/>
        </w:rPr>
        <w:t xml:space="preserve">. </w:t>
      </w:r>
      <w:r w:rsidRPr="00D82E2E" w:rsidR="00E05640">
        <w:rPr>
          <w:i/>
          <w:iCs/>
          <w:color w:val="0070C0"/>
          <w:sz w:val="22"/>
          <w:szCs w:val="22"/>
        </w:rPr>
        <w:t>For instrument submissions</w:t>
      </w:r>
      <w:r w:rsidRPr="00D82E2E" w:rsidR="005A37D0">
        <w:rPr>
          <w:i/>
          <w:iCs/>
          <w:color w:val="0070C0"/>
          <w:sz w:val="22"/>
          <w:szCs w:val="22"/>
        </w:rPr>
        <w:t xml:space="preserve">, </w:t>
      </w:r>
      <w:r w:rsidRPr="00D82E2E" w:rsidR="00037FA7">
        <w:rPr>
          <w:i/>
          <w:iCs/>
          <w:color w:val="0070C0"/>
          <w:sz w:val="22"/>
          <w:szCs w:val="22"/>
        </w:rPr>
        <w:t>s</w:t>
      </w:r>
      <w:r w:rsidRPr="00D82E2E" w:rsidR="00F461FE">
        <w:rPr>
          <w:i/>
          <w:iCs/>
          <w:color w:val="0070C0"/>
          <w:sz w:val="22"/>
          <w:szCs w:val="22"/>
        </w:rPr>
        <w:t>elect</w:t>
      </w:r>
      <w:r w:rsidRPr="00D82E2E" w:rsidR="005A37D0">
        <w:rPr>
          <w:i/>
          <w:iCs/>
          <w:color w:val="0070C0"/>
          <w:sz w:val="22"/>
          <w:szCs w:val="22"/>
        </w:rPr>
        <w:t xml:space="preserve"> the measure score interpretation for MOST associated IDMs (you will have the option of customizing this information for IDMs, as needed)</w:t>
      </w:r>
      <w:r w:rsidRPr="00D82E2E" w:rsidR="00A72B53">
        <w:rPr>
          <w:i/>
          <w:iCs/>
          <w:color w:val="0070C0"/>
          <w:sz w:val="22"/>
          <w:szCs w:val="22"/>
        </w:rPr>
        <w:t>.</w:t>
      </w:r>
      <w:r w:rsidRPr="00D82E2E" w:rsidR="00A413A5">
        <w:rPr>
          <w:i/>
          <w:iCs/>
          <w:color w:val="0070C0"/>
          <w:sz w:val="22"/>
          <w:szCs w:val="22"/>
        </w:rPr>
        <w:t xml:space="preserve"> Choose one.</w:t>
      </w:r>
    </w:p>
    <w:p w:rsidRPr="00C52CC8" w:rsidR="00F510B4" w:rsidP="007F4948" w:rsidRDefault="00000000" w14:paraId="1EA7FAF1" w14:textId="4B6A5C69">
      <w:pPr>
        <w:pStyle w:val="BodyText"/>
        <w:rPr>
          <w:sz w:val="22"/>
          <w:szCs w:val="22"/>
        </w:rPr>
      </w:pPr>
      <w:sdt>
        <w:sdtPr>
          <w:rPr>
            <w:sz w:val="22"/>
            <w:szCs w:val="22"/>
          </w:rPr>
          <w:id w:val="-2106640700"/>
          <w14:checkbox>
            <w14:checked w14:val="0"/>
            <w14:checkedState w14:val="2612" w14:font="MS Gothic"/>
            <w14:uncheckedState w14:val="2610" w14:font="MS Gothic"/>
          </w14:checkbox>
        </w:sdtPr>
        <w:sdtContent>
          <w:r w:rsidRPr="00C52CC8" w:rsidR="00C41143">
            <w:rPr>
              <w:rFonts w:hint="eastAsia" w:ascii="MS Gothic" w:hAnsi="MS Gothic" w:eastAsia="MS Gothic"/>
              <w:sz w:val="22"/>
              <w:szCs w:val="22"/>
            </w:rPr>
            <w:t>☐</w:t>
          </w:r>
        </w:sdtContent>
      </w:sdt>
      <w:r w:rsidRPr="00C52CC8" w:rsidR="00F510B4">
        <w:rPr>
          <w:sz w:val="22"/>
          <w:szCs w:val="22"/>
        </w:rPr>
        <w:t xml:space="preserve"> Better quality = Higher score</w:t>
      </w:r>
    </w:p>
    <w:p w:rsidRPr="00C52CC8" w:rsidR="00F510B4" w:rsidP="007F4948" w:rsidRDefault="00000000" w14:paraId="2D52B4F0" w14:textId="77777777">
      <w:pPr>
        <w:pStyle w:val="BodyText"/>
        <w:rPr>
          <w:sz w:val="22"/>
          <w:szCs w:val="22"/>
        </w:rPr>
      </w:pPr>
      <w:sdt>
        <w:sdtPr>
          <w:rPr>
            <w:sz w:val="22"/>
            <w:szCs w:val="22"/>
          </w:rPr>
          <w:id w:val="1351759614"/>
          <w14:checkbox>
            <w14:checked w14:val="0"/>
            <w14:checkedState w14:val="2612" w14:font="MS Gothic"/>
            <w14:uncheckedState w14:val="2610" w14:font="MS Gothic"/>
          </w14:checkbox>
        </w:sdtPr>
        <w:sdtContent>
          <w:r w:rsidRPr="00C52CC8" w:rsidR="00F510B4">
            <w:rPr>
              <w:rFonts w:ascii="Segoe UI Symbol" w:hAnsi="Segoe UI Symbol" w:eastAsia="MS Gothic" w:cs="Segoe UI Symbol"/>
              <w:sz w:val="22"/>
              <w:szCs w:val="22"/>
            </w:rPr>
            <w:t>☐</w:t>
          </w:r>
        </w:sdtContent>
      </w:sdt>
      <w:r w:rsidRPr="00C52CC8" w:rsidR="00F510B4">
        <w:rPr>
          <w:sz w:val="22"/>
          <w:szCs w:val="22"/>
        </w:rPr>
        <w:t xml:space="preserve"> Better quality = Lower score</w:t>
      </w:r>
    </w:p>
    <w:p w:rsidRPr="00C52CC8" w:rsidR="00F510B4" w:rsidP="007F4948" w:rsidRDefault="00000000" w14:paraId="58F4164E" w14:textId="77777777">
      <w:pPr>
        <w:pStyle w:val="BodyText"/>
        <w:rPr>
          <w:sz w:val="22"/>
          <w:szCs w:val="22"/>
        </w:rPr>
      </w:pPr>
      <w:sdt>
        <w:sdtPr>
          <w:rPr>
            <w:sz w:val="22"/>
            <w:szCs w:val="22"/>
          </w:rPr>
          <w:id w:val="466395810"/>
          <w14:checkbox>
            <w14:checked w14:val="0"/>
            <w14:checkedState w14:val="2612" w14:font="MS Gothic"/>
            <w14:uncheckedState w14:val="2610" w14:font="MS Gothic"/>
          </w14:checkbox>
        </w:sdtPr>
        <w:sdtContent>
          <w:r w:rsidRPr="00C52CC8" w:rsidR="00F510B4">
            <w:rPr>
              <w:rFonts w:ascii="Segoe UI Symbol" w:hAnsi="Segoe UI Symbol" w:eastAsia="MS Gothic" w:cs="Segoe UI Symbol"/>
              <w:sz w:val="22"/>
              <w:szCs w:val="22"/>
            </w:rPr>
            <w:t>☐</w:t>
          </w:r>
        </w:sdtContent>
      </w:sdt>
      <w:r w:rsidRPr="00C52CC8" w:rsidR="00F510B4">
        <w:rPr>
          <w:sz w:val="22"/>
          <w:szCs w:val="22"/>
        </w:rPr>
        <w:t xml:space="preserve"> Better quality = Score within a defined interval</w:t>
      </w:r>
    </w:p>
    <w:p w:rsidRPr="00C52CC8" w:rsidR="00F510B4" w:rsidP="007F4948" w:rsidRDefault="00000000" w14:paraId="2708943E" w14:textId="77777777">
      <w:pPr>
        <w:pStyle w:val="BodyText"/>
        <w:rPr>
          <w:sz w:val="22"/>
          <w:szCs w:val="22"/>
        </w:rPr>
      </w:pPr>
      <w:sdt>
        <w:sdtPr>
          <w:rPr>
            <w:sz w:val="22"/>
            <w:szCs w:val="22"/>
          </w:rPr>
          <w:id w:val="887143656"/>
          <w14:checkbox>
            <w14:checked w14:val="0"/>
            <w14:checkedState w14:val="2612" w14:font="MS Gothic"/>
            <w14:uncheckedState w14:val="2610" w14:font="MS Gothic"/>
          </w14:checkbox>
        </w:sdtPr>
        <w:sdtContent>
          <w:r w:rsidRPr="00C52CC8" w:rsidR="00F510B4">
            <w:rPr>
              <w:rFonts w:ascii="Segoe UI Symbol" w:hAnsi="Segoe UI Symbol" w:eastAsia="MS Gothic" w:cs="Segoe UI Symbol"/>
              <w:sz w:val="22"/>
              <w:szCs w:val="22"/>
            </w:rPr>
            <w:t>☐</w:t>
          </w:r>
        </w:sdtContent>
      </w:sdt>
      <w:r w:rsidRPr="00C52CC8" w:rsidR="00F510B4">
        <w:rPr>
          <w:sz w:val="22"/>
          <w:szCs w:val="22"/>
        </w:rPr>
        <w:t xml:space="preserve"> Passing score defines better quality</w:t>
      </w:r>
    </w:p>
    <w:p w:rsidRPr="00C52CC8" w:rsidR="00F510B4" w:rsidP="007F4948" w:rsidRDefault="00000000" w14:paraId="1CEC499B" w14:textId="6B802D2F">
      <w:pPr>
        <w:pStyle w:val="BodyText"/>
        <w:rPr>
          <w:sz w:val="22"/>
          <w:szCs w:val="22"/>
        </w:rPr>
      </w:pPr>
      <w:sdt>
        <w:sdtPr>
          <w:rPr>
            <w:sz w:val="22"/>
            <w:szCs w:val="22"/>
          </w:rPr>
          <w:id w:val="-9378240"/>
          <w14:checkbox>
            <w14:checked w14:val="0"/>
            <w14:checkedState w14:val="2612" w14:font="MS Gothic"/>
            <w14:uncheckedState w14:val="2610" w14:font="MS Gothic"/>
          </w14:checkbox>
        </w:sdtPr>
        <w:sdtContent>
          <w:r w:rsidRPr="00C52CC8" w:rsidR="00F510B4">
            <w:rPr>
              <w:rFonts w:ascii="Segoe UI Symbol" w:hAnsi="Segoe UI Symbol" w:eastAsia="MS Gothic" w:cs="Segoe UI Symbol"/>
              <w:sz w:val="22"/>
              <w:szCs w:val="22"/>
            </w:rPr>
            <w:t>☐</w:t>
          </w:r>
        </w:sdtContent>
      </w:sdt>
      <w:r w:rsidRPr="00C52CC8" w:rsidR="00F510B4">
        <w:rPr>
          <w:sz w:val="22"/>
          <w:szCs w:val="22"/>
        </w:rPr>
        <w:t xml:space="preserve"> </w:t>
      </w:r>
      <w:r w:rsidRPr="00C52CC8" w:rsidR="0016495B">
        <w:rPr>
          <w:sz w:val="22"/>
          <w:szCs w:val="22"/>
        </w:rPr>
        <w:t>Other</w:t>
      </w:r>
    </w:p>
    <w:p w:rsidRPr="00C52CC8" w:rsidR="00591D3C" w:rsidP="00591D3C" w:rsidRDefault="00591D3C" w14:paraId="7D24CE3C" w14:textId="77777777">
      <w:pPr>
        <w:pStyle w:val="BodyText"/>
        <w:ind w:left="720"/>
        <w:rPr>
          <w:i/>
          <w:iCs/>
          <w:color w:val="0070C0"/>
          <w:sz w:val="22"/>
          <w:szCs w:val="22"/>
        </w:rPr>
      </w:pPr>
      <w:r w:rsidRPr="00C52CC8">
        <w:rPr>
          <w:b/>
          <w:bCs/>
          <w:sz w:val="22"/>
          <w:szCs w:val="22"/>
        </w:rPr>
        <w:t>1.</w:t>
      </w:r>
      <w:r w:rsidRPr="00851D2E">
        <w:rPr>
          <w:b/>
          <w:bCs/>
          <w:sz w:val="22"/>
          <w:szCs w:val="22"/>
        </w:rPr>
        <w:t>17a Other Measure Score Interpretation</w:t>
      </w:r>
      <w:r w:rsidRPr="000074B6">
        <w:rPr>
          <w:b/>
          <w:bCs/>
          <w:color w:val="C00000"/>
          <w:sz w:val="22"/>
          <w:szCs w:val="22"/>
        </w:rPr>
        <w:t>*</w:t>
      </w:r>
      <w:r>
        <w:rPr>
          <w:b/>
          <w:bCs/>
          <w:color w:val="C00000"/>
          <w:sz w:val="22"/>
          <w:szCs w:val="22"/>
        </w:rPr>
        <w:t xml:space="preserve"> </w:t>
      </w:r>
      <w:r w:rsidRPr="00851D2E">
        <w:rPr>
          <w:i/>
          <w:iCs/>
          <w:color w:val="0070C0"/>
          <w:sz w:val="22"/>
          <w:szCs w:val="22"/>
        </w:rPr>
        <w:t xml:space="preserve">(Please specify) </w:t>
      </w:r>
      <w:r w:rsidRPr="0065673B">
        <w:rPr>
          <w:i/>
          <w:iCs/>
          <w:sz w:val="20"/>
          <w:szCs w:val="20"/>
        </w:rPr>
        <w:t>[character limit: 255]</w:t>
      </w:r>
    </w:p>
    <w:p w:rsidRPr="00C52CC8" w:rsidR="00C92FFA" w:rsidP="00C92FFA" w:rsidRDefault="00C92FFA" w14:paraId="7097C129" w14:textId="77777777">
      <w:pPr>
        <w:pBdr>
          <w:top w:val="single" w:color="auto" w:sz="4" w:space="1"/>
          <w:left w:val="single" w:color="auto" w:sz="4" w:space="0"/>
          <w:bottom w:val="single" w:color="auto" w:sz="4" w:space="1"/>
          <w:right w:val="single" w:color="auto" w:sz="4" w:space="4"/>
        </w:pBdr>
        <w:spacing w:after="0" w:line="240" w:lineRule="auto"/>
        <w:ind w:left="720"/>
        <w:rPr>
          <w:rFonts w:ascii="Arial" w:hAnsi="Arial" w:cs="Arial"/>
        </w:rPr>
      </w:pPr>
    </w:p>
    <w:p w:rsidRPr="00C52CC8" w:rsidR="00C92FFA" w:rsidP="00C92FFA" w:rsidRDefault="00C92FFA" w14:paraId="08DA36B6" w14:textId="77777777">
      <w:pPr>
        <w:pStyle w:val="BodyText"/>
        <w:spacing w:after="120"/>
        <w:rPr>
          <w:sz w:val="22"/>
          <w:szCs w:val="22"/>
        </w:rPr>
      </w:pPr>
    </w:p>
    <w:p w:rsidRPr="00C52CC8" w:rsidR="00720989" w:rsidP="00720989" w:rsidRDefault="00720989" w14:paraId="5DA7B524" w14:textId="77777777">
      <w:pPr>
        <w:pStyle w:val="BodyText"/>
        <w:keepNext/>
        <w:keepLines/>
        <w:rPr>
          <w:b/>
          <w:bCs/>
          <w:sz w:val="24"/>
          <w:szCs w:val="24"/>
        </w:rPr>
      </w:pPr>
      <w:r w:rsidRPr="00C52CC8">
        <w:rPr>
          <w:b/>
          <w:bCs/>
          <w:sz w:val="24"/>
          <w:szCs w:val="24"/>
        </w:rPr>
        <w:t>1.18 Calculation of Measure Score</w:t>
      </w:r>
      <w:r w:rsidRPr="000074B6">
        <w:rPr>
          <w:color w:val="C00000"/>
          <w:sz w:val="28"/>
          <w:szCs w:val="28"/>
        </w:rPr>
        <w:t>*</w:t>
      </w:r>
    </w:p>
    <w:p w:rsidRPr="00C52CC8" w:rsidR="00720989" w:rsidP="00720989" w:rsidRDefault="00720989" w14:paraId="05DD0D55" w14:textId="77777777">
      <w:pPr>
        <w:pStyle w:val="BodyText"/>
        <w:spacing w:after="120"/>
        <w:rPr>
          <w:i/>
          <w:iCs/>
          <w:color w:val="0070C0"/>
          <w:sz w:val="22"/>
          <w:szCs w:val="22"/>
        </w:rPr>
      </w:pPr>
      <w:r w:rsidRPr="00C52CC8">
        <w:rPr>
          <w:i/>
          <w:iCs/>
          <w:color w:val="0070C0"/>
          <w:sz w:val="22"/>
          <w:szCs w:val="22"/>
        </w:rPr>
        <w:t xml:space="preserve">Diagram or describe the calculation of the measure score as an ordered sequence of steps. </w:t>
      </w:r>
      <w:r w:rsidRPr="005715C3">
        <w:rPr>
          <w:i/>
          <w:iCs/>
          <w:color w:val="0070C0"/>
          <w:sz w:val="22"/>
          <w:szCs w:val="22"/>
        </w:rPr>
        <w:t>Identify th</w:t>
      </w:r>
      <w:r w:rsidRPr="00C52CC8">
        <w:rPr>
          <w:i/>
          <w:iCs/>
          <w:color w:val="0070C0"/>
          <w:sz w:val="22"/>
          <w:szCs w:val="22"/>
        </w:rPr>
        <w:t>e denominator, denominator exclusions (if any), numerator, time period of data collection, risk adjustment and/or stratification, and any other calculations.</w:t>
      </w:r>
      <w:r>
        <w:rPr>
          <w:i/>
          <w:iCs/>
          <w:color w:val="0070C0"/>
          <w:sz w:val="22"/>
          <w:szCs w:val="22"/>
        </w:rPr>
        <w:t xml:space="preserve"> </w:t>
      </w:r>
      <w:r w:rsidRPr="005715C3">
        <w:rPr>
          <w:i/>
          <w:iCs/>
          <w:color w:val="0070C0"/>
          <w:sz w:val="22"/>
          <w:szCs w:val="22"/>
        </w:rPr>
        <w:t xml:space="preserve">For instrument submissions, describe the calculation of measure score for MOST associated IDMs (you will have the option of customizing this </w:t>
      </w:r>
      <w:r w:rsidRPr="00A86E01">
        <w:rPr>
          <w:i/>
          <w:iCs/>
          <w:color w:val="0070C0"/>
          <w:sz w:val="22"/>
          <w:szCs w:val="22"/>
        </w:rPr>
        <w:t>information</w:t>
      </w:r>
      <w:r w:rsidRPr="005715C3">
        <w:rPr>
          <w:i/>
          <w:iCs/>
          <w:color w:val="0070C0"/>
          <w:sz w:val="22"/>
          <w:szCs w:val="22"/>
        </w:rPr>
        <w:t xml:space="preserve"> for IDMs, as needed).</w:t>
      </w:r>
    </w:p>
    <w:p w:rsidRPr="00C52CC8" w:rsidR="00720989" w:rsidP="00720989" w:rsidRDefault="00720989" w14:paraId="0C5534E6" w14:textId="77777777">
      <w:pPr>
        <w:pBdr>
          <w:top w:val="single" w:color="auto" w:sz="4" w:space="1"/>
          <w:left w:val="single" w:color="auto" w:sz="4" w:space="4"/>
          <w:bottom w:val="single" w:color="auto" w:sz="4" w:space="1"/>
          <w:right w:val="single" w:color="auto" w:sz="4" w:space="4"/>
        </w:pBdr>
        <w:spacing w:after="0" w:line="240" w:lineRule="auto"/>
        <w:rPr>
          <w:rFonts w:ascii="Arial" w:hAnsi="Arial" w:cs="Arial"/>
        </w:rPr>
      </w:pPr>
    </w:p>
    <w:p w:rsidRPr="00C52CC8" w:rsidR="00720989" w:rsidP="00720989" w:rsidRDefault="00720989" w14:paraId="3BDB05D1" w14:textId="77777777">
      <w:pPr>
        <w:pStyle w:val="BodyText"/>
        <w:ind w:left="720"/>
        <w:rPr>
          <w:sz w:val="22"/>
          <w:szCs w:val="22"/>
        </w:rPr>
      </w:pPr>
    </w:p>
    <w:p w:rsidRPr="00C52CC8" w:rsidR="00720989" w:rsidP="00720989" w:rsidRDefault="00720989" w14:paraId="5C7AE77C" w14:textId="77777777">
      <w:pPr>
        <w:pStyle w:val="BodyText"/>
        <w:ind w:left="720"/>
        <w:rPr>
          <w:rStyle w:val="CommentReference"/>
          <w:sz w:val="24"/>
          <w:szCs w:val="24"/>
        </w:rPr>
      </w:pPr>
      <w:r w:rsidRPr="00C52CC8">
        <w:rPr>
          <w:b/>
          <w:bCs/>
          <w:sz w:val="24"/>
          <w:szCs w:val="24"/>
        </w:rPr>
        <w:t>1.18a</w:t>
      </w:r>
      <w:r w:rsidRPr="00C52CC8">
        <w:rPr>
          <w:sz w:val="24"/>
          <w:szCs w:val="24"/>
        </w:rPr>
        <w:t xml:space="preserve"> </w:t>
      </w:r>
      <w:r w:rsidRPr="00C52CC8">
        <w:rPr>
          <w:b/>
          <w:bCs/>
          <w:sz w:val="24"/>
          <w:szCs w:val="24"/>
        </w:rPr>
        <w:t>Attach measure score calculation diagram</w:t>
      </w:r>
    </w:p>
    <w:p w:rsidRPr="00C52CC8" w:rsidR="00720989" w:rsidP="00720989" w:rsidRDefault="00720989" w14:paraId="720F619A" w14:textId="77777777">
      <w:pPr>
        <w:pStyle w:val="BodyText"/>
        <w:ind w:left="720"/>
        <w:rPr>
          <w:i/>
          <w:iCs/>
          <w:color w:val="0070C0"/>
          <w:sz w:val="22"/>
          <w:szCs w:val="22"/>
        </w:rPr>
      </w:pPr>
      <w:r w:rsidRPr="00C52CC8">
        <w:rPr>
          <w:i/>
          <w:iCs/>
          <w:color w:val="0070C0"/>
          <w:sz w:val="22"/>
          <w:szCs w:val="22"/>
        </w:rPr>
        <w:t>Attach a measure score calculation diagram, if desired.</w:t>
      </w:r>
      <w:r>
        <w:rPr>
          <w:i/>
          <w:iCs/>
          <w:color w:val="0070C0"/>
          <w:sz w:val="22"/>
          <w:szCs w:val="22"/>
        </w:rPr>
        <w:t xml:space="preserve"> </w:t>
      </w:r>
      <w:r w:rsidRPr="005715C3">
        <w:rPr>
          <w:i/>
          <w:iCs/>
          <w:color w:val="0070C0"/>
          <w:sz w:val="22"/>
          <w:szCs w:val="22"/>
        </w:rPr>
        <w:t>Note: You will have the option of providing a customized diagram for IDMs, as needed.</w:t>
      </w:r>
    </w:p>
    <w:p w:rsidRPr="00C52CC8" w:rsidR="00E25F6A" w:rsidP="00413661" w:rsidRDefault="00720989" w14:paraId="76011173" w14:textId="1D4D32CE">
      <w:pPr>
        <w:pStyle w:val="BodyText"/>
        <w:spacing w:before="120"/>
        <w:ind w:left="720"/>
        <w:rPr>
          <w:i/>
          <w:iCs/>
          <w:color w:val="0070C0"/>
          <w:sz w:val="22"/>
          <w:szCs w:val="22"/>
        </w:rPr>
      </w:pPr>
      <w:r w:rsidRPr="00C52CC8">
        <w:rPr>
          <w:i/>
          <w:iCs/>
          <w:color w:val="0070C0"/>
          <w:sz w:val="22"/>
          <w:szCs w:val="22"/>
        </w:rPr>
        <w:t xml:space="preserve">One file only; 256 MB limit; </w:t>
      </w:r>
      <w:r>
        <w:rPr>
          <w:i/>
          <w:iCs/>
          <w:color w:val="0070C0"/>
          <w:sz w:val="22"/>
          <w:szCs w:val="22"/>
        </w:rPr>
        <w:t>a</w:t>
      </w:r>
      <w:r w:rsidRPr="00C52CC8">
        <w:rPr>
          <w:i/>
          <w:iCs/>
          <w:color w:val="0070C0"/>
          <w:sz w:val="22"/>
          <w:szCs w:val="22"/>
        </w:rPr>
        <w:t>llowed file types: .pdf; .jpg; .png.</w:t>
      </w:r>
    </w:p>
    <w:p w:rsidRPr="00C52CC8" w:rsidR="00F510B4" w:rsidP="00205717" w:rsidRDefault="00F510B4" w14:paraId="29F957DD" w14:textId="77777777">
      <w:pPr>
        <w:pStyle w:val="BodyText"/>
        <w:spacing w:after="120"/>
        <w:rPr>
          <w:sz w:val="22"/>
          <w:szCs w:val="22"/>
        </w:rPr>
      </w:pPr>
    </w:p>
    <w:p w:rsidRPr="00C52CC8" w:rsidR="00952B0C" w:rsidP="00922F3F" w:rsidRDefault="00952B0C" w14:paraId="139907BA" w14:textId="43588139">
      <w:pPr>
        <w:pStyle w:val="BodyText"/>
        <w:keepNext/>
        <w:keepLines/>
        <w:rPr>
          <w:b/>
          <w:bCs/>
          <w:sz w:val="24"/>
          <w:szCs w:val="24"/>
        </w:rPr>
      </w:pPr>
      <w:r w:rsidRPr="00C52CC8">
        <w:rPr>
          <w:b/>
          <w:bCs/>
          <w:sz w:val="24"/>
          <w:szCs w:val="24"/>
        </w:rPr>
        <w:lastRenderedPageBreak/>
        <w:t>1.</w:t>
      </w:r>
      <w:r w:rsidRPr="00226BF2">
        <w:rPr>
          <w:b/>
          <w:bCs/>
          <w:sz w:val="24"/>
          <w:szCs w:val="24"/>
        </w:rPr>
        <w:t xml:space="preserve">20 </w:t>
      </w:r>
      <w:r w:rsidRPr="00CA291F" w:rsidR="00226BF2">
        <w:rPr>
          <w:b/>
          <w:bCs/>
          <w:sz w:val="24"/>
          <w:szCs w:val="24"/>
        </w:rPr>
        <w:t>Type</w:t>
      </w:r>
      <w:r w:rsidRPr="00CA291F" w:rsidR="00D43E82">
        <w:rPr>
          <w:b/>
          <w:bCs/>
          <w:sz w:val="24"/>
          <w:szCs w:val="24"/>
        </w:rPr>
        <w:t>s</w:t>
      </w:r>
      <w:r w:rsidRPr="00CA291F" w:rsidR="00226BF2">
        <w:rPr>
          <w:b/>
          <w:bCs/>
          <w:sz w:val="24"/>
          <w:szCs w:val="24"/>
        </w:rPr>
        <w:t xml:space="preserve"> of</w:t>
      </w:r>
      <w:r w:rsidRPr="00CA291F">
        <w:rPr>
          <w:b/>
          <w:bCs/>
          <w:sz w:val="24"/>
          <w:szCs w:val="24"/>
        </w:rPr>
        <w:t xml:space="preserve"> Data Sources</w:t>
      </w:r>
      <w:r w:rsidRPr="001268E8">
        <w:rPr>
          <w:color w:val="C00000"/>
          <w:sz w:val="28"/>
          <w:szCs w:val="28"/>
        </w:rPr>
        <w:t>*</w:t>
      </w:r>
    </w:p>
    <w:p w:rsidRPr="00CA291F" w:rsidR="00952B0C" w:rsidP="00FB4C9D" w:rsidRDefault="00952B0C" w14:paraId="70CA1979" w14:textId="112F75C8">
      <w:pPr>
        <w:pStyle w:val="BodyText"/>
        <w:keepNext/>
        <w:keepLines/>
        <w:spacing w:after="120"/>
        <w:rPr>
          <w:i/>
          <w:iCs/>
          <w:color w:val="0070C0"/>
          <w:sz w:val="22"/>
          <w:szCs w:val="22"/>
        </w:rPr>
      </w:pPr>
      <w:r w:rsidRPr="00CA291F">
        <w:rPr>
          <w:i/>
          <w:iCs/>
          <w:color w:val="0070C0"/>
          <w:sz w:val="22"/>
          <w:szCs w:val="22"/>
        </w:rPr>
        <w:t>S</w:t>
      </w:r>
      <w:r w:rsidRPr="00CA291F" w:rsidR="0083142C">
        <w:rPr>
          <w:i/>
          <w:iCs/>
          <w:color w:val="0070C0"/>
          <w:sz w:val="22"/>
          <w:szCs w:val="22"/>
        </w:rPr>
        <w:t>elect the types of data sources for which you have specified AND tested the measure</w:t>
      </w:r>
      <w:r w:rsidRPr="00CA291F">
        <w:rPr>
          <w:i/>
          <w:iCs/>
          <w:color w:val="0070C0"/>
          <w:sz w:val="22"/>
          <w:szCs w:val="22"/>
        </w:rPr>
        <w:t>. Choose all that apply.</w:t>
      </w:r>
      <w:r w:rsidRPr="00CA291F" w:rsidR="00217256">
        <w:rPr>
          <w:i/>
          <w:iCs/>
          <w:color w:val="0070C0"/>
          <w:sz w:val="22"/>
          <w:szCs w:val="22"/>
        </w:rPr>
        <w:t xml:space="preserve"> Please indicate whether </w:t>
      </w:r>
      <w:r w:rsidRPr="00CA291F" w:rsidR="005E6F0A">
        <w:rPr>
          <w:i/>
          <w:iCs/>
          <w:color w:val="0070C0"/>
          <w:sz w:val="22"/>
          <w:szCs w:val="22"/>
        </w:rPr>
        <w:t>each data sources is digital or non-digital</w:t>
      </w:r>
      <w:r w:rsidR="001B0190">
        <w:rPr>
          <w:i/>
          <w:iCs/>
          <w:color w:val="0070C0"/>
          <w:sz w:val="22"/>
          <w:szCs w:val="22"/>
        </w:rPr>
        <w:t>, where indicated</w:t>
      </w:r>
      <w:r w:rsidRPr="00CA291F" w:rsidR="005E6F0A">
        <w:rPr>
          <w:i/>
          <w:iCs/>
          <w:color w:val="0070C0"/>
          <w:sz w:val="22"/>
          <w:szCs w:val="22"/>
        </w:rPr>
        <w:t>. A digital data source in health care refers to any electronic system or repository that collects, stores, and provides access to health-related data. Digital data sources can include administrative claims or systems, electronically submitted clinical or social needs assessments, electronic health records (EHRs), laboratory systems, prescriptions drug monitoring programs, medical devices and wearables, health information exchanges (HIEs), clinical data registries, and other digital platforms that facilitate the seamless flow of information across health care settings.</w:t>
      </w:r>
    </w:p>
    <w:p w:rsidR="00952B0C" w:rsidP="00922F3F" w:rsidRDefault="00C41DA9" w14:paraId="14402BEC" w14:textId="6BD1D722">
      <w:pPr>
        <w:pStyle w:val="BodyText"/>
        <w:keepNext/>
        <w:keepLines/>
        <w:rPr>
          <w:i/>
          <w:iCs/>
          <w:sz w:val="22"/>
          <w:szCs w:val="22"/>
        </w:rPr>
      </w:pPr>
      <w:r w:rsidRPr="00C41DA9">
        <w:rPr>
          <w:i/>
          <w:iCs/>
          <w:sz w:val="22"/>
          <w:szCs w:val="22"/>
        </w:rPr>
        <w:t>[</w:t>
      </w:r>
      <w:r w:rsidR="00E9009B">
        <w:rPr>
          <w:i/>
          <w:iCs/>
          <w:sz w:val="22"/>
          <w:szCs w:val="22"/>
        </w:rPr>
        <w:t xml:space="preserve">NOTE: </w:t>
      </w:r>
      <w:r w:rsidR="00D30EE1">
        <w:rPr>
          <w:i/>
          <w:iCs/>
          <w:sz w:val="22"/>
          <w:szCs w:val="22"/>
        </w:rPr>
        <w:t xml:space="preserve">At a minimum, </w:t>
      </w:r>
      <w:r>
        <w:rPr>
          <w:i/>
          <w:iCs/>
          <w:sz w:val="22"/>
          <w:szCs w:val="22"/>
        </w:rPr>
        <w:t>Type</w:t>
      </w:r>
      <w:r w:rsidR="00380D7D">
        <w:rPr>
          <w:i/>
          <w:iCs/>
          <w:sz w:val="22"/>
          <w:szCs w:val="22"/>
        </w:rPr>
        <w:t>s</w:t>
      </w:r>
      <w:r>
        <w:rPr>
          <w:i/>
          <w:iCs/>
          <w:sz w:val="22"/>
          <w:szCs w:val="22"/>
        </w:rPr>
        <w:t xml:space="preserve"> of Data Sources should include </w:t>
      </w:r>
      <w:r w:rsidRPr="00C41DA9">
        <w:rPr>
          <w:i/>
          <w:iCs/>
          <w:sz w:val="22"/>
          <w:szCs w:val="22"/>
        </w:rPr>
        <w:t>“Patient-Reported Data and/or Survey Data”]</w:t>
      </w:r>
    </w:p>
    <w:p w:rsidRPr="00C52CC8" w:rsidR="00C41DA9" w:rsidP="00922F3F" w:rsidRDefault="00C41DA9" w14:paraId="24DA4264" w14:textId="77777777">
      <w:pPr>
        <w:pStyle w:val="BodyText"/>
        <w:keepNext/>
        <w:keepLines/>
        <w:rPr>
          <w:sz w:val="22"/>
          <w:szCs w:val="22"/>
        </w:rPr>
      </w:pPr>
    </w:p>
    <w:p w:rsidRPr="00176A51" w:rsidR="00C9437C" w:rsidP="00C9437C" w:rsidRDefault="00000000" w14:paraId="4173BF57" w14:textId="77777777">
      <w:pPr>
        <w:pStyle w:val="BodyText"/>
        <w:rPr>
          <w:sz w:val="22"/>
          <w:szCs w:val="22"/>
        </w:rPr>
      </w:pPr>
      <w:sdt>
        <w:sdtPr>
          <w:rPr>
            <w:sz w:val="22"/>
            <w:szCs w:val="22"/>
          </w:rPr>
          <w:id w:val="507333356"/>
          <w14:checkbox>
            <w14:checked w14:val="0"/>
            <w14:checkedState w14:val="2612" w14:font="MS Gothic"/>
            <w14:uncheckedState w14:val="2610" w14:font="MS Gothic"/>
          </w14:checkbox>
        </w:sdtPr>
        <w:sdtContent>
          <w:r w:rsidRPr="00176A51" w:rsidR="00C9437C">
            <w:rPr>
              <w:rFonts w:ascii="Segoe UI Symbol" w:hAnsi="Segoe UI Symbol" w:eastAsia="MS Gothic" w:cs="Segoe UI Symbol"/>
              <w:sz w:val="22"/>
              <w:szCs w:val="22"/>
            </w:rPr>
            <w:t>☐</w:t>
          </w:r>
        </w:sdtContent>
      </w:sdt>
      <w:r w:rsidRPr="00176A51" w:rsidR="00C9437C">
        <w:rPr>
          <w:sz w:val="22"/>
          <w:szCs w:val="22"/>
        </w:rPr>
        <w:t xml:space="preserve"> Administrative Data</w:t>
      </w:r>
    </w:p>
    <w:p w:rsidRPr="00176A51" w:rsidR="00C9437C" w:rsidP="00C9437C" w:rsidRDefault="00000000" w14:paraId="10804FF7" w14:textId="77777777">
      <w:pPr>
        <w:pStyle w:val="BodyText"/>
        <w:rPr>
          <w:sz w:val="22"/>
          <w:szCs w:val="22"/>
        </w:rPr>
      </w:pPr>
      <w:sdt>
        <w:sdtPr>
          <w:rPr>
            <w:sz w:val="22"/>
            <w:szCs w:val="22"/>
          </w:rPr>
          <w:id w:val="-1999491438"/>
          <w14:checkbox>
            <w14:checked w14:val="0"/>
            <w14:checkedState w14:val="2612" w14:font="MS Gothic"/>
            <w14:uncheckedState w14:val="2610" w14:font="MS Gothic"/>
          </w14:checkbox>
        </w:sdtPr>
        <w:sdtContent>
          <w:r w:rsidRPr="00176A51" w:rsidR="00C9437C">
            <w:rPr>
              <w:rFonts w:ascii="Segoe UI Symbol" w:hAnsi="Segoe UI Symbol" w:eastAsia="MS Gothic" w:cs="Segoe UI Symbol"/>
              <w:sz w:val="22"/>
              <w:szCs w:val="22"/>
            </w:rPr>
            <w:t>☐</w:t>
          </w:r>
        </w:sdtContent>
      </w:sdt>
      <w:r w:rsidRPr="00176A51" w:rsidR="00C9437C">
        <w:rPr>
          <w:sz w:val="22"/>
          <w:szCs w:val="22"/>
        </w:rPr>
        <w:t xml:space="preserve"> Claims Data</w:t>
      </w:r>
    </w:p>
    <w:p w:rsidRPr="00176A51" w:rsidR="00C9437C" w:rsidP="00C9437C" w:rsidRDefault="00000000" w14:paraId="258864AA" w14:textId="77777777">
      <w:pPr>
        <w:pStyle w:val="BodyText"/>
        <w:rPr>
          <w:sz w:val="22"/>
          <w:szCs w:val="22"/>
        </w:rPr>
      </w:pPr>
      <w:sdt>
        <w:sdtPr>
          <w:rPr>
            <w:sz w:val="22"/>
            <w:szCs w:val="22"/>
          </w:rPr>
          <w:id w:val="1011646764"/>
          <w14:checkbox>
            <w14:checked w14:val="0"/>
            <w14:checkedState w14:val="2612" w14:font="MS Gothic"/>
            <w14:uncheckedState w14:val="2610" w14:font="MS Gothic"/>
          </w14:checkbox>
        </w:sdtPr>
        <w:sdtContent>
          <w:r w:rsidRPr="00176A51" w:rsidR="00C9437C">
            <w:rPr>
              <w:rFonts w:ascii="Segoe UI Symbol" w:hAnsi="Segoe UI Symbol" w:eastAsia="MS Gothic" w:cs="Segoe UI Symbol"/>
              <w:sz w:val="22"/>
              <w:szCs w:val="22"/>
            </w:rPr>
            <w:t>☐</w:t>
          </w:r>
        </w:sdtContent>
      </w:sdt>
      <w:r w:rsidRPr="00176A51" w:rsidR="00C9437C">
        <w:rPr>
          <w:sz w:val="22"/>
          <w:szCs w:val="22"/>
        </w:rPr>
        <w:t xml:space="preserve"> Electronic Health Records</w:t>
      </w:r>
    </w:p>
    <w:p w:rsidRPr="00176A51" w:rsidR="00C9437C" w:rsidP="00C9437C" w:rsidRDefault="00000000" w14:paraId="7C8A8E7E" w14:textId="77777777">
      <w:pPr>
        <w:pStyle w:val="BodyText"/>
        <w:rPr>
          <w:sz w:val="22"/>
          <w:szCs w:val="22"/>
        </w:rPr>
      </w:pPr>
      <w:sdt>
        <w:sdtPr>
          <w:rPr>
            <w:sz w:val="22"/>
            <w:szCs w:val="22"/>
          </w:rPr>
          <w:id w:val="1671376957"/>
          <w14:checkbox>
            <w14:checked w14:val="0"/>
            <w14:checkedState w14:val="2612" w14:font="MS Gothic"/>
            <w14:uncheckedState w14:val="2610" w14:font="MS Gothic"/>
          </w14:checkbox>
        </w:sdtPr>
        <w:sdtContent>
          <w:r w:rsidRPr="00176A51" w:rsidR="00C9437C">
            <w:rPr>
              <w:rFonts w:ascii="Segoe UI Symbol" w:hAnsi="Segoe UI Symbol" w:eastAsia="MS Gothic" w:cs="Segoe UI Symbol"/>
              <w:sz w:val="22"/>
              <w:szCs w:val="22"/>
            </w:rPr>
            <w:t>☐</w:t>
          </w:r>
        </w:sdtContent>
      </w:sdt>
      <w:r w:rsidRPr="00176A51" w:rsidR="00C9437C">
        <w:rPr>
          <w:sz w:val="22"/>
          <w:szCs w:val="22"/>
        </w:rPr>
        <w:t xml:space="preserve"> Paper Patient Medical Records</w:t>
      </w:r>
    </w:p>
    <w:p w:rsidRPr="00176A51" w:rsidR="00C9437C" w:rsidP="00C9437C" w:rsidRDefault="00000000" w14:paraId="6A897593" w14:textId="77777777">
      <w:pPr>
        <w:pStyle w:val="BodyText"/>
        <w:rPr>
          <w:sz w:val="22"/>
          <w:szCs w:val="22"/>
        </w:rPr>
      </w:pPr>
      <w:sdt>
        <w:sdtPr>
          <w:rPr>
            <w:sz w:val="22"/>
            <w:szCs w:val="22"/>
          </w:rPr>
          <w:id w:val="-1337147661"/>
          <w14:checkbox>
            <w14:checked w14:val="0"/>
            <w14:checkedState w14:val="2612" w14:font="MS Gothic"/>
            <w14:uncheckedState w14:val="2610" w14:font="MS Gothic"/>
          </w14:checkbox>
        </w:sdtPr>
        <w:sdtContent>
          <w:r w:rsidRPr="00176A51" w:rsidR="00C9437C">
            <w:rPr>
              <w:rFonts w:ascii="Segoe UI Symbol" w:hAnsi="Segoe UI Symbol" w:eastAsia="MS Gothic" w:cs="Segoe UI Symbol"/>
              <w:sz w:val="22"/>
              <w:szCs w:val="22"/>
            </w:rPr>
            <w:t>☐</w:t>
          </w:r>
        </w:sdtContent>
      </w:sdt>
      <w:r w:rsidRPr="00176A51" w:rsidR="00C9437C">
        <w:rPr>
          <w:sz w:val="22"/>
          <w:szCs w:val="22"/>
        </w:rPr>
        <w:t xml:space="preserve"> Registries</w:t>
      </w:r>
    </w:p>
    <w:p w:rsidRPr="00176A51" w:rsidR="00C9437C" w:rsidP="00C9437C" w:rsidRDefault="00000000" w14:paraId="367087B5" w14:textId="75B8313A">
      <w:pPr>
        <w:pStyle w:val="BodyText"/>
        <w:rPr>
          <w:sz w:val="22"/>
          <w:szCs w:val="22"/>
        </w:rPr>
      </w:pPr>
      <w:sdt>
        <w:sdtPr>
          <w:rPr>
            <w:sz w:val="22"/>
            <w:szCs w:val="22"/>
          </w:rPr>
          <w:id w:val="-1816483883"/>
          <w14:checkbox>
            <w14:checked w14:val="0"/>
            <w14:checkedState w14:val="2612" w14:font="MS Gothic"/>
            <w14:uncheckedState w14:val="2610" w14:font="MS Gothic"/>
          </w14:checkbox>
        </w:sdtPr>
        <w:sdtContent>
          <w:r w:rsidRPr="00176A51" w:rsidR="00A40E57">
            <w:rPr>
              <w:rFonts w:hint="eastAsia" w:ascii="MS Gothic" w:hAnsi="MS Gothic" w:eastAsia="MS Gothic"/>
              <w:sz w:val="22"/>
              <w:szCs w:val="22"/>
            </w:rPr>
            <w:t>☐</w:t>
          </w:r>
        </w:sdtContent>
      </w:sdt>
      <w:r w:rsidRPr="00176A51" w:rsidR="00C9437C">
        <w:rPr>
          <w:sz w:val="22"/>
          <w:szCs w:val="22"/>
        </w:rPr>
        <w:t xml:space="preserve"> Standardized Patient Assessments</w:t>
      </w:r>
    </w:p>
    <w:p w:rsidRPr="00BB7F51" w:rsidR="00591453" w:rsidP="00591453" w:rsidRDefault="00591453" w14:paraId="71854DE0" w14:textId="77777777">
      <w:pPr>
        <w:pStyle w:val="BodyText"/>
        <w:ind w:left="720"/>
        <w:rPr>
          <w:sz w:val="22"/>
          <w:szCs w:val="22"/>
        </w:rPr>
      </w:pPr>
      <w:r w:rsidRPr="00BB7F51">
        <w:rPr>
          <w:b/>
          <w:bCs/>
          <w:sz w:val="22"/>
          <w:szCs w:val="22"/>
        </w:rPr>
        <w:t>1.</w:t>
      </w:r>
      <w:r w:rsidRPr="1BB84C9D">
        <w:rPr>
          <w:b/>
          <w:bCs/>
          <w:sz w:val="22"/>
          <w:szCs w:val="22"/>
        </w:rPr>
        <w:t>20b</w:t>
      </w:r>
      <w:r w:rsidRPr="00BB7F51">
        <w:rPr>
          <w:sz w:val="22"/>
          <w:szCs w:val="22"/>
        </w:rPr>
        <w:t xml:space="preserve"> </w:t>
      </w:r>
      <w:r w:rsidRPr="00BB7F51">
        <w:rPr>
          <w:i/>
          <w:iCs/>
          <w:sz w:val="22"/>
          <w:szCs w:val="22"/>
        </w:rPr>
        <w:t>[If Standardized Patient Assessments]</w:t>
      </w:r>
      <w:r w:rsidRPr="00BB7F51">
        <w:rPr>
          <w:sz w:val="22"/>
          <w:szCs w:val="22"/>
        </w:rPr>
        <w:t xml:space="preserve"> </w:t>
      </w:r>
      <w:r w:rsidRPr="00DA06CA">
        <w:rPr>
          <w:b/>
          <w:bCs/>
          <w:sz w:val="22"/>
          <w:szCs w:val="22"/>
        </w:rPr>
        <w:t>Format: Standardized Patient Assessments</w:t>
      </w:r>
      <w:r w:rsidRPr="00BB7F51">
        <w:rPr>
          <w:b/>
          <w:bCs/>
          <w:color w:val="C00000"/>
          <w:sz w:val="22"/>
          <w:szCs w:val="22"/>
        </w:rPr>
        <w:t>*</w:t>
      </w:r>
    </w:p>
    <w:p w:rsidRPr="00BB7F51" w:rsidR="00591453" w:rsidP="00591453" w:rsidRDefault="00000000" w14:paraId="22098FD3" w14:textId="77777777">
      <w:pPr>
        <w:pStyle w:val="BodyText"/>
        <w:spacing w:after="120"/>
        <w:ind w:left="720"/>
        <w:rPr>
          <w:sz w:val="22"/>
          <w:szCs w:val="22"/>
        </w:rPr>
      </w:pPr>
      <w:sdt>
        <w:sdtPr>
          <w:rPr>
            <w:sz w:val="22"/>
            <w:szCs w:val="22"/>
          </w:rPr>
          <w:id w:val="-999819480"/>
          <w14:checkbox>
            <w14:checked w14:val="0"/>
            <w14:checkedState w14:val="2612" w14:font="MS Gothic"/>
            <w14:uncheckedState w14:val="2610" w14:font="MS Gothic"/>
          </w14:checkbox>
        </w:sdtPr>
        <w:sdtContent>
          <w:r w:rsidRPr="00BB7F51" w:rsidR="00591453">
            <w:rPr>
              <w:rFonts w:hint="eastAsia" w:ascii="MS Gothic" w:hAnsi="MS Gothic" w:eastAsia="MS Gothic"/>
              <w:sz w:val="22"/>
              <w:szCs w:val="22"/>
            </w:rPr>
            <w:t>☐</w:t>
          </w:r>
        </w:sdtContent>
      </w:sdt>
      <w:r w:rsidRPr="00BB7F51" w:rsidR="00591453">
        <w:rPr>
          <w:sz w:val="22"/>
          <w:szCs w:val="22"/>
        </w:rPr>
        <w:t xml:space="preserve"> Digital</w:t>
      </w:r>
      <w:r w:rsidRPr="00BB7F51" w:rsidR="00591453">
        <w:rPr>
          <w:sz w:val="22"/>
          <w:szCs w:val="22"/>
        </w:rPr>
        <w:tab/>
      </w:r>
      <w:sdt>
        <w:sdtPr>
          <w:rPr>
            <w:sz w:val="22"/>
            <w:szCs w:val="22"/>
          </w:rPr>
          <w:id w:val="1957668500"/>
          <w14:checkbox>
            <w14:checked w14:val="0"/>
            <w14:checkedState w14:val="2612" w14:font="MS Gothic"/>
            <w14:uncheckedState w14:val="2610" w14:font="MS Gothic"/>
          </w14:checkbox>
        </w:sdtPr>
        <w:sdtContent>
          <w:r w:rsidRPr="00BB7F51" w:rsidR="00591453">
            <w:rPr>
              <w:rFonts w:hint="eastAsia" w:ascii="MS Gothic" w:hAnsi="MS Gothic" w:eastAsia="MS Gothic"/>
              <w:sz w:val="22"/>
              <w:szCs w:val="22"/>
            </w:rPr>
            <w:t>☐</w:t>
          </w:r>
        </w:sdtContent>
      </w:sdt>
      <w:r w:rsidRPr="00BB7F51" w:rsidR="00591453">
        <w:rPr>
          <w:sz w:val="22"/>
          <w:szCs w:val="22"/>
        </w:rPr>
        <w:t xml:space="preserve"> Non-digital</w:t>
      </w:r>
    </w:p>
    <w:p w:rsidRPr="00BB7F51" w:rsidR="00591453" w:rsidP="00591453" w:rsidRDefault="00000000" w14:paraId="63DF5875" w14:textId="77777777">
      <w:pPr>
        <w:pStyle w:val="BodyText"/>
        <w:rPr>
          <w:i/>
          <w:iCs/>
          <w:sz w:val="22"/>
          <w:szCs w:val="22"/>
        </w:rPr>
      </w:pPr>
      <w:sdt>
        <w:sdtPr>
          <w:rPr>
            <w:sz w:val="22"/>
            <w:szCs w:val="22"/>
          </w:rPr>
          <w:id w:val="-908613412"/>
          <w14:checkbox>
            <w14:checked w14:val="0"/>
            <w14:checkedState w14:val="2612" w14:font="MS Gothic"/>
            <w14:uncheckedState w14:val="2610" w14:font="MS Gothic"/>
          </w14:checkbox>
        </w:sdtPr>
        <w:sdtContent>
          <w:r w:rsidRPr="00BB7F51" w:rsidR="00591453">
            <w:rPr>
              <w:rFonts w:ascii="Segoe UI Symbol" w:hAnsi="Segoe UI Symbol" w:eastAsia="MS Gothic" w:cs="Segoe UI Symbol"/>
              <w:sz w:val="22"/>
              <w:szCs w:val="22"/>
            </w:rPr>
            <w:t>☐</w:t>
          </w:r>
        </w:sdtContent>
      </w:sdt>
      <w:r w:rsidRPr="00BB7F51" w:rsidR="00591453">
        <w:rPr>
          <w:sz w:val="22"/>
          <w:szCs w:val="22"/>
        </w:rPr>
        <w:t xml:space="preserve"> Patient-Reported Data and/or Survey Data </w:t>
      </w:r>
      <w:r w:rsidRPr="00BB7F51" w:rsidR="00591453">
        <w:rPr>
          <w:i/>
          <w:iCs/>
          <w:sz w:val="22"/>
          <w:szCs w:val="22"/>
        </w:rPr>
        <w:t>[Answer questions 1.21–1.24]</w:t>
      </w:r>
    </w:p>
    <w:p w:rsidRPr="00BB7F51" w:rsidR="00591453" w:rsidP="00591453" w:rsidRDefault="00591453" w14:paraId="0A51734C" w14:textId="77777777">
      <w:pPr>
        <w:pStyle w:val="BodyText"/>
        <w:ind w:left="720"/>
        <w:rPr>
          <w:sz w:val="22"/>
          <w:szCs w:val="22"/>
        </w:rPr>
      </w:pPr>
      <w:r w:rsidRPr="00BB7F51">
        <w:rPr>
          <w:b/>
          <w:bCs/>
          <w:sz w:val="22"/>
          <w:szCs w:val="22"/>
        </w:rPr>
        <w:t>1.</w:t>
      </w:r>
      <w:r w:rsidRPr="358B5E1E">
        <w:rPr>
          <w:b/>
          <w:bCs/>
          <w:sz w:val="22"/>
          <w:szCs w:val="22"/>
        </w:rPr>
        <w:t>20c</w:t>
      </w:r>
      <w:r w:rsidRPr="00BB7F51">
        <w:rPr>
          <w:sz w:val="22"/>
          <w:szCs w:val="22"/>
        </w:rPr>
        <w:t xml:space="preserve"> </w:t>
      </w:r>
      <w:r w:rsidRPr="00BB7F51">
        <w:rPr>
          <w:i/>
          <w:iCs/>
          <w:sz w:val="22"/>
          <w:szCs w:val="22"/>
        </w:rPr>
        <w:t xml:space="preserve">[If Patient-Reported Data and/or Survey Data] </w:t>
      </w:r>
      <w:r w:rsidRPr="00DA06CA">
        <w:rPr>
          <w:b/>
          <w:bCs/>
          <w:sz w:val="22"/>
          <w:szCs w:val="22"/>
        </w:rPr>
        <w:t>Format: Patient-Reported Data and/or Survey Data</w:t>
      </w:r>
      <w:r w:rsidRPr="00BB7F51">
        <w:rPr>
          <w:b/>
          <w:bCs/>
          <w:color w:val="C00000"/>
          <w:sz w:val="22"/>
          <w:szCs w:val="22"/>
        </w:rPr>
        <w:t>*</w:t>
      </w:r>
    </w:p>
    <w:p w:rsidRPr="00BB7F51" w:rsidR="00591453" w:rsidP="00591453" w:rsidRDefault="00000000" w14:paraId="71C0E893" w14:textId="77777777">
      <w:pPr>
        <w:pStyle w:val="BodyText"/>
        <w:spacing w:after="120"/>
        <w:ind w:left="720"/>
        <w:rPr>
          <w:sz w:val="22"/>
          <w:szCs w:val="22"/>
        </w:rPr>
      </w:pPr>
      <w:sdt>
        <w:sdtPr>
          <w:rPr>
            <w:sz w:val="22"/>
            <w:szCs w:val="22"/>
          </w:rPr>
          <w:id w:val="946585918"/>
          <w14:checkbox>
            <w14:checked w14:val="0"/>
            <w14:checkedState w14:val="2612" w14:font="MS Gothic"/>
            <w14:uncheckedState w14:val="2610" w14:font="MS Gothic"/>
          </w14:checkbox>
        </w:sdtPr>
        <w:sdtContent>
          <w:r w:rsidRPr="00BB7F51" w:rsidR="00591453">
            <w:rPr>
              <w:rFonts w:hint="eastAsia" w:ascii="MS Gothic" w:hAnsi="MS Gothic" w:eastAsia="MS Gothic"/>
              <w:sz w:val="22"/>
              <w:szCs w:val="22"/>
            </w:rPr>
            <w:t>☐</w:t>
          </w:r>
        </w:sdtContent>
      </w:sdt>
      <w:r w:rsidRPr="00BB7F51" w:rsidR="00591453">
        <w:rPr>
          <w:sz w:val="22"/>
          <w:szCs w:val="22"/>
        </w:rPr>
        <w:t xml:space="preserve"> Digital</w:t>
      </w:r>
      <w:r w:rsidRPr="00BB7F51" w:rsidR="00591453">
        <w:rPr>
          <w:sz w:val="22"/>
          <w:szCs w:val="22"/>
        </w:rPr>
        <w:tab/>
      </w:r>
      <w:sdt>
        <w:sdtPr>
          <w:rPr>
            <w:sz w:val="22"/>
            <w:szCs w:val="22"/>
          </w:rPr>
          <w:id w:val="-541133449"/>
          <w14:checkbox>
            <w14:checked w14:val="0"/>
            <w14:checkedState w14:val="2612" w14:font="MS Gothic"/>
            <w14:uncheckedState w14:val="2610" w14:font="MS Gothic"/>
          </w14:checkbox>
        </w:sdtPr>
        <w:sdtContent>
          <w:r w:rsidRPr="00BB7F51" w:rsidR="00591453">
            <w:rPr>
              <w:rFonts w:hint="eastAsia" w:ascii="MS Gothic" w:hAnsi="MS Gothic" w:eastAsia="MS Gothic"/>
              <w:sz w:val="22"/>
              <w:szCs w:val="22"/>
            </w:rPr>
            <w:t>☐</w:t>
          </w:r>
        </w:sdtContent>
      </w:sdt>
      <w:r w:rsidRPr="00BB7F51" w:rsidR="00591453">
        <w:rPr>
          <w:sz w:val="22"/>
          <w:szCs w:val="22"/>
        </w:rPr>
        <w:t xml:space="preserve"> Non-digital</w:t>
      </w:r>
    </w:p>
    <w:p w:rsidRPr="00BB7F51" w:rsidR="00591453" w:rsidP="00591453" w:rsidRDefault="00000000" w14:paraId="10A73190" w14:textId="35D980D3">
      <w:pPr>
        <w:pStyle w:val="BodyText"/>
        <w:rPr>
          <w:sz w:val="22"/>
          <w:szCs w:val="22"/>
        </w:rPr>
      </w:pPr>
      <w:sdt>
        <w:sdtPr>
          <w:rPr>
            <w:sz w:val="22"/>
            <w:szCs w:val="22"/>
          </w:rPr>
          <w:id w:val="-483774135"/>
          <w14:checkbox>
            <w14:checked w14:val="0"/>
            <w14:checkedState w14:val="2612" w14:font="MS Gothic"/>
            <w14:uncheckedState w14:val="2610" w14:font="MS Gothic"/>
          </w14:checkbox>
        </w:sdtPr>
        <w:sdtContent>
          <w:r w:rsidRPr="00BB7F51" w:rsidR="00591453">
            <w:rPr>
              <w:rFonts w:ascii="Segoe UI Symbol" w:hAnsi="Segoe UI Symbol" w:eastAsia="MS Gothic" w:cs="Segoe UI Symbol"/>
              <w:sz w:val="22"/>
              <w:szCs w:val="22"/>
            </w:rPr>
            <w:t>☐</w:t>
          </w:r>
        </w:sdtContent>
      </w:sdt>
      <w:r w:rsidRPr="00BB7F51" w:rsidR="00591453">
        <w:rPr>
          <w:sz w:val="22"/>
          <w:szCs w:val="22"/>
        </w:rPr>
        <w:t xml:space="preserve"> Other</w:t>
      </w:r>
    </w:p>
    <w:p w:rsidRPr="00BB7F51" w:rsidR="00591453" w:rsidP="00591453" w:rsidRDefault="00591453" w14:paraId="792512FD" w14:textId="5F6F66C6">
      <w:pPr>
        <w:pStyle w:val="BodyText"/>
        <w:ind w:left="720"/>
        <w:rPr>
          <w:i/>
          <w:iCs/>
          <w:sz w:val="22"/>
          <w:szCs w:val="22"/>
        </w:rPr>
      </w:pPr>
      <w:r w:rsidRPr="00BB7F51">
        <w:rPr>
          <w:b/>
          <w:bCs/>
          <w:sz w:val="22"/>
          <w:szCs w:val="22"/>
        </w:rPr>
        <w:t>1.</w:t>
      </w:r>
      <w:r w:rsidRPr="2D5403DD">
        <w:rPr>
          <w:b/>
          <w:bCs/>
          <w:sz w:val="22"/>
          <w:szCs w:val="22"/>
        </w:rPr>
        <w:t>20a</w:t>
      </w:r>
      <w:r w:rsidRPr="00BB7F51">
        <w:rPr>
          <w:sz w:val="22"/>
          <w:szCs w:val="22"/>
        </w:rPr>
        <w:t xml:space="preserve"> </w:t>
      </w:r>
      <w:r w:rsidRPr="00DA06CA">
        <w:rPr>
          <w:b/>
          <w:bCs/>
          <w:sz w:val="22"/>
          <w:szCs w:val="22"/>
        </w:rPr>
        <w:t>Other Data Source</w:t>
      </w:r>
      <w:r w:rsidRPr="00E01C5C">
        <w:rPr>
          <w:b/>
          <w:bCs/>
          <w:color w:val="C00000"/>
          <w:sz w:val="22"/>
          <w:szCs w:val="22"/>
        </w:rPr>
        <w:t>*</w:t>
      </w:r>
      <w:r w:rsidRPr="00927ECD">
        <w:rPr>
          <w:b/>
          <w:bCs/>
          <w:sz w:val="22"/>
          <w:szCs w:val="22"/>
        </w:rPr>
        <w:t xml:space="preserve"> </w:t>
      </w:r>
      <w:r w:rsidRPr="00A0029E" w:rsidR="00F856D8">
        <w:rPr>
          <w:i/>
          <w:iCs/>
          <w:color w:val="0070C0"/>
          <w:sz w:val="22"/>
          <w:szCs w:val="22"/>
        </w:rPr>
        <w:t>(Please specify)</w:t>
      </w:r>
      <w:r w:rsidR="00F856D8">
        <w:rPr>
          <w:b/>
          <w:bCs/>
          <w:sz w:val="22"/>
          <w:szCs w:val="22"/>
        </w:rPr>
        <w:t xml:space="preserve"> </w:t>
      </w:r>
      <w:r w:rsidRPr="00927ECD">
        <w:rPr>
          <w:i/>
          <w:iCs/>
          <w:sz w:val="20"/>
          <w:szCs w:val="20"/>
        </w:rPr>
        <w:t>[</w:t>
      </w:r>
      <w:r w:rsidRPr="0065673B">
        <w:rPr>
          <w:i/>
          <w:iCs/>
          <w:sz w:val="20"/>
          <w:szCs w:val="20"/>
        </w:rPr>
        <w:t>character limit: 255]</w:t>
      </w:r>
    </w:p>
    <w:p w:rsidRPr="001414CA" w:rsidR="00591453" w:rsidP="00591453" w:rsidRDefault="00591453" w14:paraId="1E565E29" w14:textId="77777777">
      <w:pPr>
        <w:pBdr>
          <w:top w:val="single" w:color="auto" w:sz="4" w:space="1"/>
          <w:left w:val="single" w:color="auto" w:sz="4" w:space="0"/>
          <w:bottom w:val="single" w:color="auto" w:sz="4" w:space="1"/>
          <w:right w:val="single" w:color="auto" w:sz="4" w:space="4"/>
        </w:pBdr>
        <w:spacing w:after="0" w:line="240" w:lineRule="auto"/>
        <w:ind w:left="720"/>
        <w:rPr>
          <w:rFonts w:ascii="Arial" w:hAnsi="Arial" w:cs="Arial"/>
        </w:rPr>
      </w:pPr>
    </w:p>
    <w:p w:rsidRPr="00BB7F51" w:rsidR="00591453" w:rsidP="00591453" w:rsidRDefault="00591453" w14:paraId="7267143F" w14:textId="77777777">
      <w:pPr>
        <w:pStyle w:val="BodyText"/>
        <w:ind w:left="720"/>
        <w:rPr>
          <w:sz w:val="22"/>
          <w:szCs w:val="22"/>
        </w:rPr>
      </w:pPr>
      <w:r w:rsidRPr="00BB7F51">
        <w:rPr>
          <w:b/>
          <w:bCs/>
          <w:sz w:val="22"/>
          <w:szCs w:val="22"/>
        </w:rPr>
        <w:t>1.20</w:t>
      </w:r>
      <w:r>
        <w:rPr>
          <w:b/>
          <w:bCs/>
          <w:sz w:val="22"/>
          <w:szCs w:val="22"/>
        </w:rPr>
        <w:t>d</w:t>
      </w:r>
      <w:r w:rsidRPr="00BB7F51">
        <w:rPr>
          <w:sz w:val="22"/>
          <w:szCs w:val="22"/>
        </w:rPr>
        <w:t xml:space="preserve"> </w:t>
      </w:r>
      <w:r w:rsidRPr="00BB7F51">
        <w:rPr>
          <w:i/>
          <w:iCs/>
          <w:sz w:val="22"/>
          <w:szCs w:val="22"/>
        </w:rPr>
        <w:t xml:space="preserve">[If Other] </w:t>
      </w:r>
      <w:r w:rsidRPr="00DA06CA">
        <w:rPr>
          <w:b/>
          <w:bCs/>
          <w:sz w:val="22"/>
          <w:szCs w:val="22"/>
        </w:rPr>
        <w:t>Format: Other Data Source</w:t>
      </w:r>
      <w:r w:rsidRPr="00BB7F51">
        <w:rPr>
          <w:b/>
          <w:bCs/>
          <w:color w:val="C00000"/>
          <w:sz w:val="22"/>
          <w:szCs w:val="22"/>
        </w:rPr>
        <w:t>*</w:t>
      </w:r>
    </w:p>
    <w:p w:rsidRPr="00BB7F51" w:rsidR="00591453" w:rsidP="00591453" w:rsidRDefault="00000000" w14:paraId="7780AE6B" w14:textId="77777777">
      <w:pPr>
        <w:pStyle w:val="BodyText"/>
        <w:ind w:left="720"/>
        <w:rPr>
          <w:sz w:val="22"/>
          <w:szCs w:val="22"/>
        </w:rPr>
      </w:pPr>
      <w:sdt>
        <w:sdtPr>
          <w:rPr>
            <w:sz w:val="22"/>
            <w:szCs w:val="22"/>
          </w:rPr>
          <w:id w:val="-1517384082"/>
          <w14:checkbox>
            <w14:checked w14:val="0"/>
            <w14:checkedState w14:val="2612" w14:font="MS Gothic"/>
            <w14:uncheckedState w14:val="2610" w14:font="MS Gothic"/>
          </w14:checkbox>
        </w:sdtPr>
        <w:sdtContent>
          <w:r w:rsidRPr="00BB7F51" w:rsidR="00591453">
            <w:rPr>
              <w:rFonts w:hint="eastAsia" w:ascii="MS Gothic" w:hAnsi="MS Gothic" w:eastAsia="MS Gothic"/>
              <w:sz w:val="22"/>
              <w:szCs w:val="22"/>
            </w:rPr>
            <w:t>☐</w:t>
          </w:r>
        </w:sdtContent>
      </w:sdt>
      <w:r w:rsidRPr="00BB7F51" w:rsidR="00591453">
        <w:rPr>
          <w:sz w:val="22"/>
          <w:szCs w:val="22"/>
        </w:rPr>
        <w:t xml:space="preserve"> Digital</w:t>
      </w:r>
      <w:r w:rsidRPr="00BB7F51" w:rsidR="00591453">
        <w:rPr>
          <w:sz w:val="22"/>
          <w:szCs w:val="22"/>
        </w:rPr>
        <w:tab/>
      </w:r>
      <w:sdt>
        <w:sdtPr>
          <w:rPr>
            <w:sz w:val="22"/>
            <w:szCs w:val="22"/>
          </w:rPr>
          <w:id w:val="1643159290"/>
          <w14:checkbox>
            <w14:checked w14:val="0"/>
            <w14:checkedState w14:val="2612" w14:font="MS Gothic"/>
            <w14:uncheckedState w14:val="2610" w14:font="MS Gothic"/>
          </w14:checkbox>
        </w:sdtPr>
        <w:sdtContent>
          <w:r w:rsidRPr="00BB7F51" w:rsidR="00591453">
            <w:rPr>
              <w:rFonts w:hint="eastAsia" w:ascii="MS Gothic" w:hAnsi="MS Gothic" w:eastAsia="MS Gothic"/>
              <w:sz w:val="22"/>
              <w:szCs w:val="22"/>
            </w:rPr>
            <w:t>☐</w:t>
          </w:r>
        </w:sdtContent>
      </w:sdt>
      <w:r w:rsidRPr="00BB7F51" w:rsidR="00591453">
        <w:rPr>
          <w:sz w:val="22"/>
          <w:szCs w:val="22"/>
        </w:rPr>
        <w:t xml:space="preserve"> Non-digital</w:t>
      </w:r>
    </w:p>
    <w:p w:rsidRPr="00C52CC8" w:rsidR="005A316C" w:rsidP="00952B0C" w:rsidRDefault="005A316C" w14:paraId="60DB3942" w14:textId="77777777">
      <w:pPr>
        <w:pStyle w:val="BodyText"/>
        <w:spacing w:after="120"/>
        <w:rPr>
          <w:sz w:val="22"/>
          <w:szCs w:val="22"/>
        </w:rPr>
      </w:pPr>
    </w:p>
    <w:p w:rsidRPr="00C52CC8" w:rsidR="0054481C" w:rsidP="007F4948" w:rsidRDefault="00614EA0" w14:paraId="27429E57" w14:textId="5E35F120">
      <w:pPr>
        <w:spacing w:after="0" w:line="240" w:lineRule="auto"/>
        <w:rPr>
          <w:rFonts w:ascii="Arial" w:hAnsi="Arial" w:cs="Arial"/>
          <w:b/>
          <w:bCs/>
          <w:sz w:val="24"/>
          <w:szCs w:val="24"/>
        </w:rPr>
      </w:pPr>
      <w:r w:rsidRPr="00C52CC8">
        <w:rPr>
          <w:rFonts w:ascii="Arial" w:hAnsi="Arial" w:cs="Arial"/>
          <w:b/>
          <w:bCs/>
          <w:sz w:val="24"/>
          <w:szCs w:val="24"/>
        </w:rPr>
        <w:t>1.</w:t>
      </w:r>
      <w:r w:rsidRPr="00C52CC8" w:rsidR="00F3171F">
        <w:rPr>
          <w:rFonts w:ascii="Arial" w:hAnsi="Arial" w:cs="Arial"/>
          <w:b/>
          <w:bCs/>
          <w:sz w:val="24"/>
          <w:szCs w:val="24"/>
        </w:rPr>
        <w:t>21</w:t>
      </w:r>
      <w:r w:rsidRPr="00C52CC8">
        <w:rPr>
          <w:rFonts w:ascii="Arial" w:hAnsi="Arial" w:cs="Arial"/>
          <w:b/>
          <w:bCs/>
          <w:sz w:val="24"/>
          <w:szCs w:val="24"/>
        </w:rPr>
        <w:t xml:space="preserve"> </w:t>
      </w:r>
      <w:r w:rsidRPr="00C52CC8" w:rsidR="0054481C">
        <w:rPr>
          <w:rFonts w:ascii="Arial" w:hAnsi="Arial" w:cs="Arial"/>
          <w:i/>
          <w:iCs/>
          <w:sz w:val="24"/>
          <w:szCs w:val="24"/>
        </w:rPr>
        <w:t xml:space="preserve">[If </w:t>
      </w:r>
      <w:r w:rsidRPr="00C52CC8" w:rsidR="00AC3354">
        <w:rPr>
          <w:rFonts w:ascii="Arial" w:hAnsi="Arial" w:cs="Arial"/>
          <w:i/>
          <w:iCs/>
          <w:sz w:val="24"/>
          <w:szCs w:val="24"/>
        </w:rPr>
        <w:t>“</w:t>
      </w:r>
      <w:r w:rsidR="00DB39A7">
        <w:rPr>
          <w:rFonts w:ascii="Arial" w:hAnsi="Arial" w:cs="Arial"/>
          <w:i/>
          <w:iCs/>
          <w:sz w:val="24"/>
          <w:szCs w:val="24"/>
        </w:rPr>
        <w:t>Patient-Reported</w:t>
      </w:r>
      <w:r w:rsidRPr="00C52CC8" w:rsidR="0054481C">
        <w:rPr>
          <w:rFonts w:ascii="Arial" w:hAnsi="Arial" w:cs="Arial"/>
          <w:i/>
          <w:iCs/>
          <w:sz w:val="24"/>
          <w:szCs w:val="24"/>
        </w:rPr>
        <w:t xml:space="preserve"> Data and/or Survey </w:t>
      </w:r>
      <w:r w:rsidRPr="00C52CC8" w:rsidR="00AC3354">
        <w:rPr>
          <w:rFonts w:ascii="Arial" w:hAnsi="Arial" w:cs="Arial"/>
          <w:i/>
          <w:iCs/>
          <w:sz w:val="24"/>
          <w:szCs w:val="24"/>
        </w:rPr>
        <w:t>D</w:t>
      </w:r>
      <w:r w:rsidRPr="00C52CC8" w:rsidR="0054481C">
        <w:rPr>
          <w:rFonts w:ascii="Arial" w:hAnsi="Arial" w:cs="Arial"/>
          <w:i/>
          <w:iCs/>
          <w:sz w:val="24"/>
          <w:szCs w:val="24"/>
        </w:rPr>
        <w:t>ata</w:t>
      </w:r>
      <w:r w:rsidRPr="00C52CC8" w:rsidR="00AC3354">
        <w:rPr>
          <w:rFonts w:ascii="Arial" w:hAnsi="Arial" w:cs="Arial"/>
          <w:i/>
          <w:iCs/>
          <w:sz w:val="24"/>
          <w:szCs w:val="24"/>
        </w:rPr>
        <w:t>”</w:t>
      </w:r>
      <w:r w:rsidRPr="00C52CC8" w:rsidR="0054481C">
        <w:rPr>
          <w:rFonts w:ascii="Arial" w:hAnsi="Arial" w:cs="Arial"/>
          <w:i/>
          <w:iCs/>
          <w:sz w:val="24"/>
          <w:szCs w:val="24"/>
        </w:rPr>
        <w:t xml:space="preserve"> </w:t>
      </w:r>
      <w:r w:rsidRPr="00C52CC8" w:rsidR="00B94944">
        <w:rPr>
          <w:rFonts w:ascii="Arial" w:hAnsi="Arial" w:cs="Arial"/>
          <w:i/>
          <w:iCs/>
          <w:sz w:val="24"/>
          <w:szCs w:val="24"/>
        </w:rPr>
        <w:t xml:space="preserve">was selected </w:t>
      </w:r>
      <w:r w:rsidRPr="00C52CC8" w:rsidR="00BD4AD0">
        <w:rPr>
          <w:rFonts w:ascii="Arial" w:hAnsi="Arial" w:cs="Arial"/>
          <w:i/>
          <w:iCs/>
          <w:sz w:val="24"/>
          <w:szCs w:val="24"/>
        </w:rPr>
        <w:t>above</w:t>
      </w:r>
      <w:r w:rsidRPr="00C52CC8" w:rsidR="008B7BF8">
        <w:rPr>
          <w:rFonts w:ascii="Arial" w:hAnsi="Arial" w:cs="Arial"/>
          <w:i/>
          <w:iCs/>
          <w:sz w:val="24"/>
          <w:szCs w:val="24"/>
        </w:rPr>
        <w:t>]</w:t>
      </w:r>
      <w:r w:rsidRPr="00C52CC8" w:rsidR="008B7BF8">
        <w:rPr>
          <w:rFonts w:ascii="Arial" w:hAnsi="Arial" w:cs="Arial"/>
          <w:b/>
          <w:bCs/>
          <w:sz w:val="24"/>
          <w:szCs w:val="24"/>
        </w:rPr>
        <w:t xml:space="preserve"> </w:t>
      </w:r>
      <w:r w:rsidRPr="00C52CC8" w:rsidR="00FE4E31">
        <w:rPr>
          <w:rFonts w:ascii="Arial" w:hAnsi="Arial" w:cs="Arial"/>
          <w:b/>
          <w:bCs/>
          <w:sz w:val="24"/>
          <w:szCs w:val="24"/>
        </w:rPr>
        <w:t>Patient</w:t>
      </w:r>
      <w:r w:rsidR="00FE4E31">
        <w:rPr>
          <w:rFonts w:ascii="Arial" w:hAnsi="Arial" w:cs="Arial"/>
          <w:b/>
          <w:bCs/>
          <w:sz w:val="24"/>
          <w:szCs w:val="24"/>
        </w:rPr>
        <w:t>-R</w:t>
      </w:r>
      <w:r w:rsidRPr="00C52CC8" w:rsidR="00FE4E31">
        <w:rPr>
          <w:rFonts w:ascii="Arial" w:hAnsi="Arial" w:cs="Arial"/>
          <w:b/>
          <w:bCs/>
          <w:sz w:val="24"/>
          <w:szCs w:val="24"/>
        </w:rPr>
        <w:t>eported</w:t>
      </w:r>
      <w:r w:rsidR="00FE4E31">
        <w:rPr>
          <w:rFonts w:ascii="Arial" w:hAnsi="Arial" w:cs="Arial"/>
          <w:b/>
          <w:bCs/>
          <w:sz w:val="24"/>
          <w:szCs w:val="24"/>
        </w:rPr>
        <w:t>/Survey</w:t>
      </w:r>
      <w:r w:rsidRPr="00C52CC8" w:rsidR="00FE4E31">
        <w:rPr>
          <w:rFonts w:ascii="Arial" w:hAnsi="Arial" w:cs="Arial"/>
          <w:b/>
          <w:bCs/>
          <w:sz w:val="24"/>
          <w:szCs w:val="24"/>
        </w:rPr>
        <w:t xml:space="preserve"> </w:t>
      </w:r>
      <w:r w:rsidR="00FE4E31">
        <w:rPr>
          <w:rFonts w:ascii="Arial" w:hAnsi="Arial" w:cs="Arial"/>
          <w:b/>
          <w:bCs/>
          <w:sz w:val="24"/>
          <w:szCs w:val="24"/>
        </w:rPr>
        <w:t>D</w:t>
      </w:r>
      <w:r w:rsidRPr="00C52CC8" w:rsidR="00FE4E31">
        <w:rPr>
          <w:rFonts w:ascii="Arial" w:hAnsi="Arial" w:cs="Arial"/>
          <w:b/>
          <w:bCs/>
          <w:sz w:val="24"/>
          <w:szCs w:val="24"/>
        </w:rPr>
        <w:t xml:space="preserve">ata </w:t>
      </w:r>
      <w:r w:rsidR="00FE4E31">
        <w:rPr>
          <w:rFonts w:ascii="Arial" w:hAnsi="Arial" w:cs="Arial"/>
          <w:b/>
          <w:bCs/>
          <w:sz w:val="24"/>
          <w:szCs w:val="24"/>
        </w:rPr>
        <w:t>C</w:t>
      </w:r>
      <w:r w:rsidRPr="00C52CC8" w:rsidR="00FE4E31">
        <w:rPr>
          <w:rFonts w:ascii="Arial" w:hAnsi="Arial" w:cs="Arial"/>
          <w:b/>
          <w:bCs/>
          <w:sz w:val="24"/>
          <w:szCs w:val="24"/>
        </w:rPr>
        <w:t xml:space="preserve">ollection </w:t>
      </w:r>
      <w:r w:rsidR="00FE4E31">
        <w:rPr>
          <w:rFonts w:ascii="Arial" w:hAnsi="Arial" w:cs="Arial"/>
          <w:b/>
          <w:bCs/>
          <w:sz w:val="24"/>
          <w:szCs w:val="24"/>
        </w:rPr>
        <w:t>T</w:t>
      </w:r>
      <w:r w:rsidRPr="00C52CC8" w:rsidR="00FE4E31">
        <w:rPr>
          <w:rFonts w:ascii="Arial" w:hAnsi="Arial" w:cs="Arial"/>
          <w:b/>
          <w:bCs/>
          <w:sz w:val="24"/>
          <w:szCs w:val="24"/>
        </w:rPr>
        <w:t>ools</w:t>
      </w:r>
      <w:r w:rsidRPr="003F29F0" w:rsidR="00FE4E31">
        <w:rPr>
          <w:rFonts w:ascii="Arial" w:hAnsi="Arial" w:cs="Arial"/>
          <w:b/>
          <w:bCs/>
          <w:color w:val="C00000"/>
          <w:sz w:val="24"/>
          <w:szCs w:val="24"/>
        </w:rPr>
        <w:t>*</w:t>
      </w:r>
    </w:p>
    <w:p w:rsidRPr="00C52CC8" w:rsidR="00614EA0" w:rsidP="007F4948" w:rsidRDefault="00614EA0" w14:paraId="61386BF7" w14:textId="46A5B6E9">
      <w:pPr>
        <w:pStyle w:val="BodyText"/>
        <w:rPr>
          <w:i/>
          <w:iCs/>
          <w:color w:val="0070C0"/>
          <w:sz w:val="22"/>
          <w:szCs w:val="22"/>
        </w:rPr>
      </w:pPr>
      <w:r w:rsidRPr="00C52CC8">
        <w:rPr>
          <w:i/>
          <w:iCs/>
          <w:color w:val="0070C0"/>
          <w:sz w:val="22"/>
          <w:szCs w:val="22"/>
        </w:rPr>
        <w:t>Choose one</w:t>
      </w:r>
      <w:r w:rsidRPr="00C52CC8" w:rsidR="0030781F">
        <w:rPr>
          <w:i/>
          <w:iCs/>
          <w:color w:val="0070C0"/>
          <w:sz w:val="22"/>
          <w:szCs w:val="22"/>
        </w:rPr>
        <w:t xml:space="preserve"> (1.21a or 1.21b</w:t>
      </w:r>
      <w:r w:rsidRPr="00C52CC8" w:rsidR="006C7282">
        <w:rPr>
          <w:i/>
          <w:iCs/>
          <w:color w:val="0070C0"/>
          <w:sz w:val="22"/>
          <w:szCs w:val="22"/>
        </w:rPr>
        <w:t>)</w:t>
      </w:r>
      <w:r w:rsidRPr="00C52CC8" w:rsidR="00C97EAB">
        <w:rPr>
          <w:i/>
          <w:iCs/>
          <w:color w:val="0070C0"/>
          <w:sz w:val="22"/>
          <w:szCs w:val="22"/>
        </w:rPr>
        <w:t xml:space="preserve">. If the measure requires </w:t>
      </w:r>
      <w:r w:rsidR="00DB39A7">
        <w:rPr>
          <w:i/>
          <w:iCs/>
          <w:color w:val="0070C0"/>
          <w:sz w:val="22"/>
          <w:szCs w:val="22"/>
        </w:rPr>
        <w:t>patient-reported</w:t>
      </w:r>
      <w:r w:rsidRPr="00C52CC8" w:rsidR="00C97EAB">
        <w:rPr>
          <w:i/>
          <w:iCs/>
          <w:color w:val="0070C0"/>
          <w:sz w:val="22"/>
          <w:szCs w:val="22"/>
        </w:rPr>
        <w:t xml:space="preserve"> data</w:t>
      </w:r>
      <w:r w:rsidRPr="00C52CC8" w:rsidR="006F2EBF">
        <w:rPr>
          <w:i/>
          <w:iCs/>
          <w:color w:val="0070C0"/>
          <w:sz w:val="22"/>
          <w:szCs w:val="22"/>
        </w:rPr>
        <w:t xml:space="preserve"> to collect stratification and/or risk adjustment variables, please </w:t>
      </w:r>
      <w:r w:rsidRPr="00C52CC8" w:rsidR="008B7BF8">
        <w:rPr>
          <w:i/>
          <w:iCs/>
          <w:color w:val="0070C0"/>
          <w:sz w:val="22"/>
          <w:szCs w:val="22"/>
        </w:rPr>
        <w:t>include</w:t>
      </w:r>
      <w:r w:rsidRPr="00C52CC8" w:rsidR="006F2EBF">
        <w:rPr>
          <w:i/>
          <w:iCs/>
          <w:color w:val="0070C0"/>
          <w:sz w:val="22"/>
          <w:szCs w:val="22"/>
        </w:rPr>
        <w:t xml:space="preserve"> this</w:t>
      </w:r>
      <w:r w:rsidRPr="00C52CC8" w:rsidR="00190BAC">
        <w:rPr>
          <w:i/>
          <w:iCs/>
          <w:color w:val="0070C0"/>
          <w:sz w:val="22"/>
          <w:szCs w:val="22"/>
        </w:rPr>
        <w:t xml:space="preserve"> information as well.</w:t>
      </w:r>
    </w:p>
    <w:p w:rsidRPr="00C52CC8" w:rsidR="006C4DC9" w:rsidP="007C64B3" w:rsidRDefault="00EA7D5B" w14:paraId="4EA95EE1" w14:textId="77777777">
      <w:pPr>
        <w:pStyle w:val="BodyText"/>
        <w:spacing w:after="120"/>
        <w:ind w:left="630"/>
        <w:rPr>
          <w:b/>
          <w:bCs/>
          <w:sz w:val="24"/>
          <w:szCs w:val="24"/>
        </w:rPr>
      </w:pPr>
      <w:r w:rsidRPr="00C52CC8">
        <w:rPr>
          <w:b/>
          <w:bCs/>
          <w:sz w:val="24"/>
          <w:szCs w:val="24"/>
        </w:rPr>
        <w:t xml:space="preserve">1.21a </w:t>
      </w:r>
      <w:r w:rsidRPr="00C52CC8" w:rsidR="006C4DC9">
        <w:rPr>
          <w:b/>
          <w:bCs/>
          <w:sz w:val="24"/>
          <w:szCs w:val="24"/>
        </w:rPr>
        <w:t xml:space="preserve">Data </w:t>
      </w:r>
      <w:r w:rsidR="006C4DC9">
        <w:rPr>
          <w:b/>
          <w:bCs/>
          <w:sz w:val="24"/>
          <w:szCs w:val="24"/>
        </w:rPr>
        <w:t>Collection Tool</w:t>
      </w:r>
      <w:r w:rsidRPr="00C52CC8" w:rsidR="006C4DC9">
        <w:rPr>
          <w:b/>
          <w:bCs/>
          <w:sz w:val="24"/>
          <w:szCs w:val="24"/>
        </w:rPr>
        <w:t xml:space="preserve"> URL(s)</w:t>
      </w:r>
    </w:p>
    <w:p w:rsidR="00AE52F5" w:rsidP="00AE52F5" w:rsidRDefault="00AE52F5" w14:paraId="50045936" w14:textId="77777777">
      <w:pPr>
        <w:pStyle w:val="BodyText"/>
        <w:spacing w:after="120"/>
        <w:ind w:left="634"/>
        <w:rPr>
          <w:i/>
          <w:iCs/>
          <w:color w:val="0070C0"/>
          <w:sz w:val="22"/>
          <w:szCs w:val="22"/>
        </w:rPr>
      </w:pPr>
      <w:r w:rsidRPr="00F7471A">
        <w:rPr>
          <w:i/>
          <w:iCs/>
          <w:color w:val="0070C0"/>
          <w:sz w:val="22"/>
          <w:szCs w:val="22"/>
        </w:rPr>
        <w:t>Provide one or more links to the survey, tool, questionnaire, or scale used as a data source for your measure. The webpage must be publicly accessible. If no URL is available, copy and paste the example:</w:t>
      </w:r>
      <w:r w:rsidRPr="00C52CC8">
        <w:rPr>
          <w:i/>
          <w:iCs/>
          <w:color w:val="0070C0"/>
          <w:sz w:val="22"/>
          <w:szCs w:val="22"/>
        </w:rPr>
        <w:t xml:space="preserve"> </w:t>
      </w:r>
      <w:r w:rsidRPr="00F7471A">
        <w:rPr>
          <w:i/>
          <w:iCs/>
          <w:color w:val="0070C0"/>
          <w:sz w:val="22"/>
          <w:szCs w:val="22"/>
        </w:rPr>
        <w:t>http://example.com</w:t>
      </w:r>
      <w:r w:rsidRPr="00C52CC8">
        <w:rPr>
          <w:i/>
          <w:iCs/>
          <w:color w:val="0070C0"/>
          <w:sz w:val="22"/>
          <w:szCs w:val="22"/>
        </w:rPr>
        <w:t>.</w:t>
      </w:r>
    </w:p>
    <w:p w:rsidRPr="00903AF5" w:rsidR="00B75CA2" w:rsidP="00AE52F5" w:rsidRDefault="00AE52F5" w14:paraId="4BB45B0A" w14:textId="51DF59A3">
      <w:pPr>
        <w:pStyle w:val="BodyText"/>
        <w:spacing w:after="120"/>
        <w:ind w:left="634"/>
        <w:rPr>
          <w:i/>
          <w:iCs/>
          <w:sz w:val="22"/>
          <w:szCs w:val="22"/>
        </w:rPr>
      </w:pPr>
      <w:r w:rsidRPr="00D60A73">
        <w:rPr>
          <w:i/>
          <w:iCs/>
          <w:sz w:val="22"/>
          <w:szCs w:val="22"/>
        </w:rPr>
        <w:t>[Click “Add Another Item” to enter multiple URLs. Do not enter more than one URL into one space.]</w:t>
      </w:r>
    </w:p>
    <w:p w:rsidRPr="00C52CC8" w:rsidR="00C5354B" w:rsidP="006C7282" w:rsidRDefault="00C5354B" w14:paraId="0048BB23" w14:textId="77777777">
      <w:pPr>
        <w:pBdr>
          <w:top w:val="single" w:color="auto" w:sz="4" w:space="1"/>
          <w:left w:val="single" w:color="auto" w:sz="4" w:space="0"/>
          <w:bottom w:val="single" w:color="auto" w:sz="4" w:space="1"/>
          <w:right w:val="single" w:color="auto" w:sz="4" w:space="4"/>
        </w:pBdr>
        <w:spacing w:after="0" w:line="240" w:lineRule="auto"/>
        <w:ind w:left="630"/>
        <w:rPr>
          <w:rFonts w:ascii="Arial" w:hAnsi="Arial" w:cs="Arial"/>
        </w:rPr>
      </w:pPr>
    </w:p>
    <w:p w:rsidRPr="00C52CC8" w:rsidR="0030781F" w:rsidP="007F4948" w:rsidRDefault="0030781F" w14:paraId="15562814" w14:textId="77777777">
      <w:pPr>
        <w:pStyle w:val="BodyText"/>
        <w:rPr>
          <w:b/>
          <w:bCs/>
        </w:rPr>
      </w:pPr>
      <w:bookmarkStart w:name="_Hlk161567755" w:id="2"/>
    </w:p>
    <w:p w:rsidRPr="00C52CC8" w:rsidR="003335B2" w:rsidP="007C64B3" w:rsidRDefault="00EA7D5B" w14:paraId="5B48AA82" w14:textId="1C646BBA">
      <w:pPr>
        <w:pStyle w:val="BodyText"/>
        <w:keepNext/>
        <w:ind w:left="634"/>
        <w:rPr>
          <w:b/>
          <w:bCs/>
          <w:sz w:val="24"/>
          <w:szCs w:val="24"/>
        </w:rPr>
      </w:pPr>
      <w:r w:rsidRPr="00C52CC8">
        <w:rPr>
          <w:b/>
          <w:bCs/>
          <w:sz w:val="24"/>
          <w:szCs w:val="24"/>
        </w:rPr>
        <w:lastRenderedPageBreak/>
        <w:t xml:space="preserve">1.21b </w:t>
      </w:r>
      <w:r w:rsidRPr="00C52CC8" w:rsidR="003335B2">
        <w:rPr>
          <w:b/>
          <w:bCs/>
          <w:sz w:val="24"/>
          <w:szCs w:val="24"/>
        </w:rPr>
        <w:t>Attach Data Collection Tool(s)</w:t>
      </w:r>
      <w:bookmarkEnd w:id="2"/>
    </w:p>
    <w:p w:rsidRPr="00C52CC8" w:rsidR="004A3AB8" w:rsidP="006C7282" w:rsidRDefault="006566E8" w14:paraId="282495E6" w14:textId="3C48B68E">
      <w:pPr>
        <w:pStyle w:val="BodyText"/>
        <w:ind w:left="630"/>
        <w:rPr>
          <w:i/>
          <w:iCs/>
          <w:color w:val="0070C0"/>
          <w:sz w:val="22"/>
          <w:szCs w:val="22"/>
        </w:rPr>
      </w:pPr>
      <w:r w:rsidRPr="00C52CC8">
        <w:rPr>
          <w:i/>
          <w:iCs/>
          <w:color w:val="0070C0"/>
          <w:sz w:val="22"/>
          <w:szCs w:val="22"/>
        </w:rPr>
        <w:t>Attach</w:t>
      </w:r>
      <w:r w:rsidRPr="00C52CC8" w:rsidR="003335B2">
        <w:rPr>
          <w:i/>
          <w:iCs/>
          <w:color w:val="0070C0"/>
          <w:sz w:val="22"/>
          <w:szCs w:val="22"/>
        </w:rPr>
        <w:t xml:space="preserve"> the survey, tool, questionnaire, or scale used as a data source for your measure.</w:t>
      </w:r>
      <w:r w:rsidR="00A669CC">
        <w:rPr>
          <w:i/>
          <w:iCs/>
          <w:color w:val="0070C0"/>
          <w:sz w:val="22"/>
          <w:szCs w:val="22"/>
        </w:rPr>
        <w:t xml:space="preserve"> </w:t>
      </w:r>
      <w:r w:rsidRPr="00624A2D" w:rsidR="00344EA0">
        <w:rPr>
          <w:i/>
          <w:iCs/>
          <w:color w:val="0070C0"/>
          <w:sz w:val="22"/>
          <w:szCs w:val="22"/>
        </w:rPr>
        <w:t>For instrument submissions, attach the instrument</w:t>
      </w:r>
      <w:r w:rsidR="00344EA0">
        <w:rPr>
          <w:i/>
          <w:iCs/>
          <w:color w:val="0070C0"/>
          <w:sz w:val="22"/>
          <w:szCs w:val="22"/>
        </w:rPr>
        <w:t>.</w:t>
      </w:r>
    </w:p>
    <w:p w:rsidRPr="00C52CC8" w:rsidR="003C0A07" w:rsidP="003C0A07" w:rsidRDefault="003C0A07" w14:paraId="7AADBEB2" w14:textId="77777777">
      <w:pPr>
        <w:pStyle w:val="BodyText"/>
        <w:spacing w:before="120"/>
        <w:ind w:left="630"/>
        <w:rPr>
          <w:i/>
          <w:iCs/>
          <w:color w:val="0070C0"/>
          <w:sz w:val="22"/>
          <w:szCs w:val="22"/>
        </w:rPr>
      </w:pPr>
      <w:r w:rsidRPr="00C52CC8">
        <w:rPr>
          <w:i/>
          <w:iCs/>
          <w:color w:val="0070C0"/>
          <w:sz w:val="22"/>
          <w:szCs w:val="22"/>
        </w:rPr>
        <w:t xml:space="preserve">One file only; 256 MB limit; </w:t>
      </w:r>
      <w:r>
        <w:rPr>
          <w:i/>
          <w:iCs/>
          <w:color w:val="0070C0"/>
          <w:sz w:val="22"/>
          <w:szCs w:val="22"/>
        </w:rPr>
        <w:t>a</w:t>
      </w:r>
      <w:r w:rsidRPr="00C52CC8">
        <w:rPr>
          <w:i/>
          <w:iCs/>
          <w:color w:val="0070C0"/>
          <w:sz w:val="22"/>
          <w:szCs w:val="22"/>
        </w:rPr>
        <w:t xml:space="preserve">llowed type: </w:t>
      </w:r>
      <w:r>
        <w:rPr>
          <w:i/>
          <w:iCs/>
          <w:color w:val="0070C0"/>
          <w:sz w:val="22"/>
          <w:szCs w:val="22"/>
        </w:rPr>
        <w:t xml:space="preserve">.pdf, </w:t>
      </w:r>
      <w:r w:rsidRPr="00C52CC8">
        <w:rPr>
          <w:i/>
          <w:iCs/>
          <w:color w:val="0070C0"/>
          <w:sz w:val="22"/>
          <w:szCs w:val="22"/>
        </w:rPr>
        <w:t>.zip.</w:t>
      </w:r>
    </w:p>
    <w:p w:rsidRPr="00C52CC8" w:rsidR="00515ED6" w:rsidP="00205717" w:rsidRDefault="00515ED6" w14:paraId="4CE20110" w14:textId="77777777">
      <w:pPr>
        <w:pStyle w:val="BodyText"/>
        <w:spacing w:after="120"/>
        <w:rPr>
          <w:i/>
          <w:iCs/>
          <w:sz w:val="22"/>
          <w:szCs w:val="22"/>
        </w:rPr>
      </w:pPr>
    </w:p>
    <w:p w:rsidRPr="00413661" w:rsidR="00133094" w:rsidP="007776C8" w:rsidRDefault="00133094" w14:paraId="355EA207" w14:textId="50648CEC">
      <w:pPr>
        <w:pStyle w:val="BodyText"/>
        <w:keepNext/>
        <w:keepLines/>
        <w:rPr>
          <w:sz w:val="24"/>
          <w:szCs w:val="24"/>
        </w:rPr>
      </w:pPr>
      <w:r w:rsidRPr="00C52CC8">
        <w:rPr>
          <w:b/>
          <w:bCs/>
          <w:sz w:val="24"/>
          <w:szCs w:val="24"/>
        </w:rPr>
        <w:t>1.</w:t>
      </w:r>
      <w:r w:rsidRPr="00C52CC8" w:rsidR="00F3171F">
        <w:rPr>
          <w:b/>
          <w:bCs/>
          <w:sz w:val="24"/>
          <w:szCs w:val="24"/>
        </w:rPr>
        <w:t>22</w:t>
      </w:r>
      <w:r w:rsidRPr="00C52CC8">
        <w:rPr>
          <w:b/>
          <w:bCs/>
          <w:sz w:val="24"/>
          <w:szCs w:val="24"/>
        </w:rPr>
        <w:t xml:space="preserve"> </w:t>
      </w:r>
      <w:r w:rsidRPr="00C52CC8" w:rsidR="003335B2">
        <w:rPr>
          <w:i/>
          <w:iCs/>
          <w:sz w:val="24"/>
          <w:szCs w:val="24"/>
        </w:rPr>
        <w:t xml:space="preserve">[If </w:t>
      </w:r>
      <w:r w:rsidRPr="00854C21" w:rsidR="00854C21">
        <w:rPr>
          <w:i/>
          <w:iCs/>
          <w:sz w:val="24"/>
          <w:szCs w:val="24"/>
        </w:rPr>
        <w:t>“</w:t>
      </w:r>
      <w:r w:rsidR="00205A16">
        <w:rPr>
          <w:i/>
          <w:iCs/>
          <w:sz w:val="24"/>
          <w:szCs w:val="24"/>
        </w:rPr>
        <w:t>P</w:t>
      </w:r>
      <w:r w:rsidR="00DB39A7">
        <w:rPr>
          <w:i/>
          <w:iCs/>
          <w:sz w:val="24"/>
          <w:szCs w:val="24"/>
        </w:rPr>
        <w:t>atient-Reported</w:t>
      </w:r>
      <w:r w:rsidRPr="00C52CC8" w:rsidR="003335B2">
        <w:rPr>
          <w:i/>
          <w:iCs/>
          <w:sz w:val="24"/>
          <w:szCs w:val="24"/>
        </w:rPr>
        <w:t xml:space="preserve"> Data and/or Survey </w:t>
      </w:r>
      <w:r w:rsidRPr="00C52CC8" w:rsidR="00AC3354">
        <w:rPr>
          <w:i/>
          <w:iCs/>
          <w:sz w:val="24"/>
          <w:szCs w:val="24"/>
        </w:rPr>
        <w:t>D</w:t>
      </w:r>
      <w:r w:rsidRPr="00C52CC8" w:rsidR="003335B2">
        <w:rPr>
          <w:i/>
          <w:iCs/>
          <w:sz w:val="24"/>
          <w:szCs w:val="24"/>
        </w:rPr>
        <w:t>ata</w:t>
      </w:r>
      <w:r w:rsidRPr="00C52CC8" w:rsidR="00AC3354">
        <w:rPr>
          <w:i/>
          <w:iCs/>
          <w:sz w:val="24"/>
          <w:szCs w:val="24"/>
        </w:rPr>
        <w:t>”</w:t>
      </w:r>
      <w:r w:rsidRPr="00C52CC8" w:rsidR="003335B2">
        <w:rPr>
          <w:i/>
          <w:iCs/>
          <w:sz w:val="24"/>
          <w:szCs w:val="24"/>
        </w:rPr>
        <w:t xml:space="preserve"> </w:t>
      </w:r>
      <w:r w:rsidRPr="00C52CC8" w:rsidR="00B94944">
        <w:rPr>
          <w:i/>
          <w:iCs/>
          <w:sz w:val="24"/>
          <w:szCs w:val="24"/>
        </w:rPr>
        <w:t xml:space="preserve">was selected for </w:t>
      </w:r>
      <w:r w:rsidRPr="00C52CC8" w:rsidR="003335B2">
        <w:rPr>
          <w:i/>
          <w:iCs/>
          <w:sz w:val="24"/>
          <w:szCs w:val="24"/>
        </w:rPr>
        <w:t>1.</w:t>
      </w:r>
      <w:r w:rsidRPr="00C52CC8" w:rsidR="00F3171F">
        <w:rPr>
          <w:i/>
          <w:iCs/>
          <w:sz w:val="24"/>
          <w:szCs w:val="24"/>
        </w:rPr>
        <w:t>20</w:t>
      </w:r>
      <w:r w:rsidRPr="00C52CC8" w:rsidR="003335B2">
        <w:rPr>
          <w:i/>
          <w:iCs/>
          <w:sz w:val="24"/>
          <w:szCs w:val="24"/>
        </w:rPr>
        <w:t xml:space="preserve">] </w:t>
      </w:r>
      <w:r w:rsidRPr="00C52CC8" w:rsidR="00BD4AD0">
        <w:rPr>
          <w:b/>
          <w:bCs/>
          <w:sz w:val="24"/>
          <w:szCs w:val="24"/>
        </w:rPr>
        <w:t>P</w:t>
      </w:r>
      <w:r w:rsidRPr="00C52CC8">
        <w:rPr>
          <w:b/>
          <w:bCs/>
          <w:sz w:val="24"/>
          <w:szCs w:val="24"/>
        </w:rPr>
        <w:t xml:space="preserve">roxy </w:t>
      </w:r>
      <w:r w:rsidRPr="00C52CC8" w:rsidR="00BD4AD0">
        <w:rPr>
          <w:b/>
          <w:bCs/>
          <w:sz w:val="24"/>
          <w:szCs w:val="24"/>
        </w:rPr>
        <w:t>R</w:t>
      </w:r>
      <w:r w:rsidRPr="00C52CC8">
        <w:rPr>
          <w:b/>
          <w:bCs/>
          <w:sz w:val="24"/>
          <w:szCs w:val="24"/>
        </w:rPr>
        <w:t>esponses</w:t>
      </w:r>
      <w:r w:rsidRPr="00205A16" w:rsidR="001D4160">
        <w:rPr>
          <w:color w:val="C00000"/>
          <w:sz w:val="28"/>
          <w:szCs w:val="28"/>
        </w:rPr>
        <w:t>*</w:t>
      </w:r>
    </w:p>
    <w:p w:rsidRPr="00C52CC8" w:rsidR="00BD4AD0" w:rsidP="007C64B3" w:rsidRDefault="00BD4AD0" w14:paraId="0E837378" w14:textId="63F18727">
      <w:pPr>
        <w:pStyle w:val="BodyText"/>
        <w:keepNext/>
        <w:keepLines/>
        <w:spacing w:after="120"/>
        <w:rPr>
          <w:i/>
          <w:iCs/>
          <w:color w:val="0070C0"/>
          <w:sz w:val="22"/>
          <w:szCs w:val="22"/>
        </w:rPr>
      </w:pPr>
      <w:r w:rsidRPr="00C52CC8">
        <w:rPr>
          <w:i/>
          <w:iCs/>
          <w:color w:val="0070C0"/>
          <w:sz w:val="22"/>
          <w:szCs w:val="22"/>
        </w:rPr>
        <w:t>Are proxy responses allowed?</w:t>
      </w:r>
    </w:p>
    <w:p w:rsidRPr="00C52CC8" w:rsidR="007232C2" w:rsidP="007232C2" w:rsidRDefault="007232C2" w14:paraId="75D2FB1B" w14:textId="0561F4A6">
      <w:pPr>
        <w:pStyle w:val="BodyText"/>
        <w:tabs>
          <w:tab w:val="left" w:pos="2160"/>
        </w:tabs>
        <w:rPr>
          <w:sz w:val="22"/>
          <w:szCs w:val="22"/>
        </w:rPr>
      </w:pPr>
      <w:r w:rsidRPr="00C52CC8">
        <w:rPr>
          <w:rFonts w:ascii="Segoe UI Symbol" w:hAnsi="Segoe UI Symbol" w:cs="Segoe UI Symbol"/>
          <w:sz w:val="22"/>
          <w:szCs w:val="22"/>
        </w:rPr>
        <w:t>☐</w:t>
      </w:r>
      <w:r w:rsidRPr="00C52CC8">
        <w:rPr>
          <w:sz w:val="22"/>
          <w:szCs w:val="22"/>
        </w:rPr>
        <w:t xml:space="preserve"> No</w:t>
      </w:r>
      <w:r w:rsidRPr="00C52CC8">
        <w:rPr>
          <w:sz w:val="22"/>
          <w:szCs w:val="22"/>
        </w:rPr>
        <w:tab/>
      </w:r>
      <w:r w:rsidRPr="00C52CC8">
        <w:rPr>
          <w:rFonts w:ascii="Segoe UI Symbol" w:hAnsi="Segoe UI Symbol" w:cs="Segoe UI Symbol"/>
          <w:sz w:val="22"/>
          <w:szCs w:val="22"/>
        </w:rPr>
        <w:t>☐</w:t>
      </w:r>
      <w:r w:rsidRPr="00C52CC8">
        <w:rPr>
          <w:sz w:val="22"/>
          <w:szCs w:val="22"/>
        </w:rPr>
        <w:t xml:space="preserve"> Yes</w:t>
      </w:r>
    </w:p>
    <w:p w:rsidRPr="00C52CC8" w:rsidR="00133094" w:rsidP="00205717" w:rsidRDefault="00133094" w14:paraId="2585B876" w14:textId="77777777">
      <w:pPr>
        <w:pStyle w:val="BodyText"/>
        <w:spacing w:after="120"/>
        <w:rPr>
          <w:sz w:val="22"/>
          <w:szCs w:val="22"/>
        </w:rPr>
      </w:pPr>
    </w:p>
    <w:p w:rsidRPr="00C52CC8" w:rsidR="00654ED1" w:rsidP="007F4948" w:rsidRDefault="00133094" w14:paraId="55C05397" w14:textId="3C7F2269">
      <w:pPr>
        <w:pStyle w:val="BodyText"/>
        <w:rPr>
          <w:i/>
          <w:iCs/>
          <w:sz w:val="24"/>
          <w:szCs w:val="24"/>
        </w:rPr>
      </w:pPr>
      <w:r w:rsidRPr="00C52CC8">
        <w:rPr>
          <w:b/>
          <w:bCs/>
          <w:sz w:val="24"/>
          <w:szCs w:val="24"/>
        </w:rPr>
        <w:t>1.</w:t>
      </w:r>
      <w:r w:rsidRPr="00C52CC8" w:rsidR="009935BF">
        <w:rPr>
          <w:b/>
          <w:bCs/>
          <w:sz w:val="24"/>
          <w:szCs w:val="24"/>
        </w:rPr>
        <w:t>23</w:t>
      </w:r>
      <w:r w:rsidRPr="00C52CC8">
        <w:rPr>
          <w:b/>
          <w:bCs/>
          <w:sz w:val="24"/>
          <w:szCs w:val="24"/>
        </w:rPr>
        <w:t xml:space="preserve"> </w:t>
      </w:r>
      <w:r w:rsidRPr="00C52CC8" w:rsidR="003335B2">
        <w:rPr>
          <w:i/>
          <w:iCs/>
          <w:sz w:val="24"/>
          <w:szCs w:val="24"/>
        </w:rPr>
        <w:t xml:space="preserve">[If </w:t>
      </w:r>
      <w:r w:rsidRPr="00C52CC8" w:rsidR="005A0DE9">
        <w:rPr>
          <w:i/>
          <w:iCs/>
          <w:sz w:val="24"/>
          <w:szCs w:val="24"/>
        </w:rPr>
        <w:t>“</w:t>
      </w:r>
      <w:r w:rsidR="00DB39A7">
        <w:rPr>
          <w:i/>
          <w:iCs/>
          <w:sz w:val="24"/>
          <w:szCs w:val="24"/>
        </w:rPr>
        <w:t>Patient-Reported</w:t>
      </w:r>
      <w:r w:rsidRPr="00C52CC8" w:rsidR="003335B2">
        <w:rPr>
          <w:i/>
          <w:iCs/>
          <w:sz w:val="24"/>
          <w:szCs w:val="24"/>
        </w:rPr>
        <w:t xml:space="preserve"> Data and/or Survey </w:t>
      </w:r>
      <w:r w:rsidRPr="00C52CC8" w:rsidR="005A0DE9">
        <w:rPr>
          <w:i/>
          <w:iCs/>
          <w:sz w:val="24"/>
          <w:szCs w:val="24"/>
        </w:rPr>
        <w:t>D</w:t>
      </w:r>
      <w:r w:rsidRPr="00C52CC8" w:rsidR="003335B2">
        <w:rPr>
          <w:i/>
          <w:iCs/>
          <w:sz w:val="24"/>
          <w:szCs w:val="24"/>
        </w:rPr>
        <w:t>ata</w:t>
      </w:r>
      <w:r w:rsidRPr="00C52CC8" w:rsidR="005A0DE9">
        <w:rPr>
          <w:i/>
          <w:iCs/>
          <w:sz w:val="24"/>
          <w:szCs w:val="24"/>
        </w:rPr>
        <w:t xml:space="preserve">” </w:t>
      </w:r>
      <w:r w:rsidRPr="00C52CC8" w:rsidR="007E7FEB">
        <w:rPr>
          <w:i/>
          <w:iCs/>
          <w:sz w:val="24"/>
          <w:szCs w:val="24"/>
        </w:rPr>
        <w:t>was selected for 1.20</w:t>
      </w:r>
      <w:r w:rsidRPr="00C52CC8" w:rsidR="003335B2">
        <w:rPr>
          <w:i/>
          <w:iCs/>
          <w:sz w:val="24"/>
          <w:szCs w:val="24"/>
        </w:rPr>
        <w:t xml:space="preserve">] </w:t>
      </w:r>
      <w:r w:rsidRPr="00C52CC8" w:rsidR="00BD4AD0">
        <w:rPr>
          <w:b/>
          <w:bCs/>
          <w:sz w:val="24"/>
          <w:szCs w:val="24"/>
        </w:rPr>
        <w:t xml:space="preserve">Survey </w:t>
      </w:r>
      <w:r w:rsidRPr="00C52CC8" w:rsidR="00654ED1">
        <w:rPr>
          <w:b/>
          <w:bCs/>
          <w:sz w:val="24"/>
          <w:szCs w:val="24"/>
        </w:rPr>
        <w:t>Respondent</w:t>
      </w:r>
      <w:r w:rsidRPr="00205A16" w:rsidR="001D4160">
        <w:rPr>
          <w:color w:val="C00000"/>
          <w:sz w:val="28"/>
          <w:szCs w:val="28"/>
        </w:rPr>
        <w:t>*</w:t>
      </w:r>
    </w:p>
    <w:p w:rsidRPr="00C52CC8" w:rsidR="00F510B4" w:rsidP="007C64B3" w:rsidRDefault="00F510B4" w14:paraId="35FC2FF6" w14:textId="6481F9D5">
      <w:pPr>
        <w:pStyle w:val="BodyText"/>
        <w:spacing w:after="120"/>
        <w:rPr>
          <w:i/>
          <w:iCs/>
          <w:color w:val="0070C0"/>
          <w:sz w:val="22"/>
          <w:szCs w:val="22"/>
        </w:rPr>
      </w:pPr>
      <w:r w:rsidRPr="00C52CC8">
        <w:rPr>
          <w:i/>
          <w:iCs/>
          <w:color w:val="0070C0"/>
          <w:sz w:val="22"/>
          <w:szCs w:val="22"/>
        </w:rPr>
        <w:t>Please indicate the responde</w:t>
      </w:r>
      <w:r w:rsidRPr="00C52CC8" w:rsidR="00C5354B">
        <w:rPr>
          <w:i/>
          <w:iCs/>
          <w:color w:val="0070C0"/>
          <w:sz w:val="22"/>
          <w:szCs w:val="22"/>
        </w:rPr>
        <w:t>nt</w:t>
      </w:r>
      <w:r w:rsidRPr="00C52CC8">
        <w:rPr>
          <w:i/>
          <w:iCs/>
          <w:color w:val="0070C0"/>
          <w:sz w:val="22"/>
          <w:szCs w:val="22"/>
        </w:rPr>
        <w:t xml:space="preserve"> for your survey, tool, questionnaire, or scale.</w:t>
      </w:r>
      <w:r w:rsidRPr="00C52CC8" w:rsidR="00133094">
        <w:rPr>
          <w:i/>
          <w:iCs/>
          <w:color w:val="0070C0"/>
          <w:sz w:val="22"/>
          <w:szCs w:val="22"/>
        </w:rPr>
        <w:t xml:space="preserve"> </w:t>
      </w:r>
      <w:r w:rsidR="006E69C7">
        <w:rPr>
          <w:i/>
          <w:iCs/>
          <w:color w:val="0070C0"/>
          <w:sz w:val="22"/>
          <w:szCs w:val="22"/>
        </w:rPr>
        <w:t>Choose</w:t>
      </w:r>
      <w:r w:rsidRPr="00C52CC8" w:rsidR="006E69C7">
        <w:rPr>
          <w:i/>
          <w:iCs/>
          <w:color w:val="0070C0"/>
          <w:sz w:val="22"/>
          <w:szCs w:val="22"/>
        </w:rPr>
        <w:t xml:space="preserve"> </w:t>
      </w:r>
      <w:r w:rsidRPr="00C52CC8" w:rsidR="00133094">
        <w:rPr>
          <w:i/>
          <w:iCs/>
          <w:color w:val="0070C0"/>
          <w:sz w:val="22"/>
          <w:szCs w:val="22"/>
        </w:rPr>
        <w:t>all that apply</w:t>
      </w:r>
      <w:r w:rsidRPr="00C52CC8" w:rsidR="003B41EF">
        <w:rPr>
          <w:i/>
          <w:iCs/>
          <w:color w:val="0070C0"/>
          <w:sz w:val="22"/>
          <w:szCs w:val="22"/>
        </w:rPr>
        <w:t>.</w:t>
      </w:r>
    </w:p>
    <w:p w:rsidRPr="00C52CC8" w:rsidR="00F510B4" w:rsidP="007F4948" w:rsidRDefault="00000000" w14:paraId="26C8CF01" w14:textId="2D809D0E">
      <w:pPr>
        <w:pStyle w:val="BodyText"/>
        <w:rPr>
          <w:sz w:val="22"/>
          <w:szCs w:val="22"/>
        </w:rPr>
      </w:pPr>
      <w:sdt>
        <w:sdtPr>
          <w:rPr>
            <w:sz w:val="22"/>
            <w:szCs w:val="22"/>
          </w:rPr>
          <w:id w:val="-1600946012"/>
          <w14:checkbox>
            <w14:checked w14:val="0"/>
            <w14:checkedState w14:val="2612" w14:font="MS Gothic"/>
            <w14:uncheckedState w14:val="2610" w14:font="MS Gothic"/>
          </w14:checkbox>
        </w:sdtPr>
        <w:sdtContent>
          <w:r w:rsidRPr="00C52CC8" w:rsidR="00F510B4">
            <w:rPr>
              <w:rFonts w:ascii="Segoe UI Symbol" w:hAnsi="Segoe UI Symbol" w:eastAsia="MS Gothic" w:cs="Segoe UI Symbol"/>
              <w:sz w:val="22"/>
              <w:szCs w:val="22"/>
            </w:rPr>
            <w:t>☐</w:t>
          </w:r>
        </w:sdtContent>
      </w:sdt>
      <w:r w:rsidRPr="00C52CC8" w:rsidR="00F510B4">
        <w:rPr>
          <w:sz w:val="22"/>
          <w:szCs w:val="22"/>
        </w:rPr>
        <w:t xml:space="preserve"> Patient</w:t>
      </w:r>
    </w:p>
    <w:p w:rsidRPr="00C52CC8" w:rsidR="00F510B4" w:rsidP="007F4948" w:rsidRDefault="00000000" w14:paraId="00BA1CA7" w14:textId="014225F0">
      <w:pPr>
        <w:pStyle w:val="BodyText"/>
        <w:rPr>
          <w:sz w:val="22"/>
          <w:szCs w:val="22"/>
        </w:rPr>
      </w:pPr>
      <w:sdt>
        <w:sdtPr>
          <w:rPr>
            <w:sz w:val="22"/>
            <w:szCs w:val="22"/>
          </w:rPr>
          <w:id w:val="1617955303"/>
          <w14:checkbox>
            <w14:checked w14:val="0"/>
            <w14:checkedState w14:val="2612" w14:font="MS Gothic"/>
            <w14:uncheckedState w14:val="2610" w14:font="MS Gothic"/>
          </w14:checkbox>
        </w:sdtPr>
        <w:sdtContent>
          <w:r w:rsidRPr="00C52CC8" w:rsidR="00F510B4">
            <w:rPr>
              <w:rFonts w:ascii="Segoe UI Symbol" w:hAnsi="Segoe UI Symbol" w:eastAsia="MS Gothic" w:cs="Segoe UI Symbol"/>
              <w:sz w:val="22"/>
              <w:szCs w:val="22"/>
            </w:rPr>
            <w:t>☐</w:t>
          </w:r>
        </w:sdtContent>
      </w:sdt>
      <w:r w:rsidRPr="00C52CC8" w:rsidR="00F510B4">
        <w:rPr>
          <w:sz w:val="22"/>
          <w:szCs w:val="22"/>
        </w:rPr>
        <w:t xml:space="preserve"> Family or </w:t>
      </w:r>
      <w:r w:rsidR="00160741">
        <w:rPr>
          <w:sz w:val="22"/>
          <w:szCs w:val="22"/>
        </w:rPr>
        <w:t>O</w:t>
      </w:r>
      <w:r w:rsidRPr="00C52CC8" w:rsidR="00F510B4">
        <w:rPr>
          <w:sz w:val="22"/>
          <w:szCs w:val="22"/>
        </w:rPr>
        <w:t xml:space="preserve">ther </w:t>
      </w:r>
      <w:r w:rsidR="00160741">
        <w:rPr>
          <w:sz w:val="22"/>
          <w:szCs w:val="22"/>
        </w:rPr>
        <w:t>C</w:t>
      </w:r>
      <w:r w:rsidRPr="00C52CC8" w:rsidR="00F510B4">
        <w:rPr>
          <w:sz w:val="22"/>
          <w:szCs w:val="22"/>
        </w:rPr>
        <w:t>aregiver</w:t>
      </w:r>
    </w:p>
    <w:p w:rsidRPr="00C52CC8" w:rsidR="00F510B4" w:rsidP="007F4948" w:rsidRDefault="00000000" w14:paraId="7EE9EA7C" w14:textId="4AF1484F">
      <w:pPr>
        <w:pStyle w:val="BodyText"/>
        <w:rPr>
          <w:sz w:val="22"/>
          <w:szCs w:val="22"/>
        </w:rPr>
      </w:pPr>
      <w:sdt>
        <w:sdtPr>
          <w:rPr>
            <w:sz w:val="22"/>
            <w:szCs w:val="22"/>
          </w:rPr>
          <w:id w:val="508112956"/>
          <w14:checkbox>
            <w14:checked w14:val="0"/>
            <w14:checkedState w14:val="2612" w14:font="MS Gothic"/>
            <w14:uncheckedState w14:val="2610" w14:font="MS Gothic"/>
          </w14:checkbox>
        </w:sdtPr>
        <w:sdtContent>
          <w:r w:rsidRPr="00C52CC8" w:rsidR="00F510B4">
            <w:rPr>
              <w:rFonts w:ascii="Segoe UI Symbol" w:hAnsi="Segoe UI Symbol" w:eastAsia="MS Gothic" w:cs="Segoe UI Symbol"/>
              <w:sz w:val="22"/>
              <w:szCs w:val="22"/>
            </w:rPr>
            <w:t>☐</w:t>
          </w:r>
        </w:sdtContent>
      </w:sdt>
      <w:r w:rsidRPr="00C52CC8" w:rsidR="00F510B4">
        <w:rPr>
          <w:sz w:val="22"/>
          <w:szCs w:val="22"/>
        </w:rPr>
        <w:t xml:space="preserve"> Clinician</w:t>
      </w:r>
    </w:p>
    <w:p w:rsidRPr="00C52CC8" w:rsidR="0087561B" w:rsidP="007F4948" w:rsidRDefault="00000000" w14:paraId="2554F934" w14:textId="77777777">
      <w:pPr>
        <w:pStyle w:val="BodyText"/>
        <w:rPr>
          <w:sz w:val="22"/>
          <w:szCs w:val="22"/>
        </w:rPr>
      </w:pPr>
      <w:sdt>
        <w:sdtPr>
          <w:rPr>
            <w:sz w:val="22"/>
            <w:szCs w:val="22"/>
          </w:rPr>
          <w:id w:val="-836775622"/>
          <w14:checkbox>
            <w14:checked w14:val="0"/>
            <w14:checkedState w14:val="2612" w14:font="MS Gothic"/>
            <w14:uncheckedState w14:val="2610" w14:font="MS Gothic"/>
          </w14:checkbox>
        </w:sdtPr>
        <w:sdtContent>
          <w:r w:rsidRPr="00C52CC8" w:rsidR="00F510B4">
            <w:rPr>
              <w:rFonts w:ascii="Segoe UI Symbol" w:hAnsi="Segoe UI Symbol" w:eastAsia="MS Gothic" w:cs="Segoe UI Symbol"/>
              <w:sz w:val="22"/>
              <w:szCs w:val="22"/>
            </w:rPr>
            <w:t>☐</w:t>
          </w:r>
        </w:sdtContent>
      </w:sdt>
      <w:r w:rsidRPr="00C52CC8" w:rsidR="00F510B4">
        <w:rPr>
          <w:sz w:val="22"/>
          <w:szCs w:val="22"/>
        </w:rPr>
        <w:t xml:space="preserve"> Other</w:t>
      </w:r>
    </w:p>
    <w:p w:rsidRPr="00565249" w:rsidR="0087561B" w:rsidP="0087561B" w:rsidRDefault="0087561B" w14:paraId="4F55A005" w14:textId="1723193B">
      <w:pPr>
        <w:pStyle w:val="BodyText"/>
        <w:ind w:left="720"/>
        <w:rPr>
          <w:i/>
          <w:iCs/>
          <w:sz w:val="20"/>
          <w:szCs w:val="20"/>
        </w:rPr>
      </w:pPr>
      <w:r w:rsidRPr="00C52CC8">
        <w:rPr>
          <w:b/>
          <w:bCs/>
          <w:sz w:val="22"/>
          <w:szCs w:val="22"/>
        </w:rPr>
        <w:t>1.</w:t>
      </w:r>
      <w:r w:rsidRPr="00C25BB5">
        <w:rPr>
          <w:b/>
          <w:bCs/>
          <w:sz w:val="22"/>
          <w:szCs w:val="22"/>
        </w:rPr>
        <w:t xml:space="preserve">23a </w:t>
      </w:r>
      <w:r w:rsidRPr="00C25BB5" w:rsidR="00C25BB5">
        <w:rPr>
          <w:b/>
          <w:bCs/>
          <w:sz w:val="22"/>
          <w:szCs w:val="22"/>
        </w:rPr>
        <w:t>O</w:t>
      </w:r>
      <w:r w:rsidRPr="00C25BB5">
        <w:rPr>
          <w:b/>
          <w:bCs/>
          <w:sz w:val="22"/>
          <w:szCs w:val="22"/>
        </w:rPr>
        <w:t xml:space="preserve">ther </w:t>
      </w:r>
      <w:r w:rsidRPr="00C25BB5" w:rsidR="00C25BB5">
        <w:rPr>
          <w:b/>
          <w:bCs/>
          <w:sz w:val="22"/>
          <w:szCs w:val="22"/>
        </w:rPr>
        <w:t>S</w:t>
      </w:r>
      <w:r w:rsidRPr="00C25BB5">
        <w:rPr>
          <w:b/>
          <w:bCs/>
          <w:sz w:val="22"/>
          <w:szCs w:val="22"/>
        </w:rPr>
        <w:t xml:space="preserve">urvey </w:t>
      </w:r>
      <w:r w:rsidRPr="00C25BB5" w:rsidR="00C25BB5">
        <w:rPr>
          <w:b/>
          <w:bCs/>
          <w:sz w:val="22"/>
          <w:szCs w:val="22"/>
        </w:rPr>
        <w:t>R</w:t>
      </w:r>
      <w:r w:rsidRPr="00C25BB5">
        <w:rPr>
          <w:b/>
          <w:bCs/>
          <w:sz w:val="22"/>
          <w:szCs w:val="22"/>
        </w:rPr>
        <w:t>espondent</w:t>
      </w:r>
      <w:r w:rsidRPr="00644A1F" w:rsidR="001D4160">
        <w:rPr>
          <w:b/>
          <w:bCs/>
          <w:color w:val="C00000"/>
          <w:sz w:val="22"/>
          <w:szCs w:val="22"/>
        </w:rPr>
        <w:t>*</w:t>
      </w:r>
      <w:r w:rsidR="00644A1F">
        <w:rPr>
          <w:b/>
          <w:bCs/>
          <w:color w:val="C00000"/>
          <w:sz w:val="22"/>
          <w:szCs w:val="22"/>
        </w:rPr>
        <w:t xml:space="preserve"> </w:t>
      </w:r>
      <w:r w:rsidRPr="477C67C9" w:rsidR="00565249">
        <w:rPr>
          <w:i/>
          <w:iCs/>
          <w:color w:val="0070C0"/>
          <w:sz w:val="22"/>
          <w:szCs w:val="22"/>
        </w:rPr>
        <w:t>(Please specify)</w:t>
      </w:r>
      <w:r w:rsidRPr="0065673B" w:rsidR="00565249">
        <w:rPr>
          <w:i/>
          <w:iCs/>
          <w:sz w:val="20"/>
          <w:szCs w:val="20"/>
        </w:rPr>
        <w:t xml:space="preserve"> </w:t>
      </w:r>
      <w:r w:rsidRPr="0065673B" w:rsidR="00644A1F">
        <w:rPr>
          <w:i/>
          <w:iCs/>
          <w:sz w:val="20"/>
          <w:szCs w:val="20"/>
        </w:rPr>
        <w:t>[character limit: 255]</w:t>
      </w:r>
    </w:p>
    <w:p w:rsidRPr="00C52CC8" w:rsidR="0087561B" w:rsidP="0087561B" w:rsidRDefault="0087561B" w14:paraId="22E8C9B1" w14:textId="77777777">
      <w:pPr>
        <w:pBdr>
          <w:top w:val="single" w:color="auto" w:sz="4" w:space="1"/>
          <w:left w:val="single" w:color="auto" w:sz="4" w:space="0"/>
          <w:bottom w:val="single" w:color="auto" w:sz="4" w:space="1"/>
          <w:right w:val="single" w:color="auto" w:sz="4" w:space="4"/>
        </w:pBdr>
        <w:spacing w:after="0" w:line="240" w:lineRule="auto"/>
        <w:ind w:left="720"/>
        <w:rPr>
          <w:rFonts w:ascii="Arial" w:hAnsi="Arial" w:cs="Arial"/>
        </w:rPr>
      </w:pPr>
    </w:p>
    <w:p w:rsidRPr="00C52CC8" w:rsidR="00F510B4" w:rsidP="00205717" w:rsidRDefault="00F510B4" w14:paraId="3A0F7A3E" w14:textId="77777777">
      <w:pPr>
        <w:pStyle w:val="BodyText"/>
        <w:spacing w:after="120"/>
        <w:rPr>
          <w:sz w:val="22"/>
          <w:szCs w:val="22"/>
        </w:rPr>
      </w:pPr>
    </w:p>
    <w:p w:rsidRPr="00C52CC8" w:rsidR="003B41EF" w:rsidP="007F4948" w:rsidRDefault="00133094" w14:paraId="48FCA962" w14:textId="7457E677">
      <w:pPr>
        <w:pStyle w:val="BodyText"/>
        <w:rPr>
          <w:b/>
          <w:bCs/>
          <w:sz w:val="24"/>
          <w:szCs w:val="24"/>
        </w:rPr>
      </w:pPr>
      <w:r w:rsidRPr="00C52CC8">
        <w:rPr>
          <w:b/>
          <w:bCs/>
          <w:sz w:val="24"/>
          <w:szCs w:val="24"/>
        </w:rPr>
        <w:t>1.</w:t>
      </w:r>
      <w:r w:rsidRPr="00C52CC8" w:rsidR="009935BF">
        <w:rPr>
          <w:b/>
          <w:bCs/>
          <w:sz w:val="24"/>
          <w:szCs w:val="24"/>
        </w:rPr>
        <w:t>24</w:t>
      </w:r>
      <w:r w:rsidRPr="00C52CC8">
        <w:rPr>
          <w:b/>
          <w:bCs/>
          <w:sz w:val="24"/>
          <w:szCs w:val="24"/>
        </w:rPr>
        <w:t xml:space="preserve"> </w:t>
      </w:r>
      <w:r w:rsidRPr="00C52CC8" w:rsidR="003335B2">
        <w:rPr>
          <w:i/>
          <w:iCs/>
          <w:sz w:val="24"/>
          <w:szCs w:val="24"/>
        </w:rPr>
        <w:t xml:space="preserve">[If </w:t>
      </w:r>
      <w:r w:rsidRPr="00C52CC8" w:rsidR="009935BF">
        <w:rPr>
          <w:i/>
          <w:iCs/>
          <w:sz w:val="24"/>
          <w:szCs w:val="24"/>
        </w:rPr>
        <w:t>“</w:t>
      </w:r>
      <w:r w:rsidR="00DB39A7">
        <w:rPr>
          <w:i/>
          <w:iCs/>
          <w:sz w:val="24"/>
          <w:szCs w:val="24"/>
        </w:rPr>
        <w:t>Patient-Reported</w:t>
      </w:r>
      <w:r w:rsidRPr="00C52CC8" w:rsidR="003335B2">
        <w:rPr>
          <w:i/>
          <w:iCs/>
          <w:sz w:val="24"/>
          <w:szCs w:val="24"/>
        </w:rPr>
        <w:t xml:space="preserve"> Data and/or Survey </w:t>
      </w:r>
      <w:r w:rsidRPr="00C52CC8" w:rsidR="009935BF">
        <w:rPr>
          <w:i/>
          <w:iCs/>
          <w:sz w:val="24"/>
          <w:szCs w:val="24"/>
        </w:rPr>
        <w:t>D</w:t>
      </w:r>
      <w:r w:rsidRPr="00C52CC8" w:rsidR="003335B2">
        <w:rPr>
          <w:i/>
          <w:iCs/>
          <w:sz w:val="24"/>
          <w:szCs w:val="24"/>
        </w:rPr>
        <w:t>ata</w:t>
      </w:r>
      <w:r w:rsidRPr="00C52CC8" w:rsidR="003B41EF">
        <w:rPr>
          <w:i/>
          <w:iCs/>
          <w:sz w:val="24"/>
          <w:szCs w:val="24"/>
        </w:rPr>
        <w:t>” was selected</w:t>
      </w:r>
      <w:r w:rsidRPr="00C52CC8" w:rsidR="003335B2">
        <w:rPr>
          <w:i/>
          <w:iCs/>
          <w:sz w:val="24"/>
          <w:szCs w:val="24"/>
        </w:rPr>
        <w:t xml:space="preserve"> </w:t>
      </w:r>
      <w:r w:rsidRPr="00C52CC8" w:rsidR="00B145D0">
        <w:rPr>
          <w:i/>
          <w:iCs/>
          <w:sz w:val="24"/>
          <w:szCs w:val="24"/>
        </w:rPr>
        <w:t xml:space="preserve">for </w:t>
      </w:r>
      <w:r w:rsidRPr="00C52CC8" w:rsidR="003335B2">
        <w:rPr>
          <w:i/>
          <w:iCs/>
          <w:sz w:val="24"/>
          <w:szCs w:val="24"/>
        </w:rPr>
        <w:t>1.</w:t>
      </w:r>
      <w:r w:rsidRPr="00C52CC8" w:rsidR="009935BF">
        <w:rPr>
          <w:i/>
          <w:iCs/>
          <w:sz w:val="24"/>
          <w:szCs w:val="24"/>
        </w:rPr>
        <w:t>20</w:t>
      </w:r>
      <w:r w:rsidRPr="00C52CC8" w:rsidR="003335B2">
        <w:rPr>
          <w:i/>
          <w:iCs/>
          <w:sz w:val="24"/>
          <w:szCs w:val="24"/>
        </w:rPr>
        <w:t xml:space="preserve">] </w:t>
      </w:r>
      <w:r w:rsidRPr="00C52CC8" w:rsidR="00E94F94">
        <w:rPr>
          <w:b/>
          <w:bCs/>
          <w:sz w:val="24"/>
          <w:szCs w:val="24"/>
        </w:rPr>
        <w:t xml:space="preserve">Data Collection and </w:t>
      </w:r>
      <w:r w:rsidRPr="00C52CC8" w:rsidR="00DE31AC">
        <w:rPr>
          <w:b/>
          <w:bCs/>
          <w:sz w:val="24"/>
          <w:szCs w:val="24"/>
        </w:rPr>
        <w:t>Response Rate</w:t>
      </w:r>
      <w:r w:rsidRPr="00205A16" w:rsidR="001D4160">
        <w:rPr>
          <w:color w:val="C00000"/>
          <w:sz w:val="28"/>
          <w:szCs w:val="28"/>
        </w:rPr>
        <w:t>*</w:t>
      </w:r>
    </w:p>
    <w:p w:rsidRPr="00160741" w:rsidR="006D7E4D" w:rsidP="00847DFB" w:rsidRDefault="00DE31AC" w14:paraId="2D318F06" w14:textId="34C64EF5">
      <w:pPr>
        <w:pStyle w:val="BodyText"/>
        <w:spacing w:after="120"/>
        <w:rPr>
          <w:i/>
          <w:iCs/>
          <w:color w:val="0070C0"/>
          <w:sz w:val="22"/>
          <w:szCs w:val="22"/>
        </w:rPr>
      </w:pPr>
      <w:r w:rsidRPr="00C52CC8">
        <w:rPr>
          <w:i/>
          <w:iCs/>
          <w:color w:val="0070C0"/>
          <w:sz w:val="22"/>
          <w:szCs w:val="22"/>
        </w:rPr>
        <w:t>For survey/</w:t>
      </w:r>
      <w:r w:rsidR="00DB39A7">
        <w:rPr>
          <w:i/>
          <w:iCs/>
          <w:color w:val="0070C0"/>
          <w:sz w:val="22"/>
          <w:szCs w:val="22"/>
        </w:rPr>
        <w:t>patient-reported</w:t>
      </w:r>
      <w:r w:rsidRPr="00C52CC8">
        <w:rPr>
          <w:i/>
          <w:iCs/>
          <w:color w:val="0070C0"/>
          <w:sz w:val="22"/>
          <w:szCs w:val="22"/>
        </w:rPr>
        <w:t xml:space="preserve"> data, provide instructions for data collection </w:t>
      </w:r>
      <w:r w:rsidRPr="00C52CC8" w:rsidR="008B4FB3">
        <w:rPr>
          <w:i/>
          <w:iCs/>
          <w:color w:val="0070C0"/>
          <w:sz w:val="22"/>
          <w:szCs w:val="22"/>
        </w:rPr>
        <w:t>(e.g.,</w:t>
      </w:r>
      <w:r w:rsidRPr="00C52CC8" w:rsidR="0047256A">
        <w:rPr>
          <w:i/>
          <w:iCs/>
          <w:color w:val="0070C0"/>
          <w:sz w:val="22"/>
          <w:szCs w:val="22"/>
        </w:rPr>
        <w:t xml:space="preserve"> </w:t>
      </w:r>
      <w:r w:rsidRPr="00C52CC8" w:rsidR="008B4FB3">
        <w:rPr>
          <w:i/>
          <w:iCs/>
          <w:color w:val="0070C0"/>
          <w:sz w:val="22"/>
          <w:szCs w:val="22"/>
        </w:rPr>
        <w:t>modes</w:t>
      </w:r>
      <w:r w:rsidRPr="00C52CC8" w:rsidR="0047256A">
        <w:rPr>
          <w:i/>
          <w:iCs/>
          <w:color w:val="0070C0"/>
          <w:sz w:val="22"/>
          <w:szCs w:val="22"/>
        </w:rPr>
        <w:t xml:space="preserve"> of collection, </w:t>
      </w:r>
      <w:r w:rsidRPr="00C52CC8" w:rsidR="008B4FB3">
        <w:rPr>
          <w:i/>
          <w:iCs/>
          <w:color w:val="0070C0"/>
          <w:sz w:val="22"/>
          <w:szCs w:val="22"/>
        </w:rPr>
        <w:t>languages of administration)</w:t>
      </w:r>
      <w:r w:rsidRPr="00C52CC8" w:rsidR="00413088">
        <w:rPr>
          <w:i/>
          <w:iCs/>
          <w:color w:val="0070C0"/>
          <w:sz w:val="22"/>
          <w:szCs w:val="22"/>
        </w:rPr>
        <w:t>,</w:t>
      </w:r>
      <w:r w:rsidRPr="00C52CC8" w:rsidR="00B239AB">
        <w:rPr>
          <w:i/>
          <w:iCs/>
          <w:color w:val="0070C0"/>
          <w:sz w:val="22"/>
          <w:szCs w:val="22"/>
        </w:rPr>
        <w:t xml:space="preserve"> including disclosing minimum response rates </w:t>
      </w:r>
      <w:r w:rsidRPr="00C52CC8">
        <w:rPr>
          <w:i/>
          <w:iCs/>
          <w:color w:val="0070C0"/>
          <w:sz w:val="22"/>
          <w:szCs w:val="22"/>
        </w:rPr>
        <w:t>and</w:t>
      </w:r>
      <w:r w:rsidRPr="00C52CC8" w:rsidR="00477BC8">
        <w:rPr>
          <w:i/>
          <w:iCs/>
          <w:color w:val="0070C0"/>
          <w:sz w:val="22"/>
          <w:szCs w:val="22"/>
        </w:rPr>
        <w:t xml:space="preserve"> </w:t>
      </w:r>
      <w:r w:rsidRPr="00C52CC8">
        <w:rPr>
          <w:i/>
          <w:iCs/>
          <w:color w:val="0070C0"/>
          <w:sz w:val="22"/>
          <w:szCs w:val="22"/>
        </w:rPr>
        <w:t xml:space="preserve">guidance on </w:t>
      </w:r>
      <w:r w:rsidRPr="00C52CC8" w:rsidR="00B239AB">
        <w:rPr>
          <w:i/>
          <w:iCs/>
          <w:color w:val="0070C0"/>
          <w:sz w:val="22"/>
          <w:szCs w:val="22"/>
        </w:rPr>
        <w:t xml:space="preserve">improving </w:t>
      </w:r>
      <w:r w:rsidRPr="00C52CC8">
        <w:rPr>
          <w:i/>
          <w:iCs/>
          <w:color w:val="0070C0"/>
          <w:sz w:val="22"/>
          <w:szCs w:val="22"/>
        </w:rPr>
        <w:t>response rate</w:t>
      </w:r>
      <w:r w:rsidRPr="00C52CC8" w:rsidR="00B239AB">
        <w:rPr>
          <w:i/>
          <w:iCs/>
          <w:color w:val="0070C0"/>
          <w:sz w:val="22"/>
          <w:szCs w:val="22"/>
        </w:rPr>
        <w:t>s</w:t>
      </w:r>
      <w:r w:rsidRPr="00C52CC8">
        <w:rPr>
          <w:i/>
          <w:iCs/>
          <w:color w:val="0070C0"/>
          <w:sz w:val="22"/>
          <w:szCs w:val="22"/>
        </w:rPr>
        <w:t xml:space="preserve">. </w:t>
      </w:r>
      <w:r w:rsidRPr="00C52CC8" w:rsidR="00477BC8">
        <w:rPr>
          <w:i/>
          <w:iCs/>
          <w:color w:val="0070C0"/>
          <w:sz w:val="22"/>
          <w:szCs w:val="22"/>
        </w:rPr>
        <w:t>In addition, s</w:t>
      </w:r>
      <w:r w:rsidRPr="00C52CC8" w:rsidR="00EF5161">
        <w:rPr>
          <w:i/>
          <w:iCs/>
          <w:color w:val="0070C0"/>
          <w:sz w:val="22"/>
          <w:szCs w:val="22"/>
        </w:rPr>
        <w:t>pecify how to calculate</w:t>
      </w:r>
      <w:r w:rsidRPr="00C52CC8" w:rsidR="00F510B4">
        <w:rPr>
          <w:i/>
          <w:iCs/>
          <w:color w:val="0070C0"/>
          <w:sz w:val="22"/>
          <w:szCs w:val="22"/>
        </w:rPr>
        <w:t xml:space="preserve"> response rates for reporting with performance measure results.</w:t>
      </w:r>
      <w:r w:rsidR="00A669CC">
        <w:rPr>
          <w:i/>
          <w:iCs/>
          <w:color w:val="0070C0"/>
          <w:sz w:val="22"/>
          <w:szCs w:val="22"/>
        </w:rPr>
        <w:t xml:space="preserve"> </w:t>
      </w:r>
    </w:p>
    <w:p w:rsidRPr="00C52CC8" w:rsidR="00C925AA" w:rsidP="00205717" w:rsidRDefault="00C925AA" w14:paraId="0FC100A5" w14:textId="77777777">
      <w:pPr>
        <w:pBdr>
          <w:top w:val="single" w:color="auto" w:sz="4" w:space="1"/>
          <w:left w:val="single" w:color="auto" w:sz="4" w:space="4"/>
          <w:bottom w:val="single" w:color="auto" w:sz="4" w:space="1"/>
          <w:right w:val="single" w:color="auto" w:sz="4" w:space="4"/>
        </w:pBdr>
        <w:spacing w:after="0" w:line="240" w:lineRule="auto"/>
        <w:rPr>
          <w:rFonts w:ascii="Arial" w:hAnsi="Arial" w:cs="Arial"/>
        </w:rPr>
      </w:pPr>
    </w:p>
    <w:p w:rsidRPr="00C52CC8" w:rsidR="00F510B4" w:rsidP="00205717" w:rsidRDefault="00F510B4" w14:paraId="70E05DBF" w14:textId="77777777">
      <w:pPr>
        <w:pStyle w:val="BodyText"/>
        <w:spacing w:after="120"/>
        <w:rPr>
          <w:sz w:val="22"/>
          <w:szCs w:val="22"/>
        </w:rPr>
      </w:pPr>
    </w:p>
    <w:p w:rsidRPr="00834B86" w:rsidR="00D25A1A" w:rsidP="007F4948" w:rsidRDefault="00133094" w14:paraId="38B164D3" w14:textId="03FEC192">
      <w:pPr>
        <w:pStyle w:val="BodyText"/>
        <w:rPr>
          <w:sz w:val="24"/>
          <w:szCs w:val="24"/>
        </w:rPr>
      </w:pPr>
      <w:r w:rsidRPr="00CA291F">
        <w:rPr>
          <w:b/>
          <w:bCs/>
          <w:sz w:val="24"/>
          <w:szCs w:val="24"/>
        </w:rPr>
        <w:t>1.2</w:t>
      </w:r>
      <w:r w:rsidRPr="00CA291F" w:rsidR="00B145D0">
        <w:rPr>
          <w:b/>
          <w:bCs/>
          <w:sz w:val="24"/>
          <w:szCs w:val="24"/>
        </w:rPr>
        <w:t>5</w:t>
      </w:r>
      <w:r w:rsidRPr="00CA291F">
        <w:rPr>
          <w:b/>
          <w:bCs/>
          <w:sz w:val="24"/>
          <w:szCs w:val="24"/>
        </w:rPr>
        <w:t xml:space="preserve"> </w:t>
      </w:r>
      <w:r w:rsidRPr="00CA291F" w:rsidR="00DE31AC">
        <w:rPr>
          <w:b/>
          <w:bCs/>
          <w:sz w:val="24"/>
          <w:szCs w:val="24"/>
        </w:rPr>
        <w:t>Data Source</w:t>
      </w:r>
      <w:r w:rsidRPr="00CA291F" w:rsidR="007415F0">
        <w:rPr>
          <w:b/>
          <w:bCs/>
          <w:sz w:val="24"/>
          <w:szCs w:val="24"/>
        </w:rPr>
        <w:t xml:space="preserve"> Detail</w:t>
      </w:r>
      <w:r w:rsidRPr="00CA291F" w:rsidR="00DE31AC">
        <w:rPr>
          <w:b/>
          <w:bCs/>
          <w:sz w:val="24"/>
          <w:szCs w:val="24"/>
        </w:rPr>
        <w:t>s</w:t>
      </w:r>
      <w:r w:rsidRPr="00205A16" w:rsidR="001D4160">
        <w:rPr>
          <w:color w:val="C00000"/>
          <w:sz w:val="28"/>
          <w:szCs w:val="28"/>
        </w:rPr>
        <w:t>*</w:t>
      </w:r>
    </w:p>
    <w:p w:rsidRPr="00CA291F" w:rsidR="00F510B4" w:rsidP="00847DFB" w:rsidRDefault="007415F0" w14:paraId="6A794A51" w14:textId="7556A826">
      <w:pPr>
        <w:pStyle w:val="BodyText"/>
        <w:spacing w:after="120"/>
        <w:rPr>
          <w:i/>
          <w:iCs/>
          <w:color w:val="0070C0"/>
          <w:sz w:val="22"/>
          <w:szCs w:val="22"/>
        </w:rPr>
      </w:pPr>
      <w:r w:rsidRPr="00CA291F">
        <w:rPr>
          <w:i/>
          <w:iCs/>
          <w:color w:val="0070C0"/>
          <w:sz w:val="22"/>
          <w:szCs w:val="22"/>
        </w:rPr>
        <w:t xml:space="preserve">Describe </w:t>
      </w:r>
      <w:r w:rsidRPr="00CA291F" w:rsidR="00DE31AC">
        <w:rPr>
          <w:i/>
          <w:iCs/>
          <w:color w:val="0070C0"/>
          <w:sz w:val="22"/>
          <w:szCs w:val="22"/>
        </w:rPr>
        <w:t>the specifi</w:t>
      </w:r>
      <w:r w:rsidRPr="00CA291F" w:rsidR="00A61319">
        <w:rPr>
          <w:i/>
          <w:iCs/>
          <w:color w:val="0070C0"/>
          <w:sz w:val="22"/>
          <w:szCs w:val="22"/>
        </w:rPr>
        <w:t>c</w:t>
      </w:r>
      <w:r w:rsidRPr="00CA291F" w:rsidR="00DE31AC">
        <w:rPr>
          <w:i/>
          <w:iCs/>
          <w:color w:val="0070C0"/>
          <w:sz w:val="22"/>
          <w:szCs w:val="22"/>
        </w:rPr>
        <w:t xml:space="preserve"> data source(s)</w:t>
      </w:r>
      <w:r w:rsidRPr="00CA291F" w:rsidR="00A61319">
        <w:rPr>
          <w:i/>
          <w:iCs/>
          <w:color w:val="0070C0"/>
          <w:sz w:val="22"/>
          <w:szCs w:val="22"/>
        </w:rPr>
        <w:t>,</w:t>
      </w:r>
      <w:r w:rsidRPr="00CA291F" w:rsidR="00F219EB">
        <w:rPr>
          <w:i/>
          <w:iCs/>
          <w:color w:val="0070C0"/>
          <w:sz w:val="22"/>
          <w:szCs w:val="22"/>
        </w:rPr>
        <w:t xml:space="preserve"> </w:t>
      </w:r>
      <w:r w:rsidRPr="00CA291F" w:rsidR="00A61319">
        <w:rPr>
          <w:i/>
          <w:iCs/>
          <w:color w:val="0070C0"/>
          <w:sz w:val="22"/>
          <w:szCs w:val="22"/>
        </w:rPr>
        <w:t>other than</w:t>
      </w:r>
      <w:r w:rsidRPr="00CA291F" w:rsidR="00F219EB">
        <w:rPr>
          <w:i/>
          <w:iCs/>
          <w:color w:val="0070C0"/>
          <w:sz w:val="22"/>
          <w:szCs w:val="22"/>
        </w:rPr>
        <w:t xml:space="preserve"> or in addition to</w:t>
      </w:r>
      <w:r w:rsidRPr="00CA291F" w:rsidR="00A61319">
        <w:rPr>
          <w:i/>
          <w:iCs/>
          <w:color w:val="0070C0"/>
          <w:sz w:val="22"/>
          <w:szCs w:val="22"/>
        </w:rPr>
        <w:t xml:space="preserve"> any </w:t>
      </w:r>
      <w:r w:rsidRPr="00CA291F" w:rsidR="00DB39A7">
        <w:rPr>
          <w:i/>
          <w:iCs/>
          <w:color w:val="0070C0"/>
          <w:sz w:val="22"/>
          <w:szCs w:val="22"/>
        </w:rPr>
        <w:t>patient-reported</w:t>
      </w:r>
      <w:r w:rsidRPr="00CA291F" w:rsidR="00A61319">
        <w:rPr>
          <w:i/>
          <w:iCs/>
          <w:color w:val="0070C0"/>
          <w:sz w:val="22"/>
          <w:szCs w:val="22"/>
        </w:rPr>
        <w:t xml:space="preserve"> data and/or survey data</w:t>
      </w:r>
      <w:r w:rsidRPr="00CA291F" w:rsidR="00DE31AC">
        <w:rPr>
          <w:i/>
          <w:iCs/>
          <w:color w:val="0070C0"/>
          <w:sz w:val="22"/>
          <w:szCs w:val="22"/>
        </w:rPr>
        <w:t xml:space="preserve"> collection instrument(s)</w:t>
      </w:r>
      <w:r w:rsidRPr="00CA291F" w:rsidR="003C336B">
        <w:rPr>
          <w:i/>
          <w:iCs/>
          <w:color w:val="0070C0"/>
          <w:sz w:val="22"/>
          <w:szCs w:val="22"/>
        </w:rPr>
        <w:t xml:space="preserve"> indicated for the measure</w:t>
      </w:r>
      <w:r w:rsidRPr="00CA291F" w:rsidR="00A669CC">
        <w:rPr>
          <w:i/>
          <w:iCs/>
          <w:color w:val="0070C0"/>
          <w:sz w:val="22"/>
          <w:szCs w:val="22"/>
        </w:rPr>
        <w:t xml:space="preserve"> or for the IDMs associated with this instrument submission</w:t>
      </w:r>
      <w:r w:rsidRPr="00CA291F" w:rsidR="00DE31AC">
        <w:rPr>
          <w:i/>
          <w:iCs/>
          <w:color w:val="0070C0"/>
          <w:sz w:val="22"/>
          <w:szCs w:val="22"/>
        </w:rPr>
        <w:t xml:space="preserve">. </w:t>
      </w:r>
      <w:r w:rsidRPr="00CA291F" w:rsidR="00F510B4">
        <w:rPr>
          <w:i/>
          <w:iCs/>
          <w:color w:val="0070C0"/>
          <w:sz w:val="22"/>
          <w:szCs w:val="22"/>
        </w:rPr>
        <w:t xml:space="preserve">For example, provide the name of the database, clinical registry, </w:t>
      </w:r>
      <w:r w:rsidRPr="00CA291F" w:rsidR="00E71333">
        <w:rPr>
          <w:i/>
          <w:iCs/>
          <w:color w:val="0070C0"/>
          <w:sz w:val="22"/>
          <w:szCs w:val="22"/>
        </w:rPr>
        <w:t>etc.</w:t>
      </w:r>
      <w:r w:rsidRPr="00CA291F" w:rsidR="00F510B4">
        <w:rPr>
          <w:i/>
          <w:iCs/>
          <w:color w:val="0070C0"/>
          <w:sz w:val="22"/>
          <w:szCs w:val="22"/>
        </w:rPr>
        <w:t xml:space="preserve"> and </w:t>
      </w:r>
      <w:r w:rsidRPr="00CA291F" w:rsidR="004B641C">
        <w:rPr>
          <w:i/>
          <w:iCs/>
          <w:color w:val="0070C0"/>
          <w:sz w:val="22"/>
          <w:szCs w:val="22"/>
        </w:rPr>
        <w:t xml:space="preserve">characterize </w:t>
      </w:r>
      <w:r w:rsidRPr="00CA291F" w:rsidR="00F510B4">
        <w:rPr>
          <w:i/>
          <w:iCs/>
          <w:color w:val="0070C0"/>
          <w:sz w:val="22"/>
          <w:szCs w:val="22"/>
        </w:rPr>
        <w:t xml:space="preserve">how the </w:t>
      </w:r>
      <w:r w:rsidRPr="00CA291F" w:rsidR="0047256A">
        <w:rPr>
          <w:i/>
          <w:iCs/>
          <w:color w:val="0070C0"/>
          <w:sz w:val="22"/>
          <w:szCs w:val="22"/>
        </w:rPr>
        <w:t>data are collected</w:t>
      </w:r>
      <w:r w:rsidRPr="00CA291F" w:rsidR="003D47BA">
        <w:rPr>
          <w:i/>
          <w:iCs/>
          <w:color w:val="0070C0"/>
          <w:sz w:val="22"/>
          <w:szCs w:val="22"/>
        </w:rPr>
        <w:t xml:space="preserve">. </w:t>
      </w:r>
      <w:r w:rsidRPr="00CA291F" w:rsidR="00714866">
        <w:rPr>
          <w:i/>
          <w:iCs/>
          <w:color w:val="0070C0"/>
          <w:sz w:val="22"/>
          <w:szCs w:val="22"/>
        </w:rPr>
        <w:t xml:space="preserve">Please discuss any data feasibility, reliability, and/or validity challenges and how </w:t>
      </w:r>
      <w:r w:rsidRPr="00CA291F" w:rsidR="00233AFB">
        <w:rPr>
          <w:i/>
          <w:iCs/>
          <w:color w:val="0070C0"/>
          <w:sz w:val="22"/>
          <w:szCs w:val="22"/>
        </w:rPr>
        <w:t>they have</w:t>
      </w:r>
      <w:r w:rsidRPr="00CA291F" w:rsidR="00714866">
        <w:rPr>
          <w:i/>
          <w:iCs/>
          <w:color w:val="0070C0"/>
          <w:sz w:val="22"/>
          <w:szCs w:val="22"/>
        </w:rPr>
        <w:t xml:space="preserve"> been mitigated.</w:t>
      </w:r>
    </w:p>
    <w:p w:rsidRPr="00C52CC8" w:rsidR="00C925AA" w:rsidP="00205717" w:rsidRDefault="00C925AA" w14:paraId="4F6B2B98" w14:textId="77777777">
      <w:pPr>
        <w:pBdr>
          <w:top w:val="single" w:color="auto" w:sz="4" w:space="1"/>
          <w:left w:val="single" w:color="auto" w:sz="4" w:space="4"/>
          <w:bottom w:val="single" w:color="auto" w:sz="4" w:space="1"/>
          <w:right w:val="single" w:color="auto" w:sz="4" w:space="4"/>
        </w:pBdr>
        <w:spacing w:after="0" w:line="240" w:lineRule="auto"/>
        <w:rPr>
          <w:rFonts w:ascii="Arial" w:hAnsi="Arial" w:cs="Arial"/>
        </w:rPr>
      </w:pPr>
    </w:p>
    <w:p w:rsidRPr="00C52CC8" w:rsidR="00F510B4" w:rsidP="00205717" w:rsidRDefault="00F510B4" w14:paraId="468F1686" w14:textId="77777777">
      <w:pPr>
        <w:pStyle w:val="BodyText"/>
        <w:spacing w:after="120"/>
        <w:rPr>
          <w:sz w:val="22"/>
          <w:szCs w:val="22"/>
        </w:rPr>
      </w:pPr>
    </w:p>
    <w:p w:rsidRPr="00C52CC8" w:rsidR="008F15C3" w:rsidP="00847DFB" w:rsidRDefault="008F15C3" w14:paraId="1828EADA" w14:textId="7D6BA462">
      <w:pPr>
        <w:pStyle w:val="BodyText"/>
        <w:keepNext/>
        <w:keepLines/>
        <w:rPr>
          <w:b/>
          <w:bCs/>
          <w:sz w:val="24"/>
          <w:szCs w:val="24"/>
        </w:rPr>
      </w:pPr>
      <w:r w:rsidRPr="00C52CC8">
        <w:rPr>
          <w:b/>
          <w:bCs/>
          <w:sz w:val="24"/>
          <w:szCs w:val="24"/>
        </w:rPr>
        <w:lastRenderedPageBreak/>
        <w:t>1.2</w:t>
      </w:r>
      <w:r w:rsidRPr="00C52CC8" w:rsidR="00B145D0">
        <w:rPr>
          <w:b/>
          <w:bCs/>
          <w:sz w:val="24"/>
          <w:szCs w:val="24"/>
        </w:rPr>
        <w:t>6</w:t>
      </w:r>
      <w:r w:rsidRPr="00C52CC8">
        <w:rPr>
          <w:b/>
          <w:bCs/>
          <w:sz w:val="24"/>
          <w:szCs w:val="24"/>
        </w:rPr>
        <w:t xml:space="preserve"> Minimum Sample Size</w:t>
      </w:r>
      <w:r w:rsidRPr="00205A16" w:rsidR="001D4160">
        <w:rPr>
          <w:color w:val="C00000"/>
          <w:sz w:val="28"/>
          <w:szCs w:val="28"/>
        </w:rPr>
        <w:t>*</w:t>
      </w:r>
    </w:p>
    <w:p w:rsidRPr="00CA291F" w:rsidR="00F510B4" w:rsidP="00847DFB" w:rsidRDefault="00F510B4" w14:paraId="7A5FE21A" w14:textId="3A185542">
      <w:pPr>
        <w:pStyle w:val="BodyText"/>
        <w:keepNext/>
        <w:keepLines/>
        <w:spacing w:after="120"/>
        <w:rPr>
          <w:i/>
          <w:iCs/>
          <w:color w:val="0070C0"/>
          <w:sz w:val="22"/>
          <w:szCs w:val="22"/>
        </w:rPr>
      </w:pPr>
      <w:r w:rsidRPr="00C52CC8">
        <w:rPr>
          <w:i/>
          <w:iCs/>
          <w:color w:val="0070C0"/>
          <w:sz w:val="22"/>
          <w:szCs w:val="22"/>
        </w:rPr>
        <w:t xml:space="preserve">Indicate whether the measure has a minimum sample size to calculate the </w:t>
      </w:r>
      <w:r w:rsidRPr="00C52CC8" w:rsidR="00DE31AC">
        <w:rPr>
          <w:i/>
          <w:iCs/>
          <w:color w:val="0070C0"/>
          <w:sz w:val="22"/>
          <w:szCs w:val="22"/>
        </w:rPr>
        <w:t xml:space="preserve">performance score </w:t>
      </w:r>
      <w:r w:rsidRPr="00C52CC8">
        <w:rPr>
          <w:i/>
          <w:iCs/>
          <w:color w:val="0070C0"/>
          <w:sz w:val="22"/>
          <w:szCs w:val="22"/>
        </w:rPr>
        <w:t>and provide any instructions needed for obtaining the sample and guidance on minimal sample size.</w:t>
      </w:r>
      <w:r w:rsidR="000E7AB4">
        <w:rPr>
          <w:i/>
          <w:iCs/>
          <w:color w:val="0070C0"/>
          <w:sz w:val="22"/>
          <w:szCs w:val="22"/>
        </w:rPr>
        <w:t xml:space="preserve"> </w:t>
      </w:r>
      <w:r w:rsidRPr="00CA291F" w:rsidR="00E05640">
        <w:rPr>
          <w:i/>
          <w:iCs/>
          <w:color w:val="0070C0"/>
          <w:sz w:val="22"/>
          <w:szCs w:val="22"/>
        </w:rPr>
        <w:t>For instrument submissions</w:t>
      </w:r>
      <w:r w:rsidRPr="00CA291F" w:rsidR="000E7AB4">
        <w:rPr>
          <w:i/>
          <w:iCs/>
          <w:color w:val="0070C0"/>
          <w:sz w:val="22"/>
          <w:szCs w:val="22"/>
        </w:rPr>
        <w:t xml:space="preserve">, </w:t>
      </w:r>
      <w:r w:rsidRPr="00CA291F" w:rsidR="005352EE">
        <w:rPr>
          <w:i/>
          <w:iCs/>
          <w:color w:val="0070C0"/>
          <w:sz w:val="22"/>
          <w:szCs w:val="22"/>
        </w:rPr>
        <w:t>describe</w:t>
      </w:r>
      <w:r w:rsidRPr="00CA291F" w:rsidR="000E7AB4">
        <w:rPr>
          <w:i/>
          <w:iCs/>
          <w:color w:val="0070C0"/>
          <w:sz w:val="22"/>
          <w:szCs w:val="22"/>
        </w:rPr>
        <w:t xml:space="preserve"> the minimum sample size to calculate the performance score for MOST associated IDMs (you will have the option of customizing this information for IDMs, as needed)</w:t>
      </w:r>
      <w:r w:rsidRPr="00CA291F" w:rsidR="005352EE">
        <w:rPr>
          <w:i/>
          <w:iCs/>
          <w:color w:val="0070C0"/>
          <w:sz w:val="22"/>
          <w:szCs w:val="22"/>
        </w:rPr>
        <w:t>.</w:t>
      </w:r>
    </w:p>
    <w:p w:rsidRPr="00C52CC8" w:rsidR="00C925AA" w:rsidP="00847DFB" w:rsidRDefault="00C925AA" w14:paraId="2D15D82C" w14:textId="69F6F34D">
      <w:pPr>
        <w:keepNext/>
        <w:keepLines/>
        <w:pBdr>
          <w:top w:val="single" w:color="auto" w:sz="4" w:space="1"/>
          <w:left w:val="single" w:color="auto" w:sz="4" w:space="4"/>
          <w:bottom w:val="single" w:color="auto" w:sz="4" w:space="1"/>
          <w:right w:val="single" w:color="auto" w:sz="4" w:space="4"/>
        </w:pBdr>
        <w:spacing w:after="0" w:line="240" w:lineRule="auto"/>
        <w:rPr>
          <w:rFonts w:ascii="Arial" w:hAnsi="Arial" w:cs="Arial"/>
        </w:rPr>
      </w:pPr>
    </w:p>
    <w:p w:rsidRPr="00C52CC8" w:rsidR="002A14E5" w:rsidP="005C1B34" w:rsidRDefault="002A14E5" w14:paraId="28B9D343" w14:textId="77777777">
      <w:pPr>
        <w:pStyle w:val="BodyText"/>
        <w:spacing w:after="120"/>
        <w:rPr>
          <w:sz w:val="22"/>
          <w:szCs w:val="22"/>
        </w:rPr>
      </w:pPr>
    </w:p>
    <w:p w:rsidRPr="00C52CC8" w:rsidR="0075109C" w:rsidP="007F4948" w:rsidRDefault="0075109C" w14:paraId="75AF53A5" w14:textId="27815C2C">
      <w:pPr>
        <w:spacing w:after="0" w:line="240" w:lineRule="auto"/>
        <w:rPr>
          <w:rFonts w:ascii="Arial" w:hAnsi="Arial" w:cs="Arial"/>
        </w:rPr>
      </w:pPr>
      <w:r w:rsidRPr="00C52CC8">
        <w:rPr>
          <w:rFonts w:ascii="Arial" w:hAnsi="Arial" w:cs="Arial"/>
        </w:rPr>
        <w:t>____________________________________________________________________________</w:t>
      </w:r>
    </w:p>
    <w:p w:rsidR="004F52D1" w:rsidP="00144234" w:rsidRDefault="004F52D1" w14:paraId="0D0E7825" w14:textId="77777777">
      <w:pPr>
        <w:pStyle w:val="Heading2"/>
        <w:keepNext/>
        <w:widowControl/>
        <w:autoSpaceDE/>
        <w:autoSpaceDN/>
        <w:spacing w:before="240"/>
        <w:ind w:left="0"/>
        <w:rPr>
          <w:rFonts w:eastAsiaTheme="minorHAnsi"/>
          <w:color w:val="44546A" w:themeColor="text2"/>
          <w:kern w:val="2"/>
          <w:sz w:val="32"/>
          <w:szCs w:val="32"/>
          <w:shd w:val="clear" w:color="auto" w:fill="FFFFFF"/>
          <w14:ligatures w14:val="standardContextual"/>
        </w:rPr>
        <w:sectPr w:rsidR="004F52D1" w:rsidSect="00E57906">
          <w:pgSz w:w="12240" w:h="15840" w:orient="portrait"/>
          <w:pgMar w:top="1440" w:right="1440" w:bottom="1440" w:left="1440" w:header="720" w:footer="720" w:gutter="0"/>
          <w:cols w:space="720"/>
          <w:docGrid w:linePitch="360"/>
        </w:sectPr>
      </w:pPr>
    </w:p>
    <w:p w:rsidRPr="00C52CC8" w:rsidR="00F510B4" w:rsidP="00144234" w:rsidRDefault="008F15C3" w14:paraId="40DF6408" w14:textId="42700812">
      <w:pPr>
        <w:pStyle w:val="Heading2"/>
        <w:keepNext/>
        <w:widowControl/>
        <w:autoSpaceDE/>
        <w:autoSpaceDN/>
        <w:spacing w:before="240"/>
        <w:ind w:left="0"/>
        <w:rPr>
          <w:rFonts w:eastAsiaTheme="minorHAnsi"/>
          <w:color w:val="44546A" w:themeColor="text2"/>
          <w:kern w:val="2"/>
          <w:sz w:val="32"/>
          <w:szCs w:val="32"/>
          <w:shd w:val="clear" w:color="auto" w:fill="FFFFFF"/>
          <w14:ligatures w14:val="standardContextual"/>
        </w:rPr>
      </w:pPr>
      <w:r w:rsidRPr="00C52CC8">
        <w:rPr>
          <w:rFonts w:eastAsiaTheme="minorHAnsi"/>
          <w:color w:val="44546A" w:themeColor="text2"/>
          <w:kern w:val="2"/>
          <w:sz w:val="32"/>
          <w:szCs w:val="32"/>
          <w:shd w:val="clear" w:color="auto" w:fill="FFFFFF"/>
          <w14:ligatures w14:val="standardContextual"/>
        </w:rPr>
        <w:lastRenderedPageBreak/>
        <w:t xml:space="preserve">Section 2. </w:t>
      </w:r>
      <w:r w:rsidRPr="00C52CC8" w:rsidR="00F510B4">
        <w:rPr>
          <w:rFonts w:eastAsiaTheme="minorHAnsi"/>
          <w:color w:val="44546A" w:themeColor="text2"/>
          <w:kern w:val="2"/>
          <w:sz w:val="32"/>
          <w:szCs w:val="32"/>
          <w:shd w:val="clear" w:color="auto" w:fill="FFFFFF"/>
          <w14:ligatures w14:val="standardContextual"/>
        </w:rPr>
        <w:t>Importance</w:t>
      </w:r>
    </w:p>
    <w:p w:rsidRPr="00C52CC8" w:rsidR="009A64CD" w:rsidP="00D50AB1" w:rsidRDefault="009A64CD" w14:paraId="264097B8" w14:textId="77777777">
      <w:pPr>
        <w:pStyle w:val="BodyText"/>
        <w:spacing w:after="120"/>
        <w:rPr>
          <w:sz w:val="22"/>
          <w:szCs w:val="22"/>
        </w:rPr>
      </w:pPr>
    </w:p>
    <w:p w:rsidR="013098CE" w:rsidP="00D50AB1" w:rsidRDefault="013098CE" w14:paraId="3AF42DC7" w14:textId="16C62FAD">
      <w:pPr>
        <w:pStyle w:val="BodyText"/>
        <w:rPr>
          <w:i/>
          <w:iCs/>
          <w:sz w:val="22"/>
          <w:szCs w:val="22"/>
        </w:rPr>
      </w:pPr>
      <w:r w:rsidRPr="7F7CF1E1">
        <w:rPr>
          <w:i/>
          <w:iCs/>
          <w:sz w:val="22"/>
          <w:szCs w:val="22"/>
        </w:rPr>
        <w:t>[</w:t>
      </w:r>
      <w:r w:rsidR="000D191D">
        <w:rPr>
          <w:i/>
          <w:iCs/>
          <w:sz w:val="22"/>
          <w:szCs w:val="22"/>
        </w:rPr>
        <w:t>NOTE</w:t>
      </w:r>
      <w:r w:rsidRPr="7F7CF1E1">
        <w:rPr>
          <w:i/>
          <w:iCs/>
          <w:sz w:val="22"/>
          <w:szCs w:val="22"/>
        </w:rPr>
        <w:t xml:space="preserve">: </w:t>
      </w:r>
      <w:r w:rsidR="00121F97">
        <w:rPr>
          <w:i/>
          <w:iCs/>
          <w:sz w:val="22"/>
          <w:szCs w:val="22"/>
        </w:rPr>
        <w:t xml:space="preserve">Submitters are required to enter </w:t>
      </w:r>
      <w:r w:rsidR="000D191D">
        <w:rPr>
          <w:i/>
          <w:iCs/>
          <w:sz w:val="22"/>
          <w:szCs w:val="22"/>
        </w:rPr>
        <w:t>IDM-level details</w:t>
      </w:r>
      <w:r w:rsidRPr="7F7CF1E1" w:rsidR="000D191D">
        <w:rPr>
          <w:i/>
          <w:iCs/>
          <w:sz w:val="22"/>
          <w:szCs w:val="22"/>
        </w:rPr>
        <w:t xml:space="preserve"> </w:t>
      </w:r>
      <w:r w:rsidRPr="7F7CF1E1">
        <w:rPr>
          <w:i/>
          <w:iCs/>
          <w:sz w:val="22"/>
          <w:szCs w:val="22"/>
        </w:rPr>
        <w:t xml:space="preserve">for </w:t>
      </w:r>
      <w:r w:rsidRPr="7F7CF1E1">
        <w:rPr>
          <w:b/>
          <w:bCs/>
          <w:i/>
          <w:iCs/>
          <w:sz w:val="22"/>
          <w:szCs w:val="22"/>
        </w:rPr>
        <w:t xml:space="preserve">2.2 </w:t>
      </w:r>
      <w:r w:rsidR="007F308D">
        <w:rPr>
          <w:b/>
          <w:bCs/>
          <w:i/>
          <w:iCs/>
          <w:sz w:val="22"/>
          <w:szCs w:val="22"/>
        </w:rPr>
        <w:t xml:space="preserve">Evidence of </w:t>
      </w:r>
      <w:r w:rsidRPr="7F7CF1E1">
        <w:rPr>
          <w:b/>
          <w:bCs/>
          <w:i/>
          <w:iCs/>
          <w:sz w:val="22"/>
          <w:szCs w:val="22"/>
        </w:rPr>
        <w:t xml:space="preserve">Measure Importance </w:t>
      </w:r>
      <w:r w:rsidRPr="7F7CF1E1">
        <w:rPr>
          <w:i/>
          <w:iCs/>
          <w:sz w:val="22"/>
          <w:szCs w:val="22"/>
        </w:rPr>
        <w:t xml:space="preserve">and </w:t>
      </w:r>
      <w:r w:rsidRPr="7F7CF1E1">
        <w:rPr>
          <w:b/>
          <w:bCs/>
          <w:i/>
          <w:iCs/>
          <w:sz w:val="22"/>
          <w:szCs w:val="22"/>
        </w:rPr>
        <w:t>2.6 Meaningfulness to Target Population</w:t>
      </w:r>
      <w:r w:rsidRPr="7F7CF1E1">
        <w:rPr>
          <w:i/>
          <w:iCs/>
          <w:sz w:val="22"/>
          <w:szCs w:val="22"/>
        </w:rPr>
        <w:t xml:space="preserve"> in the FMS form for each IDM</w:t>
      </w:r>
      <w:r w:rsidR="000755F1">
        <w:rPr>
          <w:i/>
          <w:iCs/>
          <w:sz w:val="22"/>
          <w:szCs w:val="22"/>
        </w:rPr>
        <w:t>. S</w:t>
      </w:r>
      <w:r w:rsidRPr="00B41B43" w:rsidR="00B41B43">
        <w:rPr>
          <w:i/>
          <w:iCs/>
          <w:sz w:val="22"/>
          <w:szCs w:val="22"/>
        </w:rPr>
        <w:t xml:space="preserve">ubmitters will enter </w:t>
      </w:r>
      <w:r w:rsidRPr="00B41B43" w:rsidR="00B41B43">
        <w:rPr>
          <w:b/>
          <w:bCs/>
          <w:i/>
          <w:iCs/>
          <w:sz w:val="22"/>
          <w:szCs w:val="22"/>
        </w:rPr>
        <w:t>2.3 Anticipated Impact</w:t>
      </w:r>
      <w:r w:rsidRPr="00B41B43" w:rsidR="00B41B43">
        <w:rPr>
          <w:i/>
          <w:iCs/>
          <w:sz w:val="22"/>
          <w:szCs w:val="22"/>
        </w:rPr>
        <w:t xml:space="preserve">, </w:t>
      </w:r>
      <w:r w:rsidRPr="00B41B43" w:rsidR="00B41B43">
        <w:rPr>
          <w:b/>
          <w:bCs/>
          <w:i/>
          <w:iCs/>
          <w:sz w:val="22"/>
          <w:szCs w:val="22"/>
        </w:rPr>
        <w:t>2.4 Performance Gap</w:t>
      </w:r>
      <w:r w:rsidRPr="00B41B43" w:rsidR="00B41B43">
        <w:rPr>
          <w:i/>
          <w:iCs/>
          <w:sz w:val="22"/>
          <w:szCs w:val="22"/>
        </w:rPr>
        <w:t xml:space="preserve">, and </w:t>
      </w:r>
      <w:r w:rsidRPr="00B41B43" w:rsidR="00B41B43">
        <w:rPr>
          <w:b/>
          <w:bCs/>
          <w:i/>
          <w:iCs/>
          <w:sz w:val="22"/>
          <w:szCs w:val="22"/>
        </w:rPr>
        <w:t>2.5 Health Care Quality Landscape</w:t>
      </w:r>
      <w:r w:rsidRPr="00B41B43" w:rsidR="00B41B43">
        <w:rPr>
          <w:i/>
          <w:iCs/>
          <w:sz w:val="22"/>
          <w:szCs w:val="22"/>
        </w:rPr>
        <w:t xml:space="preserve"> in the FMS for each IDM</w:t>
      </w:r>
      <w:r w:rsidRPr="7F7CF1E1">
        <w:rPr>
          <w:i/>
          <w:iCs/>
          <w:sz w:val="22"/>
          <w:szCs w:val="22"/>
        </w:rPr>
        <w:t>]</w:t>
      </w:r>
    </w:p>
    <w:p w:rsidR="7F7CF1E1" w:rsidP="00D50AB1" w:rsidRDefault="7F7CF1E1" w14:paraId="13FB5893" w14:textId="388650EE">
      <w:pPr>
        <w:pStyle w:val="BodyText"/>
        <w:spacing w:after="120"/>
        <w:rPr>
          <w:sz w:val="22"/>
          <w:szCs w:val="22"/>
        </w:rPr>
      </w:pPr>
    </w:p>
    <w:p w:rsidRPr="00C52CC8" w:rsidR="00104015" w:rsidP="00D50AB1" w:rsidRDefault="004D10B7" w14:paraId="35541BE8" w14:textId="1974D018">
      <w:pPr>
        <w:pStyle w:val="BodyText"/>
        <w:rPr>
          <w:sz w:val="24"/>
          <w:szCs w:val="24"/>
        </w:rPr>
      </w:pPr>
      <w:r w:rsidRPr="00C52CC8">
        <w:rPr>
          <w:b/>
          <w:bCs/>
          <w:sz w:val="24"/>
          <w:szCs w:val="24"/>
        </w:rPr>
        <w:t xml:space="preserve">2.1 </w:t>
      </w:r>
      <w:r w:rsidRPr="00C52CC8" w:rsidR="002A7983">
        <w:rPr>
          <w:b/>
          <w:bCs/>
          <w:sz w:val="24"/>
          <w:szCs w:val="24"/>
        </w:rPr>
        <w:t xml:space="preserve">Attach </w:t>
      </w:r>
      <w:r w:rsidRPr="00C52CC8" w:rsidR="008F15C3">
        <w:rPr>
          <w:b/>
          <w:bCs/>
          <w:sz w:val="24"/>
          <w:szCs w:val="24"/>
        </w:rPr>
        <w:t>Logic Model</w:t>
      </w:r>
      <w:r w:rsidRPr="001338DC" w:rsidR="001D4160">
        <w:rPr>
          <w:color w:val="C00000"/>
          <w:sz w:val="28"/>
          <w:szCs w:val="28"/>
        </w:rPr>
        <w:t>*</w:t>
      </w:r>
    </w:p>
    <w:p w:rsidRPr="005A512D" w:rsidR="00F510B4" w:rsidP="00D50AB1" w:rsidRDefault="006746F7" w14:paraId="7B5F86E9" w14:textId="41FC2E28">
      <w:pPr>
        <w:pStyle w:val="BodyText"/>
        <w:rPr>
          <w:i/>
          <w:iCs/>
          <w:color w:val="0070C0"/>
          <w:sz w:val="22"/>
          <w:szCs w:val="22"/>
        </w:rPr>
      </w:pPr>
      <w:r w:rsidRPr="005A512D">
        <w:rPr>
          <w:i/>
          <w:iCs/>
          <w:color w:val="0070C0"/>
          <w:sz w:val="22"/>
          <w:szCs w:val="22"/>
        </w:rPr>
        <w:t>Attach a logic model that illustrates the relationship between health care structures and processes and the desired outcomes. Briefly describe steps between these structures and processes and the desired health outcomes by outlining the resources (i.e., structures or inputs) required and the key activities (i.e., processes or actions) that the accountable entity can plausibly implement. The expected outputs, along with short-term, intermediate, and long-term outcomes, should be clearly articulated</w:t>
      </w:r>
      <w:r w:rsidRPr="005A512D" w:rsidR="00CC45B7">
        <w:rPr>
          <w:i/>
          <w:iCs/>
          <w:color w:val="0070C0"/>
          <w:sz w:val="22"/>
          <w:szCs w:val="22"/>
        </w:rPr>
        <w:t>. Outcomes should</w:t>
      </w:r>
      <w:r w:rsidRPr="005A512D">
        <w:rPr>
          <w:i/>
          <w:iCs/>
          <w:color w:val="0070C0"/>
          <w:sz w:val="22"/>
          <w:szCs w:val="22"/>
        </w:rPr>
        <w:t xml:space="preserve"> include the measure focus. The relationships depicted in the diagram should be straightforward, ensuring they are easily understood by a general, non-technical audience. Additionally, highlight any assumptions that underpin your model</w:t>
      </w:r>
      <w:r w:rsidRPr="005A512D" w:rsidR="00D27F64">
        <w:rPr>
          <w:i/>
          <w:iCs/>
          <w:color w:val="0070C0"/>
          <w:sz w:val="22"/>
          <w:szCs w:val="22"/>
        </w:rPr>
        <w:t xml:space="preserve">, describe feedback mechanisms, </w:t>
      </w:r>
      <w:r w:rsidRPr="005A512D">
        <w:rPr>
          <w:i/>
          <w:iCs/>
          <w:color w:val="0070C0"/>
          <w:sz w:val="22"/>
          <w:szCs w:val="22"/>
        </w:rPr>
        <w:t xml:space="preserve">and acknowledge external factors that could influence the success of the measure, ensuring a comprehensive understanding of the </w:t>
      </w:r>
      <w:r w:rsidRPr="005A512D" w:rsidR="003C67FB">
        <w:rPr>
          <w:i/>
          <w:iCs/>
          <w:color w:val="0070C0"/>
          <w:sz w:val="22"/>
          <w:szCs w:val="22"/>
        </w:rPr>
        <w:t>measure’s logic</w:t>
      </w:r>
      <w:r w:rsidRPr="005A512D">
        <w:rPr>
          <w:i/>
          <w:iCs/>
          <w:color w:val="0070C0"/>
          <w:sz w:val="22"/>
          <w:szCs w:val="22"/>
        </w:rPr>
        <w:t xml:space="preserve"> and its intended effects</w:t>
      </w:r>
      <w:r w:rsidRPr="005A512D" w:rsidR="00F510B4">
        <w:rPr>
          <w:i/>
          <w:iCs/>
          <w:color w:val="0070C0"/>
          <w:sz w:val="22"/>
          <w:szCs w:val="22"/>
        </w:rPr>
        <w:t>.</w:t>
      </w:r>
      <w:r w:rsidRPr="005A512D" w:rsidR="005A37D0">
        <w:rPr>
          <w:i/>
          <w:iCs/>
          <w:color w:val="0070C0"/>
          <w:sz w:val="22"/>
          <w:szCs w:val="22"/>
        </w:rPr>
        <w:t xml:space="preserve"> For instrument</w:t>
      </w:r>
      <w:r w:rsidRPr="005A512D" w:rsidR="00E05640">
        <w:rPr>
          <w:i/>
          <w:iCs/>
          <w:color w:val="0070C0"/>
          <w:sz w:val="22"/>
          <w:szCs w:val="22"/>
        </w:rPr>
        <w:t xml:space="preserve"> submission</w:t>
      </w:r>
      <w:r w:rsidRPr="005A512D" w:rsidR="005A37D0">
        <w:rPr>
          <w:i/>
          <w:iCs/>
          <w:color w:val="0070C0"/>
          <w:sz w:val="22"/>
          <w:szCs w:val="22"/>
        </w:rPr>
        <w:t>s, the logic model should include each of the associated IDMs.</w:t>
      </w:r>
      <w:r w:rsidRPr="005A512D" w:rsidR="0097789A">
        <w:rPr>
          <w:i/>
          <w:iCs/>
          <w:color w:val="0070C0"/>
          <w:sz w:val="22"/>
          <w:szCs w:val="22"/>
        </w:rPr>
        <w:t xml:space="preserve"> </w:t>
      </w:r>
      <w:r w:rsidRPr="0A54895A" w:rsidR="00834B86">
        <w:rPr>
          <w:i/>
          <w:iCs/>
          <w:color w:val="0070C0"/>
          <w:sz w:val="22"/>
          <w:szCs w:val="22"/>
        </w:rPr>
        <w:t xml:space="preserve">See the </w:t>
      </w:r>
      <w:bookmarkStart w:name="_Hlk189759449" w:id="3"/>
      <w:r w:rsidR="00834B86">
        <w:fldChar w:fldCharType="begin"/>
      </w:r>
      <w:r w:rsidR="00834B86">
        <w:instrText>HYPERLINK "https://p4qm.org/document/3881" \h</w:instrText>
      </w:r>
      <w:r w:rsidR="00834B86">
        <w:fldChar w:fldCharType="separate"/>
      </w:r>
      <w:r w:rsidRPr="0A54895A" w:rsidR="00834B86">
        <w:rPr>
          <w:rStyle w:val="Hyperlink"/>
          <w:i/>
          <w:iCs/>
          <w:sz w:val="22"/>
          <w:szCs w:val="22"/>
        </w:rPr>
        <w:t>Logic Model Guidance</w:t>
      </w:r>
      <w:r w:rsidR="00834B86">
        <w:rPr>
          <w:rStyle w:val="Hyperlink"/>
          <w:i/>
          <w:iCs/>
          <w:sz w:val="22"/>
          <w:szCs w:val="22"/>
        </w:rPr>
        <w:fldChar w:fldCharType="end"/>
      </w:r>
      <w:bookmarkEnd w:id="3"/>
      <w:r w:rsidRPr="0A54895A" w:rsidR="00834B86">
        <w:rPr>
          <w:i/>
          <w:iCs/>
          <w:color w:val="0070C0"/>
          <w:sz w:val="22"/>
          <w:szCs w:val="22"/>
        </w:rPr>
        <w:t xml:space="preserve"> for additional information</w:t>
      </w:r>
      <w:r w:rsidRPr="00E9042D" w:rsidR="00834B86">
        <w:rPr>
          <w:i/>
          <w:iCs/>
          <w:color w:val="0070C0"/>
          <w:sz w:val="22"/>
          <w:szCs w:val="22"/>
        </w:rPr>
        <w:t>.</w:t>
      </w:r>
    </w:p>
    <w:p w:rsidRPr="00C52CC8" w:rsidR="002A7983" w:rsidP="00413661" w:rsidRDefault="002A7983" w14:paraId="428CADC4" w14:textId="279F7190">
      <w:pPr>
        <w:pStyle w:val="BodyText"/>
        <w:spacing w:before="120"/>
        <w:rPr>
          <w:i/>
          <w:iCs/>
          <w:color w:val="0070C0"/>
          <w:sz w:val="22"/>
          <w:szCs w:val="22"/>
        </w:rPr>
      </w:pPr>
      <w:r w:rsidRPr="00C52CC8">
        <w:rPr>
          <w:i/>
          <w:iCs/>
          <w:color w:val="0070C0"/>
          <w:sz w:val="22"/>
          <w:szCs w:val="22"/>
        </w:rPr>
        <w:t xml:space="preserve">One file only; 256 MB limit; </w:t>
      </w:r>
      <w:r w:rsidR="001338DC">
        <w:rPr>
          <w:i/>
          <w:iCs/>
          <w:color w:val="0070C0"/>
          <w:sz w:val="22"/>
          <w:szCs w:val="22"/>
        </w:rPr>
        <w:t>a</w:t>
      </w:r>
      <w:r w:rsidRPr="00C52CC8">
        <w:rPr>
          <w:i/>
          <w:iCs/>
          <w:color w:val="0070C0"/>
          <w:sz w:val="22"/>
          <w:szCs w:val="22"/>
        </w:rPr>
        <w:t>llowed file types: .pdf; .doc; .docx.</w:t>
      </w:r>
    </w:p>
    <w:p w:rsidRPr="00C52CC8" w:rsidR="00F510B4" w:rsidP="005C1B34" w:rsidRDefault="00F510B4" w14:paraId="715EF645" w14:textId="77777777">
      <w:pPr>
        <w:pStyle w:val="BodyText"/>
        <w:spacing w:after="120"/>
        <w:rPr>
          <w:sz w:val="22"/>
          <w:szCs w:val="22"/>
        </w:rPr>
      </w:pPr>
    </w:p>
    <w:p w:rsidRPr="00C52CC8" w:rsidR="004D10B7" w:rsidP="005C1B34" w:rsidRDefault="004D10B7" w14:paraId="04E1A7B2" w14:textId="2AD45B62">
      <w:pPr>
        <w:pStyle w:val="BodyText"/>
        <w:rPr>
          <w:b/>
          <w:bCs/>
          <w:sz w:val="24"/>
          <w:szCs w:val="24"/>
        </w:rPr>
      </w:pPr>
      <w:r w:rsidRPr="00C52CC8">
        <w:rPr>
          <w:b/>
          <w:bCs/>
          <w:sz w:val="24"/>
          <w:szCs w:val="24"/>
        </w:rPr>
        <w:t>2.2 Evidence of Measure Importance</w:t>
      </w:r>
      <w:r w:rsidRPr="001338DC" w:rsidR="001D4160">
        <w:rPr>
          <w:color w:val="C00000"/>
          <w:sz w:val="28"/>
          <w:szCs w:val="28"/>
        </w:rPr>
        <w:t>*</w:t>
      </w:r>
    </w:p>
    <w:p w:rsidRPr="005A512D" w:rsidR="00F510B4" w:rsidP="00AF5414" w:rsidRDefault="00F510B4" w14:paraId="0F4A909D" w14:textId="0CC94C24">
      <w:pPr>
        <w:pStyle w:val="BodyText"/>
        <w:spacing w:after="120"/>
        <w:rPr>
          <w:i/>
          <w:iCs/>
          <w:color w:val="0070C0"/>
          <w:sz w:val="22"/>
          <w:szCs w:val="22"/>
        </w:rPr>
      </w:pPr>
      <w:r w:rsidRPr="7F7CF1E1">
        <w:rPr>
          <w:i/>
          <w:iCs/>
          <w:color w:val="0070C0"/>
          <w:sz w:val="22"/>
          <w:szCs w:val="22"/>
        </w:rPr>
        <w:t xml:space="preserve">Summarize evidence of </w:t>
      </w:r>
      <w:r w:rsidRPr="7F7CF1E1" w:rsidR="00527889">
        <w:rPr>
          <w:i/>
          <w:iCs/>
          <w:color w:val="0070C0"/>
          <w:sz w:val="22"/>
          <w:szCs w:val="22"/>
        </w:rPr>
        <w:t xml:space="preserve">the </w:t>
      </w:r>
      <w:r w:rsidRPr="7F7CF1E1">
        <w:rPr>
          <w:i/>
          <w:iCs/>
          <w:color w:val="0070C0"/>
          <w:sz w:val="22"/>
          <w:szCs w:val="22"/>
        </w:rPr>
        <w:t>measure</w:t>
      </w:r>
      <w:r w:rsidRPr="7F7CF1E1" w:rsidR="002B0108">
        <w:rPr>
          <w:i/>
          <w:iCs/>
          <w:color w:val="0070C0"/>
          <w:sz w:val="22"/>
          <w:szCs w:val="22"/>
        </w:rPr>
        <w:t>’s</w:t>
      </w:r>
      <w:r w:rsidRPr="7F7CF1E1">
        <w:rPr>
          <w:i/>
          <w:iCs/>
          <w:color w:val="0070C0"/>
          <w:sz w:val="22"/>
          <w:szCs w:val="22"/>
        </w:rPr>
        <w:t xml:space="preserve"> importance from the literature</w:t>
      </w:r>
      <w:r w:rsidRPr="005A512D" w:rsidR="00A244CB">
        <w:rPr>
          <w:i/>
          <w:iCs/>
          <w:color w:val="0070C0"/>
          <w:sz w:val="22"/>
          <w:szCs w:val="22"/>
        </w:rPr>
        <w:t>, expert panel, or internal data analyses</w:t>
      </w:r>
      <w:r w:rsidRPr="7F7CF1E1">
        <w:rPr>
          <w:i/>
          <w:iCs/>
          <w:color w:val="0070C0"/>
          <w:sz w:val="22"/>
          <w:szCs w:val="22"/>
        </w:rPr>
        <w:t>, linking the structure/process/intermediate outcome to the desired health outcome</w:t>
      </w:r>
      <w:r w:rsidRPr="7F7CF1E1" w:rsidR="004D10B7">
        <w:rPr>
          <w:i/>
          <w:iCs/>
          <w:color w:val="0070C0"/>
          <w:sz w:val="22"/>
          <w:szCs w:val="22"/>
        </w:rPr>
        <w:t xml:space="preserve">. </w:t>
      </w:r>
      <w:r w:rsidRPr="7F7CF1E1">
        <w:rPr>
          <w:i/>
          <w:iCs/>
          <w:color w:val="0070C0"/>
          <w:sz w:val="22"/>
          <w:szCs w:val="22"/>
        </w:rPr>
        <w:t xml:space="preserve">Please </w:t>
      </w:r>
      <w:r w:rsidRPr="7F7CF1E1" w:rsidR="004D10B7">
        <w:rPr>
          <w:i/>
          <w:iCs/>
          <w:color w:val="0070C0"/>
          <w:sz w:val="22"/>
          <w:szCs w:val="22"/>
        </w:rPr>
        <w:t xml:space="preserve">provide references for </w:t>
      </w:r>
      <w:r w:rsidRPr="7F7CF1E1">
        <w:rPr>
          <w:i/>
          <w:iCs/>
          <w:color w:val="0070C0"/>
          <w:sz w:val="22"/>
          <w:szCs w:val="22"/>
        </w:rPr>
        <w:t>supporting evidence.</w:t>
      </w:r>
      <w:r w:rsidRPr="7F7CF1E1" w:rsidR="005A37D0">
        <w:rPr>
          <w:i/>
          <w:iCs/>
          <w:color w:val="0070C0"/>
          <w:sz w:val="22"/>
          <w:szCs w:val="22"/>
        </w:rPr>
        <w:t xml:space="preserve"> </w:t>
      </w:r>
      <w:r w:rsidRPr="005A512D" w:rsidR="00E05640">
        <w:rPr>
          <w:i/>
          <w:iCs/>
          <w:color w:val="0070C0"/>
          <w:sz w:val="22"/>
          <w:szCs w:val="22"/>
        </w:rPr>
        <w:t>For instrument submissions</w:t>
      </w:r>
      <w:r w:rsidRPr="005A512D" w:rsidR="005A37D0">
        <w:rPr>
          <w:i/>
          <w:iCs/>
          <w:color w:val="0070C0"/>
          <w:sz w:val="22"/>
          <w:szCs w:val="22"/>
        </w:rPr>
        <w:t>, this evidence should include aspects of importance that apply across associated IDMs, such as evidence associated with the surveyed population or accountable entity, etc</w:t>
      </w:r>
      <w:r w:rsidRPr="00E9042D" w:rsidR="00AF5414">
        <w:rPr>
          <w:i/>
          <w:iCs/>
          <w:color w:val="0070C0"/>
          <w:sz w:val="22"/>
          <w:szCs w:val="22"/>
        </w:rPr>
        <w:t>.</w:t>
      </w:r>
    </w:p>
    <w:p w:rsidRPr="00C52CC8" w:rsidR="00C925AA" w:rsidP="00205717" w:rsidRDefault="00C925AA" w14:paraId="4D616EC6" w14:textId="77777777">
      <w:pPr>
        <w:pBdr>
          <w:top w:val="single" w:color="auto" w:sz="4" w:space="1"/>
          <w:left w:val="single" w:color="auto" w:sz="4" w:space="4"/>
          <w:bottom w:val="single" w:color="auto" w:sz="4" w:space="1"/>
          <w:right w:val="single" w:color="auto" w:sz="4" w:space="4"/>
        </w:pBdr>
        <w:spacing w:after="0" w:line="240" w:lineRule="auto"/>
        <w:rPr>
          <w:rFonts w:ascii="Arial" w:hAnsi="Arial" w:cs="Arial"/>
        </w:rPr>
      </w:pPr>
    </w:p>
    <w:p w:rsidRPr="00C52CC8" w:rsidR="00F510B4" w:rsidP="00205717" w:rsidRDefault="00F510B4" w14:paraId="4A00FC89" w14:textId="77777777">
      <w:pPr>
        <w:pStyle w:val="BodyText"/>
        <w:spacing w:after="120"/>
        <w:rPr>
          <w:sz w:val="22"/>
          <w:szCs w:val="22"/>
        </w:rPr>
      </w:pPr>
    </w:p>
    <w:p w:rsidRPr="00C52CC8" w:rsidR="00B319F6" w:rsidP="007F4948" w:rsidRDefault="00B319F6" w14:paraId="502140BB" w14:textId="2B5B903E">
      <w:pPr>
        <w:pStyle w:val="BodyText"/>
        <w:rPr>
          <w:b/>
          <w:bCs/>
          <w:color w:val="232429"/>
          <w:sz w:val="24"/>
          <w:szCs w:val="24"/>
          <w:shd w:val="clear" w:color="auto" w:fill="FFFFFF"/>
        </w:rPr>
      </w:pPr>
      <w:r w:rsidRPr="00C52CC8">
        <w:rPr>
          <w:b/>
          <w:bCs/>
          <w:sz w:val="24"/>
          <w:szCs w:val="24"/>
        </w:rPr>
        <w:t>2.6 Meaningfulness to Target Population</w:t>
      </w:r>
      <w:r w:rsidRPr="00E40C51" w:rsidR="001D4160">
        <w:rPr>
          <w:color w:val="C00000"/>
          <w:sz w:val="28"/>
          <w:szCs w:val="28"/>
        </w:rPr>
        <w:t>*</w:t>
      </w:r>
    </w:p>
    <w:p w:rsidRPr="005A512D" w:rsidR="00F510B4" w:rsidP="00AF5414" w:rsidRDefault="00D04014" w14:paraId="22FE17DD" w14:textId="1E6C459B">
      <w:pPr>
        <w:pStyle w:val="BodyText"/>
        <w:spacing w:after="120"/>
        <w:rPr>
          <w:i/>
          <w:iCs/>
          <w:color w:val="0070C0"/>
          <w:sz w:val="22"/>
          <w:szCs w:val="22"/>
        </w:rPr>
      </w:pPr>
      <w:r w:rsidRPr="005A512D">
        <w:rPr>
          <w:i/>
          <w:iCs/>
          <w:color w:val="0070C0"/>
          <w:sz w:val="22"/>
          <w:szCs w:val="22"/>
        </w:rPr>
        <w:t>Provide evidence the target population (e.g., patients) values the measured outcome, process, or structure, and finds it meaningful. Please describe the input collected from patient/caregivers consulted about the measure, including the number of patients/caregivers consulted and the number who agreed that the measure is meaningful and produces information that is valuable in making care decisions</w:t>
      </w:r>
      <w:r w:rsidRPr="005A512D" w:rsidR="00F510B4">
        <w:rPr>
          <w:i/>
          <w:iCs/>
          <w:color w:val="0070C0"/>
          <w:sz w:val="22"/>
          <w:szCs w:val="22"/>
        </w:rPr>
        <w:t>.</w:t>
      </w:r>
      <w:r w:rsidRPr="005A512D" w:rsidR="00962540">
        <w:rPr>
          <w:i/>
          <w:iCs/>
          <w:color w:val="0070C0"/>
          <w:sz w:val="22"/>
          <w:szCs w:val="22"/>
        </w:rPr>
        <w:t xml:space="preserve"> </w:t>
      </w:r>
      <w:r w:rsidRPr="005A512D" w:rsidR="00E05640">
        <w:rPr>
          <w:i/>
          <w:iCs/>
          <w:color w:val="0070C0"/>
          <w:sz w:val="22"/>
          <w:szCs w:val="22"/>
        </w:rPr>
        <w:t>For instrument submissions</w:t>
      </w:r>
      <w:r w:rsidRPr="005A512D" w:rsidR="00962540">
        <w:rPr>
          <w:i/>
          <w:iCs/>
          <w:color w:val="0070C0"/>
          <w:sz w:val="22"/>
          <w:szCs w:val="22"/>
        </w:rPr>
        <w:t>, please describe</w:t>
      </w:r>
      <w:r w:rsidRPr="005A512D" w:rsidR="00482F6B">
        <w:rPr>
          <w:i/>
          <w:iCs/>
          <w:color w:val="0070C0"/>
          <w:sz w:val="22"/>
          <w:szCs w:val="22"/>
        </w:rPr>
        <w:t xml:space="preserve"> whether </w:t>
      </w:r>
      <w:r w:rsidRPr="005A512D" w:rsidR="009A25D2">
        <w:rPr>
          <w:i/>
          <w:iCs/>
          <w:color w:val="0070C0"/>
          <w:sz w:val="22"/>
          <w:szCs w:val="22"/>
        </w:rPr>
        <w:t xml:space="preserve">the </w:t>
      </w:r>
      <w:r w:rsidRPr="005A512D" w:rsidR="00FA2131">
        <w:rPr>
          <w:i/>
          <w:iCs/>
          <w:color w:val="0070C0"/>
          <w:sz w:val="22"/>
          <w:szCs w:val="22"/>
        </w:rPr>
        <w:t xml:space="preserve">target </w:t>
      </w:r>
      <w:r w:rsidRPr="005A512D" w:rsidR="009A25D2">
        <w:rPr>
          <w:i/>
          <w:iCs/>
          <w:color w:val="0070C0"/>
          <w:sz w:val="22"/>
          <w:szCs w:val="22"/>
        </w:rPr>
        <w:t>population finds it meaningful to provide feedback on the</w:t>
      </w:r>
      <w:r w:rsidRPr="005A512D" w:rsidR="004A3B71">
        <w:rPr>
          <w:i/>
          <w:iCs/>
          <w:color w:val="0070C0"/>
          <w:sz w:val="22"/>
          <w:szCs w:val="22"/>
        </w:rPr>
        <w:t xml:space="preserve">ir health care experiences </w:t>
      </w:r>
      <w:r w:rsidRPr="005A512D" w:rsidR="00BC4952">
        <w:rPr>
          <w:i/>
          <w:iCs/>
          <w:color w:val="0070C0"/>
          <w:sz w:val="22"/>
          <w:szCs w:val="22"/>
        </w:rPr>
        <w:t xml:space="preserve">addressed by </w:t>
      </w:r>
      <w:r w:rsidRPr="005A512D" w:rsidR="004A3B71">
        <w:rPr>
          <w:i/>
          <w:iCs/>
          <w:color w:val="0070C0"/>
          <w:sz w:val="22"/>
          <w:szCs w:val="22"/>
        </w:rPr>
        <w:t>the instrument’s area of focus.</w:t>
      </w:r>
    </w:p>
    <w:p w:rsidRPr="00C52CC8" w:rsidR="001758F6" w:rsidP="00205717" w:rsidRDefault="001758F6" w14:paraId="3A1D374F" w14:textId="77777777">
      <w:pPr>
        <w:pBdr>
          <w:top w:val="single" w:color="auto" w:sz="4" w:space="1"/>
          <w:left w:val="single" w:color="auto" w:sz="4" w:space="4"/>
          <w:bottom w:val="single" w:color="auto" w:sz="4" w:space="1"/>
          <w:right w:val="single" w:color="auto" w:sz="4" w:space="4"/>
        </w:pBdr>
        <w:spacing w:after="0" w:line="240" w:lineRule="auto"/>
        <w:rPr>
          <w:rFonts w:ascii="Arial" w:hAnsi="Arial" w:cs="Arial"/>
        </w:rPr>
      </w:pPr>
    </w:p>
    <w:p w:rsidR="00F828E1" w:rsidP="005C1B34" w:rsidRDefault="00F828E1" w14:paraId="43335AF7" w14:textId="77777777">
      <w:pPr>
        <w:pStyle w:val="BodyText"/>
        <w:spacing w:after="120"/>
        <w:rPr>
          <w:sz w:val="22"/>
          <w:szCs w:val="22"/>
        </w:rPr>
      </w:pPr>
    </w:p>
    <w:p w:rsidR="004A4C7D" w:rsidP="0066436B" w:rsidRDefault="0075109C" w14:paraId="52E44E13" w14:textId="77777777">
      <w:pPr>
        <w:spacing w:after="0" w:line="240" w:lineRule="auto"/>
        <w:rPr>
          <w:rFonts w:ascii="Arial" w:hAnsi="Arial" w:cs="Arial"/>
        </w:rPr>
      </w:pPr>
      <w:r w:rsidRPr="00C52CC8">
        <w:rPr>
          <w:rFonts w:ascii="Arial" w:hAnsi="Arial" w:cs="Arial"/>
        </w:rPr>
        <w:t>____________________________________________________________________________</w:t>
      </w:r>
    </w:p>
    <w:p w:rsidR="0066436B" w:rsidP="0066436B" w:rsidRDefault="0066436B" w14:paraId="18C9F694" w14:textId="77777777">
      <w:pPr>
        <w:spacing w:after="0" w:line="240" w:lineRule="auto"/>
        <w:rPr>
          <w:rFonts w:ascii="Arial" w:hAnsi="Arial" w:cs="Arial"/>
        </w:rPr>
      </w:pPr>
    </w:p>
    <w:p w:rsidRPr="0066436B" w:rsidR="0066436B" w:rsidP="0066436B" w:rsidRDefault="0066436B" w14:paraId="4FE2BA39" w14:textId="333D529C">
      <w:pPr>
        <w:spacing w:after="0" w:line="240" w:lineRule="auto"/>
        <w:rPr>
          <w:rFonts w:ascii="Arial" w:hAnsi="Arial" w:cs="Arial"/>
        </w:rPr>
        <w:sectPr w:rsidRPr="0066436B" w:rsidR="0066436B" w:rsidSect="00E57906">
          <w:pgSz w:w="12240" w:h="15840" w:orient="portrait"/>
          <w:pgMar w:top="1440" w:right="1440" w:bottom="1440" w:left="1440" w:header="720" w:footer="720" w:gutter="0"/>
          <w:cols w:space="720"/>
          <w:docGrid w:linePitch="360"/>
        </w:sectPr>
      </w:pPr>
    </w:p>
    <w:p w:rsidRPr="00C52CC8" w:rsidR="00C319B5" w:rsidP="00C319B5" w:rsidRDefault="00C319B5" w14:paraId="09526624" w14:textId="1D453A36">
      <w:pPr>
        <w:pStyle w:val="Heading2"/>
        <w:widowControl/>
        <w:autoSpaceDE/>
        <w:autoSpaceDN/>
        <w:spacing w:before="240"/>
        <w:ind w:left="0"/>
        <w:rPr>
          <w:rFonts w:eastAsiaTheme="minorHAnsi"/>
          <w:color w:val="44546A" w:themeColor="text2"/>
          <w:kern w:val="2"/>
          <w:sz w:val="32"/>
          <w:szCs w:val="32"/>
          <w:shd w:val="clear" w:color="auto" w:fill="FFFFFF"/>
          <w14:ligatures w14:val="standardContextual"/>
        </w:rPr>
      </w:pPr>
      <w:r>
        <w:rPr>
          <w:rFonts w:eastAsiaTheme="minorHAnsi"/>
          <w:color w:val="44546A" w:themeColor="text2"/>
          <w:kern w:val="2"/>
          <w:sz w:val="32"/>
          <w:szCs w:val="32"/>
          <w:shd w:val="clear" w:color="auto" w:fill="FFFFFF"/>
          <w14:ligatures w14:val="standardContextual"/>
        </w:rPr>
        <w:lastRenderedPageBreak/>
        <w:t>S</w:t>
      </w:r>
      <w:r w:rsidRPr="00C52CC8">
        <w:rPr>
          <w:rFonts w:eastAsiaTheme="minorHAnsi"/>
          <w:color w:val="44546A" w:themeColor="text2"/>
          <w:kern w:val="2"/>
          <w:sz w:val="32"/>
          <w:szCs w:val="32"/>
          <w:shd w:val="clear" w:color="auto" w:fill="FFFFFF"/>
          <w14:ligatures w14:val="standardContextual"/>
        </w:rPr>
        <w:t xml:space="preserve">ection </w:t>
      </w:r>
      <w:r>
        <w:rPr>
          <w:rFonts w:eastAsiaTheme="minorHAnsi"/>
          <w:color w:val="44546A" w:themeColor="text2"/>
          <w:kern w:val="2"/>
          <w:sz w:val="32"/>
          <w:szCs w:val="32"/>
          <w:shd w:val="clear" w:color="auto" w:fill="FFFFFF"/>
          <w14:ligatures w14:val="standardContextual"/>
        </w:rPr>
        <w:t>3</w:t>
      </w:r>
      <w:r w:rsidRPr="00C52CC8">
        <w:rPr>
          <w:rFonts w:eastAsiaTheme="minorHAnsi"/>
          <w:color w:val="44546A" w:themeColor="text2"/>
          <w:kern w:val="2"/>
          <w:sz w:val="32"/>
          <w:szCs w:val="32"/>
          <w:shd w:val="clear" w:color="auto" w:fill="FFFFFF"/>
          <w14:ligatures w14:val="standardContextual"/>
        </w:rPr>
        <w:t xml:space="preserve">. </w:t>
      </w:r>
      <w:r>
        <w:rPr>
          <w:rFonts w:eastAsiaTheme="minorHAnsi"/>
          <w:color w:val="44546A" w:themeColor="text2"/>
          <w:kern w:val="2"/>
          <w:sz w:val="32"/>
          <w:szCs w:val="32"/>
          <w:shd w:val="clear" w:color="auto" w:fill="FFFFFF"/>
          <w14:ligatures w14:val="standardContextual"/>
        </w:rPr>
        <w:t>Equity</w:t>
      </w:r>
    </w:p>
    <w:p w:rsidR="00C319B5" w:rsidP="00C319B5" w:rsidRDefault="00C319B5" w14:paraId="1DADE93E" w14:textId="77777777">
      <w:pPr>
        <w:pStyle w:val="BodyText"/>
        <w:rPr>
          <w:i/>
          <w:iCs/>
          <w:sz w:val="22"/>
          <w:szCs w:val="22"/>
        </w:rPr>
      </w:pPr>
    </w:p>
    <w:p w:rsidR="00C319B5" w:rsidP="00C319B5" w:rsidRDefault="00C319B5" w14:paraId="3EDEEDB7" w14:textId="77777777">
      <w:pPr>
        <w:pStyle w:val="BodyText"/>
        <w:rPr>
          <w:i/>
          <w:iCs/>
          <w:sz w:val="22"/>
          <w:szCs w:val="22"/>
        </w:rPr>
      </w:pPr>
    </w:p>
    <w:p w:rsidR="00C319B5" w:rsidP="00C319B5" w:rsidRDefault="00C319B5" w14:paraId="7CEAC2DB" w14:textId="67FCBC60">
      <w:pPr>
        <w:pStyle w:val="BodyText"/>
        <w:rPr>
          <w:i/>
          <w:iCs/>
          <w:sz w:val="22"/>
          <w:szCs w:val="22"/>
        </w:rPr>
      </w:pPr>
      <w:r w:rsidRPr="7F7CF1E1">
        <w:rPr>
          <w:i/>
          <w:iCs/>
          <w:sz w:val="22"/>
          <w:szCs w:val="22"/>
        </w:rPr>
        <w:t>[</w:t>
      </w:r>
      <w:r w:rsidR="002A013C">
        <w:rPr>
          <w:i/>
          <w:iCs/>
          <w:sz w:val="22"/>
          <w:szCs w:val="22"/>
        </w:rPr>
        <w:t>NOTE</w:t>
      </w:r>
      <w:r w:rsidRPr="7F7CF1E1">
        <w:rPr>
          <w:i/>
          <w:iCs/>
          <w:sz w:val="22"/>
          <w:szCs w:val="22"/>
        </w:rPr>
        <w:t xml:space="preserve">: </w:t>
      </w:r>
      <w:r w:rsidR="00391D0F">
        <w:rPr>
          <w:i/>
          <w:iCs/>
          <w:sz w:val="22"/>
          <w:szCs w:val="22"/>
        </w:rPr>
        <w:t xml:space="preserve">Submitters are required to enter information for the </w:t>
      </w:r>
      <w:r w:rsidRPr="00121F97" w:rsidR="00391D0F">
        <w:rPr>
          <w:b/>
          <w:bCs/>
          <w:i/>
          <w:iCs/>
          <w:sz w:val="22"/>
          <w:szCs w:val="22"/>
        </w:rPr>
        <w:t>Equity</w:t>
      </w:r>
      <w:r w:rsidR="00391D0F">
        <w:rPr>
          <w:i/>
          <w:iCs/>
          <w:sz w:val="22"/>
          <w:szCs w:val="22"/>
        </w:rPr>
        <w:t xml:space="preserve"> </w:t>
      </w:r>
      <w:r w:rsidRPr="002A013C" w:rsidR="00391D0F">
        <w:rPr>
          <w:b/>
          <w:bCs/>
          <w:i/>
          <w:iCs/>
          <w:sz w:val="22"/>
          <w:szCs w:val="22"/>
        </w:rPr>
        <w:t>domain</w:t>
      </w:r>
      <w:r w:rsidRPr="7F7CF1E1">
        <w:rPr>
          <w:i/>
          <w:iCs/>
          <w:sz w:val="22"/>
          <w:szCs w:val="22"/>
        </w:rPr>
        <w:t xml:space="preserve"> in the FMS form for each IDM</w:t>
      </w:r>
      <w:r w:rsidR="009051CE">
        <w:rPr>
          <w:i/>
          <w:iCs/>
          <w:sz w:val="22"/>
          <w:szCs w:val="22"/>
        </w:rPr>
        <w:t xml:space="preserve">; no inputs are required for the </w:t>
      </w:r>
      <w:r w:rsidR="009E63C6">
        <w:rPr>
          <w:i/>
          <w:iCs/>
          <w:sz w:val="22"/>
          <w:szCs w:val="22"/>
        </w:rPr>
        <w:t>i</w:t>
      </w:r>
      <w:r w:rsidR="000F6B69">
        <w:rPr>
          <w:i/>
          <w:iCs/>
          <w:sz w:val="22"/>
          <w:szCs w:val="22"/>
        </w:rPr>
        <w:t>nstrument</w:t>
      </w:r>
      <w:r w:rsidRPr="7F7CF1E1">
        <w:rPr>
          <w:i/>
          <w:iCs/>
          <w:sz w:val="22"/>
          <w:szCs w:val="22"/>
        </w:rPr>
        <w:t>]</w:t>
      </w:r>
    </w:p>
    <w:p w:rsidR="00C319B5" w:rsidP="00C319B5" w:rsidRDefault="00C319B5" w14:paraId="375B7895" w14:textId="77777777">
      <w:pPr>
        <w:pStyle w:val="BodyText"/>
        <w:spacing w:after="120"/>
        <w:rPr>
          <w:sz w:val="22"/>
          <w:szCs w:val="22"/>
        </w:rPr>
      </w:pPr>
    </w:p>
    <w:p w:rsidR="00C319B5" w:rsidP="00C319B5" w:rsidRDefault="00C319B5" w14:paraId="4B2DCDE9" w14:textId="77777777">
      <w:pPr>
        <w:spacing w:after="0" w:line="240" w:lineRule="auto"/>
        <w:rPr>
          <w:rFonts w:ascii="Arial" w:hAnsi="Arial" w:cs="Arial"/>
        </w:rPr>
      </w:pPr>
      <w:r w:rsidRPr="00C52CC8">
        <w:rPr>
          <w:rFonts w:ascii="Arial" w:hAnsi="Arial" w:cs="Arial"/>
        </w:rPr>
        <w:t>____________________________________________________________________________</w:t>
      </w:r>
    </w:p>
    <w:p w:rsidR="00C319B5" w:rsidP="00C319B5" w:rsidRDefault="00C319B5" w14:paraId="37413F0F" w14:textId="77777777">
      <w:pPr>
        <w:spacing w:after="0" w:line="240" w:lineRule="auto"/>
        <w:rPr>
          <w:rFonts w:ascii="Arial" w:hAnsi="Arial" w:cs="Arial"/>
        </w:rPr>
      </w:pPr>
    </w:p>
    <w:p w:rsidRPr="0066436B" w:rsidR="00C319B5" w:rsidP="00C319B5" w:rsidRDefault="00C319B5" w14:paraId="5D1CED00" w14:textId="77777777">
      <w:pPr>
        <w:spacing w:after="0" w:line="240" w:lineRule="auto"/>
        <w:rPr>
          <w:rFonts w:ascii="Arial" w:hAnsi="Arial" w:cs="Arial"/>
        </w:rPr>
        <w:sectPr w:rsidRPr="0066436B" w:rsidR="00C319B5" w:rsidSect="00C319B5">
          <w:pgSz w:w="12240" w:h="15840" w:orient="portrait"/>
          <w:pgMar w:top="1440" w:right="1440" w:bottom="1440" w:left="1440" w:header="720" w:footer="720" w:gutter="0"/>
          <w:cols w:space="720"/>
          <w:docGrid w:linePitch="360"/>
        </w:sectPr>
      </w:pPr>
    </w:p>
    <w:p w:rsidRPr="00C52CC8" w:rsidR="001268E8" w:rsidP="001268E8" w:rsidRDefault="00C319B5" w14:paraId="0FC78F2E" w14:textId="24946DD7">
      <w:pPr>
        <w:pStyle w:val="Heading2"/>
        <w:widowControl/>
        <w:autoSpaceDE/>
        <w:autoSpaceDN/>
        <w:spacing w:before="240"/>
        <w:ind w:left="0"/>
        <w:rPr>
          <w:rFonts w:eastAsiaTheme="minorHAnsi"/>
          <w:color w:val="44546A" w:themeColor="text2"/>
          <w:kern w:val="2"/>
          <w:sz w:val="32"/>
          <w:szCs w:val="32"/>
          <w:shd w:val="clear" w:color="auto" w:fill="FFFFFF"/>
          <w14:ligatures w14:val="standardContextual"/>
        </w:rPr>
      </w:pPr>
      <w:r>
        <w:rPr>
          <w:rFonts w:eastAsiaTheme="minorHAnsi"/>
          <w:color w:val="44546A" w:themeColor="text2"/>
          <w:kern w:val="2"/>
          <w:sz w:val="32"/>
          <w:szCs w:val="32"/>
          <w:shd w:val="clear" w:color="auto" w:fill="FFFFFF"/>
          <w14:ligatures w14:val="standardContextual"/>
        </w:rPr>
        <w:lastRenderedPageBreak/>
        <w:t>S</w:t>
      </w:r>
      <w:r w:rsidRPr="00C52CC8" w:rsidR="001268E8">
        <w:rPr>
          <w:rFonts w:eastAsiaTheme="minorHAnsi"/>
          <w:color w:val="44546A" w:themeColor="text2"/>
          <w:kern w:val="2"/>
          <w:sz w:val="32"/>
          <w:szCs w:val="32"/>
          <w:shd w:val="clear" w:color="auto" w:fill="FFFFFF"/>
          <w14:ligatures w14:val="standardContextual"/>
        </w:rPr>
        <w:t xml:space="preserve">ection </w:t>
      </w:r>
      <w:r w:rsidR="001268E8">
        <w:rPr>
          <w:rFonts w:eastAsiaTheme="minorHAnsi"/>
          <w:color w:val="44546A" w:themeColor="text2"/>
          <w:kern w:val="2"/>
          <w:sz w:val="32"/>
          <w:szCs w:val="32"/>
          <w:shd w:val="clear" w:color="auto" w:fill="FFFFFF"/>
          <w14:ligatures w14:val="standardContextual"/>
        </w:rPr>
        <w:t>4</w:t>
      </w:r>
      <w:r w:rsidRPr="00C52CC8" w:rsidR="001268E8">
        <w:rPr>
          <w:rFonts w:eastAsiaTheme="minorHAnsi"/>
          <w:color w:val="44546A" w:themeColor="text2"/>
          <w:kern w:val="2"/>
          <w:sz w:val="32"/>
          <w:szCs w:val="32"/>
          <w:shd w:val="clear" w:color="auto" w:fill="FFFFFF"/>
          <w14:ligatures w14:val="standardContextual"/>
        </w:rPr>
        <w:t>. Feasibility</w:t>
      </w:r>
    </w:p>
    <w:p w:rsidRPr="00C52CC8" w:rsidR="001268E8" w:rsidP="001268E8" w:rsidRDefault="001268E8" w14:paraId="75CC8663" w14:textId="77777777">
      <w:pPr>
        <w:pStyle w:val="BodyText"/>
        <w:spacing w:after="120"/>
        <w:rPr>
          <w:i/>
          <w:iCs/>
          <w:sz w:val="22"/>
          <w:szCs w:val="22"/>
        </w:rPr>
      </w:pPr>
    </w:p>
    <w:p w:rsidRPr="00C52CC8" w:rsidR="00920DEE" w:rsidP="00920DEE" w:rsidRDefault="00920DEE" w14:paraId="642A19C9" w14:textId="4CAC6B0A">
      <w:pPr>
        <w:pStyle w:val="BodyText"/>
        <w:rPr>
          <w:b/>
          <w:bCs/>
          <w:sz w:val="24"/>
          <w:szCs w:val="24"/>
        </w:rPr>
      </w:pPr>
      <w:r>
        <w:rPr>
          <w:b/>
          <w:bCs/>
          <w:sz w:val="24"/>
          <w:szCs w:val="24"/>
        </w:rPr>
        <w:t>4</w:t>
      </w:r>
      <w:r w:rsidRPr="00C52CC8">
        <w:rPr>
          <w:b/>
          <w:bCs/>
          <w:sz w:val="24"/>
          <w:szCs w:val="24"/>
        </w:rPr>
        <w:t>.</w:t>
      </w:r>
      <w:r w:rsidRPr="00920DEE">
        <w:rPr>
          <w:b/>
          <w:bCs/>
          <w:sz w:val="24"/>
          <w:szCs w:val="24"/>
        </w:rPr>
        <w:t>1a Data Structure and Availability</w:t>
      </w:r>
      <w:r w:rsidRPr="00920DEE">
        <w:rPr>
          <w:color w:val="C00000"/>
          <w:sz w:val="28"/>
          <w:szCs w:val="28"/>
        </w:rPr>
        <w:t>*</w:t>
      </w:r>
    </w:p>
    <w:p w:rsidR="00920DEE" w:rsidP="006C18AA" w:rsidRDefault="005C041A" w14:paraId="708F794F" w14:textId="3D65D27D">
      <w:pPr>
        <w:pStyle w:val="BodyText"/>
        <w:spacing w:after="120"/>
        <w:rPr>
          <w:i/>
          <w:color w:val="0070C0"/>
          <w:sz w:val="22"/>
          <w:szCs w:val="22"/>
        </w:rPr>
      </w:pPr>
      <w:r>
        <w:rPr>
          <w:i/>
          <w:color w:val="0070C0"/>
          <w:sz w:val="22"/>
          <w:szCs w:val="22"/>
        </w:rPr>
        <w:t>D</w:t>
      </w:r>
      <w:r w:rsidRPr="009D6CE6" w:rsidR="00006D13">
        <w:rPr>
          <w:i/>
          <w:color w:val="0070C0"/>
          <w:sz w:val="22"/>
          <w:szCs w:val="22"/>
        </w:rPr>
        <w:t>escribe the extent to which all required data elements are routinely generated and used during care delivery</w:t>
      </w:r>
      <w:r w:rsidRPr="007E3E08" w:rsidR="007E3E08">
        <w:rPr>
          <w:i/>
          <w:color w:val="0070C0"/>
          <w:sz w:val="22"/>
          <w:szCs w:val="22"/>
        </w:rPr>
        <w:t>,</w:t>
      </w:r>
      <w:r w:rsidR="00AD53C2">
        <w:rPr>
          <w:i/>
          <w:color w:val="0070C0"/>
          <w:sz w:val="22"/>
          <w:szCs w:val="22"/>
        </w:rPr>
        <w:t xml:space="preserve"> and </w:t>
      </w:r>
      <w:r w:rsidRPr="007E3E08" w:rsidR="007E3E08">
        <w:rPr>
          <w:i/>
          <w:color w:val="0070C0"/>
          <w:sz w:val="22"/>
          <w:szCs w:val="22"/>
        </w:rPr>
        <w:t>whether these</w:t>
      </w:r>
      <w:r w:rsidRPr="009D6CE6" w:rsidR="00006D13">
        <w:rPr>
          <w:i/>
          <w:color w:val="0070C0"/>
          <w:sz w:val="22"/>
          <w:szCs w:val="22"/>
        </w:rPr>
        <w:t xml:space="preserve"> data elements are available in electronic sources</w:t>
      </w:r>
      <w:r w:rsidRPr="007E3E08" w:rsidR="007E3E08">
        <w:rPr>
          <w:i/>
          <w:color w:val="0070C0"/>
          <w:sz w:val="22"/>
          <w:szCs w:val="22"/>
        </w:rPr>
        <w:t xml:space="preserve">. Specify if the </w:t>
      </w:r>
      <w:r w:rsidRPr="009D6CE6" w:rsidR="008011DF">
        <w:rPr>
          <w:i/>
          <w:color w:val="0070C0"/>
          <w:sz w:val="22"/>
          <w:szCs w:val="22"/>
        </w:rPr>
        <w:t>data are in structured or unstructured fields</w:t>
      </w:r>
      <w:r w:rsidR="008011DF">
        <w:rPr>
          <w:i/>
          <w:color w:val="0070C0"/>
          <w:sz w:val="22"/>
          <w:szCs w:val="22"/>
        </w:rPr>
        <w:t xml:space="preserve">. If </w:t>
      </w:r>
      <w:r w:rsidR="00387649">
        <w:rPr>
          <w:i/>
          <w:color w:val="0070C0"/>
          <w:sz w:val="22"/>
          <w:szCs w:val="22"/>
        </w:rPr>
        <w:t xml:space="preserve">all </w:t>
      </w:r>
      <w:r w:rsidR="00027A23">
        <w:rPr>
          <w:i/>
          <w:color w:val="0070C0"/>
          <w:sz w:val="22"/>
          <w:szCs w:val="22"/>
        </w:rPr>
        <w:t>required data are</w:t>
      </w:r>
      <w:r w:rsidRPr="007E3E08" w:rsidR="007E3E08">
        <w:rPr>
          <w:i/>
          <w:color w:val="0070C0"/>
          <w:sz w:val="22"/>
          <w:szCs w:val="22"/>
        </w:rPr>
        <w:t xml:space="preserve"> </w:t>
      </w:r>
      <w:r w:rsidR="00031652">
        <w:rPr>
          <w:i/>
          <w:color w:val="0070C0"/>
          <w:sz w:val="22"/>
          <w:szCs w:val="22"/>
        </w:rPr>
        <w:t>not</w:t>
      </w:r>
      <w:r w:rsidR="00027A23">
        <w:rPr>
          <w:i/>
          <w:color w:val="0070C0"/>
          <w:sz w:val="22"/>
          <w:szCs w:val="22"/>
        </w:rPr>
        <w:t xml:space="preserve"> </w:t>
      </w:r>
      <w:r w:rsidR="00E50C4B">
        <w:rPr>
          <w:i/>
          <w:color w:val="0070C0"/>
          <w:sz w:val="22"/>
          <w:szCs w:val="22"/>
        </w:rPr>
        <w:t xml:space="preserve">available </w:t>
      </w:r>
      <w:r w:rsidRPr="007E3E08" w:rsidR="007E3E08">
        <w:rPr>
          <w:i/>
          <w:color w:val="0070C0"/>
          <w:sz w:val="22"/>
          <w:szCs w:val="22"/>
        </w:rPr>
        <w:t>electronically</w:t>
      </w:r>
      <w:r w:rsidR="0066073B">
        <w:rPr>
          <w:i/>
          <w:color w:val="0070C0"/>
          <w:sz w:val="22"/>
          <w:szCs w:val="22"/>
        </w:rPr>
        <w:t>, p</w:t>
      </w:r>
      <w:r w:rsidRPr="009D6CE6" w:rsidR="00006D13">
        <w:rPr>
          <w:i/>
          <w:color w:val="0070C0"/>
          <w:sz w:val="22"/>
          <w:szCs w:val="22"/>
        </w:rPr>
        <w:t xml:space="preserve">rovide a credible </w:t>
      </w:r>
      <w:r w:rsidRPr="009D6CE6" w:rsidR="00F31108">
        <w:rPr>
          <w:i/>
          <w:color w:val="0070C0"/>
          <w:sz w:val="22"/>
          <w:szCs w:val="22"/>
        </w:rPr>
        <w:t xml:space="preserve">plan </w:t>
      </w:r>
      <w:r w:rsidRPr="009D6CE6" w:rsidR="00006D13">
        <w:rPr>
          <w:i/>
          <w:color w:val="0070C0"/>
          <w:sz w:val="22"/>
          <w:szCs w:val="22"/>
        </w:rPr>
        <w:t xml:space="preserve">to </w:t>
      </w:r>
      <w:r w:rsidRPr="009D6CE6" w:rsidR="00F31108">
        <w:rPr>
          <w:i/>
          <w:color w:val="0070C0"/>
          <w:sz w:val="22"/>
          <w:szCs w:val="22"/>
        </w:rPr>
        <w:t xml:space="preserve">implement </w:t>
      </w:r>
      <w:r w:rsidRPr="009D6CE6" w:rsidR="00006D13">
        <w:rPr>
          <w:i/>
          <w:color w:val="0070C0"/>
          <w:sz w:val="22"/>
          <w:szCs w:val="22"/>
        </w:rPr>
        <w:t>electronic collection</w:t>
      </w:r>
      <w:r w:rsidRPr="007E3E08" w:rsidR="007E3E08">
        <w:rPr>
          <w:i/>
          <w:color w:val="0070C0"/>
          <w:sz w:val="22"/>
          <w:szCs w:val="22"/>
        </w:rPr>
        <w:t xml:space="preserve"> within one year. Additionally,</w:t>
      </w:r>
      <w:r w:rsidRPr="009D6CE6" w:rsidR="00006D13">
        <w:rPr>
          <w:i/>
          <w:color w:val="0070C0"/>
          <w:sz w:val="22"/>
          <w:szCs w:val="22"/>
        </w:rPr>
        <w:t xml:space="preserve"> discuss the extent of any missing data, </w:t>
      </w:r>
      <w:r w:rsidRPr="007E3E08" w:rsidR="007E3E08">
        <w:rPr>
          <w:i/>
          <w:color w:val="0070C0"/>
          <w:sz w:val="22"/>
          <w:szCs w:val="22"/>
        </w:rPr>
        <w:t>the measure's</w:t>
      </w:r>
      <w:r w:rsidRPr="009D6CE6" w:rsidR="00006D13">
        <w:rPr>
          <w:i/>
          <w:color w:val="0070C0"/>
          <w:sz w:val="22"/>
          <w:szCs w:val="22"/>
        </w:rPr>
        <w:t xml:space="preserve"> susceptibility to inaccuracies, and the ability to audit data to detect problems.</w:t>
      </w:r>
      <w:r w:rsidRPr="007E3E08" w:rsidR="007E3E08">
        <w:rPr>
          <w:i/>
          <w:color w:val="0070C0"/>
          <w:sz w:val="22"/>
          <w:szCs w:val="22"/>
        </w:rPr>
        <w:t xml:space="preserve"> </w:t>
      </w:r>
      <w:r w:rsidRPr="009D6CE6" w:rsidR="00006D13">
        <w:rPr>
          <w:i/>
          <w:color w:val="0070C0"/>
          <w:sz w:val="22"/>
          <w:szCs w:val="22"/>
        </w:rPr>
        <w:t xml:space="preserve">For a maintenance measure, </w:t>
      </w:r>
      <w:r w:rsidRPr="007E3E08" w:rsidR="007E3E08">
        <w:rPr>
          <w:i/>
          <w:color w:val="0070C0"/>
          <w:sz w:val="22"/>
          <w:szCs w:val="22"/>
        </w:rPr>
        <w:t xml:space="preserve">also describe how any </w:t>
      </w:r>
      <w:r w:rsidRPr="009D6CE6" w:rsidR="00006D13">
        <w:rPr>
          <w:i/>
          <w:color w:val="0070C0"/>
          <w:sz w:val="22"/>
          <w:szCs w:val="22"/>
        </w:rPr>
        <w:t>changes to the measure specifications impact</w:t>
      </w:r>
      <w:r w:rsidRPr="007E3E08" w:rsidR="007E3E08">
        <w:rPr>
          <w:i/>
          <w:color w:val="0070C0"/>
          <w:sz w:val="22"/>
          <w:szCs w:val="22"/>
        </w:rPr>
        <w:t xml:space="preserve"> </w:t>
      </w:r>
      <w:r w:rsidR="00632C54">
        <w:rPr>
          <w:i/>
          <w:color w:val="0070C0"/>
          <w:sz w:val="22"/>
          <w:szCs w:val="22"/>
        </w:rPr>
        <w:t>data structure and availability</w:t>
      </w:r>
      <w:r w:rsidRPr="007E3E08" w:rsidR="007E3E08">
        <w:rPr>
          <w:i/>
          <w:color w:val="0070C0"/>
          <w:sz w:val="22"/>
          <w:szCs w:val="22"/>
        </w:rPr>
        <w:t>.</w:t>
      </w:r>
    </w:p>
    <w:p w:rsidRPr="00C52CC8" w:rsidR="00920DEE" w:rsidP="00920DEE" w:rsidRDefault="00920DEE" w14:paraId="4B2DB606" w14:textId="2B977FD4">
      <w:pPr>
        <w:pBdr>
          <w:top w:val="single" w:color="auto" w:sz="4" w:space="1"/>
          <w:left w:val="single" w:color="auto" w:sz="4" w:space="4"/>
          <w:bottom w:val="single" w:color="auto" w:sz="4" w:space="1"/>
          <w:right w:val="single" w:color="auto" w:sz="4" w:space="4"/>
        </w:pBdr>
        <w:spacing w:after="0" w:line="240" w:lineRule="auto"/>
        <w:rPr>
          <w:rFonts w:ascii="Arial" w:hAnsi="Arial" w:cs="Arial"/>
        </w:rPr>
      </w:pPr>
    </w:p>
    <w:p w:rsidR="00920DEE" w:rsidP="001268E8" w:rsidRDefault="00920DEE" w14:paraId="61430BD7" w14:textId="77777777">
      <w:pPr>
        <w:pStyle w:val="BodyText"/>
        <w:spacing w:after="120"/>
        <w:rPr>
          <w:sz w:val="22"/>
          <w:szCs w:val="22"/>
        </w:rPr>
      </w:pPr>
    </w:p>
    <w:p w:rsidRPr="00C52CC8" w:rsidR="00920DEE" w:rsidP="00920DEE" w:rsidRDefault="00920DEE" w14:paraId="6CA49E24" w14:textId="4768A3E6">
      <w:pPr>
        <w:pStyle w:val="BodyText"/>
        <w:rPr>
          <w:b/>
          <w:bCs/>
          <w:sz w:val="24"/>
          <w:szCs w:val="24"/>
        </w:rPr>
      </w:pPr>
      <w:r>
        <w:rPr>
          <w:b/>
          <w:bCs/>
          <w:sz w:val="24"/>
          <w:szCs w:val="24"/>
        </w:rPr>
        <w:t>4</w:t>
      </w:r>
      <w:r w:rsidRPr="00C52CC8">
        <w:rPr>
          <w:b/>
          <w:bCs/>
          <w:sz w:val="24"/>
          <w:szCs w:val="24"/>
        </w:rPr>
        <w:t>.</w:t>
      </w:r>
      <w:r>
        <w:rPr>
          <w:b/>
          <w:bCs/>
          <w:sz w:val="24"/>
          <w:szCs w:val="24"/>
        </w:rPr>
        <w:t>1b</w:t>
      </w:r>
      <w:r w:rsidRPr="00920DEE">
        <w:rPr>
          <w:b/>
          <w:bCs/>
          <w:sz w:val="24"/>
          <w:szCs w:val="24"/>
        </w:rPr>
        <w:t xml:space="preserve"> Implementation </w:t>
      </w:r>
      <w:r>
        <w:rPr>
          <w:b/>
          <w:bCs/>
          <w:sz w:val="24"/>
          <w:szCs w:val="24"/>
        </w:rPr>
        <w:t>C</w:t>
      </w:r>
      <w:r w:rsidRPr="00920DEE">
        <w:rPr>
          <w:b/>
          <w:bCs/>
          <w:sz w:val="24"/>
          <w:szCs w:val="24"/>
        </w:rPr>
        <w:t xml:space="preserve">osts and </w:t>
      </w:r>
      <w:r>
        <w:rPr>
          <w:b/>
          <w:bCs/>
          <w:sz w:val="24"/>
          <w:szCs w:val="24"/>
        </w:rPr>
        <w:t>B</w:t>
      </w:r>
      <w:r w:rsidRPr="00920DEE">
        <w:rPr>
          <w:b/>
          <w:bCs/>
          <w:sz w:val="24"/>
          <w:szCs w:val="24"/>
        </w:rPr>
        <w:t>urden</w:t>
      </w:r>
      <w:r w:rsidRPr="00920DEE">
        <w:rPr>
          <w:color w:val="C00000"/>
          <w:sz w:val="28"/>
          <w:szCs w:val="28"/>
        </w:rPr>
        <w:t>*</w:t>
      </w:r>
    </w:p>
    <w:p w:rsidRPr="00C52CC8" w:rsidR="00920DEE" w:rsidP="006C18AA" w:rsidRDefault="00920DEE" w14:paraId="0253BCF9" w14:textId="38EA61B8">
      <w:pPr>
        <w:pStyle w:val="BodyText"/>
        <w:spacing w:after="120"/>
        <w:rPr>
          <w:i/>
          <w:iCs/>
          <w:color w:val="0070C0"/>
          <w:sz w:val="22"/>
          <w:szCs w:val="22"/>
        </w:rPr>
      </w:pPr>
      <w:r w:rsidRPr="00920DEE">
        <w:rPr>
          <w:i/>
          <w:color w:val="0070C0"/>
          <w:sz w:val="22"/>
          <w:szCs w:val="22"/>
        </w:rPr>
        <w:t>Describe any costs or burden of data collection, data entry, data validation, and analysis, including the impact on clinician workflow (e.g., modifications), diagnostic thought processes, and patient–physician interaction. Discuss barriers encountered or that could be encountered in implementing the measure specifications, data abstraction, measure calculation, or performance reporting.</w:t>
      </w:r>
    </w:p>
    <w:p w:rsidRPr="00C52CC8" w:rsidR="00920DEE" w:rsidP="00920DEE" w:rsidRDefault="00920DEE" w14:paraId="52E24F4A" w14:textId="77777777">
      <w:pPr>
        <w:pBdr>
          <w:top w:val="single" w:color="auto" w:sz="4" w:space="1"/>
          <w:left w:val="single" w:color="auto" w:sz="4" w:space="4"/>
          <w:bottom w:val="single" w:color="auto" w:sz="4" w:space="1"/>
          <w:right w:val="single" w:color="auto" w:sz="4" w:space="4"/>
        </w:pBdr>
        <w:spacing w:after="0" w:line="240" w:lineRule="auto"/>
        <w:rPr>
          <w:rFonts w:ascii="Arial" w:hAnsi="Arial" w:cs="Arial"/>
        </w:rPr>
      </w:pPr>
    </w:p>
    <w:p w:rsidRPr="00C52CC8" w:rsidR="00920DEE" w:rsidP="00920DEE" w:rsidRDefault="00920DEE" w14:paraId="4F08B448" w14:textId="77777777">
      <w:pPr>
        <w:pStyle w:val="BodyText"/>
        <w:spacing w:after="120"/>
        <w:rPr>
          <w:sz w:val="22"/>
          <w:szCs w:val="22"/>
        </w:rPr>
      </w:pPr>
    </w:p>
    <w:p w:rsidRPr="00C52CC8" w:rsidR="00920DEE" w:rsidP="00920DEE" w:rsidRDefault="00920DEE" w14:paraId="3B4D17F7" w14:textId="13568E47">
      <w:pPr>
        <w:pStyle w:val="BodyText"/>
        <w:rPr>
          <w:b/>
          <w:bCs/>
          <w:sz w:val="24"/>
          <w:szCs w:val="24"/>
        </w:rPr>
      </w:pPr>
      <w:r>
        <w:rPr>
          <w:b/>
          <w:bCs/>
          <w:sz w:val="24"/>
          <w:szCs w:val="24"/>
        </w:rPr>
        <w:t>4</w:t>
      </w:r>
      <w:r w:rsidRPr="00C52CC8">
        <w:rPr>
          <w:b/>
          <w:bCs/>
          <w:sz w:val="24"/>
          <w:szCs w:val="24"/>
        </w:rPr>
        <w:t>.</w:t>
      </w:r>
      <w:r>
        <w:rPr>
          <w:b/>
          <w:bCs/>
          <w:sz w:val="24"/>
          <w:szCs w:val="24"/>
        </w:rPr>
        <w:t>1c</w:t>
      </w:r>
      <w:r w:rsidRPr="00920DEE">
        <w:rPr>
          <w:b/>
          <w:bCs/>
          <w:sz w:val="24"/>
          <w:szCs w:val="24"/>
        </w:rPr>
        <w:t xml:space="preserve"> Confidentiality</w:t>
      </w:r>
      <w:r w:rsidRPr="00920DEE">
        <w:rPr>
          <w:color w:val="C00000"/>
          <w:sz w:val="28"/>
          <w:szCs w:val="28"/>
        </w:rPr>
        <w:t>*</w:t>
      </w:r>
    </w:p>
    <w:p w:rsidRPr="00C52CC8" w:rsidR="00920DEE" w:rsidP="006C18AA" w:rsidRDefault="000C1224" w14:paraId="179D3307" w14:textId="0C7FE7DB">
      <w:pPr>
        <w:pStyle w:val="BodyText"/>
        <w:spacing w:after="120"/>
        <w:rPr>
          <w:i/>
          <w:iCs/>
          <w:color w:val="0070C0"/>
          <w:sz w:val="22"/>
          <w:szCs w:val="22"/>
        </w:rPr>
      </w:pPr>
      <w:r>
        <w:rPr>
          <w:i/>
          <w:color w:val="0070C0"/>
          <w:sz w:val="22"/>
          <w:szCs w:val="22"/>
        </w:rPr>
        <w:t>Explain the implementer’s a</w:t>
      </w:r>
      <w:r w:rsidRPr="009D6B84" w:rsidR="009D6B84">
        <w:rPr>
          <w:i/>
          <w:color w:val="0070C0"/>
          <w:sz w:val="22"/>
          <w:szCs w:val="22"/>
        </w:rPr>
        <w:t xml:space="preserve">bility to collect information without violation of patient confidentiality, including circumstances where measures based on patient </w:t>
      </w:r>
      <w:r w:rsidRPr="009D6B84" w:rsidR="009F6888">
        <w:rPr>
          <w:i/>
          <w:color w:val="0070C0"/>
          <w:sz w:val="22"/>
          <w:szCs w:val="22"/>
        </w:rPr>
        <w:t>surveys,</w:t>
      </w:r>
      <w:r w:rsidRPr="009D6B84" w:rsidR="009D6B84">
        <w:rPr>
          <w:i/>
          <w:color w:val="0070C0"/>
          <w:sz w:val="22"/>
          <w:szCs w:val="22"/>
        </w:rPr>
        <w:t xml:space="preserve"> or the small number of patients may compromise confidentiality</w:t>
      </w:r>
      <w:r w:rsidR="009D6B84">
        <w:rPr>
          <w:i/>
          <w:color w:val="0070C0"/>
          <w:sz w:val="22"/>
          <w:szCs w:val="22"/>
        </w:rPr>
        <w:t>.</w:t>
      </w:r>
    </w:p>
    <w:p w:rsidRPr="00C52CC8" w:rsidR="00920DEE" w:rsidP="00920DEE" w:rsidRDefault="00920DEE" w14:paraId="219D259A" w14:textId="77777777">
      <w:pPr>
        <w:pBdr>
          <w:top w:val="single" w:color="auto" w:sz="4" w:space="1"/>
          <w:left w:val="single" w:color="auto" w:sz="4" w:space="4"/>
          <w:bottom w:val="single" w:color="auto" w:sz="4" w:space="1"/>
          <w:right w:val="single" w:color="auto" w:sz="4" w:space="4"/>
        </w:pBdr>
        <w:spacing w:after="0" w:line="240" w:lineRule="auto"/>
        <w:rPr>
          <w:rFonts w:ascii="Arial" w:hAnsi="Arial" w:cs="Arial"/>
        </w:rPr>
      </w:pPr>
    </w:p>
    <w:p w:rsidRPr="00C52CC8" w:rsidR="00920DEE" w:rsidP="001268E8" w:rsidRDefault="00920DEE" w14:paraId="29D5081A" w14:textId="77777777">
      <w:pPr>
        <w:pStyle w:val="BodyText"/>
        <w:spacing w:after="120"/>
        <w:rPr>
          <w:sz w:val="22"/>
          <w:szCs w:val="22"/>
        </w:rPr>
      </w:pPr>
    </w:p>
    <w:p w:rsidRPr="00C52CC8" w:rsidR="001268E8" w:rsidP="001268E8" w:rsidRDefault="001268E8" w14:paraId="37F74A79" w14:textId="5610FEAF">
      <w:pPr>
        <w:pStyle w:val="BodyText"/>
        <w:rPr>
          <w:b/>
          <w:bCs/>
          <w:color w:val="232429"/>
          <w:sz w:val="24"/>
          <w:szCs w:val="24"/>
          <w:shd w:val="clear" w:color="auto" w:fill="FFFFFF"/>
        </w:rPr>
      </w:pPr>
      <w:r>
        <w:rPr>
          <w:b/>
          <w:bCs/>
          <w:sz w:val="24"/>
          <w:szCs w:val="24"/>
        </w:rPr>
        <w:t>4</w:t>
      </w:r>
      <w:r w:rsidRPr="00C52CC8">
        <w:rPr>
          <w:b/>
          <w:bCs/>
          <w:sz w:val="24"/>
          <w:szCs w:val="24"/>
        </w:rPr>
        <w:t>.3 Feasibility Informed Final Measure</w:t>
      </w:r>
      <w:r w:rsidRPr="00920DEE">
        <w:rPr>
          <w:color w:val="C00000"/>
          <w:sz w:val="28"/>
          <w:szCs w:val="28"/>
        </w:rPr>
        <w:t>*</w:t>
      </w:r>
    </w:p>
    <w:p w:rsidRPr="00C52CC8" w:rsidR="001268E8" w:rsidP="006C18AA" w:rsidRDefault="001268E8" w14:paraId="24F0D0B0" w14:textId="77777777">
      <w:pPr>
        <w:pStyle w:val="BodyText"/>
        <w:spacing w:after="120"/>
        <w:rPr>
          <w:i/>
          <w:iCs/>
          <w:color w:val="0070C0"/>
          <w:sz w:val="22"/>
          <w:szCs w:val="22"/>
        </w:rPr>
      </w:pPr>
      <w:r w:rsidRPr="00C52CC8">
        <w:rPr>
          <w:i/>
          <w:iCs/>
          <w:color w:val="0070C0"/>
          <w:sz w:val="22"/>
          <w:szCs w:val="22"/>
        </w:rPr>
        <w:t xml:space="preserve">Describe how the feasibility assessment informed the final measure specifications, indicating any decisions made to adjust the </w:t>
      </w:r>
      <w:r w:rsidRPr="006C18AA">
        <w:rPr>
          <w:i/>
          <w:color w:val="0070C0"/>
          <w:sz w:val="22"/>
          <w:szCs w:val="22"/>
        </w:rPr>
        <w:t>measure</w:t>
      </w:r>
      <w:r w:rsidRPr="00C52CC8">
        <w:rPr>
          <w:i/>
          <w:iCs/>
          <w:color w:val="0070C0"/>
          <w:sz w:val="22"/>
          <w:szCs w:val="22"/>
        </w:rPr>
        <w:t xml:space="preserve"> in response to feasibility assessment.</w:t>
      </w:r>
    </w:p>
    <w:p w:rsidRPr="00C52CC8" w:rsidR="001268E8" w:rsidP="001268E8" w:rsidRDefault="001268E8" w14:paraId="4336637A" w14:textId="77777777">
      <w:pPr>
        <w:pBdr>
          <w:top w:val="single" w:color="auto" w:sz="4" w:space="1"/>
          <w:left w:val="single" w:color="auto" w:sz="4" w:space="4"/>
          <w:bottom w:val="single" w:color="auto" w:sz="4" w:space="1"/>
          <w:right w:val="single" w:color="auto" w:sz="4" w:space="4"/>
        </w:pBdr>
        <w:spacing w:after="0" w:line="240" w:lineRule="auto"/>
        <w:rPr>
          <w:rFonts w:ascii="Arial" w:hAnsi="Arial" w:cs="Arial"/>
        </w:rPr>
      </w:pPr>
    </w:p>
    <w:p w:rsidRPr="00C52CC8" w:rsidR="001268E8" w:rsidP="001268E8" w:rsidRDefault="001268E8" w14:paraId="18931989" w14:textId="77777777">
      <w:pPr>
        <w:pStyle w:val="BodyText"/>
        <w:spacing w:after="120"/>
        <w:rPr>
          <w:sz w:val="22"/>
          <w:szCs w:val="22"/>
        </w:rPr>
      </w:pPr>
    </w:p>
    <w:p w:rsidRPr="00C52CC8" w:rsidR="001268E8" w:rsidP="001268E8" w:rsidRDefault="001268E8" w14:paraId="5E476AEB" w14:textId="65076CD1">
      <w:pPr>
        <w:pStyle w:val="BodyText"/>
        <w:rPr>
          <w:sz w:val="24"/>
          <w:szCs w:val="24"/>
        </w:rPr>
      </w:pPr>
      <w:r>
        <w:rPr>
          <w:b/>
          <w:bCs/>
          <w:sz w:val="24"/>
          <w:szCs w:val="24"/>
        </w:rPr>
        <w:t>4</w:t>
      </w:r>
      <w:r w:rsidRPr="00C52CC8">
        <w:rPr>
          <w:b/>
          <w:bCs/>
          <w:sz w:val="24"/>
          <w:szCs w:val="24"/>
        </w:rPr>
        <w:t>.4 Proprietary Information</w:t>
      </w:r>
      <w:r w:rsidRPr="00920DEE">
        <w:rPr>
          <w:color w:val="C00000"/>
          <w:sz w:val="28"/>
          <w:szCs w:val="28"/>
        </w:rPr>
        <w:t>*</w:t>
      </w:r>
    </w:p>
    <w:p w:rsidR="001268E8" w:rsidP="007C64B3" w:rsidRDefault="001268E8" w14:paraId="74DDA484" w14:textId="77777777">
      <w:pPr>
        <w:pStyle w:val="BodyText"/>
        <w:spacing w:after="120"/>
        <w:rPr>
          <w:i/>
          <w:iCs/>
          <w:color w:val="0070C0"/>
          <w:sz w:val="22"/>
          <w:szCs w:val="22"/>
        </w:rPr>
      </w:pPr>
      <w:r w:rsidRPr="00C52CC8">
        <w:rPr>
          <w:i/>
          <w:iCs/>
          <w:color w:val="0070C0"/>
          <w:sz w:val="22"/>
          <w:szCs w:val="22"/>
        </w:rPr>
        <w:t>Indicate whether your measure or any of its components are proprietary, with or without fees (choose one).</w:t>
      </w:r>
    </w:p>
    <w:p w:rsidRPr="00C52CC8" w:rsidR="001268E8" w:rsidP="001268E8" w:rsidRDefault="00000000" w14:paraId="124F8D18" w14:textId="77777777">
      <w:pPr>
        <w:pStyle w:val="BodyText"/>
        <w:rPr>
          <w:sz w:val="22"/>
          <w:szCs w:val="22"/>
        </w:rPr>
      </w:pPr>
      <w:sdt>
        <w:sdtPr>
          <w:rPr>
            <w:sz w:val="22"/>
            <w:szCs w:val="22"/>
          </w:rPr>
          <w:id w:val="713239466"/>
          <w14:checkbox>
            <w14:checked w14:val="0"/>
            <w14:checkedState w14:val="2612" w14:font="MS Gothic"/>
            <w14:uncheckedState w14:val="2610" w14:font="MS Gothic"/>
          </w14:checkbox>
        </w:sdtPr>
        <w:sdtContent>
          <w:r w:rsidRPr="00C52CC8" w:rsidR="001268E8">
            <w:rPr>
              <w:rFonts w:ascii="Segoe UI Symbol" w:hAnsi="Segoe UI Symbol" w:cs="Segoe UI Symbol"/>
              <w:sz w:val="22"/>
              <w:szCs w:val="22"/>
            </w:rPr>
            <w:t>☐</w:t>
          </w:r>
        </w:sdtContent>
      </w:sdt>
      <w:r w:rsidRPr="00C52CC8" w:rsidR="001268E8">
        <w:rPr>
          <w:sz w:val="22"/>
          <w:szCs w:val="22"/>
        </w:rPr>
        <w:t xml:space="preserve"> Proprietary measure or components (e.g., risk model, codes), without fees</w:t>
      </w:r>
    </w:p>
    <w:p w:rsidRPr="00C52CC8" w:rsidR="001268E8" w:rsidP="001268E8" w:rsidRDefault="00000000" w14:paraId="10E48A71" w14:textId="77777777">
      <w:pPr>
        <w:pStyle w:val="BodyText"/>
        <w:rPr>
          <w:sz w:val="22"/>
          <w:szCs w:val="22"/>
        </w:rPr>
      </w:pPr>
      <w:sdt>
        <w:sdtPr>
          <w:rPr>
            <w:sz w:val="22"/>
            <w:szCs w:val="22"/>
          </w:rPr>
          <w:id w:val="1552656557"/>
          <w14:checkbox>
            <w14:checked w14:val="0"/>
            <w14:checkedState w14:val="2612" w14:font="MS Gothic"/>
            <w14:uncheckedState w14:val="2610" w14:font="MS Gothic"/>
          </w14:checkbox>
        </w:sdtPr>
        <w:sdtContent>
          <w:r w:rsidRPr="00C52CC8" w:rsidR="001268E8">
            <w:rPr>
              <w:rFonts w:ascii="Segoe UI Symbol" w:hAnsi="Segoe UI Symbol" w:cs="Segoe UI Symbol"/>
              <w:sz w:val="22"/>
              <w:szCs w:val="22"/>
            </w:rPr>
            <w:t>☐</w:t>
          </w:r>
        </w:sdtContent>
      </w:sdt>
      <w:r w:rsidRPr="00C52CC8" w:rsidR="001268E8">
        <w:rPr>
          <w:sz w:val="22"/>
          <w:szCs w:val="22"/>
        </w:rPr>
        <w:t xml:space="preserve"> Proprietary measure or components with fees </w:t>
      </w:r>
    </w:p>
    <w:p w:rsidRPr="00C52CC8" w:rsidR="001268E8" w:rsidP="001268E8" w:rsidRDefault="00000000" w14:paraId="2A9FD7C9" w14:textId="77777777">
      <w:pPr>
        <w:pStyle w:val="BodyText"/>
        <w:rPr>
          <w:sz w:val="22"/>
          <w:szCs w:val="22"/>
        </w:rPr>
      </w:pPr>
      <w:sdt>
        <w:sdtPr>
          <w:rPr>
            <w:sz w:val="22"/>
            <w:szCs w:val="22"/>
          </w:rPr>
          <w:id w:val="1403409856"/>
          <w14:checkbox>
            <w14:checked w14:val="0"/>
            <w14:checkedState w14:val="2612" w14:font="MS Gothic"/>
            <w14:uncheckedState w14:val="2610" w14:font="MS Gothic"/>
          </w14:checkbox>
        </w:sdtPr>
        <w:sdtContent>
          <w:r w:rsidRPr="00C52CC8" w:rsidR="001268E8">
            <w:rPr>
              <w:rFonts w:ascii="Segoe UI Symbol" w:hAnsi="Segoe UI Symbol" w:eastAsia="MS Gothic" w:cs="Segoe UI Symbol"/>
              <w:sz w:val="22"/>
              <w:szCs w:val="22"/>
            </w:rPr>
            <w:t>☐</w:t>
          </w:r>
        </w:sdtContent>
      </w:sdt>
      <w:r w:rsidRPr="00C52CC8" w:rsidR="001268E8">
        <w:rPr>
          <w:sz w:val="22"/>
          <w:szCs w:val="22"/>
        </w:rPr>
        <w:t xml:space="preserve"> Not a proprietary measure and no proprietary components</w:t>
      </w:r>
    </w:p>
    <w:p w:rsidRPr="00C52CC8" w:rsidR="001268E8" w:rsidP="001268E8" w:rsidRDefault="001268E8" w14:paraId="5125FF7A" w14:textId="77777777">
      <w:pPr>
        <w:pStyle w:val="BodyText"/>
        <w:spacing w:after="120"/>
        <w:rPr>
          <w:sz w:val="22"/>
          <w:szCs w:val="22"/>
        </w:rPr>
      </w:pPr>
    </w:p>
    <w:p w:rsidRPr="00983483" w:rsidR="001268E8" w:rsidP="006C18AA" w:rsidRDefault="001268E8" w14:paraId="39C6D3C5" w14:textId="6C9BDEA6">
      <w:pPr>
        <w:pStyle w:val="BodyText"/>
        <w:keepNext/>
        <w:keepLines/>
        <w:widowControl/>
        <w:rPr>
          <w:color w:val="232429"/>
          <w:sz w:val="24"/>
          <w:szCs w:val="24"/>
          <w:shd w:val="clear" w:color="auto" w:fill="FFFFFF"/>
        </w:rPr>
      </w:pPr>
      <w:r>
        <w:rPr>
          <w:b/>
          <w:bCs/>
          <w:sz w:val="24"/>
          <w:szCs w:val="24"/>
        </w:rPr>
        <w:lastRenderedPageBreak/>
        <w:t>4</w:t>
      </w:r>
      <w:r w:rsidRPr="00C52CC8">
        <w:rPr>
          <w:b/>
          <w:bCs/>
          <w:sz w:val="24"/>
          <w:szCs w:val="24"/>
        </w:rPr>
        <w:t xml:space="preserve">.4a </w:t>
      </w:r>
      <w:r w:rsidRPr="00C52CC8">
        <w:rPr>
          <w:i/>
          <w:iCs/>
          <w:sz w:val="24"/>
          <w:szCs w:val="24"/>
        </w:rPr>
        <w:t xml:space="preserve">[If any proprietary components </w:t>
      </w:r>
      <w:r w:rsidR="00A93524">
        <w:rPr>
          <w:i/>
          <w:iCs/>
          <w:sz w:val="24"/>
          <w:szCs w:val="24"/>
        </w:rPr>
        <w:t>(</w:t>
      </w:r>
      <w:r w:rsidR="00E40C51">
        <w:rPr>
          <w:i/>
          <w:iCs/>
          <w:sz w:val="24"/>
          <w:szCs w:val="24"/>
        </w:rPr>
        <w:t>4</w:t>
      </w:r>
      <w:r w:rsidRPr="00C52CC8">
        <w:rPr>
          <w:i/>
          <w:iCs/>
          <w:sz w:val="24"/>
          <w:szCs w:val="24"/>
        </w:rPr>
        <w:t>.4</w:t>
      </w:r>
      <w:r w:rsidR="00A93524">
        <w:rPr>
          <w:i/>
          <w:iCs/>
          <w:sz w:val="24"/>
          <w:szCs w:val="24"/>
        </w:rPr>
        <w:t>)</w:t>
      </w:r>
      <w:r w:rsidRPr="00C52CC8">
        <w:rPr>
          <w:i/>
          <w:iCs/>
          <w:sz w:val="24"/>
          <w:szCs w:val="24"/>
        </w:rPr>
        <w:t>]</w:t>
      </w:r>
      <w:r w:rsidRPr="00C52CC8">
        <w:rPr>
          <w:b/>
          <w:bCs/>
          <w:sz w:val="24"/>
          <w:szCs w:val="24"/>
        </w:rPr>
        <w:t xml:space="preserve"> Fees, Licensing, or Other Requirements</w:t>
      </w:r>
      <w:r w:rsidRPr="00E40C51">
        <w:rPr>
          <w:color w:val="C00000"/>
          <w:sz w:val="24"/>
          <w:szCs w:val="24"/>
        </w:rPr>
        <w:t>*</w:t>
      </w:r>
    </w:p>
    <w:p w:rsidRPr="00C52CC8" w:rsidR="001268E8" w:rsidP="006C18AA" w:rsidRDefault="001268E8" w14:paraId="1BB70E5A" w14:textId="77777777">
      <w:pPr>
        <w:pStyle w:val="BodyText"/>
        <w:keepNext/>
        <w:keepLines/>
        <w:spacing w:after="120"/>
        <w:rPr>
          <w:sz w:val="22"/>
          <w:szCs w:val="22"/>
        </w:rPr>
      </w:pPr>
      <w:r w:rsidRPr="00C52CC8">
        <w:rPr>
          <w:i/>
          <w:iCs/>
          <w:color w:val="0070C0"/>
          <w:sz w:val="22"/>
          <w:szCs w:val="22"/>
        </w:rPr>
        <w:t xml:space="preserve">Describe any fees, licensing, or other requirements to use any aspect of the measure as specified (e.g., value/code set, risk </w:t>
      </w:r>
      <w:r w:rsidRPr="006C18AA">
        <w:rPr>
          <w:i/>
          <w:color w:val="0070C0"/>
          <w:sz w:val="22"/>
          <w:szCs w:val="22"/>
        </w:rPr>
        <w:t>model</w:t>
      </w:r>
      <w:r w:rsidRPr="00C52CC8">
        <w:rPr>
          <w:i/>
          <w:iCs/>
          <w:color w:val="0070C0"/>
          <w:sz w:val="22"/>
          <w:szCs w:val="22"/>
        </w:rPr>
        <w:t xml:space="preserve">, programming code, algorithm). </w:t>
      </w:r>
    </w:p>
    <w:p w:rsidRPr="00C52CC8" w:rsidR="001268E8" w:rsidP="006C18AA" w:rsidRDefault="001268E8" w14:paraId="310334F1" w14:textId="77777777">
      <w:pPr>
        <w:keepNext/>
        <w:keepLines/>
        <w:pBdr>
          <w:top w:val="single" w:color="auto" w:sz="4" w:space="1"/>
          <w:left w:val="single" w:color="auto" w:sz="4" w:space="4"/>
          <w:bottom w:val="single" w:color="auto" w:sz="4" w:space="1"/>
          <w:right w:val="single" w:color="auto" w:sz="4" w:space="4"/>
        </w:pBdr>
        <w:spacing w:after="0" w:line="240" w:lineRule="auto"/>
        <w:rPr>
          <w:rFonts w:ascii="Arial" w:hAnsi="Arial" w:cs="Arial"/>
        </w:rPr>
      </w:pPr>
    </w:p>
    <w:p w:rsidRPr="00C52CC8" w:rsidR="001268E8" w:rsidP="006C18AA" w:rsidRDefault="001268E8" w14:paraId="6312D11F" w14:textId="77777777">
      <w:pPr>
        <w:pStyle w:val="BodyText"/>
        <w:keepNext/>
        <w:keepLines/>
        <w:spacing w:after="120"/>
        <w:rPr>
          <w:sz w:val="22"/>
          <w:szCs w:val="22"/>
        </w:rPr>
      </w:pPr>
    </w:p>
    <w:p w:rsidRPr="00C52CC8" w:rsidR="001268E8" w:rsidP="001268E8" w:rsidRDefault="001268E8" w14:paraId="63ED8EB7" w14:textId="77777777">
      <w:pPr>
        <w:spacing w:after="0" w:line="240" w:lineRule="auto"/>
        <w:rPr>
          <w:rFonts w:ascii="Arial" w:hAnsi="Arial" w:cs="Arial"/>
        </w:rPr>
      </w:pPr>
      <w:r w:rsidRPr="00C52CC8">
        <w:rPr>
          <w:rFonts w:ascii="Arial" w:hAnsi="Arial" w:cs="Arial"/>
        </w:rPr>
        <w:t>____________________________________________________________________________</w:t>
      </w:r>
    </w:p>
    <w:p w:rsidR="001268E8" w:rsidP="001268E8" w:rsidRDefault="001268E8" w14:paraId="2B88F75F" w14:textId="77777777">
      <w:pPr>
        <w:pStyle w:val="Heading2"/>
        <w:widowControl/>
        <w:autoSpaceDE/>
        <w:autoSpaceDN/>
        <w:spacing w:before="240"/>
        <w:ind w:left="0"/>
        <w:rPr>
          <w:rFonts w:eastAsiaTheme="minorHAnsi"/>
          <w:color w:val="44546A" w:themeColor="text2"/>
          <w:kern w:val="2"/>
          <w:sz w:val="32"/>
          <w:szCs w:val="32"/>
          <w:shd w:val="clear" w:color="auto" w:fill="FFFFFF"/>
          <w14:ligatures w14:val="standardContextual"/>
        </w:rPr>
        <w:sectPr w:rsidR="001268E8" w:rsidSect="001268E8">
          <w:pgSz w:w="12240" w:h="15840" w:orient="portrait"/>
          <w:pgMar w:top="1440" w:right="1440" w:bottom="1440" w:left="1440" w:header="720" w:footer="720" w:gutter="0"/>
          <w:cols w:space="720"/>
          <w:docGrid w:linePitch="360"/>
        </w:sectPr>
      </w:pPr>
    </w:p>
    <w:p w:rsidRPr="00C52CC8" w:rsidR="001268E8" w:rsidP="001268E8" w:rsidRDefault="001268E8" w14:paraId="4086B8C6" w14:textId="339A0F75">
      <w:pPr>
        <w:pStyle w:val="Heading2"/>
        <w:widowControl/>
        <w:autoSpaceDE/>
        <w:autoSpaceDN/>
        <w:spacing w:before="240"/>
        <w:ind w:left="0"/>
        <w:rPr>
          <w:rFonts w:eastAsiaTheme="minorHAnsi"/>
          <w:color w:val="44546A" w:themeColor="text2"/>
          <w:kern w:val="2"/>
          <w:sz w:val="32"/>
          <w:szCs w:val="32"/>
          <w:shd w:val="clear" w:color="auto" w:fill="FFFFFF"/>
          <w14:ligatures w14:val="standardContextual"/>
        </w:rPr>
      </w:pPr>
      <w:r w:rsidRPr="00C52CC8">
        <w:rPr>
          <w:rFonts w:eastAsiaTheme="minorHAnsi"/>
          <w:color w:val="44546A" w:themeColor="text2"/>
          <w:kern w:val="2"/>
          <w:sz w:val="32"/>
          <w:szCs w:val="32"/>
          <w:shd w:val="clear" w:color="auto" w:fill="FFFFFF"/>
          <w14:ligatures w14:val="standardContextual"/>
        </w:rPr>
        <w:lastRenderedPageBreak/>
        <w:t xml:space="preserve">Section </w:t>
      </w:r>
      <w:r>
        <w:rPr>
          <w:rFonts w:eastAsiaTheme="minorHAnsi"/>
          <w:color w:val="44546A" w:themeColor="text2"/>
          <w:kern w:val="2"/>
          <w:sz w:val="32"/>
          <w:szCs w:val="32"/>
          <w:shd w:val="clear" w:color="auto" w:fill="FFFFFF"/>
          <w14:ligatures w14:val="standardContextual"/>
        </w:rPr>
        <w:t>5</w:t>
      </w:r>
      <w:r w:rsidRPr="00C52CC8">
        <w:rPr>
          <w:rFonts w:eastAsiaTheme="minorHAnsi"/>
          <w:color w:val="44546A" w:themeColor="text2"/>
          <w:kern w:val="2"/>
          <w:sz w:val="32"/>
          <w:szCs w:val="32"/>
          <w:shd w:val="clear" w:color="auto" w:fill="FFFFFF"/>
          <w14:ligatures w14:val="standardContextual"/>
        </w:rPr>
        <w:t>. Scientific Acceptability</w:t>
      </w:r>
    </w:p>
    <w:p w:rsidRPr="00C52CC8" w:rsidR="001268E8" w:rsidP="001268E8" w:rsidRDefault="001268E8" w14:paraId="0B6B65CA" w14:textId="67489EB4">
      <w:pPr>
        <w:pStyle w:val="Heading2"/>
        <w:widowControl/>
        <w:autoSpaceDE/>
        <w:autoSpaceDN/>
        <w:spacing w:before="240"/>
        <w:ind w:left="0"/>
        <w:rPr>
          <w:rFonts w:eastAsiaTheme="minorHAnsi"/>
          <w:color w:val="44546A" w:themeColor="text2"/>
          <w:kern w:val="2"/>
          <w:sz w:val="28"/>
          <w:szCs w:val="28"/>
          <w:shd w:val="clear" w:color="auto" w:fill="FFFFFF"/>
          <w14:ligatures w14:val="standardContextual"/>
        </w:rPr>
      </w:pPr>
      <w:r>
        <w:rPr>
          <w:rFonts w:eastAsiaTheme="minorHAnsi"/>
          <w:color w:val="44546A" w:themeColor="text2"/>
          <w:kern w:val="2"/>
          <w:sz w:val="28"/>
          <w:szCs w:val="28"/>
          <w:shd w:val="clear" w:color="auto" w:fill="FFFFFF"/>
          <w14:ligatures w14:val="standardContextual"/>
        </w:rPr>
        <w:t>5</w:t>
      </w:r>
      <w:r w:rsidRPr="00C52CC8">
        <w:rPr>
          <w:rFonts w:eastAsiaTheme="minorHAnsi"/>
          <w:color w:val="44546A" w:themeColor="text2"/>
          <w:kern w:val="2"/>
          <w:sz w:val="28"/>
          <w:szCs w:val="28"/>
          <w:shd w:val="clear" w:color="auto" w:fill="FFFFFF"/>
          <w14:ligatures w14:val="standardContextual"/>
        </w:rPr>
        <w:t>.1 Data and Samples</w:t>
      </w:r>
    </w:p>
    <w:p w:rsidRPr="00C52CC8" w:rsidR="001268E8" w:rsidP="001268E8" w:rsidRDefault="001268E8" w14:paraId="322CB267" w14:textId="77777777">
      <w:pPr>
        <w:pStyle w:val="BodyText"/>
        <w:spacing w:after="120"/>
        <w:rPr>
          <w:sz w:val="22"/>
          <w:szCs w:val="22"/>
        </w:rPr>
      </w:pPr>
    </w:p>
    <w:p w:rsidRPr="00786A07" w:rsidR="009F218A" w:rsidP="009F218A" w:rsidRDefault="009F218A" w14:paraId="22C7288A" w14:textId="77777777">
      <w:pPr>
        <w:pStyle w:val="BodyText"/>
        <w:rPr>
          <w:color w:val="C00000"/>
          <w:sz w:val="24"/>
          <w:szCs w:val="24"/>
        </w:rPr>
      </w:pPr>
      <w:r>
        <w:rPr>
          <w:b/>
          <w:bCs/>
          <w:sz w:val="24"/>
          <w:szCs w:val="24"/>
        </w:rPr>
        <w:t>5</w:t>
      </w:r>
      <w:r w:rsidRPr="00C52CC8">
        <w:rPr>
          <w:b/>
          <w:bCs/>
          <w:sz w:val="24"/>
          <w:szCs w:val="24"/>
        </w:rPr>
        <w:t>.1.1 Data Used for Testing</w:t>
      </w:r>
      <w:r w:rsidRPr="00786A07">
        <w:rPr>
          <w:color w:val="C00000"/>
          <w:sz w:val="28"/>
          <w:szCs w:val="28"/>
        </w:rPr>
        <w:t>*</w:t>
      </w:r>
    </w:p>
    <w:p w:rsidRPr="00C52CC8" w:rsidR="009F218A" w:rsidP="009F218A" w:rsidRDefault="009F218A" w14:paraId="4D6AFCF1" w14:textId="77777777">
      <w:pPr>
        <w:pStyle w:val="BodyText"/>
        <w:spacing w:after="120"/>
        <w:rPr>
          <w:i/>
          <w:color w:val="0070C0"/>
          <w:sz w:val="22"/>
          <w:szCs w:val="22"/>
        </w:rPr>
      </w:pPr>
      <w:r w:rsidRPr="00C52CC8">
        <w:rPr>
          <w:i/>
          <w:color w:val="0070C0"/>
          <w:sz w:val="22"/>
          <w:szCs w:val="22"/>
        </w:rPr>
        <w:t>Describe the data used for testing (include dates, sources).</w:t>
      </w:r>
    </w:p>
    <w:p w:rsidRPr="00C52CC8" w:rsidR="009F218A" w:rsidP="009F218A" w:rsidRDefault="009F218A" w14:paraId="1C7675FB" w14:textId="77777777">
      <w:pPr>
        <w:pBdr>
          <w:top w:val="single" w:color="auto" w:sz="4" w:space="1"/>
          <w:left w:val="single" w:color="auto" w:sz="4" w:space="4"/>
          <w:bottom w:val="single" w:color="auto" w:sz="4" w:space="1"/>
          <w:right w:val="single" w:color="auto" w:sz="4" w:space="4"/>
        </w:pBdr>
        <w:spacing w:after="0" w:line="240" w:lineRule="auto"/>
        <w:rPr>
          <w:rFonts w:ascii="Arial" w:hAnsi="Arial" w:cs="Arial"/>
        </w:rPr>
      </w:pPr>
    </w:p>
    <w:p w:rsidRPr="00C52CC8" w:rsidR="009F218A" w:rsidP="009F218A" w:rsidRDefault="009F218A" w14:paraId="0798DC27" w14:textId="77777777">
      <w:pPr>
        <w:pStyle w:val="BodyText"/>
        <w:spacing w:after="120"/>
        <w:rPr>
          <w:sz w:val="22"/>
          <w:szCs w:val="22"/>
        </w:rPr>
      </w:pPr>
    </w:p>
    <w:p w:rsidRPr="00983483" w:rsidR="009F218A" w:rsidP="009F218A" w:rsidRDefault="009F218A" w14:paraId="0E427FF7" w14:textId="77777777">
      <w:pPr>
        <w:pStyle w:val="BodyText"/>
        <w:rPr>
          <w:sz w:val="24"/>
          <w:szCs w:val="24"/>
        </w:rPr>
      </w:pPr>
      <w:r>
        <w:rPr>
          <w:b/>
          <w:bCs/>
          <w:sz w:val="24"/>
          <w:szCs w:val="24"/>
        </w:rPr>
        <w:t>5</w:t>
      </w:r>
      <w:r w:rsidRPr="00C52CC8">
        <w:rPr>
          <w:b/>
          <w:bCs/>
          <w:sz w:val="24"/>
          <w:szCs w:val="24"/>
        </w:rPr>
        <w:t>.1.2 Differences in Data</w:t>
      </w:r>
      <w:r w:rsidRPr="00786A07">
        <w:rPr>
          <w:color w:val="C00000"/>
          <w:sz w:val="28"/>
          <w:szCs w:val="28"/>
        </w:rPr>
        <w:t>*</w:t>
      </w:r>
    </w:p>
    <w:p w:rsidRPr="00C52CC8" w:rsidR="009F218A" w:rsidP="009F218A" w:rsidRDefault="009F218A" w14:paraId="2833D843" w14:textId="77777777">
      <w:pPr>
        <w:pStyle w:val="BodyText"/>
        <w:spacing w:after="120"/>
        <w:rPr>
          <w:i/>
          <w:color w:val="0070C0"/>
          <w:sz w:val="22"/>
          <w:szCs w:val="22"/>
        </w:rPr>
      </w:pPr>
      <w:r w:rsidRPr="00C52CC8">
        <w:rPr>
          <w:i/>
          <w:color w:val="0070C0"/>
          <w:sz w:val="22"/>
          <w:szCs w:val="22"/>
        </w:rPr>
        <w:t>If there are differences in the data or sample used for different aspects of testing (e.g., reliability, validity, exclusions, risk adjustment), clearly identify which data source/sample is used for each aspect of testing, including the years of data used in each. If there are no differences to report, enter “None.”</w:t>
      </w:r>
    </w:p>
    <w:p w:rsidRPr="00C52CC8" w:rsidR="009F218A" w:rsidP="009F218A" w:rsidRDefault="009F218A" w14:paraId="67FC3849" w14:textId="77777777">
      <w:pPr>
        <w:pBdr>
          <w:top w:val="single" w:color="auto" w:sz="4" w:space="1"/>
          <w:left w:val="single" w:color="auto" w:sz="4" w:space="4"/>
          <w:bottom w:val="single" w:color="auto" w:sz="4" w:space="1"/>
          <w:right w:val="single" w:color="auto" w:sz="4" w:space="4"/>
        </w:pBdr>
        <w:spacing w:after="0" w:line="240" w:lineRule="auto"/>
        <w:rPr>
          <w:rFonts w:ascii="Arial" w:hAnsi="Arial" w:cs="Arial"/>
        </w:rPr>
      </w:pPr>
    </w:p>
    <w:p w:rsidRPr="00C52CC8" w:rsidR="009F218A" w:rsidP="009F218A" w:rsidRDefault="009F218A" w14:paraId="52084054" w14:textId="77777777">
      <w:pPr>
        <w:pStyle w:val="BodyText"/>
        <w:spacing w:after="120"/>
        <w:rPr>
          <w:sz w:val="22"/>
          <w:szCs w:val="22"/>
        </w:rPr>
      </w:pPr>
    </w:p>
    <w:p w:rsidRPr="00C52CC8" w:rsidR="009F218A" w:rsidP="009F218A" w:rsidRDefault="009F218A" w14:paraId="2198C15E" w14:textId="77777777">
      <w:pPr>
        <w:pStyle w:val="BodyText"/>
        <w:keepNext/>
        <w:keepLines/>
        <w:widowControl/>
        <w:rPr>
          <w:sz w:val="24"/>
          <w:szCs w:val="24"/>
        </w:rPr>
      </w:pPr>
      <w:r>
        <w:rPr>
          <w:b/>
          <w:bCs/>
          <w:sz w:val="24"/>
          <w:szCs w:val="24"/>
        </w:rPr>
        <w:t>5</w:t>
      </w:r>
      <w:r w:rsidRPr="00C52CC8">
        <w:rPr>
          <w:b/>
          <w:bCs/>
          <w:sz w:val="24"/>
          <w:szCs w:val="24"/>
        </w:rPr>
        <w:t>.1.3 Characteristics of Measured Entities</w:t>
      </w:r>
      <w:r w:rsidRPr="00786A07">
        <w:rPr>
          <w:color w:val="C00000"/>
          <w:sz w:val="28"/>
          <w:szCs w:val="28"/>
        </w:rPr>
        <w:t>*</w:t>
      </w:r>
    </w:p>
    <w:p w:rsidRPr="00C52CC8" w:rsidR="009F218A" w:rsidP="009F218A" w:rsidRDefault="009F218A" w14:paraId="7C3EE75F" w14:textId="77777777">
      <w:pPr>
        <w:pStyle w:val="BodyText"/>
        <w:spacing w:after="120"/>
        <w:rPr>
          <w:i/>
          <w:color w:val="0070C0"/>
          <w:sz w:val="22"/>
          <w:szCs w:val="22"/>
        </w:rPr>
      </w:pPr>
      <w:r w:rsidRPr="00C52CC8">
        <w:rPr>
          <w:i/>
          <w:color w:val="0070C0"/>
          <w:sz w:val="22"/>
          <w:szCs w:val="22"/>
        </w:rPr>
        <w:t>Describe characteristics of measured entities included in the analysis (e.g., number, size, location, type). If you used a sample, describe how you selected measured entities for inclusion in the sample</w:t>
      </w:r>
      <w:r w:rsidRPr="00C52CC8">
        <w:rPr>
          <w:i/>
          <w:iCs/>
          <w:color w:val="0070C0"/>
          <w:sz w:val="22"/>
          <w:szCs w:val="22"/>
        </w:rPr>
        <w:t xml:space="preserve"> and the representativeness of the sample.</w:t>
      </w:r>
    </w:p>
    <w:p w:rsidRPr="00C52CC8" w:rsidR="009F218A" w:rsidP="009F218A" w:rsidRDefault="009F218A" w14:paraId="143F1882" w14:textId="77777777">
      <w:pPr>
        <w:pBdr>
          <w:top w:val="single" w:color="auto" w:sz="4" w:space="1"/>
          <w:left w:val="single" w:color="auto" w:sz="4" w:space="4"/>
          <w:bottom w:val="single" w:color="auto" w:sz="4" w:space="1"/>
          <w:right w:val="single" w:color="auto" w:sz="4" w:space="4"/>
        </w:pBdr>
        <w:spacing w:after="0" w:line="240" w:lineRule="auto"/>
        <w:rPr>
          <w:rFonts w:ascii="Arial" w:hAnsi="Arial" w:cs="Arial"/>
        </w:rPr>
      </w:pPr>
    </w:p>
    <w:p w:rsidRPr="00C52CC8" w:rsidR="009F218A" w:rsidP="009F218A" w:rsidRDefault="009F218A" w14:paraId="539BE368" w14:textId="77777777">
      <w:pPr>
        <w:pStyle w:val="BodyText"/>
        <w:spacing w:after="120"/>
        <w:rPr>
          <w:sz w:val="22"/>
          <w:szCs w:val="22"/>
        </w:rPr>
      </w:pPr>
    </w:p>
    <w:p w:rsidRPr="00C52CC8" w:rsidR="009F218A" w:rsidP="009F218A" w:rsidRDefault="009F218A" w14:paraId="1E6FDEC1" w14:textId="77777777">
      <w:pPr>
        <w:pStyle w:val="BodyText"/>
        <w:rPr>
          <w:sz w:val="24"/>
          <w:szCs w:val="24"/>
        </w:rPr>
      </w:pPr>
      <w:r>
        <w:rPr>
          <w:b/>
          <w:bCs/>
          <w:sz w:val="24"/>
          <w:szCs w:val="24"/>
        </w:rPr>
        <w:t>5</w:t>
      </w:r>
      <w:r w:rsidRPr="00C52CC8">
        <w:rPr>
          <w:b/>
          <w:bCs/>
          <w:sz w:val="24"/>
          <w:szCs w:val="24"/>
        </w:rPr>
        <w:t>.1.4 Characteristics of Units of the Eligible Population</w:t>
      </w:r>
      <w:r w:rsidRPr="00786A07">
        <w:rPr>
          <w:color w:val="C00000"/>
          <w:sz w:val="28"/>
          <w:szCs w:val="28"/>
        </w:rPr>
        <w:t>*</w:t>
      </w:r>
    </w:p>
    <w:p w:rsidRPr="00C52CC8" w:rsidR="009F218A" w:rsidP="009F218A" w:rsidRDefault="009F218A" w14:paraId="44C16103" w14:textId="77777777">
      <w:pPr>
        <w:pStyle w:val="BodyText"/>
        <w:spacing w:after="120"/>
        <w:rPr>
          <w:color w:val="0070C0"/>
          <w:sz w:val="22"/>
          <w:szCs w:val="22"/>
        </w:rPr>
      </w:pPr>
      <w:r w:rsidRPr="00C52CC8">
        <w:rPr>
          <w:i/>
          <w:color w:val="0070C0"/>
          <w:sz w:val="22"/>
          <w:szCs w:val="22"/>
        </w:rPr>
        <w:t xml:space="preserve">Describe characteristics of the patients, encounters, episodes, </w:t>
      </w:r>
      <w:r w:rsidRPr="00C52CC8">
        <w:rPr>
          <w:i/>
          <w:iCs/>
          <w:color w:val="0070C0"/>
          <w:sz w:val="22"/>
          <w:szCs w:val="22"/>
        </w:rPr>
        <w:t xml:space="preserve">etc., </w:t>
      </w:r>
      <w:r w:rsidRPr="00C52CC8">
        <w:rPr>
          <w:i/>
          <w:color w:val="0070C0"/>
          <w:sz w:val="22"/>
          <w:szCs w:val="22"/>
        </w:rPr>
        <w:t>including numbers and percentages by factors such as age, sex, race, or diagnosis. Provide descriptive statistics separately by each specified level of analysis and data source. If you used a sample, describe how you selected the patients for inclusion in the sample</w:t>
      </w:r>
      <w:r w:rsidRPr="00C52CC8">
        <w:rPr>
          <w:i/>
          <w:iCs/>
          <w:color w:val="0070C0"/>
          <w:sz w:val="22"/>
          <w:szCs w:val="22"/>
        </w:rPr>
        <w:t xml:space="preserve"> and the representativeness of the sample.</w:t>
      </w:r>
      <w:r w:rsidRPr="00C52CC8">
        <w:rPr>
          <w:i/>
          <w:color w:val="0070C0"/>
          <w:sz w:val="22"/>
          <w:szCs w:val="22"/>
        </w:rPr>
        <w:t xml:space="preserve"> If there is a minimum case count used for testing, you must reflect that minimum in the specifications in </w:t>
      </w:r>
      <w:r w:rsidRPr="00C8224B">
        <w:rPr>
          <w:b/>
          <w:bCs/>
          <w:i/>
          <w:color w:val="0070C0"/>
          <w:sz w:val="22"/>
          <w:szCs w:val="22"/>
        </w:rPr>
        <w:t>1.26 Minimum Sample Size</w:t>
      </w:r>
      <w:r w:rsidRPr="00C8224B">
        <w:rPr>
          <w:i/>
          <w:color w:val="0070C0"/>
          <w:sz w:val="22"/>
          <w:szCs w:val="22"/>
        </w:rPr>
        <w:t xml:space="preserve"> in </w:t>
      </w:r>
      <w:r w:rsidRPr="00C8224B">
        <w:rPr>
          <w:b/>
          <w:bCs/>
          <w:i/>
          <w:color w:val="0070C0"/>
          <w:sz w:val="22"/>
          <w:szCs w:val="22"/>
        </w:rPr>
        <w:t>Section 1, Measure Information</w:t>
      </w:r>
      <w:r w:rsidRPr="00C52CC8">
        <w:rPr>
          <w:color w:val="0070C0"/>
          <w:sz w:val="22"/>
          <w:szCs w:val="22"/>
        </w:rPr>
        <w:t>.</w:t>
      </w:r>
    </w:p>
    <w:p w:rsidRPr="00C52CC8" w:rsidR="009F218A" w:rsidP="009F218A" w:rsidRDefault="009F218A" w14:paraId="49B39432" w14:textId="77777777">
      <w:pPr>
        <w:pBdr>
          <w:top w:val="single" w:color="auto" w:sz="4" w:space="1"/>
          <w:left w:val="single" w:color="auto" w:sz="4" w:space="4"/>
          <w:bottom w:val="single" w:color="auto" w:sz="4" w:space="1"/>
          <w:right w:val="single" w:color="auto" w:sz="4" w:space="4"/>
        </w:pBdr>
        <w:spacing w:after="0" w:line="240" w:lineRule="auto"/>
        <w:rPr>
          <w:rFonts w:ascii="Arial" w:hAnsi="Arial" w:cs="Arial"/>
        </w:rPr>
      </w:pPr>
    </w:p>
    <w:p w:rsidRPr="00C52CC8" w:rsidR="009F218A" w:rsidP="009F218A" w:rsidRDefault="009F218A" w14:paraId="09490F6B" w14:textId="77777777">
      <w:pPr>
        <w:pStyle w:val="BodyText"/>
        <w:spacing w:after="120"/>
        <w:rPr>
          <w:sz w:val="22"/>
          <w:szCs w:val="22"/>
        </w:rPr>
      </w:pPr>
    </w:p>
    <w:p w:rsidRPr="00C52CC8" w:rsidR="001268E8" w:rsidP="001268E8" w:rsidRDefault="001268E8" w14:paraId="732DD62E" w14:textId="77777777">
      <w:pPr>
        <w:spacing w:after="0" w:line="240" w:lineRule="auto"/>
        <w:rPr>
          <w:rFonts w:ascii="Arial" w:hAnsi="Arial" w:cs="Arial"/>
        </w:rPr>
      </w:pPr>
      <w:r w:rsidRPr="00C52CC8">
        <w:rPr>
          <w:rFonts w:ascii="Arial" w:hAnsi="Arial" w:cs="Arial"/>
        </w:rPr>
        <w:t>____________________________________________________________________________</w:t>
      </w:r>
    </w:p>
    <w:p w:rsidR="001268E8" w:rsidP="001268E8" w:rsidRDefault="001268E8" w14:paraId="407E9A72" w14:textId="77777777">
      <w:pPr>
        <w:pStyle w:val="Heading2"/>
        <w:widowControl/>
        <w:autoSpaceDE/>
        <w:autoSpaceDN/>
        <w:spacing w:before="240"/>
        <w:ind w:left="0"/>
        <w:rPr>
          <w:rFonts w:eastAsiaTheme="minorHAnsi"/>
          <w:color w:val="44546A" w:themeColor="text2"/>
          <w:kern w:val="2"/>
          <w:sz w:val="28"/>
          <w:szCs w:val="28"/>
          <w:shd w:val="clear" w:color="auto" w:fill="FFFFFF"/>
          <w14:ligatures w14:val="standardContextual"/>
        </w:rPr>
        <w:sectPr w:rsidR="001268E8" w:rsidSect="001268E8">
          <w:pgSz w:w="12240" w:h="15840" w:orient="portrait"/>
          <w:pgMar w:top="1440" w:right="1440" w:bottom="1440" w:left="1440" w:header="720" w:footer="720" w:gutter="0"/>
          <w:cols w:space="720"/>
          <w:docGrid w:linePitch="360"/>
        </w:sectPr>
      </w:pPr>
    </w:p>
    <w:p w:rsidRPr="00C52CC8" w:rsidR="001268E8" w:rsidP="001268E8" w:rsidRDefault="001268E8" w14:paraId="53F7EB71" w14:textId="380E0388">
      <w:pPr>
        <w:pStyle w:val="Heading2"/>
        <w:widowControl/>
        <w:autoSpaceDE/>
        <w:autoSpaceDN/>
        <w:spacing w:before="240"/>
        <w:ind w:left="0"/>
        <w:rPr>
          <w:rFonts w:eastAsiaTheme="minorHAnsi"/>
          <w:color w:val="44546A" w:themeColor="text2"/>
          <w:kern w:val="2"/>
          <w:sz w:val="28"/>
          <w:szCs w:val="28"/>
          <w:shd w:val="clear" w:color="auto" w:fill="FFFFFF"/>
          <w14:ligatures w14:val="standardContextual"/>
        </w:rPr>
      </w:pPr>
      <w:r>
        <w:rPr>
          <w:rFonts w:eastAsiaTheme="minorHAnsi"/>
          <w:color w:val="44546A" w:themeColor="text2"/>
          <w:kern w:val="2"/>
          <w:sz w:val="28"/>
          <w:szCs w:val="28"/>
          <w:shd w:val="clear" w:color="auto" w:fill="FFFFFF"/>
          <w14:ligatures w14:val="standardContextual"/>
        </w:rPr>
        <w:lastRenderedPageBreak/>
        <w:t>5</w:t>
      </w:r>
      <w:r w:rsidRPr="00C52CC8">
        <w:rPr>
          <w:rFonts w:eastAsiaTheme="minorHAnsi"/>
          <w:color w:val="44546A" w:themeColor="text2"/>
          <w:kern w:val="2"/>
          <w:sz w:val="28"/>
          <w:szCs w:val="28"/>
          <w:shd w:val="clear" w:color="auto" w:fill="FFFFFF"/>
          <w14:ligatures w14:val="standardContextual"/>
        </w:rPr>
        <w:t>.2 Reliability</w:t>
      </w:r>
    </w:p>
    <w:p w:rsidRPr="00C52CC8" w:rsidR="001268E8" w:rsidP="001268E8" w:rsidRDefault="001268E8" w14:paraId="69103AB2" w14:textId="77777777">
      <w:pPr>
        <w:pStyle w:val="BodyText"/>
        <w:spacing w:after="120"/>
        <w:rPr>
          <w:sz w:val="22"/>
          <w:szCs w:val="22"/>
        </w:rPr>
      </w:pPr>
    </w:p>
    <w:p w:rsidR="00A77E57" w:rsidP="00A77E57" w:rsidRDefault="00A77E57" w14:paraId="1142AAC1" w14:textId="462433E6">
      <w:pPr>
        <w:pStyle w:val="BodyText"/>
        <w:rPr>
          <w:i/>
          <w:iCs/>
          <w:sz w:val="22"/>
          <w:szCs w:val="22"/>
        </w:rPr>
      </w:pPr>
      <w:r w:rsidRPr="7F7CF1E1">
        <w:rPr>
          <w:i/>
          <w:iCs/>
          <w:sz w:val="22"/>
          <w:szCs w:val="22"/>
        </w:rPr>
        <w:t>[</w:t>
      </w:r>
      <w:r w:rsidR="00A33364">
        <w:rPr>
          <w:i/>
          <w:iCs/>
          <w:sz w:val="22"/>
          <w:szCs w:val="22"/>
        </w:rPr>
        <w:t>NOTE</w:t>
      </w:r>
      <w:r w:rsidRPr="7F7CF1E1">
        <w:rPr>
          <w:i/>
          <w:iCs/>
          <w:sz w:val="22"/>
          <w:szCs w:val="22"/>
        </w:rPr>
        <w:t xml:space="preserve">: </w:t>
      </w:r>
      <w:r>
        <w:rPr>
          <w:i/>
          <w:iCs/>
          <w:sz w:val="22"/>
          <w:szCs w:val="22"/>
        </w:rPr>
        <w:t xml:space="preserve">Submitters are required to enter </w:t>
      </w:r>
      <w:r w:rsidRPr="007215B3">
        <w:rPr>
          <w:b/>
          <w:bCs/>
          <w:i/>
          <w:iCs/>
          <w:sz w:val="22"/>
          <w:szCs w:val="22"/>
        </w:rPr>
        <w:t>accountable</w:t>
      </w:r>
      <w:r w:rsidRPr="007215B3" w:rsidR="001B1077">
        <w:rPr>
          <w:b/>
          <w:bCs/>
          <w:i/>
          <w:iCs/>
          <w:sz w:val="22"/>
          <w:szCs w:val="22"/>
        </w:rPr>
        <w:t xml:space="preserve"> </w:t>
      </w:r>
      <w:r w:rsidRPr="007215B3">
        <w:rPr>
          <w:b/>
          <w:bCs/>
          <w:i/>
          <w:iCs/>
          <w:sz w:val="22"/>
          <w:szCs w:val="22"/>
        </w:rPr>
        <w:t xml:space="preserve">entity level </w:t>
      </w:r>
      <w:r w:rsidRPr="008243DA" w:rsidR="001B1077">
        <w:rPr>
          <w:b/>
          <w:bCs/>
          <w:i/>
          <w:iCs/>
          <w:sz w:val="22"/>
          <w:szCs w:val="22"/>
        </w:rPr>
        <w:t xml:space="preserve">reliability </w:t>
      </w:r>
      <w:r w:rsidRPr="008243DA">
        <w:rPr>
          <w:b/>
          <w:bCs/>
          <w:i/>
          <w:iCs/>
          <w:sz w:val="22"/>
          <w:szCs w:val="22"/>
        </w:rPr>
        <w:t>testing</w:t>
      </w:r>
      <w:r w:rsidRPr="7F7CF1E1">
        <w:rPr>
          <w:i/>
          <w:iCs/>
          <w:sz w:val="22"/>
          <w:szCs w:val="22"/>
        </w:rPr>
        <w:t xml:space="preserve"> </w:t>
      </w:r>
      <w:r w:rsidR="007215B3">
        <w:rPr>
          <w:i/>
          <w:iCs/>
          <w:sz w:val="22"/>
          <w:szCs w:val="22"/>
        </w:rPr>
        <w:t>methods, results, and interpretation</w:t>
      </w:r>
      <w:r w:rsidRPr="7F7CF1E1">
        <w:rPr>
          <w:i/>
          <w:iCs/>
          <w:sz w:val="22"/>
          <w:szCs w:val="22"/>
        </w:rPr>
        <w:t xml:space="preserve"> in the FMS form for </w:t>
      </w:r>
      <w:r w:rsidRPr="00DE2438">
        <w:rPr>
          <w:b/>
          <w:bCs/>
          <w:i/>
          <w:iCs/>
          <w:sz w:val="22"/>
          <w:szCs w:val="22"/>
        </w:rPr>
        <w:t>each I</w:t>
      </w:r>
      <w:r w:rsidRPr="00310CFB">
        <w:rPr>
          <w:b/>
          <w:bCs/>
          <w:i/>
          <w:iCs/>
          <w:sz w:val="22"/>
          <w:szCs w:val="22"/>
        </w:rPr>
        <w:t>DM</w:t>
      </w:r>
      <w:r w:rsidRPr="7F7CF1E1">
        <w:rPr>
          <w:i/>
          <w:iCs/>
          <w:sz w:val="22"/>
          <w:szCs w:val="22"/>
        </w:rPr>
        <w:t>]</w:t>
      </w:r>
    </w:p>
    <w:p w:rsidR="00A77E57" w:rsidP="00A77E57" w:rsidRDefault="00A77E57" w14:paraId="459D61E4" w14:textId="77777777">
      <w:pPr>
        <w:pStyle w:val="BodyText"/>
        <w:keepNext/>
        <w:spacing w:after="120"/>
        <w:rPr>
          <w:sz w:val="22"/>
          <w:szCs w:val="22"/>
        </w:rPr>
      </w:pPr>
    </w:p>
    <w:p w:rsidRPr="0031730E" w:rsidR="001268E8" w:rsidP="001268E8" w:rsidRDefault="001268E8" w14:paraId="2EA8A70A" w14:textId="08215E6C">
      <w:pPr>
        <w:pStyle w:val="BodyText"/>
        <w:rPr>
          <w:b/>
          <w:bCs/>
          <w:sz w:val="24"/>
          <w:szCs w:val="24"/>
        </w:rPr>
      </w:pPr>
      <w:r w:rsidRPr="0031730E">
        <w:rPr>
          <w:b/>
          <w:bCs/>
          <w:sz w:val="24"/>
          <w:szCs w:val="24"/>
        </w:rPr>
        <w:t>5.2.1 Reliability Testing Conducted</w:t>
      </w:r>
      <w:r w:rsidRPr="0031730E" w:rsidR="009E49BF">
        <w:rPr>
          <w:b/>
          <w:bCs/>
          <w:sz w:val="24"/>
          <w:szCs w:val="24"/>
        </w:rPr>
        <w:t xml:space="preserve"> (instrument)</w:t>
      </w:r>
      <w:r w:rsidRPr="0031730E">
        <w:rPr>
          <w:color w:val="C00000"/>
          <w:sz w:val="28"/>
          <w:szCs w:val="28"/>
        </w:rPr>
        <w:t>*</w:t>
      </w:r>
    </w:p>
    <w:p w:rsidRPr="0036643F" w:rsidR="001013CD" w:rsidP="00A57136" w:rsidRDefault="0002660B" w14:paraId="7BD5AA35" w14:textId="268730D0">
      <w:pPr>
        <w:pStyle w:val="BodyText"/>
        <w:spacing w:after="120"/>
        <w:rPr>
          <w:i/>
          <w:iCs/>
          <w:color w:val="0070C0"/>
          <w:sz w:val="22"/>
          <w:szCs w:val="22"/>
        </w:rPr>
      </w:pPr>
      <w:r w:rsidRPr="0036643F">
        <w:rPr>
          <w:i/>
          <w:iCs/>
          <w:color w:val="0070C0"/>
          <w:sz w:val="22"/>
          <w:szCs w:val="22"/>
        </w:rPr>
        <w:t xml:space="preserve">Person or encounter level (i.e., data element) </w:t>
      </w:r>
      <w:r w:rsidRPr="0036643F" w:rsidR="008952DB">
        <w:rPr>
          <w:i/>
          <w:iCs/>
          <w:color w:val="0070C0"/>
          <w:sz w:val="22"/>
          <w:szCs w:val="22"/>
        </w:rPr>
        <w:t xml:space="preserve">reliability testing </w:t>
      </w:r>
      <w:r w:rsidRPr="0036643F">
        <w:rPr>
          <w:i/>
          <w:iCs/>
          <w:color w:val="0070C0"/>
          <w:sz w:val="22"/>
          <w:szCs w:val="22"/>
        </w:rPr>
        <w:t>(e.g., inter</w:t>
      </w:r>
      <w:r w:rsidRPr="0036643F" w:rsidR="002446E3">
        <w:rPr>
          <w:i/>
          <w:iCs/>
          <w:color w:val="0070C0"/>
          <w:sz w:val="22"/>
          <w:szCs w:val="22"/>
        </w:rPr>
        <w:t>-</w:t>
      </w:r>
      <w:r w:rsidRPr="0036643F">
        <w:rPr>
          <w:i/>
          <w:iCs/>
          <w:color w:val="0070C0"/>
          <w:sz w:val="22"/>
          <w:szCs w:val="22"/>
        </w:rPr>
        <w:t>abstractor reliability) should be reported</w:t>
      </w:r>
      <w:r w:rsidRPr="0036643F" w:rsidR="003F67BB">
        <w:rPr>
          <w:i/>
          <w:iCs/>
          <w:color w:val="0070C0"/>
          <w:sz w:val="22"/>
          <w:szCs w:val="22"/>
        </w:rPr>
        <w:t xml:space="preserve"> for instruments. </w:t>
      </w:r>
      <w:r w:rsidRPr="0036643F" w:rsidR="00262FDF">
        <w:rPr>
          <w:i/>
          <w:iCs/>
          <w:color w:val="0070C0"/>
          <w:sz w:val="22"/>
          <w:szCs w:val="22"/>
        </w:rPr>
        <w:t>Do not report accountable entity level reliability testing for instrument submissions (this information will be collected for each IDM).</w:t>
      </w:r>
    </w:p>
    <w:p w:rsidRPr="0031730E" w:rsidR="001268E8" w:rsidP="001268E8" w:rsidRDefault="00000000" w14:paraId="34C4C575" w14:textId="278B3178">
      <w:pPr>
        <w:pStyle w:val="BodyText"/>
        <w:rPr>
          <w:sz w:val="22"/>
          <w:szCs w:val="22"/>
        </w:rPr>
      </w:pPr>
      <w:sdt>
        <w:sdtPr>
          <w:rPr>
            <w:sz w:val="22"/>
            <w:szCs w:val="22"/>
          </w:rPr>
          <w:id w:val="76420716"/>
          <w14:checkbox>
            <w14:checked w14:val="0"/>
            <w14:checkedState w14:val="2612" w14:font="MS Gothic"/>
            <w14:uncheckedState w14:val="2610" w14:font="MS Gothic"/>
          </w14:checkbox>
        </w:sdtPr>
        <w:sdtContent>
          <w:r w:rsidRPr="0031730E" w:rsidR="001268E8">
            <w:rPr>
              <w:rFonts w:ascii="Segoe UI Symbol" w:hAnsi="Segoe UI Symbol" w:cs="Segoe UI Symbol"/>
              <w:sz w:val="22"/>
              <w:szCs w:val="22"/>
            </w:rPr>
            <w:t>☐</w:t>
          </w:r>
        </w:sdtContent>
      </w:sdt>
      <w:r w:rsidRPr="0031730E" w:rsidR="001268E8">
        <w:rPr>
          <w:sz w:val="22"/>
          <w:szCs w:val="22"/>
        </w:rPr>
        <w:t xml:space="preserve"> </w:t>
      </w:r>
      <w:r w:rsidRPr="0031730E" w:rsidR="0029726F">
        <w:rPr>
          <w:sz w:val="22"/>
          <w:szCs w:val="22"/>
        </w:rPr>
        <w:t>Person or encounter level (i.e., data element) (e.g., inter</w:t>
      </w:r>
      <w:r w:rsidR="00544393">
        <w:rPr>
          <w:sz w:val="22"/>
          <w:szCs w:val="22"/>
        </w:rPr>
        <w:t>-</w:t>
      </w:r>
      <w:r w:rsidRPr="0031730E" w:rsidR="0029726F">
        <w:rPr>
          <w:sz w:val="22"/>
          <w:szCs w:val="22"/>
        </w:rPr>
        <w:t>abstractor reliability)</w:t>
      </w:r>
    </w:p>
    <w:p w:rsidRPr="0015518D" w:rsidR="001268E8" w:rsidP="001268E8" w:rsidRDefault="00000000" w14:paraId="259C9448" w14:textId="03DE4401">
      <w:pPr>
        <w:pStyle w:val="BodyText"/>
        <w:rPr>
          <w:sz w:val="22"/>
          <w:szCs w:val="22"/>
        </w:rPr>
      </w:pPr>
      <w:sdt>
        <w:sdtPr>
          <w:rPr>
            <w:sz w:val="22"/>
            <w:szCs w:val="22"/>
          </w:rPr>
          <w:id w:val="-22710437"/>
          <w14:checkbox>
            <w14:checked w14:val="0"/>
            <w14:checkedState w14:val="2612" w14:font="MS Gothic"/>
            <w14:uncheckedState w14:val="2610" w14:font="MS Gothic"/>
          </w14:checkbox>
        </w:sdtPr>
        <w:sdtContent>
          <w:r w:rsidRPr="0031730E" w:rsidR="001268E8">
            <w:rPr>
              <w:rFonts w:ascii="Segoe UI Symbol" w:hAnsi="Segoe UI Symbol" w:cs="Segoe UI Symbol"/>
              <w:sz w:val="22"/>
              <w:szCs w:val="22"/>
            </w:rPr>
            <w:t>☐</w:t>
          </w:r>
        </w:sdtContent>
      </w:sdt>
      <w:r w:rsidRPr="0031730E" w:rsidR="001268E8">
        <w:rPr>
          <w:sz w:val="22"/>
          <w:szCs w:val="22"/>
        </w:rPr>
        <w:t xml:space="preserve"> No</w:t>
      </w:r>
      <w:r w:rsidRPr="0031730E" w:rsidR="00E910BA">
        <w:rPr>
          <w:sz w:val="22"/>
          <w:szCs w:val="22"/>
        </w:rPr>
        <w:t>t</w:t>
      </w:r>
      <w:r w:rsidRPr="0031730E" w:rsidR="001268E8">
        <w:rPr>
          <w:sz w:val="22"/>
          <w:szCs w:val="22"/>
        </w:rPr>
        <w:t xml:space="preserve"> applicable</w:t>
      </w:r>
      <w:r w:rsidRPr="0031730E" w:rsidR="00A57136">
        <w:rPr>
          <w:sz w:val="22"/>
          <w:szCs w:val="22"/>
        </w:rPr>
        <w:t xml:space="preserve"> (person/encounter level </w:t>
      </w:r>
      <w:r w:rsidRPr="0031730E" w:rsidR="001268E8">
        <w:rPr>
          <w:sz w:val="22"/>
          <w:szCs w:val="22"/>
        </w:rPr>
        <w:t>reliability testing not conducted</w:t>
      </w:r>
      <w:r w:rsidRPr="0031730E" w:rsidR="00A57136">
        <w:rPr>
          <w:sz w:val="22"/>
          <w:szCs w:val="22"/>
        </w:rPr>
        <w:t>)</w:t>
      </w:r>
    </w:p>
    <w:p w:rsidRPr="002446E3" w:rsidR="006D136F" w:rsidP="006D136F" w:rsidRDefault="001268E8" w14:paraId="0F10569B" w14:textId="77777777">
      <w:pPr>
        <w:pStyle w:val="BodyText"/>
        <w:ind w:left="720"/>
        <w:rPr>
          <w:b/>
          <w:bCs/>
          <w:sz w:val="22"/>
          <w:szCs w:val="22"/>
        </w:rPr>
      </w:pPr>
      <w:r w:rsidRPr="00D70120">
        <w:rPr>
          <w:b/>
          <w:bCs/>
          <w:sz w:val="22"/>
          <w:szCs w:val="22"/>
        </w:rPr>
        <w:t>5.2.1a</w:t>
      </w:r>
      <w:r w:rsidRPr="00F7298F">
        <w:rPr>
          <w:color w:val="538135" w:themeColor="accent6" w:themeShade="BF"/>
          <w:sz w:val="22"/>
          <w:szCs w:val="22"/>
        </w:rPr>
        <w:t xml:space="preserve"> </w:t>
      </w:r>
      <w:r w:rsidRPr="1F66CEF8" w:rsidR="006D136F">
        <w:rPr>
          <w:b/>
          <w:bCs/>
          <w:sz w:val="22"/>
          <w:szCs w:val="22"/>
        </w:rPr>
        <w:t>Why Testing Not Conducted</w:t>
      </w:r>
      <w:r w:rsidRPr="1F66CEF8" w:rsidR="006D136F">
        <w:rPr>
          <w:b/>
          <w:bCs/>
          <w:color w:val="C00000"/>
          <w:sz w:val="22"/>
          <w:szCs w:val="22"/>
        </w:rPr>
        <w:t>*</w:t>
      </w:r>
    </w:p>
    <w:p w:rsidRPr="006D136F" w:rsidR="001268E8" w:rsidP="006D136F" w:rsidRDefault="006D136F" w14:paraId="02F15AD0" w14:textId="5DA440BE">
      <w:pPr>
        <w:pStyle w:val="BodyText"/>
        <w:ind w:left="720"/>
        <w:rPr>
          <w:i/>
          <w:iCs/>
          <w:sz w:val="20"/>
          <w:szCs w:val="20"/>
        </w:rPr>
      </w:pPr>
      <w:r w:rsidRPr="0036643F">
        <w:rPr>
          <w:i/>
          <w:iCs/>
          <w:color w:val="0070C0"/>
          <w:sz w:val="22"/>
          <w:szCs w:val="22"/>
        </w:rPr>
        <w:t>Explain why reliability testing was not conducted</w:t>
      </w:r>
      <w:r w:rsidRPr="1F66CEF8">
        <w:rPr>
          <w:b/>
          <w:bCs/>
          <w:i/>
          <w:iCs/>
          <w:color w:val="C00000"/>
          <w:sz w:val="22"/>
          <w:szCs w:val="22"/>
        </w:rPr>
        <w:t>*</w:t>
      </w:r>
      <w:r w:rsidRPr="1F66CEF8">
        <w:rPr>
          <w:i/>
          <w:iCs/>
          <w:color w:val="0070C0"/>
          <w:sz w:val="22"/>
          <w:szCs w:val="22"/>
        </w:rPr>
        <w:t xml:space="preserve"> </w:t>
      </w:r>
      <w:r w:rsidRPr="1F66CEF8">
        <w:rPr>
          <w:i/>
          <w:iCs/>
          <w:sz w:val="20"/>
          <w:szCs w:val="20"/>
        </w:rPr>
        <w:t>[character limit: 255]</w:t>
      </w:r>
    </w:p>
    <w:p w:rsidRPr="00C52CC8" w:rsidR="001268E8" w:rsidP="001268E8" w:rsidRDefault="001268E8" w14:paraId="00358A13" w14:textId="77777777">
      <w:pPr>
        <w:pBdr>
          <w:top w:val="single" w:color="auto" w:sz="4" w:space="1"/>
          <w:left w:val="single" w:color="auto" w:sz="4" w:space="0"/>
          <w:bottom w:val="single" w:color="auto" w:sz="4" w:space="1"/>
          <w:right w:val="single" w:color="auto" w:sz="4" w:space="4"/>
        </w:pBdr>
        <w:spacing w:after="0" w:line="240" w:lineRule="auto"/>
        <w:ind w:left="720"/>
        <w:rPr>
          <w:rFonts w:ascii="Arial" w:hAnsi="Arial" w:cs="Arial"/>
        </w:rPr>
      </w:pPr>
    </w:p>
    <w:p w:rsidRPr="00C52CC8" w:rsidR="001268E8" w:rsidP="001268E8" w:rsidRDefault="001268E8" w14:paraId="20FEAA56" w14:textId="77777777">
      <w:pPr>
        <w:pStyle w:val="BodyText"/>
        <w:spacing w:after="120"/>
        <w:rPr>
          <w:sz w:val="22"/>
          <w:szCs w:val="22"/>
        </w:rPr>
      </w:pPr>
    </w:p>
    <w:p w:rsidRPr="00C52CC8" w:rsidR="001268E8" w:rsidP="001268E8" w:rsidRDefault="001268E8" w14:paraId="64D96EE4" w14:textId="68098943">
      <w:pPr>
        <w:pStyle w:val="BodyText"/>
        <w:rPr>
          <w:sz w:val="22"/>
          <w:szCs w:val="22"/>
        </w:rPr>
      </w:pPr>
      <w:r>
        <w:rPr>
          <w:b/>
          <w:bCs/>
          <w:sz w:val="24"/>
          <w:szCs w:val="24"/>
        </w:rPr>
        <w:t>5</w:t>
      </w:r>
      <w:r w:rsidRPr="00C52CC8">
        <w:rPr>
          <w:b/>
          <w:bCs/>
          <w:sz w:val="24"/>
          <w:szCs w:val="24"/>
        </w:rPr>
        <w:t xml:space="preserve">.2.2 </w:t>
      </w:r>
      <w:r w:rsidRPr="00C52CC8">
        <w:rPr>
          <w:i/>
          <w:iCs/>
          <w:sz w:val="24"/>
          <w:szCs w:val="24"/>
        </w:rPr>
        <w:t xml:space="preserve">[If </w:t>
      </w:r>
      <w:r>
        <w:rPr>
          <w:i/>
          <w:iCs/>
          <w:sz w:val="24"/>
          <w:szCs w:val="24"/>
        </w:rPr>
        <w:t>r</w:t>
      </w:r>
      <w:r w:rsidRPr="00C52CC8">
        <w:rPr>
          <w:i/>
          <w:iCs/>
          <w:sz w:val="24"/>
          <w:szCs w:val="24"/>
        </w:rPr>
        <w:t xml:space="preserve">eliability </w:t>
      </w:r>
      <w:r>
        <w:rPr>
          <w:i/>
          <w:iCs/>
          <w:sz w:val="24"/>
          <w:szCs w:val="24"/>
        </w:rPr>
        <w:t>t</w:t>
      </w:r>
      <w:r w:rsidRPr="00C52CC8">
        <w:rPr>
          <w:i/>
          <w:iCs/>
          <w:sz w:val="24"/>
          <w:szCs w:val="24"/>
        </w:rPr>
        <w:t xml:space="preserve">esting </w:t>
      </w:r>
      <w:r>
        <w:rPr>
          <w:i/>
          <w:iCs/>
          <w:sz w:val="24"/>
          <w:szCs w:val="24"/>
        </w:rPr>
        <w:t>was c</w:t>
      </w:r>
      <w:r w:rsidRPr="00C52CC8">
        <w:rPr>
          <w:i/>
          <w:iCs/>
          <w:sz w:val="24"/>
          <w:szCs w:val="24"/>
        </w:rPr>
        <w:t>onducted]</w:t>
      </w:r>
      <w:r w:rsidRPr="00C52CC8">
        <w:rPr>
          <w:sz w:val="22"/>
          <w:szCs w:val="22"/>
        </w:rPr>
        <w:t xml:space="preserve"> </w:t>
      </w:r>
      <w:r w:rsidRPr="00C52CC8">
        <w:rPr>
          <w:b/>
          <w:bCs/>
          <w:sz w:val="22"/>
          <w:szCs w:val="22"/>
        </w:rPr>
        <w:t>Method(s) of Reliability Testing</w:t>
      </w:r>
      <w:r w:rsidRPr="00786A07">
        <w:rPr>
          <w:color w:val="C00000"/>
          <w:sz w:val="28"/>
          <w:szCs w:val="28"/>
        </w:rPr>
        <w:t>*</w:t>
      </w:r>
    </w:p>
    <w:p w:rsidRPr="0036643F" w:rsidR="001268E8" w:rsidP="00B22600" w:rsidRDefault="001268E8" w14:paraId="047FFF9E" w14:textId="331D16DC">
      <w:pPr>
        <w:pStyle w:val="BodyText"/>
        <w:spacing w:after="120"/>
        <w:rPr>
          <w:i/>
          <w:iCs/>
          <w:color w:val="0070C0"/>
          <w:sz w:val="22"/>
          <w:szCs w:val="22"/>
        </w:rPr>
      </w:pPr>
      <w:r w:rsidRPr="0036643F">
        <w:rPr>
          <w:i/>
          <w:iCs/>
          <w:color w:val="0070C0"/>
          <w:sz w:val="22"/>
          <w:szCs w:val="22"/>
        </w:rPr>
        <w:t>For each level of reliability testing conducted, describe the method(s) of reliability testing and explain what each tests. Describe the steps</w:t>
      </w:r>
      <w:r w:rsidRPr="0036643F" w:rsidR="00786A07">
        <w:rPr>
          <w:i/>
          <w:iCs/>
          <w:color w:val="0070C0"/>
          <w:sz w:val="22"/>
          <w:szCs w:val="22"/>
        </w:rPr>
        <w:t>;</w:t>
      </w:r>
      <w:r w:rsidRPr="0036643F">
        <w:rPr>
          <w:i/>
          <w:iCs/>
          <w:color w:val="0070C0"/>
          <w:sz w:val="22"/>
          <w:szCs w:val="22"/>
        </w:rPr>
        <w:t xml:space="preserve"> do not just name a method. </w:t>
      </w:r>
      <w:r w:rsidRPr="0036643F" w:rsidR="005A1536">
        <w:rPr>
          <w:i/>
          <w:iCs/>
          <w:color w:val="0070C0"/>
          <w:sz w:val="22"/>
          <w:szCs w:val="22"/>
        </w:rPr>
        <w:t xml:space="preserve">Describe the </w:t>
      </w:r>
      <w:r w:rsidRPr="0036643F">
        <w:rPr>
          <w:i/>
          <w:iCs/>
          <w:color w:val="0070C0"/>
          <w:sz w:val="22"/>
          <w:szCs w:val="22"/>
        </w:rPr>
        <w:t xml:space="preserve">type of error </w:t>
      </w:r>
      <w:r w:rsidRPr="0036643F" w:rsidR="0043144D">
        <w:rPr>
          <w:i/>
          <w:iCs/>
          <w:color w:val="0070C0"/>
          <w:sz w:val="22"/>
          <w:szCs w:val="22"/>
        </w:rPr>
        <w:t>each method is designed to detect</w:t>
      </w:r>
      <w:r w:rsidRPr="0036643F" w:rsidR="00AF66F8">
        <w:rPr>
          <w:i/>
          <w:iCs/>
          <w:color w:val="0070C0"/>
          <w:sz w:val="22"/>
          <w:szCs w:val="22"/>
        </w:rPr>
        <w:t>.</w:t>
      </w:r>
      <w:r w:rsidRPr="0036643F">
        <w:rPr>
          <w:i/>
          <w:iCs/>
          <w:color w:val="0070C0"/>
          <w:sz w:val="22"/>
          <w:szCs w:val="22"/>
        </w:rPr>
        <w:t xml:space="preserve"> Provide the type of statistical analysis used. Describe proportion of missing data, how missing data </w:t>
      </w:r>
      <w:r w:rsidRPr="0036643F" w:rsidR="00786A07">
        <w:rPr>
          <w:i/>
          <w:iCs/>
          <w:color w:val="0070C0"/>
          <w:sz w:val="22"/>
          <w:szCs w:val="22"/>
        </w:rPr>
        <w:t>were</w:t>
      </w:r>
      <w:r w:rsidRPr="0036643F">
        <w:rPr>
          <w:i/>
          <w:iCs/>
          <w:color w:val="0070C0"/>
          <w:sz w:val="22"/>
          <w:szCs w:val="22"/>
        </w:rPr>
        <w:t xml:space="preserve"> analyzed and/or excluded, and any sensitivity analysis conducted.</w:t>
      </w:r>
    </w:p>
    <w:p w:rsidRPr="0015518D" w:rsidR="001268E8" w:rsidP="00B22600" w:rsidRDefault="001268E8" w14:paraId="3D7DFB42" w14:textId="5D48FAF4">
      <w:pPr>
        <w:pStyle w:val="BodyText"/>
        <w:spacing w:after="120"/>
        <w:rPr>
          <w:i/>
          <w:iCs/>
          <w:color w:val="0070C0"/>
          <w:sz w:val="22"/>
          <w:szCs w:val="22"/>
        </w:rPr>
      </w:pPr>
      <w:r w:rsidRPr="0036643F">
        <w:rPr>
          <w:i/>
          <w:iCs/>
          <w:color w:val="0070C0"/>
          <w:sz w:val="22"/>
          <w:szCs w:val="22"/>
        </w:rPr>
        <w:t>Note: Testing at the person or encounter level requires that all critical data elements be tested (not just agreement of one final overall computation for all persons/encounters/episodes). At a minimum, the numerator, denominator</w:t>
      </w:r>
      <w:r w:rsidRPr="0015518D">
        <w:rPr>
          <w:i/>
          <w:iCs/>
          <w:color w:val="0070C0"/>
          <w:sz w:val="22"/>
          <w:szCs w:val="22"/>
        </w:rPr>
        <w:t>, and exclusions must be assessed and reported separately. Prior evidence of reliability of data elements for the data type specified in the measure (e.g., hospital claims) can be used as evidence for those data elements. Prior evidence could include published or unpublished testing that: includes the same data elements, uses the same data type (e.g., claims, chart abstraction), and is conducted on a sample as described above (i.e., representative, adequate numbers, and randomly selected, if possible).</w:t>
      </w:r>
    </w:p>
    <w:p w:rsidRPr="0015518D" w:rsidR="006865C6" w:rsidP="00B22600" w:rsidRDefault="006865C6" w14:paraId="24C81A3E" w14:textId="76960D63">
      <w:pPr>
        <w:pStyle w:val="BodyText"/>
        <w:spacing w:after="120"/>
        <w:rPr>
          <w:i/>
          <w:iCs/>
          <w:color w:val="0070C0"/>
          <w:sz w:val="22"/>
          <w:szCs w:val="22"/>
        </w:rPr>
      </w:pPr>
      <w:r w:rsidRPr="0015518D">
        <w:rPr>
          <w:i/>
          <w:iCs/>
          <w:color w:val="0070C0"/>
          <w:sz w:val="22"/>
          <w:szCs w:val="22"/>
        </w:rPr>
        <w:t xml:space="preserve">Do not report accountable entity level reliability testing </w:t>
      </w:r>
      <w:r w:rsidRPr="0015518D" w:rsidR="00E05640">
        <w:rPr>
          <w:i/>
          <w:iCs/>
          <w:color w:val="0070C0"/>
          <w:sz w:val="22"/>
          <w:szCs w:val="22"/>
        </w:rPr>
        <w:t>for instrument submissions</w:t>
      </w:r>
      <w:r w:rsidRPr="0015518D" w:rsidR="00A50609">
        <w:rPr>
          <w:i/>
          <w:iCs/>
          <w:color w:val="0070C0"/>
          <w:sz w:val="22"/>
          <w:szCs w:val="22"/>
        </w:rPr>
        <w:t xml:space="preserve"> (this information will be collected for each IDM</w:t>
      </w:r>
      <w:r w:rsidRPr="0015518D" w:rsidR="008C2FE1">
        <w:rPr>
          <w:i/>
          <w:iCs/>
          <w:color w:val="0070C0"/>
          <w:sz w:val="22"/>
          <w:szCs w:val="22"/>
        </w:rPr>
        <w:t>)</w:t>
      </w:r>
      <w:r w:rsidRPr="0015518D">
        <w:rPr>
          <w:i/>
          <w:iCs/>
          <w:color w:val="0070C0"/>
          <w:sz w:val="22"/>
          <w:szCs w:val="22"/>
        </w:rPr>
        <w:t>.</w:t>
      </w:r>
    </w:p>
    <w:p w:rsidRPr="00C52CC8" w:rsidR="001268E8" w:rsidP="001268E8" w:rsidRDefault="001268E8" w14:paraId="61206652" w14:textId="77777777">
      <w:pPr>
        <w:pBdr>
          <w:top w:val="single" w:color="auto" w:sz="4" w:space="1"/>
          <w:left w:val="single" w:color="auto" w:sz="4" w:space="4"/>
          <w:bottom w:val="single" w:color="auto" w:sz="4" w:space="1"/>
          <w:right w:val="single" w:color="auto" w:sz="4" w:space="4"/>
        </w:pBdr>
        <w:spacing w:after="0" w:line="240" w:lineRule="auto"/>
        <w:rPr>
          <w:rFonts w:ascii="Arial" w:hAnsi="Arial" w:cs="Arial"/>
        </w:rPr>
      </w:pPr>
    </w:p>
    <w:p w:rsidRPr="00C52CC8" w:rsidR="001268E8" w:rsidP="001268E8" w:rsidRDefault="001268E8" w14:paraId="330247A8" w14:textId="77777777">
      <w:pPr>
        <w:pStyle w:val="BodyText"/>
        <w:spacing w:after="120"/>
        <w:rPr>
          <w:sz w:val="22"/>
          <w:szCs w:val="22"/>
        </w:rPr>
      </w:pPr>
    </w:p>
    <w:p w:rsidRPr="00C52CC8" w:rsidR="001268E8" w:rsidP="001268E8" w:rsidRDefault="001268E8" w14:paraId="7983D923" w14:textId="50E3AAFA">
      <w:pPr>
        <w:pStyle w:val="BodyText"/>
        <w:rPr>
          <w:sz w:val="24"/>
          <w:szCs w:val="24"/>
        </w:rPr>
      </w:pPr>
      <w:r>
        <w:rPr>
          <w:b/>
          <w:bCs/>
          <w:sz w:val="24"/>
          <w:szCs w:val="24"/>
        </w:rPr>
        <w:t>5</w:t>
      </w:r>
      <w:r w:rsidRPr="00C52CC8">
        <w:rPr>
          <w:b/>
          <w:bCs/>
          <w:sz w:val="24"/>
          <w:szCs w:val="24"/>
        </w:rPr>
        <w:t xml:space="preserve">.2.3 </w:t>
      </w:r>
      <w:r w:rsidRPr="00C52CC8">
        <w:rPr>
          <w:i/>
          <w:iCs/>
          <w:sz w:val="24"/>
          <w:szCs w:val="24"/>
        </w:rPr>
        <w:t xml:space="preserve">[If </w:t>
      </w:r>
      <w:r>
        <w:rPr>
          <w:i/>
          <w:iCs/>
          <w:sz w:val="24"/>
          <w:szCs w:val="24"/>
        </w:rPr>
        <w:t>r</w:t>
      </w:r>
      <w:r w:rsidRPr="00C52CC8">
        <w:rPr>
          <w:i/>
          <w:iCs/>
          <w:sz w:val="24"/>
          <w:szCs w:val="24"/>
        </w:rPr>
        <w:t xml:space="preserve">eliability </w:t>
      </w:r>
      <w:r>
        <w:rPr>
          <w:i/>
          <w:iCs/>
          <w:sz w:val="24"/>
          <w:szCs w:val="24"/>
        </w:rPr>
        <w:t>t</w:t>
      </w:r>
      <w:r w:rsidRPr="00C52CC8">
        <w:rPr>
          <w:i/>
          <w:iCs/>
          <w:sz w:val="24"/>
          <w:szCs w:val="24"/>
        </w:rPr>
        <w:t xml:space="preserve">esting </w:t>
      </w:r>
      <w:r>
        <w:rPr>
          <w:i/>
          <w:iCs/>
          <w:sz w:val="24"/>
          <w:szCs w:val="24"/>
        </w:rPr>
        <w:t>was c</w:t>
      </w:r>
      <w:r w:rsidRPr="00C52CC8">
        <w:rPr>
          <w:i/>
          <w:iCs/>
          <w:sz w:val="24"/>
          <w:szCs w:val="24"/>
        </w:rPr>
        <w:t xml:space="preserve">onducted] </w:t>
      </w:r>
      <w:r w:rsidRPr="00C52CC8">
        <w:rPr>
          <w:b/>
          <w:bCs/>
          <w:sz w:val="24"/>
          <w:szCs w:val="24"/>
        </w:rPr>
        <w:t>Reliability Testing Results</w:t>
      </w:r>
      <w:r w:rsidRPr="00786A07">
        <w:rPr>
          <w:color w:val="C00000"/>
          <w:sz w:val="28"/>
          <w:szCs w:val="28"/>
        </w:rPr>
        <w:t>*</w:t>
      </w:r>
    </w:p>
    <w:p w:rsidRPr="0015518D" w:rsidR="001268E8" w:rsidP="00B22600" w:rsidRDefault="001268E8" w14:paraId="522DFD23" w14:textId="4F070680">
      <w:pPr>
        <w:pStyle w:val="BodyText"/>
        <w:spacing w:after="120"/>
        <w:rPr>
          <w:i/>
          <w:iCs/>
          <w:color w:val="0070C0"/>
          <w:sz w:val="22"/>
          <w:szCs w:val="22"/>
        </w:rPr>
      </w:pPr>
      <w:r w:rsidRPr="00C52CC8">
        <w:rPr>
          <w:i/>
          <w:iCs/>
          <w:color w:val="0070C0"/>
          <w:sz w:val="22"/>
          <w:szCs w:val="22"/>
        </w:rPr>
        <w:t>Provide the statistical results from reliability testing for each level and type of reliability testing conducted. Where applicable, include results from accountable entity</w:t>
      </w:r>
      <w:r w:rsidR="00A93524">
        <w:rPr>
          <w:i/>
          <w:iCs/>
          <w:color w:val="0070C0"/>
          <w:sz w:val="22"/>
          <w:szCs w:val="22"/>
        </w:rPr>
        <w:t xml:space="preserve"> </w:t>
      </w:r>
      <w:r w:rsidRPr="00C52CC8">
        <w:rPr>
          <w:i/>
          <w:iCs/>
          <w:color w:val="0070C0"/>
          <w:sz w:val="22"/>
          <w:szCs w:val="22"/>
        </w:rPr>
        <w:t>level reliability testing (e.g., signal</w:t>
      </w:r>
      <w:r w:rsidR="00786A07">
        <w:rPr>
          <w:i/>
          <w:iCs/>
          <w:color w:val="0070C0"/>
          <w:sz w:val="22"/>
          <w:szCs w:val="22"/>
        </w:rPr>
        <w:t>-</w:t>
      </w:r>
      <w:r w:rsidRPr="00C52CC8">
        <w:rPr>
          <w:i/>
          <w:iCs/>
          <w:color w:val="0070C0"/>
          <w:sz w:val="22"/>
          <w:szCs w:val="22"/>
        </w:rPr>
        <w:t>to</w:t>
      </w:r>
      <w:r w:rsidR="00786A07">
        <w:rPr>
          <w:i/>
          <w:iCs/>
          <w:color w:val="0070C0"/>
          <w:sz w:val="22"/>
          <w:szCs w:val="22"/>
        </w:rPr>
        <w:t>-</w:t>
      </w:r>
      <w:r w:rsidRPr="00C52CC8">
        <w:rPr>
          <w:i/>
          <w:iCs/>
          <w:color w:val="0070C0"/>
          <w:sz w:val="22"/>
          <w:szCs w:val="22"/>
        </w:rPr>
        <w:t xml:space="preserve">noise testing) in </w:t>
      </w:r>
      <w:r w:rsidRPr="0015518D" w:rsidR="00A93524">
        <w:rPr>
          <w:i/>
          <w:iCs/>
          <w:color w:val="0070C0"/>
          <w:sz w:val="22"/>
          <w:szCs w:val="22"/>
        </w:rPr>
        <w:t>Table 2</w:t>
      </w:r>
      <w:r w:rsidRPr="0015518D">
        <w:rPr>
          <w:i/>
          <w:iCs/>
          <w:color w:val="0070C0"/>
          <w:sz w:val="22"/>
          <w:szCs w:val="22"/>
        </w:rPr>
        <w:t>.</w:t>
      </w:r>
      <w:r w:rsidRPr="0015518D" w:rsidR="006865C6">
        <w:rPr>
          <w:i/>
          <w:iCs/>
          <w:color w:val="0070C0"/>
          <w:sz w:val="22"/>
          <w:szCs w:val="22"/>
        </w:rPr>
        <w:t xml:space="preserve"> D</w:t>
      </w:r>
      <w:r w:rsidRPr="0015518D" w:rsidR="00A93524">
        <w:rPr>
          <w:i/>
          <w:iCs/>
          <w:color w:val="0070C0"/>
          <w:sz w:val="22"/>
          <w:szCs w:val="22"/>
        </w:rPr>
        <w:t>o not report accountable entity level</w:t>
      </w:r>
      <w:r w:rsidRPr="0015518D" w:rsidR="006865C6">
        <w:rPr>
          <w:i/>
          <w:iCs/>
          <w:color w:val="0070C0"/>
          <w:sz w:val="22"/>
          <w:szCs w:val="22"/>
        </w:rPr>
        <w:t xml:space="preserve"> reliability</w:t>
      </w:r>
      <w:r w:rsidRPr="0015518D" w:rsidR="00A93524">
        <w:rPr>
          <w:i/>
          <w:iCs/>
          <w:color w:val="0070C0"/>
          <w:sz w:val="22"/>
          <w:szCs w:val="22"/>
        </w:rPr>
        <w:t xml:space="preserve"> testing</w:t>
      </w:r>
      <w:r w:rsidRPr="0015518D" w:rsidR="006865C6">
        <w:rPr>
          <w:i/>
          <w:iCs/>
          <w:color w:val="0070C0"/>
          <w:sz w:val="22"/>
          <w:szCs w:val="22"/>
        </w:rPr>
        <w:t xml:space="preserve"> </w:t>
      </w:r>
      <w:r w:rsidRPr="0015518D" w:rsidR="00E05640">
        <w:rPr>
          <w:i/>
          <w:iCs/>
          <w:color w:val="0070C0"/>
          <w:sz w:val="22"/>
          <w:szCs w:val="22"/>
        </w:rPr>
        <w:t>for instrument submissions</w:t>
      </w:r>
      <w:r w:rsidRPr="0015518D" w:rsidR="008C2FE1">
        <w:rPr>
          <w:i/>
          <w:iCs/>
          <w:color w:val="0070C0"/>
          <w:sz w:val="22"/>
          <w:szCs w:val="22"/>
        </w:rPr>
        <w:t xml:space="preserve"> (this information will be collected for each IDM)</w:t>
      </w:r>
      <w:r w:rsidRPr="0015518D" w:rsidR="00A93524">
        <w:rPr>
          <w:i/>
          <w:iCs/>
          <w:color w:val="0070C0"/>
          <w:sz w:val="22"/>
          <w:szCs w:val="22"/>
        </w:rPr>
        <w:t>.</w:t>
      </w:r>
    </w:p>
    <w:p w:rsidRPr="00C52CC8" w:rsidR="001268E8" w:rsidP="001268E8" w:rsidRDefault="001268E8" w14:paraId="6070D07E" w14:textId="77777777">
      <w:pPr>
        <w:pBdr>
          <w:top w:val="single" w:color="auto" w:sz="4" w:space="1"/>
          <w:left w:val="single" w:color="auto" w:sz="4" w:space="4"/>
          <w:bottom w:val="single" w:color="auto" w:sz="4" w:space="1"/>
          <w:right w:val="single" w:color="auto" w:sz="4" w:space="4"/>
        </w:pBdr>
        <w:spacing w:after="0" w:line="240" w:lineRule="auto"/>
        <w:rPr>
          <w:rFonts w:ascii="Arial" w:hAnsi="Arial" w:cs="Arial"/>
        </w:rPr>
      </w:pPr>
    </w:p>
    <w:p w:rsidR="00180AD1" w:rsidP="001268E8" w:rsidRDefault="00180AD1" w14:paraId="3B9FAC16" w14:textId="77777777">
      <w:pPr>
        <w:pStyle w:val="BodyText"/>
        <w:spacing w:after="120"/>
        <w:rPr>
          <w:sz w:val="22"/>
          <w:szCs w:val="22"/>
        </w:rPr>
      </w:pPr>
    </w:p>
    <w:p w:rsidRPr="002A255E" w:rsidR="001268E8" w:rsidP="00BB7895" w:rsidRDefault="001268E8" w14:paraId="6122AE94" w14:textId="2A94DDB1">
      <w:pPr>
        <w:pStyle w:val="BodyText"/>
        <w:keepNext/>
        <w:keepLines/>
        <w:ind w:left="720"/>
        <w:rPr>
          <w:b/>
          <w:bCs/>
          <w:sz w:val="24"/>
          <w:szCs w:val="24"/>
        </w:rPr>
      </w:pPr>
      <w:bookmarkStart w:name="_Hlk162891024" w:id="4"/>
      <w:r>
        <w:rPr>
          <w:b/>
          <w:bCs/>
          <w:sz w:val="24"/>
          <w:szCs w:val="24"/>
        </w:rPr>
        <w:lastRenderedPageBreak/>
        <w:t>5</w:t>
      </w:r>
      <w:r w:rsidRPr="002A255E">
        <w:rPr>
          <w:b/>
          <w:bCs/>
          <w:sz w:val="24"/>
          <w:szCs w:val="24"/>
        </w:rPr>
        <w:t xml:space="preserve">.2.3a </w:t>
      </w:r>
      <w:r w:rsidRPr="002A255E">
        <w:rPr>
          <w:i/>
          <w:iCs/>
          <w:sz w:val="24"/>
          <w:szCs w:val="24"/>
        </w:rPr>
        <w:t xml:space="preserve">[If reliability testing was conducted] </w:t>
      </w:r>
      <w:r w:rsidRPr="002A255E">
        <w:rPr>
          <w:b/>
          <w:bCs/>
          <w:sz w:val="24"/>
          <w:szCs w:val="24"/>
        </w:rPr>
        <w:t>Attach Additional Reliability Testing Results</w:t>
      </w:r>
    </w:p>
    <w:p w:rsidRPr="00180AD1" w:rsidR="001268E8" w:rsidP="00BB7895" w:rsidRDefault="001268E8" w14:paraId="0A905D61" w14:textId="63935586">
      <w:pPr>
        <w:pStyle w:val="BodyText"/>
        <w:keepNext/>
        <w:keepLines/>
        <w:spacing w:before="120"/>
        <w:ind w:left="720"/>
        <w:rPr>
          <w:i/>
          <w:iCs/>
          <w:color w:val="0070C0"/>
          <w:sz w:val="22"/>
          <w:szCs w:val="22"/>
        </w:rPr>
      </w:pPr>
      <w:r w:rsidRPr="00180AD1">
        <w:rPr>
          <w:i/>
          <w:iCs/>
          <w:color w:val="0070C0"/>
          <w:sz w:val="22"/>
          <w:szCs w:val="22"/>
        </w:rPr>
        <w:t>If needed, you may attach additional reliability testing results here. Please clearly refer to any results within your attachment within the relevant text fields of this measure submission form.</w:t>
      </w:r>
    </w:p>
    <w:p w:rsidRPr="00180AD1" w:rsidR="001268E8" w:rsidP="00BB7895" w:rsidRDefault="001268E8" w14:paraId="5F5AFE25" w14:textId="6267455D">
      <w:pPr>
        <w:pStyle w:val="BodyText"/>
        <w:keepNext/>
        <w:keepLines/>
        <w:spacing w:before="120"/>
        <w:ind w:left="720"/>
        <w:rPr>
          <w:i/>
          <w:iCs/>
          <w:color w:val="0070C0"/>
          <w:sz w:val="22"/>
          <w:szCs w:val="22"/>
        </w:rPr>
      </w:pPr>
      <w:r w:rsidRPr="00180AD1">
        <w:rPr>
          <w:i/>
          <w:iCs/>
          <w:color w:val="0070C0"/>
          <w:sz w:val="22"/>
          <w:szCs w:val="22"/>
        </w:rPr>
        <w:t xml:space="preserve">One file only; 256 MB limit; </w:t>
      </w:r>
      <w:r w:rsidRPr="00180AD1" w:rsidR="00786A07">
        <w:rPr>
          <w:i/>
          <w:iCs/>
          <w:color w:val="0070C0"/>
          <w:sz w:val="22"/>
          <w:szCs w:val="22"/>
        </w:rPr>
        <w:t>a</w:t>
      </w:r>
      <w:r w:rsidRPr="00180AD1">
        <w:rPr>
          <w:i/>
          <w:iCs/>
          <w:color w:val="0070C0"/>
          <w:sz w:val="22"/>
          <w:szCs w:val="22"/>
        </w:rPr>
        <w:t>llowed types: .zip, .pdf, .docx, .xls, .xlsx</w:t>
      </w:r>
    </w:p>
    <w:bookmarkEnd w:id="4"/>
    <w:p w:rsidRPr="00C52CC8" w:rsidR="001268E8" w:rsidP="001268E8" w:rsidRDefault="001268E8" w14:paraId="40D4BC37" w14:textId="77777777">
      <w:pPr>
        <w:pStyle w:val="BodyText"/>
        <w:spacing w:after="120"/>
        <w:rPr>
          <w:sz w:val="22"/>
          <w:szCs w:val="22"/>
        </w:rPr>
      </w:pPr>
    </w:p>
    <w:p w:rsidRPr="00C52CC8" w:rsidR="001268E8" w:rsidP="001268E8" w:rsidRDefault="001268E8" w14:paraId="5F84C866" w14:textId="4BBCF5F1">
      <w:pPr>
        <w:pStyle w:val="BodyText"/>
        <w:rPr>
          <w:b/>
          <w:bCs/>
          <w:sz w:val="24"/>
          <w:szCs w:val="24"/>
        </w:rPr>
      </w:pPr>
      <w:r>
        <w:rPr>
          <w:b/>
          <w:bCs/>
          <w:sz w:val="24"/>
          <w:szCs w:val="24"/>
        </w:rPr>
        <w:t>5</w:t>
      </w:r>
      <w:r w:rsidRPr="00C52CC8">
        <w:rPr>
          <w:b/>
          <w:bCs/>
          <w:sz w:val="24"/>
          <w:szCs w:val="24"/>
        </w:rPr>
        <w:t xml:space="preserve">.2.4 </w:t>
      </w:r>
      <w:r w:rsidRPr="00C52CC8">
        <w:rPr>
          <w:i/>
          <w:iCs/>
          <w:sz w:val="24"/>
          <w:szCs w:val="24"/>
        </w:rPr>
        <w:t xml:space="preserve">[If </w:t>
      </w:r>
      <w:r>
        <w:rPr>
          <w:i/>
          <w:iCs/>
          <w:sz w:val="24"/>
          <w:szCs w:val="24"/>
        </w:rPr>
        <w:t>r</w:t>
      </w:r>
      <w:r w:rsidRPr="00C52CC8">
        <w:rPr>
          <w:i/>
          <w:iCs/>
          <w:sz w:val="24"/>
          <w:szCs w:val="24"/>
        </w:rPr>
        <w:t xml:space="preserve">eliability </w:t>
      </w:r>
      <w:r>
        <w:rPr>
          <w:i/>
          <w:iCs/>
          <w:sz w:val="24"/>
          <w:szCs w:val="24"/>
        </w:rPr>
        <w:t>t</w:t>
      </w:r>
      <w:r w:rsidRPr="00C52CC8">
        <w:rPr>
          <w:i/>
          <w:iCs/>
          <w:sz w:val="24"/>
          <w:szCs w:val="24"/>
        </w:rPr>
        <w:t xml:space="preserve">esting </w:t>
      </w:r>
      <w:r>
        <w:rPr>
          <w:i/>
          <w:iCs/>
          <w:sz w:val="24"/>
          <w:szCs w:val="24"/>
        </w:rPr>
        <w:t>was c</w:t>
      </w:r>
      <w:r w:rsidRPr="00C52CC8">
        <w:rPr>
          <w:i/>
          <w:iCs/>
          <w:sz w:val="24"/>
          <w:szCs w:val="24"/>
        </w:rPr>
        <w:t xml:space="preserve">onducted] </w:t>
      </w:r>
      <w:r w:rsidRPr="00C52CC8">
        <w:rPr>
          <w:b/>
          <w:bCs/>
          <w:sz w:val="24"/>
          <w:szCs w:val="24"/>
        </w:rPr>
        <w:t>Interpretation of Reliability Results</w:t>
      </w:r>
      <w:r w:rsidRPr="00786A07">
        <w:rPr>
          <w:color w:val="C00000"/>
          <w:sz w:val="28"/>
          <w:szCs w:val="28"/>
        </w:rPr>
        <w:t>*</w:t>
      </w:r>
    </w:p>
    <w:p w:rsidRPr="00C52CC8" w:rsidR="001268E8" w:rsidP="006647EE" w:rsidRDefault="001268E8" w14:paraId="0408E13A" w14:textId="617C88CD">
      <w:pPr>
        <w:pStyle w:val="BodyText"/>
        <w:spacing w:after="120"/>
        <w:rPr>
          <w:i/>
          <w:color w:val="0070C0"/>
          <w:sz w:val="22"/>
          <w:szCs w:val="22"/>
        </w:rPr>
      </w:pPr>
      <w:r w:rsidRPr="00C52CC8">
        <w:rPr>
          <w:i/>
          <w:color w:val="0070C0"/>
          <w:sz w:val="22"/>
          <w:szCs w:val="22"/>
        </w:rPr>
        <w:t xml:space="preserve">Provide your interpretation of the results in terms of demonstrating reliability for each level and type of reliability testing conducted. </w:t>
      </w:r>
      <w:r w:rsidR="004F1ABA">
        <w:rPr>
          <w:i/>
          <w:color w:val="0070C0"/>
          <w:sz w:val="22"/>
          <w:szCs w:val="22"/>
        </w:rPr>
        <w:t>Describe h</w:t>
      </w:r>
      <w:r w:rsidRPr="00C52CC8">
        <w:rPr>
          <w:i/>
          <w:color w:val="0070C0"/>
          <w:sz w:val="22"/>
          <w:szCs w:val="22"/>
        </w:rPr>
        <w:t>ow the results support an inference of reliability for the measure</w:t>
      </w:r>
      <w:r w:rsidR="005A5C4B">
        <w:rPr>
          <w:i/>
          <w:color w:val="0070C0"/>
          <w:sz w:val="22"/>
          <w:szCs w:val="22"/>
        </w:rPr>
        <w:t xml:space="preserve"> </w:t>
      </w:r>
      <w:r w:rsidRPr="00180AD1" w:rsidR="005A5C4B">
        <w:rPr>
          <w:i/>
          <w:color w:val="0070C0"/>
          <w:sz w:val="22"/>
          <w:szCs w:val="22"/>
        </w:rPr>
        <w:t>or instrument</w:t>
      </w:r>
      <w:r w:rsidR="004F1ABA">
        <w:rPr>
          <w:i/>
          <w:color w:val="0070C0"/>
          <w:sz w:val="22"/>
          <w:szCs w:val="22"/>
        </w:rPr>
        <w:t>.</w:t>
      </w:r>
    </w:p>
    <w:p w:rsidRPr="00C52CC8" w:rsidR="001268E8" w:rsidP="001268E8" w:rsidRDefault="001268E8" w14:paraId="3864578E" w14:textId="77777777">
      <w:pPr>
        <w:pBdr>
          <w:top w:val="single" w:color="auto" w:sz="4" w:space="1"/>
          <w:left w:val="single" w:color="auto" w:sz="4" w:space="4"/>
          <w:bottom w:val="single" w:color="auto" w:sz="4" w:space="1"/>
          <w:right w:val="single" w:color="auto" w:sz="4" w:space="4"/>
        </w:pBdr>
        <w:spacing w:after="0" w:line="240" w:lineRule="auto"/>
        <w:rPr>
          <w:rFonts w:ascii="Arial" w:hAnsi="Arial" w:cs="Arial"/>
        </w:rPr>
      </w:pPr>
    </w:p>
    <w:p w:rsidRPr="00C52CC8" w:rsidR="001268E8" w:rsidP="001268E8" w:rsidRDefault="001268E8" w14:paraId="7C7FBE98" w14:textId="77777777">
      <w:pPr>
        <w:pStyle w:val="BodyText"/>
        <w:spacing w:after="120"/>
        <w:rPr>
          <w:sz w:val="22"/>
          <w:szCs w:val="22"/>
        </w:rPr>
      </w:pPr>
    </w:p>
    <w:p w:rsidRPr="00C52CC8" w:rsidR="001268E8" w:rsidP="001268E8" w:rsidRDefault="001268E8" w14:paraId="4BBFCF85" w14:textId="77777777">
      <w:pPr>
        <w:spacing w:after="0" w:line="240" w:lineRule="auto"/>
        <w:rPr>
          <w:rFonts w:ascii="Arial" w:hAnsi="Arial" w:cs="Arial"/>
        </w:rPr>
      </w:pPr>
      <w:r w:rsidRPr="00C52CC8">
        <w:rPr>
          <w:rFonts w:ascii="Arial" w:hAnsi="Arial" w:cs="Arial"/>
        </w:rPr>
        <w:t>____________________________________________________________________________</w:t>
      </w:r>
    </w:p>
    <w:p w:rsidRPr="00C52CC8" w:rsidR="001268E8" w:rsidP="001268E8" w:rsidRDefault="001268E8" w14:paraId="1888F65D" w14:textId="3D969841">
      <w:pPr>
        <w:pStyle w:val="Heading2"/>
        <w:widowControl/>
        <w:autoSpaceDE/>
        <w:autoSpaceDN/>
        <w:spacing w:before="240"/>
        <w:ind w:left="0"/>
        <w:rPr>
          <w:rFonts w:eastAsiaTheme="minorHAnsi"/>
          <w:color w:val="44546A" w:themeColor="text2"/>
          <w:kern w:val="2"/>
          <w:sz w:val="28"/>
          <w:szCs w:val="28"/>
          <w:shd w:val="clear" w:color="auto" w:fill="FFFFFF"/>
          <w14:ligatures w14:val="standardContextual"/>
        </w:rPr>
      </w:pPr>
      <w:bookmarkStart w:name="_Hlk161683280" w:id="5"/>
      <w:r>
        <w:rPr>
          <w:rFonts w:eastAsiaTheme="minorHAnsi"/>
          <w:color w:val="44546A" w:themeColor="text2"/>
          <w:kern w:val="2"/>
          <w:sz w:val="28"/>
          <w:szCs w:val="28"/>
          <w:shd w:val="clear" w:color="auto" w:fill="FFFFFF"/>
          <w14:ligatures w14:val="standardContextual"/>
        </w:rPr>
        <w:t>5</w:t>
      </w:r>
      <w:r w:rsidRPr="00C52CC8">
        <w:rPr>
          <w:rFonts w:eastAsiaTheme="minorHAnsi"/>
          <w:color w:val="44546A" w:themeColor="text2"/>
          <w:kern w:val="2"/>
          <w:sz w:val="28"/>
          <w:szCs w:val="28"/>
          <w:shd w:val="clear" w:color="auto" w:fill="FFFFFF"/>
          <w14:ligatures w14:val="standardContextual"/>
        </w:rPr>
        <w:t>.3 Validity</w:t>
      </w:r>
      <w:bookmarkEnd w:id="5"/>
    </w:p>
    <w:p w:rsidRPr="00C52CC8" w:rsidR="001268E8" w:rsidP="001268E8" w:rsidRDefault="001268E8" w14:paraId="5960077B" w14:textId="77777777">
      <w:pPr>
        <w:pStyle w:val="BodyText"/>
        <w:spacing w:after="120"/>
        <w:rPr>
          <w:sz w:val="22"/>
          <w:szCs w:val="22"/>
        </w:rPr>
      </w:pPr>
    </w:p>
    <w:p w:rsidR="007215B3" w:rsidP="007215B3" w:rsidRDefault="007215B3" w14:paraId="2D5FECF8" w14:textId="188F2251">
      <w:pPr>
        <w:pStyle w:val="BodyText"/>
        <w:rPr>
          <w:i/>
          <w:iCs/>
          <w:sz w:val="22"/>
          <w:szCs w:val="22"/>
        </w:rPr>
      </w:pPr>
      <w:r w:rsidRPr="7F7CF1E1">
        <w:rPr>
          <w:i/>
          <w:iCs/>
          <w:sz w:val="22"/>
          <w:szCs w:val="22"/>
        </w:rPr>
        <w:t>[</w:t>
      </w:r>
      <w:r w:rsidR="00A33364">
        <w:rPr>
          <w:i/>
          <w:iCs/>
          <w:sz w:val="22"/>
          <w:szCs w:val="22"/>
        </w:rPr>
        <w:t>NOTE</w:t>
      </w:r>
      <w:r w:rsidRPr="7F7CF1E1">
        <w:rPr>
          <w:i/>
          <w:iCs/>
          <w:sz w:val="22"/>
          <w:szCs w:val="22"/>
        </w:rPr>
        <w:t xml:space="preserve">: </w:t>
      </w:r>
      <w:r>
        <w:rPr>
          <w:i/>
          <w:iCs/>
          <w:sz w:val="22"/>
          <w:szCs w:val="22"/>
        </w:rPr>
        <w:t xml:space="preserve">Submitters are required to enter </w:t>
      </w:r>
      <w:r w:rsidRPr="007215B3">
        <w:rPr>
          <w:b/>
          <w:bCs/>
          <w:i/>
          <w:iCs/>
          <w:sz w:val="22"/>
          <w:szCs w:val="22"/>
        </w:rPr>
        <w:t xml:space="preserve">accountable entity level </w:t>
      </w:r>
      <w:r w:rsidRPr="009E63C6">
        <w:rPr>
          <w:b/>
          <w:bCs/>
          <w:i/>
          <w:iCs/>
          <w:sz w:val="22"/>
          <w:szCs w:val="22"/>
        </w:rPr>
        <w:t>validity testing</w:t>
      </w:r>
      <w:r w:rsidRPr="7F7CF1E1">
        <w:rPr>
          <w:i/>
          <w:iCs/>
          <w:sz w:val="22"/>
          <w:szCs w:val="22"/>
        </w:rPr>
        <w:t xml:space="preserve"> </w:t>
      </w:r>
      <w:r>
        <w:rPr>
          <w:i/>
          <w:iCs/>
          <w:sz w:val="22"/>
          <w:szCs w:val="22"/>
        </w:rPr>
        <w:t>methods, results, and interpretation</w:t>
      </w:r>
      <w:r w:rsidRPr="7F7CF1E1">
        <w:rPr>
          <w:i/>
          <w:iCs/>
          <w:sz w:val="22"/>
          <w:szCs w:val="22"/>
        </w:rPr>
        <w:t xml:space="preserve"> in the FMS form for </w:t>
      </w:r>
      <w:r w:rsidRPr="00DE2438">
        <w:rPr>
          <w:b/>
          <w:bCs/>
          <w:i/>
          <w:iCs/>
          <w:sz w:val="22"/>
          <w:szCs w:val="22"/>
        </w:rPr>
        <w:t>each IDM</w:t>
      </w:r>
      <w:r w:rsidRPr="7F7CF1E1">
        <w:rPr>
          <w:i/>
          <w:iCs/>
          <w:sz w:val="22"/>
          <w:szCs w:val="22"/>
        </w:rPr>
        <w:t>]</w:t>
      </w:r>
    </w:p>
    <w:p w:rsidR="007215B3" w:rsidP="007215B3" w:rsidRDefault="007215B3" w14:paraId="052E5B51" w14:textId="77777777">
      <w:pPr>
        <w:pStyle w:val="BodyText"/>
        <w:rPr>
          <w:i/>
          <w:iCs/>
          <w:sz w:val="22"/>
          <w:szCs w:val="22"/>
        </w:rPr>
      </w:pPr>
    </w:p>
    <w:p w:rsidRPr="007F6B4B" w:rsidR="001268E8" w:rsidP="001268E8" w:rsidRDefault="001268E8" w14:paraId="540BCE47" w14:textId="5B9D03BD">
      <w:pPr>
        <w:pStyle w:val="BodyText"/>
        <w:keepNext/>
        <w:rPr>
          <w:b/>
          <w:bCs/>
          <w:sz w:val="24"/>
          <w:szCs w:val="24"/>
        </w:rPr>
      </w:pPr>
      <w:r w:rsidRPr="007F6B4B">
        <w:rPr>
          <w:b/>
          <w:bCs/>
          <w:sz w:val="24"/>
          <w:szCs w:val="24"/>
        </w:rPr>
        <w:t>5.3.1 Validity Testing Conducted</w:t>
      </w:r>
      <w:r w:rsidRPr="007F6B4B" w:rsidR="00102382">
        <w:rPr>
          <w:b/>
          <w:bCs/>
          <w:sz w:val="24"/>
          <w:szCs w:val="24"/>
        </w:rPr>
        <w:t xml:space="preserve"> (instrument)</w:t>
      </w:r>
      <w:r w:rsidRPr="007F6B4B">
        <w:rPr>
          <w:color w:val="C00000"/>
          <w:sz w:val="28"/>
          <w:szCs w:val="28"/>
        </w:rPr>
        <w:t>*</w:t>
      </w:r>
    </w:p>
    <w:p w:rsidRPr="007F6B4B" w:rsidR="002D14D3" w:rsidP="7F7CF1E1" w:rsidRDefault="002D14D3" w14:paraId="0E1EFCE4" w14:textId="7775F313">
      <w:pPr>
        <w:pStyle w:val="BodyText"/>
        <w:spacing w:after="120"/>
        <w:rPr>
          <w:i/>
          <w:color w:val="0070C0"/>
          <w:sz w:val="22"/>
          <w:szCs w:val="22"/>
        </w:rPr>
      </w:pPr>
      <w:r w:rsidRPr="007F6B4B">
        <w:rPr>
          <w:i/>
          <w:color w:val="0070C0"/>
          <w:sz w:val="22"/>
          <w:szCs w:val="22"/>
        </w:rPr>
        <w:t xml:space="preserve">Person or encounter level (i.e., data element) reliability testing (e.g., sensitivity and specificity) should be reported for instruments. Do not report accountable entity level </w:t>
      </w:r>
      <w:r w:rsidRPr="007F6B4B" w:rsidR="7D75874D">
        <w:rPr>
          <w:i/>
          <w:color w:val="0070C0"/>
          <w:sz w:val="22"/>
          <w:szCs w:val="22"/>
        </w:rPr>
        <w:t xml:space="preserve">validity </w:t>
      </w:r>
      <w:r w:rsidRPr="007F6B4B">
        <w:rPr>
          <w:i/>
          <w:color w:val="0070C0"/>
          <w:sz w:val="22"/>
          <w:szCs w:val="22"/>
        </w:rPr>
        <w:t>testing for instrument submissions (this information will be collected for each IDM).</w:t>
      </w:r>
    </w:p>
    <w:p w:rsidRPr="007F6B4B" w:rsidR="002D14D3" w:rsidP="002D14D3" w:rsidRDefault="00000000" w14:paraId="733F34E8" w14:textId="6FE4C595">
      <w:pPr>
        <w:pStyle w:val="BodyText"/>
        <w:rPr>
          <w:sz w:val="22"/>
          <w:szCs w:val="22"/>
        </w:rPr>
      </w:pPr>
      <w:sdt>
        <w:sdtPr>
          <w:rPr>
            <w:sz w:val="22"/>
            <w:szCs w:val="22"/>
          </w:rPr>
          <w:id w:val="1664434767"/>
          <w14:checkbox>
            <w14:checked w14:val="0"/>
            <w14:checkedState w14:val="2612" w14:font="MS Gothic"/>
            <w14:uncheckedState w14:val="2610" w14:font="MS Gothic"/>
          </w14:checkbox>
        </w:sdtPr>
        <w:sdtContent>
          <w:r w:rsidRPr="007F6B4B" w:rsidR="002D14D3">
            <w:rPr>
              <w:rFonts w:ascii="Segoe UI Symbol" w:hAnsi="Segoe UI Symbol" w:cs="Segoe UI Symbol"/>
              <w:sz w:val="22"/>
              <w:szCs w:val="22"/>
            </w:rPr>
            <w:t>☐</w:t>
          </w:r>
        </w:sdtContent>
      </w:sdt>
      <w:r w:rsidRPr="007F6B4B" w:rsidR="002D14D3">
        <w:rPr>
          <w:sz w:val="22"/>
          <w:szCs w:val="22"/>
        </w:rPr>
        <w:t xml:space="preserve"> </w:t>
      </w:r>
      <w:r w:rsidRPr="007F6B4B" w:rsidR="00A5566F">
        <w:rPr>
          <w:sz w:val="22"/>
          <w:szCs w:val="22"/>
        </w:rPr>
        <w:t>Person or encounter level (i.e., data element) (e.g., sensitivity and specificity)</w:t>
      </w:r>
    </w:p>
    <w:p w:rsidRPr="007F6B4B" w:rsidR="002D14D3" w:rsidP="002D14D3" w:rsidRDefault="00000000" w14:paraId="5ADD9766" w14:textId="18495E39">
      <w:pPr>
        <w:pStyle w:val="BodyText"/>
        <w:rPr>
          <w:sz w:val="22"/>
          <w:szCs w:val="22"/>
        </w:rPr>
      </w:pPr>
      <w:sdt>
        <w:sdtPr>
          <w:rPr>
            <w:sz w:val="22"/>
            <w:szCs w:val="22"/>
          </w:rPr>
          <w:id w:val="487440817"/>
          <w14:checkbox>
            <w14:checked w14:val="0"/>
            <w14:checkedState w14:val="2612" w14:font="MS Gothic"/>
            <w14:uncheckedState w14:val="2610" w14:font="MS Gothic"/>
          </w14:checkbox>
        </w:sdtPr>
        <w:sdtContent>
          <w:r w:rsidRPr="007F6B4B" w:rsidR="002D14D3">
            <w:rPr>
              <w:rFonts w:ascii="Segoe UI Symbol" w:hAnsi="Segoe UI Symbol" w:cs="Segoe UI Symbol"/>
              <w:sz w:val="22"/>
              <w:szCs w:val="22"/>
            </w:rPr>
            <w:t>☐</w:t>
          </w:r>
        </w:sdtContent>
      </w:sdt>
      <w:r w:rsidRPr="007F6B4B" w:rsidR="002D14D3">
        <w:rPr>
          <w:sz w:val="22"/>
          <w:szCs w:val="22"/>
        </w:rPr>
        <w:t xml:space="preserve"> Not applicable (person/encounter level </w:t>
      </w:r>
      <w:r w:rsidRPr="007F6B4B" w:rsidR="005F1528">
        <w:rPr>
          <w:sz w:val="22"/>
          <w:szCs w:val="22"/>
        </w:rPr>
        <w:t>validity</w:t>
      </w:r>
      <w:r w:rsidRPr="007F6B4B" w:rsidR="002D14D3">
        <w:rPr>
          <w:sz w:val="22"/>
          <w:szCs w:val="22"/>
        </w:rPr>
        <w:t xml:space="preserve"> testing not conducted)</w:t>
      </w:r>
    </w:p>
    <w:p w:rsidRPr="00D639B7" w:rsidR="00EC4BC2" w:rsidP="00EC4BC2" w:rsidRDefault="002D14D3" w14:paraId="15EF4572" w14:textId="028ABD2A">
      <w:pPr>
        <w:pStyle w:val="BodyText"/>
        <w:ind w:left="720"/>
        <w:rPr>
          <w:b/>
          <w:bCs/>
          <w:sz w:val="22"/>
          <w:szCs w:val="22"/>
        </w:rPr>
      </w:pPr>
      <w:r w:rsidRPr="007F6B4B">
        <w:rPr>
          <w:b/>
          <w:bCs/>
          <w:sz w:val="22"/>
          <w:szCs w:val="22"/>
        </w:rPr>
        <w:t>5.</w:t>
      </w:r>
      <w:r w:rsidRPr="007F6B4B" w:rsidR="00EA04B4">
        <w:rPr>
          <w:b/>
          <w:bCs/>
          <w:sz w:val="22"/>
          <w:szCs w:val="22"/>
        </w:rPr>
        <w:t>3</w:t>
      </w:r>
      <w:r w:rsidRPr="007F6B4B">
        <w:rPr>
          <w:b/>
          <w:bCs/>
          <w:sz w:val="22"/>
          <w:szCs w:val="22"/>
        </w:rPr>
        <w:t>.1a</w:t>
      </w:r>
      <w:r w:rsidRPr="007F6B4B">
        <w:rPr>
          <w:sz w:val="22"/>
          <w:szCs w:val="22"/>
        </w:rPr>
        <w:t xml:space="preserve"> </w:t>
      </w:r>
      <w:r w:rsidRPr="007F6B4B" w:rsidR="00EC4BC2">
        <w:rPr>
          <w:b/>
          <w:bCs/>
          <w:sz w:val="22"/>
          <w:szCs w:val="22"/>
        </w:rPr>
        <w:t>Why Testing Not Conducted</w:t>
      </w:r>
      <w:r w:rsidRPr="007F6B4B" w:rsidR="00645B4F">
        <w:rPr>
          <w:b/>
          <w:bCs/>
          <w:sz w:val="22"/>
          <w:szCs w:val="22"/>
        </w:rPr>
        <w:t xml:space="preserve"> (instrument)</w:t>
      </w:r>
      <w:r w:rsidRPr="007F6B4B" w:rsidR="00EC4BC2">
        <w:rPr>
          <w:b/>
          <w:bCs/>
          <w:color w:val="C00000"/>
          <w:sz w:val="22"/>
          <w:szCs w:val="22"/>
        </w:rPr>
        <w:t>*</w:t>
      </w:r>
    </w:p>
    <w:p w:rsidRPr="00EC4BC2" w:rsidR="002D14D3" w:rsidP="00EC4BC2" w:rsidRDefault="00EC4BC2" w14:paraId="02060C49" w14:textId="1747E116">
      <w:pPr>
        <w:pStyle w:val="BodyText"/>
        <w:ind w:left="720"/>
        <w:rPr>
          <w:i/>
          <w:iCs/>
          <w:sz w:val="20"/>
          <w:szCs w:val="20"/>
        </w:rPr>
      </w:pPr>
      <w:r w:rsidRPr="00C41530">
        <w:rPr>
          <w:i/>
          <w:iCs/>
          <w:color w:val="0070C0"/>
          <w:sz w:val="22"/>
          <w:szCs w:val="22"/>
        </w:rPr>
        <w:t>Provide a rationale for why validity testing is not applicable/was not conducted</w:t>
      </w:r>
      <w:r>
        <w:rPr>
          <w:b/>
          <w:bCs/>
          <w:color w:val="C00000"/>
          <w:sz w:val="22"/>
          <w:szCs w:val="22"/>
        </w:rPr>
        <w:t xml:space="preserve"> </w:t>
      </w:r>
      <w:r w:rsidRPr="00C41530">
        <w:rPr>
          <w:i/>
          <w:iCs/>
          <w:sz w:val="20"/>
          <w:szCs w:val="20"/>
        </w:rPr>
        <w:t>[character limit: 255]</w:t>
      </w:r>
    </w:p>
    <w:p w:rsidRPr="00C52CC8" w:rsidR="002D14D3" w:rsidP="002D14D3" w:rsidRDefault="002D14D3" w14:paraId="3D11F308" w14:textId="77777777">
      <w:pPr>
        <w:pBdr>
          <w:top w:val="single" w:color="auto" w:sz="4" w:space="1"/>
          <w:left w:val="single" w:color="auto" w:sz="4" w:space="0"/>
          <w:bottom w:val="single" w:color="auto" w:sz="4" w:space="1"/>
          <w:right w:val="single" w:color="auto" w:sz="4" w:space="4"/>
        </w:pBdr>
        <w:spacing w:after="0" w:line="240" w:lineRule="auto"/>
        <w:ind w:left="720"/>
        <w:rPr>
          <w:rFonts w:ascii="Arial" w:hAnsi="Arial" w:cs="Arial"/>
        </w:rPr>
      </w:pPr>
    </w:p>
    <w:p w:rsidRPr="00C52CC8" w:rsidR="002D14D3" w:rsidP="001268E8" w:rsidRDefault="002D14D3" w14:paraId="2A9F054C" w14:textId="77777777">
      <w:pPr>
        <w:pStyle w:val="BodyText"/>
        <w:spacing w:after="120"/>
        <w:rPr>
          <w:sz w:val="22"/>
          <w:szCs w:val="22"/>
        </w:rPr>
      </w:pPr>
    </w:p>
    <w:p w:rsidRPr="00C52CC8" w:rsidR="001268E8" w:rsidP="001268E8" w:rsidRDefault="001268E8" w14:paraId="733377AD" w14:textId="191A4EB7">
      <w:pPr>
        <w:pStyle w:val="BodyText"/>
        <w:spacing w:before="120"/>
        <w:rPr>
          <w:sz w:val="24"/>
          <w:szCs w:val="24"/>
        </w:rPr>
      </w:pPr>
      <w:r>
        <w:rPr>
          <w:b/>
          <w:bCs/>
          <w:sz w:val="24"/>
          <w:szCs w:val="24"/>
        </w:rPr>
        <w:t>5.</w:t>
      </w:r>
      <w:r w:rsidRPr="00C52CC8">
        <w:rPr>
          <w:b/>
          <w:bCs/>
          <w:sz w:val="24"/>
          <w:szCs w:val="24"/>
        </w:rPr>
        <w:t xml:space="preserve">3.3 </w:t>
      </w:r>
      <w:r w:rsidRPr="00C52CC8">
        <w:rPr>
          <w:i/>
          <w:iCs/>
          <w:sz w:val="24"/>
          <w:szCs w:val="24"/>
        </w:rPr>
        <w:t>[If validity testing was conducted]</w:t>
      </w:r>
      <w:r w:rsidRPr="00C52CC8">
        <w:rPr>
          <w:b/>
          <w:bCs/>
          <w:sz w:val="22"/>
          <w:szCs w:val="22"/>
        </w:rPr>
        <w:t xml:space="preserve"> </w:t>
      </w:r>
      <w:r w:rsidRPr="00C52CC8">
        <w:rPr>
          <w:b/>
          <w:bCs/>
          <w:sz w:val="24"/>
          <w:szCs w:val="24"/>
        </w:rPr>
        <w:t>Method(s) of Validity Testing</w:t>
      </w:r>
      <w:r w:rsidRPr="000F55D0">
        <w:rPr>
          <w:color w:val="C00000"/>
          <w:sz w:val="28"/>
          <w:szCs w:val="28"/>
        </w:rPr>
        <w:t>*</w:t>
      </w:r>
    </w:p>
    <w:p w:rsidRPr="00180AD1" w:rsidR="001268E8" w:rsidP="001257A4" w:rsidRDefault="001268E8" w14:paraId="18832B47" w14:textId="11CC6C4E">
      <w:pPr>
        <w:pStyle w:val="BodyText"/>
        <w:spacing w:after="120"/>
        <w:rPr>
          <w:i/>
          <w:iCs/>
          <w:color w:val="0070C0"/>
          <w:sz w:val="22"/>
          <w:szCs w:val="22"/>
        </w:rPr>
      </w:pPr>
      <w:r w:rsidRPr="00C52CC8">
        <w:rPr>
          <w:i/>
          <w:iCs/>
          <w:color w:val="0070C0"/>
          <w:sz w:val="22"/>
          <w:szCs w:val="22"/>
        </w:rPr>
        <w:t xml:space="preserve">For each level of testing conducted, describe the method(s) of validity testing and what each tests. Describe the steps (do not just name a method) and explain what was tested (e.g., accuracy of data elements compared with authoritative source, relationship to another measure as expected). </w:t>
      </w:r>
      <w:r w:rsidRPr="00180AD1" w:rsidR="00D860F3">
        <w:rPr>
          <w:i/>
          <w:iCs/>
          <w:color w:val="0070C0"/>
          <w:sz w:val="22"/>
          <w:szCs w:val="22"/>
        </w:rPr>
        <w:t>Describe the</w:t>
      </w:r>
      <w:r w:rsidRPr="00180AD1">
        <w:rPr>
          <w:i/>
          <w:iCs/>
          <w:color w:val="0070C0"/>
          <w:sz w:val="22"/>
          <w:szCs w:val="22"/>
        </w:rPr>
        <w:t xml:space="preserve"> statistical analysis use</w:t>
      </w:r>
      <w:r w:rsidRPr="00180AD1" w:rsidR="00D860F3">
        <w:rPr>
          <w:i/>
          <w:iCs/>
          <w:color w:val="0070C0"/>
          <w:sz w:val="22"/>
          <w:szCs w:val="22"/>
        </w:rPr>
        <w:t>d.</w:t>
      </w:r>
      <w:r w:rsidRPr="00180AD1">
        <w:rPr>
          <w:i/>
          <w:iCs/>
          <w:color w:val="0070C0"/>
          <w:sz w:val="22"/>
          <w:szCs w:val="22"/>
        </w:rPr>
        <w:t xml:space="preserve"> </w:t>
      </w:r>
      <w:r w:rsidRPr="00C52CC8">
        <w:rPr>
          <w:i/>
          <w:iCs/>
          <w:color w:val="0070C0"/>
          <w:sz w:val="22"/>
          <w:szCs w:val="22"/>
        </w:rPr>
        <w:t xml:space="preserve">Describe proportion of missing data, how missing data </w:t>
      </w:r>
      <w:r w:rsidRPr="00180AD1" w:rsidR="000F55D0">
        <w:rPr>
          <w:i/>
          <w:iCs/>
          <w:color w:val="0070C0"/>
          <w:sz w:val="22"/>
          <w:szCs w:val="22"/>
        </w:rPr>
        <w:t>were</w:t>
      </w:r>
      <w:r w:rsidRPr="00180AD1">
        <w:rPr>
          <w:i/>
          <w:iCs/>
          <w:color w:val="0070C0"/>
          <w:sz w:val="22"/>
          <w:szCs w:val="22"/>
        </w:rPr>
        <w:t xml:space="preserve"> </w:t>
      </w:r>
      <w:r w:rsidRPr="00C52CC8">
        <w:rPr>
          <w:i/>
          <w:iCs/>
          <w:color w:val="0070C0"/>
          <w:sz w:val="22"/>
          <w:szCs w:val="22"/>
        </w:rPr>
        <w:t xml:space="preserve">analyzed and/or excluded, and any sensitivity analysis conducted. </w:t>
      </w:r>
    </w:p>
    <w:p w:rsidRPr="00C52CC8" w:rsidR="001268E8" w:rsidP="001257A4" w:rsidRDefault="001268E8" w14:paraId="7B1FFDE8" w14:textId="77777777">
      <w:pPr>
        <w:pStyle w:val="BodyText"/>
        <w:spacing w:after="120"/>
        <w:rPr>
          <w:i/>
          <w:iCs/>
          <w:color w:val="0070C0"/>
          <w:sz w:val="22"/>
          <w:szCs w:val="22"/>
        </w:rPr>
      </w:pPr>
      <w:r w:rsidRPr="00C52CC8">
        <w:rPr>
          <w:i/>
          <w:iCs/>
          <w:color w:val="0070C0"/>
          <w:sz w:val="22"/>
          <w:szCs w:val="22"/>
        </w:rPr>
        <w:t xml:space="preserve">Note: </w:t>
      </w:r>
      <w:r w:rsidRPr="00180AD1">
        <w:rPr>
          <w:i/>
          <w:iCs/>
          <w:color w:val="0070C0"/>
          <w:sz w:val="22"/>
          <w:szCs w:val="22"/>
        </w:rPr>
        <w:t xml:space="preserve">Testing at the person or encounter level requires </w:t>
      </w:r>
      <w:r w:rsidRPr="00C52CC8">
        <w:rPr>
          <w:i/>
          <w:iCs/>
          <w:color w:val="0070C0"/>
          <w:sz w:val="22"/>
          <w:szCs w:val="22"/>
        </w:rPr>
        <w:t xml:space="preserve">that all critical data elements be tested (not just agreement of one final overall computation for all patients). At a minimum, the numerator, denominator, and exclusions must be assessed and reported separately. For </w:t>
      </w:r>
      <w:r>
        <w:rPr>
          <w:i/>
          <w:iCs/>
          <w:color w:val="0070C0"/>
          <w:sz w:val="22"/>
          <w:szCs w:val="22"/>
        </w:rPr>
        <w:t>person</w:t>
      </w:r>
      <w:r w:rsidRPr="00C52CC8">
        <w:rPr>
          <w:i/>
          <w:iCs/>
          <w:color w:val="0070C0"/>
          <w:sz w:val="22"/>
          <w:szCs w:val="22"/>
        </w:rPr>
        <w:t xml:space="preserve"> or encounter</w:t>
      </w:r>
      <w:r>
        <w:rPr>
          <w:i/>
          <w:iCs/>
          <w:color w:val="0070C0"/>
          <w:sz w:val="22"/>
          <w:szCs w:val="22"/>
        </w:rPr>
        <w:t xml:space="preserve"> </w:t>
      </w:r>
      <w:r w:rsidRPr="00C52CC8">
        <w:rPr>
          <w:i/>
          <w:iCs/>
          <w:color w:val="0070C0"/>
          <w:sz w:val="22"/>
          <w:szCs w:val="22"/>
        </w:rPr>
        <w:t xml:space="preserve">level testing, prior evidence of validity of data elements for the data type specified in the measure (e.g., hospital claims) can be used as evidence for those data elements. Prior evidence could include published or unpublished testing that: includes the same data elements, uses the same data type (e.g., claims, chart abstraction), and is conducted on a sample as </w:t>
      </w:r>
      <w:r w:rsidRPr="00C52CC8">
        <w:rPr>
          <w:i/>
          <w:iCs/>
          <w:color w:val="0070C0"/>
          <w:sz w:val="22"/>
          <w:szCs w:val="22"/>
        </w:rPr>
        <w:lastRenderedPageBreak/>
        <w:t>described above (i.e., representative, adequate numbers, and randomly selected, if possible).</w:t>
      </w:r>
    </w:p>
    <w:p w:rsidRPr="00C52CC8" w:rsidR="001268E8" w:rsidP="001268E8" w:rsidRDefault="001268E8" w14:paraId="155CB98D" w14:textId="3B16FD13">
      <w:pPr>
        <w:pStyle w:val="BodyText"/>
        <w:spacing w:before="120"/>
        <w:rPr>
          <w:i/>
          <w:iCs/>
          <w:color w:val="0070C0"/>
          <w:sz w:val="22"/>
          <w:szCs w:val="22"/>
        </w:rPr>
      </w:pPr>
      <w:r w:rsidRPr="00C52CC8">
        <w:rPr>
          <w:i/>
          <w:iCs/>
          <w:color w:val="0070C0"/>
          <w:sz w:val="22"/>
          <w:szCs w:val="22"/>
        </w:rPr>
        <w:t>For empirical accountable entity</w:t>
      </w:r>
      <w:r w:rsidR="000F55D0">
        <w:rPr>
          <w:i/>
          <w:iCs/>
          <w:color w:val="0070C0"/>
          <w:sz w:val="22"/>
          <w:szCs w:val="22"/>
        </w:rPr>
        <w:t xml:space="preserve"> </w:t>
      </w:r>
      <w:r w:rsidRPr="00C52CC8">
        <w:rPr>
          <w:i/>
          <w:iCs/>
          <w:color w:val="0070C0"/>
          <w:sz w:val="22"/>
          <w:szCs w:val="22"/>
        </w:rPr>
        <w:t>level testing, the following should be included:</w:t>
      </w:r>
    </w:p>
    <w:p w:rsidRPr="00C52CC8" w:rsidR="001268E8" w:rsidP="001268E8" w:rsidRDefault="001268E8" w14:paraId="21470AE6" w14:textId="77777777">
      <w:pPr>
        <w:pStyle w:val="BodyText"/>
        <w:numPr>
          <w:ilvl w:val="0"/>
          <w:numId w:val="18"/>
        </w:numPr>
        <w:rPr>
          <w:i/>
          <w:iCs/>
          <w:color w:val="0070C0"/>
          <w:sz w:val="22"/>
          <w:szCs w:val="22"/>
        </w:rPr>
      </w:pPr>
      <w:r w:rsidRPr="00C52CC8">
        <w:rPr>
          <w:i/>
          <w:iCs/>
          <w:color w:val="0070C0"/>
          <w:sz w:val="22"/>
          <w:szCs w:val="22"/>
        </w:rPr>
        <w:t>Narrative describing the hypothesized relationships</w:t>
      </w:r>
    </w:p>
    <w:p w:rsidRPr="00C52CC8" w:rsidR="001268E8" w:rsidP="001268E8" w:rsidRDefault="001268E8" w14:paraId="3D79E7A1" w14:textId="77777777">
      <w:pPr>
        <w:pStyle w:val="BodyText"/>
        <w:numPr>
          <w:ilvl w:val="0"/>
          <w:numId w:val="18"/>
        </w:numPr>
        <w:rPr>
          <w:i/>
          <w:iCs/>
          <w:color w:val="0070C0"/>
          <w:sz w:val="22"/>
          <w:szCs w:val="22"/>
        </w:rPr>
      </w:pPr>
      <w:r w:rsidRPr="00C52CC8">
        <w:rPr>
          <w:i/>
          <w:iCs/>
          <w:color w:val="0070C0"/>
          <w:sz w:val="22"/>
          <w:szCs w:val="22"/>
        </w:rPr>
        <w:t>Narrative describing why examining these relationships (e.g., correlating measures) would validate the measure</w:t>
      </w:r>
    </w:p>
    <w:p w:rsidRPr="00C52CC8" w:rsidR="001268E8" w:rsidP="001268E8" w:rsidRDefault="001268E8" w14:paraId="08B7EFAC" w14:textId="77777777">
      <w:pPr>
        <w:pStyle w:val="BodyText"/>
        <w:numPr>
          <w:ilvl w:val="0"/>
          <w:numId w:val="18"/>
        </w:numPr>
        <w:rPr>
          <w:i/>
          <w:iCs/>
          <w:color w:val="0070C0"/>
          <w:sz w:val="22"/>
          <w:szCs w:val="22"/>
        </w:rPr>
      </w:pPr>
      <w:r w:rsidRPr="00C52CC8">
        <w:rPr>
          <w:i/>
          <w:iCs/>
          <w:color w:val="0070C0"/>
          <w:sz w:val="22"/>
          <w:szCs w:val="22"/>
        </w:rPr>
        <w:t>Expected direction of the association</w:t>
      </w:r>
    </w:p>
    <w:p w:rsidR="001268E8" w:rsidP="001268E8" w:rsidRDefault="001268E8" w14:paraId="13724758" w14:textId="77777777">
      <w:pPr>
        <w:pStyle w:val="BodyText"/>
        <w:numPr>
          <w:ilvl w:val="0"/>
          <w:numId w:val="18"/>
        </w:numPr>
        <w:rPr>
          <w:i/>
          <w:iCs/>
          <w:color w:val="0070C0"/>
          <w:sz w:val="22"/>
          <w:szCs w:val="22"/>
        </w:rPr>
      </w:pPr>
      <w:r w:rsidRPr="00C52CC8">
        <w:rPr>
          <w:i/>
          <w:iCs/>
          <w:color w:val="0070C0"/>
          <w:sz w:val="22"/>
          <w:szCs w:val="22"/>
        </w:rPr>
        <w:t>Expected strength of the association</w:t>
      </w:r>
    </w:p>
    <w:p w:rsidRPr="00180AD1" w:rsidR="005A5C4B" w:rsidP="001257A4" w:rsidRDefault="005A5C4B" w14:paraId="4657E224" w14:textId="475618D8">
      <w:pPr>
        <w:pStyle w:val="BodyText"/>
        <w:spacing w:before="120" w:after="120"/>
        <w:rPr>
          <w:i/>
          <w:iCs/>
          <w:color w:val="0070C0"/>
          <w:sz w:val="22"/>
          <w:szCs w:val="22"/>
        </w:rPr>
      </w:pPr>
      <w:r w:rsidRPr="00180AD1">
        <w:rPr>
          <w:i/>
          <w:iCs/>
          <w:color w:val="0070C0"/>
          <w:sz w:val="22"/>
          <w:szCs w:val="22"/>
        </w:rPr>
        <w:t xml:space="preserve">Do not report accountable entity level validity testing </w:t>
      </w:r>
      <w:r w:rsidRPr="00180AD1" w:rsidR="00E05640">
        <w:rPr>
          <w:i/>
          <w:iCs/>
          <w:color w:val="0070C0"/>
          <w:sz w:val="22"/>
          <w:szCs w:val="22"/>
        </w:rPr>
        <w:t>for instrument submissions</w:t>
      </w:r>
      <w:r w:rsidRPr="00180AD1" w:rsidR="002D11B4">
        <w:rPr>
          <w:i/>
          <w:iCs/>
          <w:color w:val="0070C0"/>
          <w:sz w:val="22"/>
          <w:szCs w:val="22"/>
        </w:rPr>
        <w:t xml:space="preserve"> (this information will be collected for each IDM)</w:t>
      </w:r>
      <w:r w:rsidRPr="00180AD1">
        <w:rPr>
          <w:i/>
          <w:iCs/>
          <w:color w:val="0070C0"/>
          <w:sz w:val="22"/>
          <w:szCs w:val="22"/>
        </w:rPr>
        <w:t>.</w:t>
      </w:r>
    </w:p>
    <w:p w:rsidRPr="00C52CC8" w:rsidR="001268E8" w:rsidP="001268E8" w:rsidRDefault="001268E8" w14:paraId="684D9238" w14:textId="77777777">
      <w:pPr>
        <w:pBdr>
          <w:top w:val="single" w:color="auto" w:sz="4" w:space="1"/>
          <w:left w:val="single" w:color="auto" w:sz="4" w:space="4"/>
          <w:bottom w:val="single" w:color="auto" w:sz="4" w:space="1"/>
          <w:right w:val="single" w:color="auto" w:sz="4" w:space="4"/>
        </w:pBdr>
        <w:spacing w:after="0" w:line="240" w:lineRule="auto"/>
        <w:rPr>
          <w:rFonts w:ascii="Arial" w:hAnsi="Arial" w:cs="Arial"/>
        </w:rPr>
      </w:pPr>
    </w:p>
    <w:p w:rsidRPr="00C52CC8" w:rsidR="001268E8" w:rsidP="001268E8" w:rsidRDefault="001268E8" w14:paraId="02EF6D34" w14:textId="77777777">
      <w:pPr>
        <w:pStyle w:val="BodyText"/>
        <w:spacing w:after="120"/>
        <w:rPr>
          <w:sz w:val="22"/>
          <w:szCs w:val="22"/>
        </w:rPr>
      </w:pPr>
    </w:p>
    <w:p w:rsidRPr="00C52CC8" w:rsidR="001268E8" w:rsidP="001268E8" w:rsidRDefault="001268E8" w14:paraId="363D04DC" w14:textId="7BF7A6D4">
      <w:pPr>
        <w:pStyle w:val="BodyText"/>
        <w:rPr>
          <w:sz w:val="24"/>
          <w:szCs w:val="24"/>
        </w:rPr>
      </w:pPr>
      <w:r>
        <w:rPr>
          <w:b/>
          <w:bCs/>
          <w:sz w:val="24"/>
          <w:szCs w:val="24"/>
        </w:rPr>
        <w:t>5</w:t>
      </w:r>
      <w:r w:rsidRPr="00C52CC8">
        <w:rPr>
          <w:b/>
          <w:bCs/>
          <w:sz w:val="24"/>
          <w:szCs w:val="24"/>
        </w:rPr>
        <w:t xml:space="preserve">.3.4 </w:t>
      </w:r>
      <w:r w:rsidRPr="00C52CC8">
        <w:rPr>
          <w:i/>
          <w:iCs/>
          <w:sz w:val="24"/>
          <w:szCs w:val="24"/>
        </w:rPr>
        <w:t>[If validity testing was conducted]</w:t>
      </w:r>
      <w:r w:rsidRPr="00C52CC8">
        <w:rPr>
          <w:b/>
          <w:bCs/>
          <w:sz w:val="24"/>
          <w:szCs w:val="24"/>
        </w:rPr>
        <w:t xml:space="preserve"> Validity Testing Results</w:t>
      </w:r>
      <w:r w:rsidRPr="000F55D0">
        <w:rPr>
          <w:color w:val="C00000"/>
          <w:sz w:val="28"/>
          <w:szCs w:val="28"/>
        </w:rPr>
        <w:t>*</w:t>
      </w:r>
    </w:p>
    <w:p w:rsidRPr="00180AD1" w:rsidR="001268E8" w:rsidP="001257A4" w:rsidRDefault="001268E8" w14:paraId="5DF042C4" w14:textId="6C6CC008">
      <w:pPr>
        <w:spacing w:after="120" w:line="240" w:lineRule="auto"/>
        <w:rPr>
          <w:rFonts w:ascii="Arial" w:hAnsi="Arial" w:eastAsia="Arial" w:cs="Arial"/>
          <w:i/>
          <w:iCs/>
          <w:color w:val="0070C0"/>
          <w:kern w:val="0"/>
          <w14:ligatures w14:val="none"/>
        </w:rPr>
      </w:pPr>
      <w:r w:rsidRPr="00C52CC8">
        <w:rPr>
          <w:rFonts w:ascii="Arial" w:hAnsi="Arial" w:eastAsia="Arial" w:cs="Arial"/>
          <w:i/>
          <w:iCs/>
          <w:color w:val="0070C0"/>
          <w:kern w:val="0"/>
          <w14:ligatures w14:val="none"/>
        </w:rPr>
        <w:t>Provide the statistical results from validity testing for each level and type of validity testing conducted.</w:t>
      </w:r>
      <w:r w:rsidR="005A5C4B">
        <w:rPr>
          <w:rFonts w:ascii="Arial" w:hAnsi="Arial" w:eastAsia="Arial" w:cs="Arial"/>
          <w:i/>
          <w:iCs/>
          <w:color w:val="0070C0"/>
          <w:kern w:val="0"/>
          <w14:ligatures w14:val="none"/>
        </w:rPr>
        <w:t xml:space="preserve"> </w:t>
      </w:r>
      <w:r w:rsidRPr="00180AD1" w:rsidR="005A5C4B">
        <w:rPr>
          <w:rFonts w:ascii="Arial" w:hAnsi="Arial" w:eastAsia="Arial" w:cs="Arial"/>
          <w:i/>
          <w:iCs/>
          <w:color w:val="0070C0"/>
          <w:kern w:val="0"/>
          <w14:ligatures w14:val="none"/>
        </w:rPr>
        <w:t xml:space="preserve">Do not report accountable entity level validity testing </w:t>
      </w:r>
      <w:r w:rsidRPr="00180AD1" w:rsidR="00E05640">
        <w:rPr>
          <w:rFonts w:ascii="Arial" w:hAnsi="Arial" w:eastAsia="Arial" w:cs="Arial"/>
          <w:i/>
          <w:iCs/>
          <w:color w:val="0070C0"/>
          <w:kern w:val="0"/>
          <w14:ligatures w14:val="none"/>
        </w:rPr>
        <w:t>for instrument submissions</w:t>
      </w:r>
      <w:r w:rsidRPr="00180AD1" w:rsidR="002D11B4">
        <w:rPr>
          <w:rFonts w:ascii="Arial" w:hAnsi="Arial" w:eastAsia="Arial" w:cs="Arial"/>
          <w:i/>
          <w:iCs/>
          <w:color w:val="0070C0"/>
          <w:kern w:val="0"/>
          <w14:ligatures w14:val="none"/>
        </w:rPr>
        <w:t xml:space="preserve"> (this information will be collected for each IDM)</w:t>
      </w:r>
      <w:r w:rsidRPr="00180AD1" w:rsidR="005A5C4B">
        <w:rPr>
          <w:rFonts w:ascii="Arial" w:hAnsi="Arial" w:eastAsia="Arial" w:cs="Arial"/>
          <w:i/>
          <w:iCs/>
          <w:color w:val="0070C0"/>
          <w:kern w:val="0"/>
          <w14:ligatures w14:val="none"/>
        </w:rPr>
        <w:t>.</w:t>
      </w:r>
    </w:p>
    <w:p w:rsidRPr="00C52CC8" w:rsidR="001268E8" w:rsidP="001268E8" w:rsidRDefault="001268E8" w14:paraId="1EEB36A7" w14:textId="77777777">
      <w:pPr>
        <w:pBdr>
          <w:top w:val="single" w:color="auto" w:sz="4" w:space="1"/>
          <w:left w:val="single" w:color="auto" w:sz="4" w:space="4"/>
          <w:bottom w:val="single" w:color="auto" w:sz="4" w:space="1"/>
          <w:right w:val="single" w:color="auto" w:sz="4" w:space="4"/>
        </w:pBdr>
        <w:spacing w:after="0" w:line="240" w:lineRule="auto"/>
        <w:rPr>
          <w:rFonts w:ascii="Arial" w:hAnsi="Arial" w:cs="Arial"/>
        </w:rPr>
      </w:pPr>
    </w:p>
    <w:p w:rsidRPr="00C52CC8" w:rsidR="001268E8" w:rsidP="001268E8" w:rsidRDefault="001268E8" w14:paraId="409C64BB" w14:textId="77777777">
      <w:pPr>
        <w:pStyle w:val="BodyText"/>
        <w:spacing w:after="120"/>
        <w:rPr>
          <w:sz w:val="22"/>
          <w:szCs w:val="22"/>
        </w:rPr>
      </w:pPr>
    </w:p>
    <w:p w:rsidRPr="00C52CC8" w:rsidR="001268E8" w:rsidP="001268E8" w:rsidRDefault="001268E8" w14:paraId="4AD13F63" w14:textId="0122448D">
      <w:pPr>
        <w:pStyle w:val="BodyText"/>
        <w:ind w:left="720"/>
        <w:rPr>
          <w:b/>
          <w:bCs/>
          <w:sz w:val="24"/>
          <w:szCs w:val="24"/>
        </w:rPr>
      </w:pPr>
      <w:bookmarkStart w:name="_Hlk162891507" w:id="6"/>
      <w:r>
        <w:rPr>
          <w:b/>
          <w:bCs/>
          <w:sz w:val="24"/>
          <w:szCs w:val="24"/>
        </w:rPr>
        <w:t>5</w:t>
      </w:r>
      <w:r w:rsidRPr="00C52CC8">
        <w:rPr>
          <w:b/>
          <w:bCs/>
          <w:sz w:val="24"/>
          <w:szCs w:val="24"/>
        </w:rPr>
        <w:t>.</w:t>
      </w:r>
      <w:r>
        <w:rPr>
          <w:b/>
          <w:bCs/>
          <w:sz w:val="24"/>
          <w:szCs w:val="24"/>
        </w:rPr>
        <w:t>3.4</w:t>
      </w:r>
      <w:r w:rsidRPr="00C52CC8">
        <w:rPr>
          <w:b/>
          <w:bCs/>
          <w:sz w:val="24"/>
          <w:szCs w:val="24"/>
        </w:rPr>
        <w:t xml:space="preserve">a </w:t>
      </w:r>
      <w:r w:rsidRPr="00C52CC8">
        <w:rPr>
          <w:i/>
          <w:iCs/>
          <w:sz w:val="24"/>
          <w:szCs w:val="24"/>
        </w:rPr>
        <w:t xml:space="preserve">[If </w:t>
      </w:r>
      <w:r>
        <w:rPr>
          <w:i/>
          <w:iCs/>
          <w:sz w:val="24"/>
          <w:szCs w:val="24"/>
        </w:rPr>
        <w:t>validity</w:t>
      </w:r>
      <w:r w:rsidRPr="00C52CC8">
        <w:rPr>
          <w:i/>
          <w:iCs/>
          <w:sz w:val="24"/>
          <w:szCs w:val="24"/>
        </w:rPr>
        <w:t xml:space="preserve"> </w:t>
      </w:r>
      <w:r>
        <w:rPr>
          <w:i/>
          <w:iCs/>
          <w:sz w:val="24"/>
          <w:szCs w:val="24"/>
        </w:rPr>
        <w:t>t</w:t>
      </w:r>
      <w:r w:rsidRPr="00C52CC8">
        <w:rPr>
          <w:i/>
          <w:iCs/>
          <w:sz w:val="24"/>
          <w:szCs w:val="24"/>
        </w:rPr>
        <w:t xml:space="preserve">esting </w:t>
      </w:r>
      <w:r>
        <w:rPr>
          <w:i/>
          <w:iCs/>
          <w:sz w:val="24"/>
          <w:szCs w:val="24"/>
        </w:rPr>
        <w:t>was c</w:t>
      </w:r>
      <w:r w:rsidRPr="00C52CC8">
        <w:rPr>
          <w:i/>
          <w:iCs/>
          <w:sz w:val="24"/>
          <w:szCs w:val="24"/>
        </w:rPr>
        <w:t xml:space="preserve">onducted] </w:t>
      </w:r>
      <w:r w:rsidRPr="00C52CC8">
        <w:rPr>
          <w:b/>
          <w:bCs/>
          <w:sz w:val="24"/>
          <w:szCs w:val="24"/>
        </w:rPr>
        <w:t xml:space="preserve">Attach </w:t>
      </w:r>
      <w:r>
        <w:rPr>
          <w:b/>
          <w:bCs/>
          <w:sz w:val="24"/>
          <w:szCs w:val="24"/>
        </w:rPr>
        <w:t>Additional Validity Testing Results</w:t>
      </w:r>
    </w:p>
    <w:p w:rsidRPr="00180AD1" w:rsidR="001268E8" w:rsidP="00180AD1" w:rsidRDefault="001268E8" w14:paraId="5879908E" w14:textId="40B13DF7">
      <w:pPr>
        <w:spacing w:after="0" w:line="240" w:lineRule="auto"/>
        <w:ind w:left="720"/>
        <w:rPr>
          <w:rFonts w:ascii="Arial" w:hAnsi="Arial" w:eastAsia="Arial" w:cs="Arial"/>
          <w:i/>
          <w:iCs/>
          <w:color w:val="0070C0"/>
          <w:kern w:val="0"/>
          <w14:ligatures w14:val="none"/>
        </w:rPr>
      </w:pPr>
      <w:r w:rsidRPr="00180AD1">
        <w:rPr>
          <w:rFonts w:ascii="Arial" w:hAnsi="Arial" w:eastAsia="Arial" w:cs="Arial"/>
          <w:i/>
          <w:iCs/>
          <w:color w:val="0070C0"/>
          <w:kern w:val="0"/>
          <w14:ligatures w14:val="none"/>
        </w:rPr>
        <w:t>If needed, you may attach additional validity testing results here. Please clearly refer to any results within your attachment within the relevant text fields of this measure submission form.</w:t>
      </w:r>
    </w:p>
    <w:p w:rsidRPr="00C52CC8" w:rsidR="001268E8" w:rsidP="001268E8" w:rsidRDefault="001268E8" w14:paraId="4AAB7E63" w14:textId="2F5231B7">
      <w:pPr>
        <w:pStyle w:val="BodyText"/>
        <w:spacing w:before="120"/>
        <w:ind w:left="720"/>
        <w:rPr>
          <w:i/>
          <w:iCs/>
          <w:color w:val="0070C0"/>
          <w:sz w:val="22"/>
          <w:szCs w:val="22"/>
        </w:rPr>
      </w:pPr>
      <w:r w:rsidRPr="004666F5">
        <w:rPr>
          <w:i/>
          <w:iCs/>
          <w:color w:val="0070C0"/>
          <w:sz w:val="22"/>
          <w:szCs w:val="22"/>
        </w:rPr>
        <w:t xml:space="preserve">One file only; 256 MB limit; </w:t>
      </w:r>
      <w:r w:rsidR="000F55D0">
        <w:rPr>
          <w:i/>
          <w:iCs/>
          <w:color w:val="0070C0"/>
          <w:sz w:val="22"/>
          <w:szCs w:val="22"/>
        </w:rPr>
        <w:t>a</w:t>
      </w:r>
      <w:r w:rsidRPr="004666F5">
        <w:rPr>
          <w:i/>
          <w:iCs/>
          <w:color w:val="0070C0"/>
          <w:sz w:val="22"/>
          <w:szCs w:val="22"/>
        </w:rPr>
        <w:t>llowed types: .zip, .</w:t>
      </w:r>
      <w:r>
        <w:rPr>
          <w:i/>
          <w:iCs/>
          <w:color w:val="0070C0"/>
          <w:sz w:val="22"/>
          <w:szCs w:val="22"/>
        </w:rPr>
        <w:t>pdf</w:t>
      </w:r>
      <w:r w:rsidRPr="004666F5">
        <w:rPr>
          <w:i/>
          <w:iCs/>
          <w:color w:val="0070C0"/>
          <w:sz w:val="22"/>
          <w:szCs w:val="22"/>
        </w:rPr>
        <w:t xml:space="preserve">, </w:t>
      </w:r>
      <w:r>
        <w:rPr>
          <w:i/>
          <w:iCs/>
          <w:color w:val="0070C0"/>
          <w:sz w:val="22"/>
          <w:szCs w:val="22"/>
        </w:rPr>
        <w:t xml:space="preserve">.docx, </w:t>
      </w:r>
      <w:r w:rsidRPr="004666F5">
        <w:rPr>
          <w:i/>
          <w:iCs/>
          <w:color w:val="0070C0"/>
          <w:sz w:val="22"/>
          <w:szCs w:val="22"/>
        </w:rPr>
        <w:t>.xls, .xlsx</w:t>
      </w:r>
    </w:p>
    <w:bookmarkEnd w:id="6"/>
    <w:p w:rsidRPr="00C52CC8" w:rsidR="001268E8" w:rsidP="001268E8" w:rsidRDefault="001268E8" w14:paraId="301C7DE6" w14:textId="77777777">
      <w:pPr>
        <w:pStyle w:val="BodyText"/>
        <w:spacing w:after="120"/>
        <w:rPr>
          <w:sz w:val="22"/>
          <w:szCs w:val="22"/>
        </w:rPr>
      </w:pPr>
    </w:p>
    <w:p w:rsidRPr="00C52CC8" w:rsidR="001268E8" w:rsidP="001268E8" w:rsidRDefault="001268E8" w14:paraId="5016A38A" w14:textId="1A539BC1">
      <w:pPr>
        <w:pStyle w:val="BodyText"/>
        <w:keepNext/>
        <w:rPr>
          <w:sz w:val="24"/>
          <w:szCs w:val="24"/>
        </w:rPr>
      </w:pPr>
      <w:r>
        <w:rPr>
          <w:b/>
          <w:bCs/>
          <w:sz w:val="24"/>
          <w:szCs w:val="24"/>
        </w:rPr>
        <w:t>5</w:t>
      </w:r>
      <w:r w:rsidRPr="00C52CC8">
        <w:rPr>
          <w:b/>
          <w:bCs/>
          <w:sz w:val="24"/>
          <w:szCs w:val="24"/>
        </w:rPr>
        <w:t xml:space="preserve">.3.5 </w:t>
      </w:r>
      <w:r w:rsidRPr="00C52CC8">
        <w:rPr>
          <w:i/>
          <w:iCs/>
          <w:sz w:val="24"/>
          <w:szCs w:val="24"/>
        </w:rPr>
        <w:t>[If validity testing was conducted]</w:t>
      </w:r>
      <w:r w:rsidRPr="00C52CC8">
        <w:rPr>
          <w:b/>
          <w:bCs/>
          <w:sz w:val="24"/>
          <w:szCs w:val="24"/>
        </w:rPr>
        <w:t xml:space="preserve"> Interpretation of Validity Results</w:t>
      </w:r>
      <w:r w:rsidRPr="000F55D0">
        <w:rPr>
          <w:color w:val="C00000"/>
          <w:sz w:val="28"/>
          <w:szCs w:val="28"/>
        </w:rPr>
        <w:t>*</w:t>
      </w:r>
    </w:p>
    <w:p w:rsidRPr="001257A4" w:rsidR="001268E8" w:rsidP="001257A4" w:rsidRDefault="001268E8" w14:paraId="0F8CCDD0" w14:textId="0734A423">
      <w:pPr>
        <w:spacing w:after="120" w:line="240" w:lineRule="auto"/>
        <w:rPr>
          <w:rFonts w:ascii="Arial" w:hAnsi="Arial" w:eastAsia="Arial" w:cs="Arial"/>
          <w:i/>
          <w:iCs/>
          <w:color w:val="0070C0"/>
          <w:kern w:val="0"/>
          <w14:ligatures w14:val="none"/>
        </w:rPr>
      </w:pPr>
      <w:r w:rsidRPr="001257A4">
        <w:rPr>
          <w:rFonts w:ascii="Arial" w:hAnsi="Arial" w:eastAsia="Arial" w:cs="Arial"/>
          <w:i/>
          <w:iCs/>
          <w:color w:val="0070C0"/>
          <w:kern w:val="0"/>
          <w14:ligatures w14:val="none"/>
        </w:rPr>
        <w:t xml:space="preserve">Provide your interpretation of the results in terms of demonstrating validity for each level and type of validity testing conducted. </w:t>
      </w:r>
      <w:r w:rsidRPr="001257A4" w:rsidR="00AD4CBA">
        <w:rPr>
          <w:rFonts w:ascii="Arial" w:hAnsi="Arial" w:eastAsia="Arial" w:cs="Arial"/>
          <w:i/>
          <w:iCs/>
          <w:color w:val="0070C0"/>
          <w:kern w:val="0"/>
          <w14:ligatures w14:val="none"/>
        </w:rPr>
        <w:t xml:space="preserve">Describe how </w:t>
      </w:r>
      <w:r w:rsidRPr="001257A4">
        <w:rPr>
          <w:rFonts w:ascii="Arial" w:hAnsi="Arial" w:eastAsia="Arial" w:cs="Arial"/>
          <w:i/>
          <w:iCs/>
          <w:color w:val="0070C0"/>
          <w:kern w:val="0"/>
          <w14:ligatures w14:val="none"/>
        </w:rPr>
        <w:t>the results support an inference of validity for the measure</w:t>
      </w:r>
      <w:r w:rsidRPr="001257A4" w:rsidR="00AD4CBA">
        <w:rPr>
          <w:rFonts w:ascii="Arial" w:hAnsi="Arial" w:eastAsia="Arial" w:cs="Arial"/>
          <w:i/>
          <w:iCs/>
          <w:color w:val="0070C0"/>
          <w:kern w:val="0"/>
          <w14:ligatures w14:val="none"/>
        </w:rPr>
        <w:t>.</w:t>
      </w:r>
      <w:r w:rsidRPr="001257A4">
        <w:rPr>
          <w:rFonts w:ascii="Arial" w:hAnsi="Arial" w:eastAsia="Arial" w:cs="Arial"/>
          <w:i/>
          <w:iCs/>
          <w:color w:val="0070C0"/>
          <w:kern w:val="0"/>
          <w14:ligatures w14:val="none"/>
        </w:rPr>
        <w:t xml:space="preserve"> For accountable entity</w:t>
      </w:r>
      <w:r w:rsidRPr="001257A4" w:rsidR="000F55D0">
        <w:rPr>
          <w:rFonts w:ascii="Arial" w:hAnsi="Arial" w:eastAsia="Arial" w:cs="Arial"/>
          <w:i/>
          <w:iCs/>
          <w:color w:val="0070C0"/>
          <w:kern w:val="0"/>
          <w14:ligatures w14:val="none"/>
        </w:rPr>
        <w:t xml:space="preserve"> </w:t>
      </w:r>
      <w:r w:rsidRPr="001257A4">
        <w:rPr>
          <w:rFonts w:ascii="Arial" w:hAnsi="Arial" w:eastAsia="Arial" w:cs="Arial"/>
          <w:i/>
          <w:iCs/>
          <w:color w:val="0070C0"/>
          <w:kern w:val="0"/>
          <w14:ligatures w14:val="none"/>
        </w:rPr>
        <w:t>level testing</w:t>
      </w:r>
      <w:r w:rsidRPr="001257A4" w:rsidR="005A5C4B">
        <w:rPr>
          <w:rFonts w:ascii="Arial" w:hAnsi="Arial" w:eastAsia="Arial" w:cs="Arial"/>
          <w:i/>
          <w:iCs/>
          <w:color w:val="0070C0"/>
          <w:kern w:val="0"/>
          <w14:ligatures w14:val="none"/>
        </w:rPr>
        <w:t xml:space="preserve"> (if applicable)</w:t>
      </w:r>
      <w:r w:rsidRPr="001257A4">
        <w:rPr>
          <w:rFonts w:ascii="Arial" w:hAnsi="Arial" w:eastAsia="Arial" w:cs="Arial"/>
          <w:i/>
          <w:iCs/>
          <w:color w:val="0070C0"/>
          <w:kern w:val="0"/>
          <w14:ligatures w14:val="none"/>
        </w:rPr>
        <w:t>, discuss how the results relate to the hypothesis</w:t>
      </w:r>
      <w:r w:rsidRPr="001257A4" w:rsidR="000F55D0">
        <w:rPr>
          <w:rFonts w:ascii="Arial" w:hAnsi="Arial" w:eastAsia="Arial" w:cs="Arial"/>
          <w:i/>
          <w:iCs/>
          <w:color w:val="0070C0"/>
          <w:kern w:val="0"/>
          <w14:ligatures w14:val="none"/>
        </w:rPr>
        <w:t>.</w:t>
      </w:r>
      <w:r w:rsidRPr="001257A4">
        <w:rPr>
          <w:rFonts w:ascii="Arial" w:hAnsi="Arial" w:eastAsia="Arial" w:cs="Arial"/>
          <w:i/>
          <w:iCs/>
          <w:color w:val="0070C0"/>
          <w:kern w:val="0"/>
          <w14:ligatures w14:val="none"/>
        </w:rPr>
        <w:t xml:space="preserve"> If the results are not what were expected, </w:t>
      </w:r>
      <w:r w:rsidRPr="001257A4" w:rsidR="00D860F3">
        <w:rPr>
          <w:rFonts w:ascii="Arial" w:hAnsi="Arial" w:eastAsia="Arial" w:cs="Arial"/>
          <w:i/>
          <w:iCs/>
          <w:color w:val="0070C0"/>
          <w:kern w:val="0"/>
          <w14:ligatures w14:val="none"/>
        </w:rPr>
        <w:t xml:space="preserve">explain </w:t>
      </w:r>
      <w:r w:rsidRPr="001257A4">
        <w:rPr>
          <w:rFonts w:ascii="Arial" w:hAnsi="Arial" w:eastAsia="Arial" w:cs="Arial"/>
          <w:i/>
          <w:iCs/>
          <w:color w:val="0070C0"/>
          <w:kern w:val="0"/>
          <w14:ligatures w14:val="none"/>
        </w:rPr>
        <w:t>why</w:t>
      </w:r>
      <w:r w:rsidRPr="001257A4" w:rsidR="00C84B9D">
        <w:rPr>
          <w:rFonts w:ascii="Arial" w:hAnsi="Arial" w:eastAsia="Arial" w:cs="Arial"/>
          <w:i/>
          <w:iCs/>
          <w:color w:val="0070C0"/>
          <w:kern w:val="0"/>
          <w14:ligatures w14:val="none"/>
        </w:rPr>
        <w:t>.</w:t>
      </w:r>
    </w:p>
    <w:p w:rsidRPr="00C52CC8" w:rsidR="001268E8" w:rsidP="001268E8" w:rsidRDefault="001268E8" w14:paraId="179139BB" w14:textId="77777777">
      <w:pPr>
        <w:pBdr>
          <w:top w:val="single" w:color="auto" w:sz="4" w:space="1"/>
          <w:left w:val="single" w:color="auto" w:sz="4" w:space="4"/>
          <w:bottom w:val="single" w:color="auto" w:sz="4" w:space="1"/>
          <w:right w:val="single" w:color="auto" w:sz="4" w:space="4"/>
        </w:pBdr>
        <w:spacing w:after="0" w:line="240" w:lineRule="auto"/>
        <w:rPr>
          <w:rFonts w:ascii="Arial" w:hAnsi="Arial" w:cs="Arial"/>
        </w:rPr>
      </w:pPr>
    </w:p>
    <w:p w:rsidRPr="00C52CC8" w:rsidR="001268E8" w:rsidP="001268E8" w:rsidRDefault="001268E8" w14:paraId="3960869D" w14:textId="77777777">
      <w:pPr>
        <w:pStyle w:val="BodyText"/>
        <w:spacing w:after="120"/>
        <w:rPr>
          <w:sz w:val="22"/>
          <w:szCs w:val="22"/>
        </w:rPr>
      </w:pPr>
    </w:p>
    <w:p w:rsidRPr="00C52CC8" w:rsidR="001268E8" w:rsidP="001268E8" w:rsidRDefault="001268E8" w14:paraId="0C1BFB57" w14:textId="77777777">
      <w:pPr>
        <w:spacing w:after="0" w:line="240" w:lineRule="auto"/>
        <w:rPr>
          <w:rFonts w:ascii="Arial" w:hAnsi="Arial" w:cs="Arial"/>
        </w:rPr>
      </w:pPr>
      <w:r w:rsidRPr="00C52CC8">
        <w:rPr>
          <w:rFonts w:ascii="Arial" w:hAnsi="Arial" w:cs="Arial"/>
        </w:rPr>
        <w:t>____________________________________________________________________________</w:t>
      </w:r>
    </w:p>
    <w:p w:rsidRPr="00C52CC8" w:rsidR="002A013C" w:rsidP="002A013C" w:rsidRDefault="002A013C" w14:paraId="5627EB5C" w14:textId="57D0855F">
      <w:pPr>
        <w:pStyle w:val="Heading2"/>
        <w:widowControl/>
        <w:autoSpaceDE/>
        <w:autoSpaceDN/>
        <w:spacing w:before="240"/>
        <w:ind w:left="0"/>
        <w:rPr>
          <w:rFonts w:eastAsiaTheme="minorHAnsi"/>
          <w:color w:val="44546A" w:themeColor="text2"/>
          <w:kern w:val="2"/>
          <w:sz w:val="28"/>
          <w:szCs w:val="28"/>
          <w:shd w:val="clear" w:color="auto" w:fill="FFFFFF"/>
          <w14:ligatures w14:val="standardContextual"/>
        </w:rPr>
      </w:pPr>
      <w:r>
        <w:rPr>
          <w:rFonts w:eastAsiaTheme="minorHAnsi"/>
          <w:color w:val="44546A" w:themeColor="text2"/>
          <w:kern w:val="2"/>
          <w:sz w:val="28"/>
          <w:szCs w:val="28"/>
          <w:shd w:val="clear" w:color="auto" w:fill="FFFFFF"/>
          <w14:ligatures w14:val="standardContextual"/>
        </w:rPr>
        <w:t>5</w:t>
      </w:r>
      <w:r w:rsidRPr="00C52CC8">
        <w:rPr>
          <w:rFonts w:eastAsiaTheme="minorHAnsi"/>
          <w:color w:val="44546A" w:themeColor="text2"/>
          <w:kern w:val="2"/>
          <w:sz w:val="28"/>
          <w:szCs w:val="28"/>
          <w:shd w:val="clear" w:color="auto" w:fill="FFFFFF"/>
          <w14:ligatures w14:val="standardContextual"/>
        </w:rPr>
        <w:t>.</w:t>
      </w:r>
      <w:r>
        <w:rPr>
          <w:rFonts w:eastAsiaTheme="minorHAnsi"/>
          <w:color w:val="44546A" w:themeColor="text2"/>
          <w:kern w:val="2"/>
          <w:sz w:val="28"/>
          <w:szCs w:val="28"/>
          <w:shd w:val="clear" w:color="auto" w:fill="FFFFFF"/>
          <w14:ligatures w14:val="standardContextual"/>
        </w:rPr>
        <w:t>4</w:t>
      </w:r>
      <w:r w:rsidRPr="00C52CC8">
        <w:rPr>
          <w:rFonts w:eastAsiaTheme="minorHAnsi"/>
          <w:color w:val="44546A" w:themeColor="text2"/>
          <w:kern w:val="2"/>
          <w:sz w:val="28"/>
          <w:szCs w:val="28"/>
          <w:shd w:val="clear" w:color="auto" w:fill="FFFFFF"/>
          <w14:ligatures w14:val="standardContextual"/>
        </w:rPr>
        <w:t xml:space="preserve"> </w:t>
      </w:r>
      <w:r>
        <w:rPr>
          <w:rFonts w:eastAsiaTheme="minorHAnsi"/>
          <w:color w:val="44546A" w:themeColor="text2"/>
          <w:kern w:val="2"/>
          <w:sz w:val="28"/>
          <w:szCs w:val="28"/>
          <w:shd w:val="clear" w:color="auto" w:fill="FFFFFF"/>
          <w14:ligatures w14:val="standardContextual"/>
        </w:rPr>
        <w:t>Risk Adjustment</w:t>
      </w:r>
    </w:p>
    <w:p w:rsidRPr="00C52CC8" w:rsidR="002A013C" w:rsidP="002A013C" w:rsidRDefault="002A013C" w14:paraId="547D1F1B" w14:textId="77777777">
      <w:pPr>
        <w:pStyle w:val="BodyText"/>
        <w:spacing w:after="120"/>
        <w:rPr>
          <w:sz w:val="22"/>
          <w:szCs w:val="22"/>
        </w:rPr>
      </w:pPr>
    </w:p>
    <w:p w:rsidR="002A013C" w:rsidP="002A013C" w:rsidRDefault="002A013C" w14:paraId="5F1F4438" w14:textId="3413D0CC">
      <w:pPr>
        <w:pStyle w:val="BodyText"/>
        <w:rPr>
          <w:i/>
          <w:iCs/>
          <w:sz w:val="22"/>
          <w:szCs w:val="22"/>
        </w:rPr>
      </w:pPr>
      <w:r w:rsidRPr="7F7CF1E1">
        <w:rPr>
          <w:i/>
          <w:iCs/>
          <w:sz w:val="22"/>
          <w:szCs w:val="22"/>
        </w:rPr>
        <w:t>[</w:t>
      </w:r>
      <w:r>
        <w:rPr>
          <w:i/>
          <w:iCs/>
          <w:sz w:val="22"/>
          <w:szCs w:val="22"/>
        </w:rPr>
        <w:t>NOTE</w:t>
      </w:r>
      <w:r w:rsidRPr="7F7CF1E1">
        <w:rPr>
          <w:i/>
          <w:iCs/>
          <w:sz w:val="22"/>
          <w:szCs w:val="22"/>
        </w:rPr>
        <w:t xml:space="preserve">: </w:t>
      </w:r>
      <w:r>
        <w:rPr>
          <w:i/>
          <w:iCs/>
          <w:sz w:val="22"/>
          <w:szCs w:val="22"/>
        </w:rPr>
        <w:t xml:space="preserve">Submitters are required to enter </w:t>
      </w:r>
      <w:r w:rsidR="00FB5FEF">
        <w:rPr>
          <w:b/>
          <w:bCs/>
          <w:i/>
          <w:iCs/>
          <w:sz w:val="22"/>
          <w:szCs w:val="22"/>
        </w:rPr>
        <w:t>risk adjustment or stratification</w:t>
      </w:r>
      <w:r w:rsidRPr="7F7CF1E1">
        <w:rPr>
          <w:i/>
          <w:iCs/>
          <w:sz w:val="22"/>
          <w:szCs w:val="22"/>
        </w:rPr>
        <w:t xml:space="preserve"> </w:t>
      </w:r>
      <w:r>
        <w:rPr>
          <w:i/>
          <w:iCs/>
          <w:sz w:val="22"/>
          <w:szCs w:val="22"/>
        </w:rPr>
        <w:t>methods, results, and interpretation</w:t>
      </w:r>
      <w:r w:rsidRPr="7F7CF1E1">
        <w:rPr>
          <w:i/>
          <w:iCs/>
          <w:sz w:val="22"/>
          <w:szCs w:val="22"/>
        </w:rPr>
        <w:t xml:space="preserve"> in the FMS form for </w:t>
      </w:r>
      <w:r w:rsidRPr="004B2C9A">
        <w:rPr>
          <w:b/>
          <w:bCs/>
          <w:i/>
          <w:iCs/>
          <w:sz w:val="22"/>
          <w:szCs w:val="22"/>
        </w:rPr>
        <w:t>each IDM</w:t>
      </w:r>
      <w:r w:rsidR="00CD4F56">
        <w:rPr>
          <w:i/>
          <w:iCs/>
          <w:sz w:val="22"/>
          <w:szCs w:val="22"/>
        </w:rPr>
        <w:t>, if applicable</w:t>
      </w:r>
      <w:r w:rsidRPr="7F7CF1E1">
        <w:rPr>
          <w:i/>
          <w:iCs/>
          <w:sz w:val="22"/>
          <w:szCs w:val="22"/>
        </w:rPr>
        <w:t>]</w:t>
      </w:r>
    </w:p>
    <w:p w:rsidR="002A013C" w:rsidP="002A013C" w:rsidRDefault="002A013C" w14:paraId="1779FB9D" w14:textId="77777777">
      <w:pPr>
        <w:pStyle w:val="BodyText"/>
        <w:rPr>
          <w:i/>
          <w:iCs/>
          <w:sz w:val="22"/>
          <w:szCs w:val="22"/>
        </w:rPr>
      </w:pPr>
    </w:p>
    <w:p w:rsidRPr="002A013C" w:rsidR="002A013C" w:rsidP="002A013C" w:rsidRDefault="002A013C" w14:paraId="1A607B2F" w14:textId="3849DF5A">
      <w:pPr>
        <w:spacing w:after="0" w:line="240" w:lineRule="auto"/>
        <w:rPr>
          <w:rFonts w:ascii="Arial" w:hAnsi="Arial" w:cs="Arial"/>
        </w:rPr>
      </w:pPr>
      <w:r w:rsidRPr="00C52CC8">
        <w:rPr>
          <w:rFonts w:ascii="Arial" w:hAnsi="Arial" w:cs="Arial"/>
        </w:rPr>
        <w:t>____________________________________________________________________________</w:t>
      </w:r>
    </w:p>
    <w:p w:rsidR="002A013C" w:rsidP="00B06310" w:rsidRDefault="002A013C" w14:paraId="70176030" w14:textId="77777777">
      <w:pPr>
        <w:pStyle w:val="Heading2"/>
        <w:widowControl/>
        <w:autoSpaceDE/>
        <w:autoSpaceDN/>
        <w:spacing w:before="240"/>
        <w:ind w:left="0"/>
        <w:rPr>
          <w:rFonts w:eastAsiaTheme="minorHAnsi"/>
          <w:color w:val="44546A" w:themeColor="text2"/>
          <w:kern w:val="2"/>
          <w:sz w:val="32"/>
          <w:szCs w:val="32"/>
          <w:shd w:val="clear" w:color="auto" w:fill="FFFFFF"/>
          <w14:ligatures w14:val="standardContextual"/>
        </w:rPr>
        <w:sectPr w:rsidR="002A013C" w:rsidSect="00E57906">
          <w:pgSz w:w="12240" w:h="15840" w:orient="portrait"/>
          <w:pgMar w:top="1440" w:right="1440" w:bottom="1440" w:left="1440" w:header="720" w:footer="720" w:gutter="0"/>
          <w:cols w:space="720"/>
          <w:docGrid w:linePitch="360"/>
        </w:sectPr>
      </w:pPr>
    </w:p>
    <w:p w:rsidRPr="00C52CC8" w:rsidR="00F510B4" w:rsidP="00B06310" w:rsidRDefault="00101023" w14:paraId="0652C926" w14:textId="7A864C05">
      <w:pPr>
        <w:pStyle w:val="Heading2"/>
        <w:widowControl/>
        <w:autoSpaceDE/>
        <w:autoSpaceDN/>
        <w:spacing w:before="240"/>
        <w:ind w:left="0"/>
        <w:rPr>
          <w:rFonts w:eastAsiaTheme="minorHAnsi"/>
          <w:color w:val="44546A" w:themeColor="text2"/>
          <w:kern w:val="2"/>
          <w:sz w:val="32"/>
          <w:szCs w:val="32"/>
          <w:shd w:val="clear" w:color="auto" w:fill="FFFFFF"/>
          <w14:ligatures w14:val="standardContextual"/>
        </w:rPr>
      </w:pPr>
      <w:r w:rsidRPr="00C52CC8">
        <w:rPr>
          <w:rFonts w:eastAsiaTheme="minorHAnsi"/>
          <w:color w:val="44546A" w:themeColor="text2"/>
          <w:kern w:val="2"/>
          <w:sz w:val="32"/>
          <w:szCs w:val="32"/>
          <w:shd w:val="clear" w:color="auto" w:fill="FFFFFF"/>
          <w14:ligatures w14:val="standardContextual"/>
        </w:rPr>
        <w:lastRenderedPageBreak/>
        <w:t xml:space="preserve">Section 6. </w:t>
      </w:r>
      <w:r w:rsidRPr="00C52CC8" w:rsidR="00F510B4">
        <w:rPr>
          <w:rFonts w:eastAsiaTheme="minorHAnsi"/>
          <w:color w:val="44546A" w:themeColor="text2"/>
          <w:kern w:val="2"/>
          <w:sz w:val="32"/>
          <w:szCs w:val="32"/>
          <w:shd w:val="clear" w:color="auto" w:fill="FFFFFF"/>
          <w14:ligatures w14:val="standardContextual"/>
        </w:rPr>
        <w:t>Use &amp; Usability</w:t>
      </w:r>
    </w:p>
    <w:p w:rsidR="00633E16" w:rsidP="00633E16" w:rsidRDefault="00633E16" w14:paraId="5379C3BE" w14:textId="77777777">
      <w:pPr>
        <w:pStyle w:val="BodyText"/>
        <w:rPr>
          <w:rFonts w:eastAsiaTheme="minorHAnsi"/>
          <w:i/>
          <w:iCs/>
          <w:kern w:val="2"/>
          <w:sz w:val="22"/>
          <w:szCs w:val="22"/>
          <w:shd w:val="clear" w:color="auto" w:fill="FFFFFF"/>
          <w14:ligatures w14:val="standardContextual"/>
        </w:rPr>
      </w:pPr>
    </w:p>
    <w:p w:rsidR="00633E16" w:rsidP="00633E16" w:rsidRDefault="00633E16" w14:paraId="2A351428" w14:textId="62B4D687">
      <w:pPr>
        <w:pStyle w:val="BodyText"/>
        <w:rPr>
          <w:rFonts w:eastAsiaTheme="minorHAnsi"/>
          <w:i/>
          <w:iCs/>
          <w:kern w:val="2"/>
          <w:sz w:val="22"/>
          <w:szCs w:val="22"/>
          <w:shd w:val="clear" w:color="auto" w:fill="FFFFFF"/>
          <w14:ligatures w14:val="standardContextual"/>
        </w:rPr>
      </w:pPr>
      <w:r w:rsidRPr="00C52CC8">
        <w:rPr>
          <w:rFonts w:eastAsiaTheme="minorHAnsi"/>
          <w:i/>
          <w:iCs/>
          <w:kern w:val="2"/>
          <w:sz w:val="22"/>
          <w:szCs w:val="22"/>
          <w:shd w:val="clear" w:color="auto" w:fill="FFFFFF"/>
          <w14:ligatures w14:val="standardContextual"/>
        </w:rPr>
        <w:t>[</w:t>
      </w:r>
      <w:r w:rsidRPr="008831AA" w:rsidR="008831AA">
        <w:rPr>
          <w:rFonts w:eastAsiaTheme="minorHAnsi"/>
          <w:i/>
          <w:iCs/>
          <w:kern w:val="2"/>
          <w:sz w:val="22"/>
          <w:szCs w:val="22"/>
          <w:shd w:val="clear" w:color="auto" w:fill="FFFFFF"/>
          <w14:ligatures w14:val="standardContextual"/>
        </w:rPr>
        <w:t>NOTE: Current/Planned Use and Program Details (Section 6.1, items 6.1.1-6.1.4) are now entered in the ITS and can be edited in the ITS section at the top of the FMS form</w:t>
      </w:r>
      <w:r w:rsidRPr="00C52CC8">
        <w:rPr>
          <w:rFonts w:eastAsiaTheme="minorHAnsi"/>
          <w:i/>
          <w:iCs/>
          <w:kern w:val="2"/>
          <w:sz w:val="22"/>
          <w:szCs w:val="22"/>
          <w:shd w:val="clear" w:color="auto" w:fill="FFFFFF"/>
          <w14:ligatures w14:val="standardContextual"/>
        </w:rPr>
        <w:t>]</w:t>
      </w:r>
    </w:p>
    <w:p w:rsidR="00266801" w:rsidP="00633E16" w:rsidRDefault="00266801" w14:paraId="3D480393" w14:textId="77777777">
      <w:pPr>
        <w:pStyle w:val="BodyText"/>
        <w:rPr>
          <w:rFonts w:eastAsiaTheme="minorHAnsi"/>
          <w:i/>
          <w:iCs/>
          <w:kern w:val="2"/>
          <w:sz w:val="22"/>
          <w:szCs w:val="22"/>
          <w:shd w:val="clear" w:color="auto" w:fill="FFFFFF"/>
          <w14:ligatures w14:val="standardContextual"/>
        </w:rPr>
      </w:pPr>
    </w:p>
    <w:p w:rsidRPr="00C52CC8" w:rsidR="00525C50" w:rsidP="00525C50" w:rsidRDefault="00525C50" w14:paraId="00389C29" w14:textId="77777777">
      <w:pPr>
        <w:spacing w:after="0" w:line="240" w:lineRule="auto"/>
        <w:rPr>
          <w:rFonts w:ascii="Arial" w:hAnsi="Arial" w:cs="Arial"/>
        </w:rPr>
      </w:pPr>
      <w:r w:rsidRPr="00C52CC8">
        <w:rPr>
          <w:rFonts w:ascii="Arial" w:hAnsi="Arial" w:cs="Arial"/>
        </w:rPr>
        <w:t>____________________________________________________________________________</w:t>
      </w:r>
    </w:p>
    <w:p w:rsidRPr="00C52CC8" w:rsidR="00F510B4" w:rsidP="00B06310" w:rsidRDefault="00976641" w14:paraId="4A065BE0" w14:textId="7146A9E2">
      <w:pPr>
        <w:pStyle w:val="Heading2"/>
        <w:widowControl/>
        <w:autoSpaceDE/>
        <w:autoSpaceDN/>
        <w:spacing w:before="240"/>
        <w:ind w:left="0"/>
        <w:rPr>
          <w:rFonts w:eastAsiaTheme="minorHAnsi"/>
          <w:color w:val="44546A" w:themeColor="text2"/>
          <w:kern w:val="2"/>
          <w:sz w:val="28"/>
          <w:szCs w:val="28"/>
          <w:shd w:val="clear" w:color="auto" w:fill="FFFFFF"/>
          <w14:ligatures w14:val="standardContextual"/>
        </w:rPr>
      </w:pPr>
      <w:r w:rsidRPr="00C52CC8">
        <w:rPr>
          <w:rFonts w:eastAsiaTheme="minorHAnsi"/>
          <w:color w:val="44546A" w:themeColor="text2"/>
          <w:kern w:val="2"/>
          <w:sz w:val="28"/>
          <w:szCs w:val="28"/>
          <w:shd w:val="clear" w:color="auto" w:fill="FFFFFF"/>
          <w14:ligatures w14:val="standardContextual"/>
        </w:rPr>
        <w:t xml:space="preserve">6.2 </w:t>
      </w:r>
      <w:r w:rsidRPr="00C52CC8" w:rsidR="00F510B4">
        <w:rPr>
          <w:rFonts w:eastAsiaTheme="minorHAnsi"/>
          <w:color w:val="44546A" w:themeColor="text2"/>
          <w:kern w:val="2"/>
          <w:sz w:val="28"/>
          <w:szCs w:val="28"/>
          <w:shd w:val="clear" w:color="auto" w:fill="FFFFFF"/>
          <w14:ligatures w14:val="standardContextual"/>
        </w:rPr>
        <w:t>Usability</w:t>
      </w:r>
    </w:p>
    <w:p w:rsidRPr="00C52CC8" w:rsidR="00F510B4" w:rsidP="007911A5" w:rsidRDefault="00F510B4" w14:paraId="70FF7E2F" w14:textId="77777777">
      <w:pPr>
        <w:pStyle w:val="BodyText"/>
        <w:spacing w:after="120"/>
        <w:rPr>
          <w:sz w:val="22"/>
          <w:szCs w:val="22"/>
        </w:rPr>
      </w:pPr>
    </w:p>
    <w:p w:rsidR="00B2319D" w:rsidP="00B2319D" w:rsidRDefault="00B2319D" w14:paraId="799B2CFB" w14:textId="32620256">
      <w:pPr>
        <w:pStyle w:val="BodyText"/>
        <w:rPr>
          <w:i/>
          <w:iCs/>
          <w:sz w:val="22"/>
          <w:szCs w:val="22"/>
        </w:rPr>
      </w:pPr>
      <w:r w:rsidRPr="7F7CF1E1">
        <w:rPr>
          <w:i/>
          <w:iCs/>
          <w:sz w:val="22"/>
          <w:szCs w:val="22"/>
        </w:rPr>
        <w:t>[</w:t>
      </w:r>
      <w:r w:rsidR="00001478">
        <w:rPr>
          <w:i/>
          <w:iCs/>
          <w:sz w:val="22"/>
          <w:szCs w:val="22"/>
        </w:rPr>
        <w:t>NOTE</w:t>
      </w:r>
      <w:r w:rsidRPr="7F7CF1E1">
        <w:rPr>
          <w:i/>
          <w:iCs/>
          <w:sz w:val="22"/>
          <w:szCs w:val="22"/>
        </w:rPr>
        <w:t xml:space="preserve">: </w:t>
      </w:r>
      <w:r>
        <w:rPr>
          <w:i/>
          <w:iCs/>
          <w:sz w:val="22"/>
          <w:szCs w:val="22"/>
        </w:rPr>
        <w:t xml:space="preserve">Submitters are required to enter </w:t>
      </w:r>
      <w:r w:rsidR="002B1672">
        <w:rPr>
          <w:i/>
          <w:iCs/>
          <w:sz w:val="22"/>
          <w:szCs w:val="22"/>
        </w:rPr>
        <w:t xml:space="preserve">IDM-level </w:t>
      </w:r>
      <w:r>
        <w:rPr>
          <w:i/>
          <w:iCs/>
          <w:sz w:val="22"/>
          <w:szCs w:val="22"/>
        </w:rPr>
        <w:t>details</w:t>
      </w:r>
      <w:r w:rsidRPr="7F7CF1E1">
        <w:rPr>
          <w:i/>
          <w:iCs/>
          <w:sz w:val="22"/>
          <w:szCs w:val="22"/>
        </w:rPr>
        <w:t xml:space="preserve"> for </w:t>
      </w:r>
      <w:r w:rsidRPr="00B2319D">
        <w:rPr>
          <w:i/>
          <w:iCs/>
          <w:sz w:val="22"/>
          <w:szCs w:val="22"/>
        </w:rPr>
        <w:t>the</w:t>
      </w:r>
      <w:r>
        <w:rPr>
          <w:b/>
          <w:bCs/>
          <w:i/>
          <w:iCs/>
          <w:sz w:val="22"/>
          <w:szCs w:val="22"/>
        </w:rPr>
        <w:t xml:space="preserve"> Usability domain</w:t>
      </w:r>
      <w:r w:rsidRPr="7F7CF1E1">
        <w:rPr>
          <w:i/>
          <w:iCs/>
          <w:sz w:val="22"/>
          <w:szCs w:val="22"/>
        </w:rPr>
        <w:t xml:space="preserve"> in the FMS form for </w:t>
      </w:r>
      <w:r w:rsidRPr="00EC2F3A">
        <w:rPr>
          <w:b/>
          <w:bCs/>
          <w:i/>
          <w:iCs/>
          <w:sz w:val="22"/>
          <w:szCs w:val="22"/>
        </w:rPr>
        <w:t>each IDM</w:t>
      </w:r>
      <w:r w:rsidR="005364D7">
        <w:rPr>
          <w:b/>
          <w:bCs/>
          <w:i/>
          <w:iCs/>
          <w:sz w:val="22"/>
          <w:szCs w:val="22"/>
        </w:rPr>
        <w:t xml:space="preserve">. </w:t>
      </w:r>
      <w:r w:rsidRPr="005364D7" w:rsidR="005364D7">
        <w:rPr>
          <w:i/>
          <w:iCs/>
          <w:sz w:val="22"/>
          <w:szCs w:val="22"/>
        </w:rPr>
        <w:t>Submitters will enter</w:t>
      </w:r>
      <w:r w:rsidRPr="005364D7" w:rsidR="005364D7">
        <w:rPr>
          <w:b/>
          <w:bCs/>
          <w:i/>
          <w:iCs/>
          <w:sz w:val="22"/>
          <w:szCs w:val="22"/>
        </w:rPr>
        <w:t xml:space="preserve"> 6.2.4 Progress on Improvement </w:t>
      </w:r>
      <w:r w:rsidRPr="005364D7" w:rsidR="005364D7">
        <w:rPr>
          <w:i/>
          <w:iCs/>
          <w:sz w:val="22"/>
          <w:szCs w:val="22"/>
        </w:rPr>
        <w:t>in the FMS for each IDM</w:t>
      </w:r>
      <w:r w:rsidRPr="005364D7">
        <w:rPr>
          <w:i/>
          <w:iCs/>
          <w:sz w:val="22"/>
          <w:szCs w:val="22"/>
        </w:rPr>
        <w:t>]</w:t>
      </w:r>
    </w:p>
    <w:p w:rsidRPr="00266801" w:rsidR="00B2319D" w:rsidP="00B2319D" w:rsidRDefault="00B2319D" w14:paraId="511989F3" w14:textId="77777777">
      <w:pPr>
        <w:pStyle w:val="BodyText"/>
        <w:rPr>
          <w:i/>
          <w:iCs/>
          <w:sz w:val="22"/>
          <w:szCs w:val="22"/>
        </w:rPr>
      </w:pPr>
    </w:p>
    <w:p w:rsidRPr="00C52CC8" w:rsidR="00F510B4" w:rsidP="00855F7A" w:rsidRDefault="00C54A6E" w14:paraId="1498BACD" w14:textId="05F42AA3">
      <w:pPr>
        <w:pStyle w:val="BodyText"/>
        <w:keepNext/>
        <w:widowControl/>
        <w:rPr>
          <w:sz w:val="24"/>
          <w:szCs w:val="24"/>
        </w:rPr>
      </w:pPr>
      <w:r w:rsidRPr="00C52CC8">
        <w:rPr>
          <w:b/>
          <w:bCs/>
          <w:sz w:val="24"/>
          <w:szCs w:val="24"/>
        </w:rPr>
        <w:t>6.2.1 Actions of Measured Entities to Improve Performance</w:t>
      </w:r>
      <w:r w:rsidRPr="00952B0C" w:rsidR="001D4160">
        <w:rPr>
          <w:color w:val="C00000"/>
          <w:sz w:val="28"/>
          <w:szCs w:val="28"/>
        </w:rPr>
        <w:t>*</w:t>
      </w:r>
    </w:p>
    <w:p w:rsidRPr="009F7CC6" w:rsidR="00A65FFD" w:rsidP="00FC26E1" w:rsidRDefault="00DA47FF" w14:paraId="0447AAD5" w14:textId="476EE2BC">
      <w:pPr>
        <w:pStyle w:val="BodyText"/>
        <w:keepNext/>
        <w:keepLines/>
        <w:spacing w:after="120"/>
        <w:rPr>
          <w:i/>
          <w:iCs/>
          <w:color w:val="0070C0"/>
          <w:sz w:val="22"/>
          <w:szCs w:val="22"/>
        </w:rPr>
      </w:pPr>
      <w:r w:rsidRPr="009F7CC6">
        <w:rPr>
          <w:i/>
          <w:iCs/>
          <w:color w:val="0070C0"/>
          <w:sz w:val="22"/>
          <w:szCs w:val="22"/>
        </w:rPr>
        <w:t>Describe</w:t>
      </w:r>
      <w:r w:rsidRPr="009F7CC6" w:rsidR="00C54A6E">
        <w:rPr>
          <w:i/>
          <w:iCs/>
          <w:color w:val="0070C0"/>
          <w:sz w:val="22"/>
          <w:szCs w:val="22"/>
        </w:rPr>
        <w:t xml:space="preserve"> the actions measured entities must take to improve performance on this measure</w:t>
      </w:r>
      <w:r w:rsidRPr="009F7CC6">
        <w:rPr>
          <w:i/>
          <w:iCs/>
          <w:color w:val="0070C0"/>
          <w:sz w:val="22"/>
          <w:szCs w:val="22"/>
        </w:rPr>
        <w:t>.</w:t>
      </w:r>
      <w:r w:rsidRPr="009F7CC6" w:rsidR="00C54A6E">
        <w:rPr>
          <w:i/>
          <w:iCs/>
          <w:color w:val="0070C0"/>
          <w:sz w:val="22"/>
          <w:szCs w:val="22"/>
        </w:rPr>
        <w:t xml:space="preserve"> </w:t>
      </w:r>
      <w:r w:rsidRPr="009F7CC6" w:rsidR="00752F8F">
        <w:rPr>
          <w:i/>
          <w:iCs/>
          <w:color w:val="0070C0"/>
          <w:sz w:val="22"/>
          <w:szCs w:val="22"/>
        </w:rPr>
        <w:t xml:space="preserve">Explain how </w:t>
      </w:r>
      <w:r w:rsidRPr="009F7CC6" w:rsidR="00C54A6E">
        <w:rPr>
          <w:i/>
          <w:iCs/>
          <w:color w:val="0070C0"/>
          <w:sz w:val="22"/>
          <w:szCs w:val="22"/>
        </w:rPr>
        <w:t>difficult those actions</w:t>
      </w:r>
      <w:r w:rsidRPr="009F7CC6" w:rsidR="00752F8F">
        <w:rPr>
          <w:i/>
          <w:iCs/>
          <w:color w:val="0070C0"/>
          <w:sz w:val="22"/>
          <w:szCs w:val="22"/>
        </w:rPr>
        <w:t xml:space="preserve"> are</w:t>
      </w:r>
      <w:r w:rsidRPr="009F7CC6" w:rsidR="00C54A6E">
        <w:rPr>
          <w:i/>
          <w:iCs/>
          <w:color w:val="0070C0"/>
          <w:sz w:val="22"/>
          <w:szCs w:val="22"/>
        </w:rPr>
        <w:t xml:space="preserve"> to achieve</w:t>
      </w:r>
      <w:r w:rsidRPr="009F7CC6" w:rsidR="00D0015A">
        <w:rPr>
          <w:i/>
          <w:iCs/>
          <w:color w:val="0070C0"/>
          <w:sz w:val="22"/>
          <w:szCs w:val="22"/>
        </w:rPr>
        <w:t xml:space="preserve"> and how measured entities </w:t>
      </w:r>
      <w:r w:rsidRPr="009F7CC6" w:rsidR="00752F8F">
        <w:rPr>
          <w:i/>
          <w:iCs/>
          <w:color w:val="0070C0"/>
          <w:sz w:val="22"/>
          <w:szCs w:val="22"/>
        </w:rPr>
        <w:t xml:space="preserve">can </w:t>
      </w:r>
      <w:r w:rsidRPr="009F7CC6" w:rsidR="00D0015A">
        <w:rPr>
          <w:i/>
          <w:iCs/>
          <w:color w:val="0070C0"/>
          <w:sz w:val="22"/>
          <w:szCs w:val="22"/>
        </w:rPr>
        <w:t xml:space="preserve">overcome </w:t>
      </w:r>
      <w:r w:rsidRPr="009F7CC6" w:rsidR="009D7D36">
        <w:rPr>
          <w:i/>
          <w:iCs/>
          <w:color w:val="0070C0"/>
          <w:sz w:val="22"/>
          <w:szCs w:val="22"/>
        </w:rPr>
        <w:t>those difficulties</w:t>
      </w:r>
      <w:r w:rsidRPr="009F7CC6" w:rsidR="00752F8F">
        <w:rPr>
          <w:i/>
          <w:iCs/>
          <w:color w:val="0070C0"/>
          <w:sz w:val="22"/>
          <w:szCs w:val="22"/>
        </w:rPr>
        <w:t>.</w:t>
      </w:r>
      <w:r w:rsidRPr="009F7CC6" w:rsidR="00E05640">
        <w:rPr>
          <w:i/>
          <w:iCs/>
          <w:color w:val="0070C0"/>
          <w:sz w:val="22"/>
          <w:szCs w:val="22"/>
        </w:rPr>
        <w:t xml:space="preserve"> For instrument</w:t>
      </w:r>
      <w:r w:rsidRPr="009F7CC6" w:rsidR="00C46579">
        <w:rPr>
          <w:i/>
          <w:iCs/>
          <w:color w:val="0070C0"/>
          <w:sz w:val="22"/>
          <w:szCs w:val="22"/>
        </w:rPr>
        <w:t xml:space="preserve"> submissions</w:t>
      </w:r>
      <w:r w:rsidRPr="009F7CC6" w:rsidR="00E05640">
        <w:rPr>
          <w:i/>
          <w:iCs/>
          <w:color w:val="0070C0"/>
          <w:sz w:val="22"/>
          <w:szCs w:val="22"/>
        </w:rPr>
        <w:t>, describe general activities to improve performance on the survey overall.</w:t>
      </w:r>
      <w:r w:rsidRPr="009F7CC6" w:rsidR="007F2742">
        <w:rPr>
          <w:i/>
          <w:iCs/>
          <w:color w:val="0070C0"/>
          <w:sz w:val="22"/>
          <w:szCs w:val="22"/>
        </w:rPr>
        <w:t xml:space="preserve"> Note that actions and activities to improve performance should align with the logic model</w:t>
      </w:r>
      <w:r w:rsidRPr="009F7CC6" w:rsidR="00CD7E48">
        <w:rPr>
          <w:i/>
          <w:iCs/>
          <w:color w:val="0070C0"/>
          <w:sz w:val="22"/>
          <w:szCs w:val="22"/>
        </w:rPr>
        <w:t xml:space="preserve"> and evidence review</w:t>
      </w:r>
      <w:r w:rsidRPr="009F7CC6" w:rsidR="007F2742">
        <w:rPr>
          <w:i/>
          <w:iCs/>
          <w:color w:val="0070C0"/>
          <w:sz w:val="22"/>
          <w:szCs w:val="22"/>
        </w:rPr>
        <w:t>.</w:t>
      </w:r>
    </w:p>
    <w:p w:rsidRPr="00C52CC8" w:rsidR="00F42A0F" w:rsidP="00205717" w:rsidRDefault="00F42A0F" w14:paraId="7777815D" w14:textId="77777777">
      <w:pPr>
        <w:pBdr>
          <w:top w:val="single" w:color="auto" w:sz="4" w:space="1"/>
          <w:left w:val="single" w:color="auto" w:sz="4" w:space="4"/>
          <w:bottom w:val="single" w:color="auto" w:sz="4" w:space="1"/>
          <w:right w:val="single" w:color="auto" w:sz="4" w:space="4"/>
        </w:pBdr>
        <w:spacing w:after="0" w:line="240" w:lineRule="auto"/>
        <w:rPr>
          <w:rFonts w:ascii="Arial" w:hAnsi="Arial" w:cs="Arial"/>
        </w:rPr>
      </w:pPr>
    </w:p>
    <w:p w:rsidRPr="00C52CC8" w:rsidR="00F42A0F" w:rsidP="007911A5" w:rsidRDefault="00F42A0F" w14:paraId="268A56A1" w14:textId="77777777">
      <w:pPr>
        <w:pStyle w:val="BodyText"/>
        <w:spacing w:after="120"/>
        <w:rPr>
          <w:sz w:val="22"/>
          <w:szCs w:val="22"/>
        </w:rPr>
      </w:pPr>
    </w:p>
    <w:p w:rsidRPr="00C52CC8" w:rsidR="00F510B4" w:rsidP="00855F7A" w:rsidRDefault="00C54A6E" w14:paraId="0306370D" w14:textId="55DBD308">
      <w:pPr>
        <w:pStyle w:val="BodyText"/>
        <w:keepNext/>
        <w:widowControl/>
        <w:rPr>
          <w:sz w:val="24"/>
          <w:szCs w:val="24"/>
        </w:rPr>
      </w:pPr>
      <w:r w:rsidRPr="31663FDB">
        <w:rPr>
          <w:b/>
          <w:bCs/>
          <w:sz w:val="24"/>
          <w:szCs w:val="24"/>
        </w:rPr>
        <w:t>6.2.2</w:t>
      </w:r>
      <w:r w:rsidRPr="31663FDB">
        <w:rPr>
          <w:i/>
          <w:iCs/>
          <w:sz w:val="24"/>
          <w:szCs w:val="24"/>
        </w:rPr>
        <w:t xml:space="preserve"> </w:t>
      </w:r>
      <w:r w:rsidRPr="31663FDB" w:rsidR="00F510B4">
        <w:rPr>
          <w:i/>
          <w:iCs/>
          <w:sz w:val="24"/>
          <w:szCs w:val="24"/>
        </w:rPr>
        <w:t>[</w:t>
      </w:r>
      <w:r w:rsidRPr="31663FDB" w:rsidR="006110D0">
        <w:rPr>
          <w:i/>
          <w:iCs/>
          <w:sz w:val="24"/>
          <w:szCs w:val="24"/>
        </w:rPr>
        <w:t>If</w:t>
      </w:r>
      <w:r w:rsidRPr="31663FDB" w:rsidR="00A9028B">
        <w:rPr>
          <w:i/>
          <w:iCs/>
          <w:sz w:val="24"/>
          <w:szCs w:val="24"/>
        </w:rPr>
        <w:t xml:space="preserve"> maintenance review OR </w:t>
      </w:r>
      <w:r w:rsidRPr="63C04E03" w:rsidR="212FEFD3">
        <w:rPr>
          <w:i/>
          <w:iCs/>
          <w:sz w:val="24"/>
          <w:szCs w:val="24"/>
        </w:rPr>
        <w:t xml:space="preserve">6.1.1 </w:t>
      </w:r>
      <w:r w:rsidRPr="31663FDB" w:rsidR="00A9028B">
        <w:rPr>
          <w:i/>
          <w:iCs/>
          <w:sz w:val="24"/>
          <w:szCs w:val="24"/>
        </w:rPr>
        <w:t xml:space="preserve">Current Status = </w:t>
      </w:r>
      <w:r w:rsidRPr="31663FDB" w:rsidR="4BF5D694">
        <w:rPr>
          <w:i/>
          <w:iCs/>
          <w:color w:val="000000" w:themeColor="text1"/>
          <w:sz w:val="24"/>
          <w:szCs w:val="24"/>
        </w:rPr>
        <w:t>In Use</w:t>
      </w:r>
      <w:r w:rsidRPr="63C04E03" w:rsidR="00F510B4">
        <w:rPr>
          <w:i/>
          <w:iCs/>
          <w:sz w:val="24"/>
          <w:szCs w:val="24"/>
        </w:rPr>
        <w:t>]</w:t>
      </w:r>
      <w:r w:rsidRPr="31663FDB" w:rsidR="00F510B4">
        <w:rPr>
          <w:i/>
          <w:iCs/>
          <w:sz w:val="24"/>
          <w:szCs w:val="24"/>
        </w:rPr>
        <w:t xml:space="preserve"> </w:t>
      </w:r>
      <w:r w:rsidRPr="31663FDB">
        <w:rPr>
          <w:b/>
          <w:bCs/>
          <w:sz w:val="24"/>
          <w:szCs w:val="24"/>
        </w:rPr>
        <w:t>Feedback on Measure Performance</w:t>
      </w:r>
      <w:r w:rsidRPr="31663FDB" w:rsidR="001D4160">
        <w:rPr>
          <w:color w:val="C00000"/>
          <w:sz w:val="28"/>
          <w:szCs w:val="28"/>
        </w:rPr>
        <w:t>*</w:t>
      </w:r>
    </w:p>
    <w:p w:rsidRPr="00C52CC8" w:rsidR="006C5F91" w:rsidP="00FC26E1" w:rsidRDefault="00C54A6E" w14:paraId="5E8C7AB9" w14:textId="1B05F771">
      <w:pPr>
        <w:pStyle w:val="BodyText"/>
        <w:keepNext/>
        <w:keepLines/>
        <w:spacing w:after="120"/>
        <w:rPr>
          <w:i/>
          <w:iCs/>
          <w:color w:val="0070C0"/>
          <w:sz w:val="22"/>
          <w:szCs w:val="22"/>
        </w:rPr>
      </w:pPr>
      <w:r w:rsidRPr="00C52CC8">
        <w:rPr>
          <w:i/>
          <w:iCs/>
          <w:color w:val="0070C0"/>
          <w:sz w:val="22"/>
          <w:szCs w:val="22"/>
        </w:rPr>
        <w:t>Summarize the feedback on measure performance and implementation from the measured entities and others. Describe how you obtained feedback.</w:t>
      </w:r>
      <w:r w:rsidR="00C46579">
        <w:rPr>
          <w:i/>
          <w:iCs/>
          <w:color w:val="0070C0"/>
          <w:sz w:val="22"/>
          <w:szCs w:val="22"/>
        </w:rPr>
        <w:t xml:space="preserve"> </w:t>
      </w:r>
      <w:r w:rsidRPr="009F7CC6" w:rsidR="00C46579">
        <w:rPr>
          <w:i/>
          <w:iCs/>
          <w:color w:val="0070C0"/>
          <w:sz w:val="22"/>
          <w:szCs w:val="22"/>
        </w:rPr>
        <w:t>For instrument submissions, describe general feedback on the survey overall.</w:t>
      </w:r>
    </w:p>
    <w:p w:rsidRPr="00C52CC8" w:rsidR="00F42A0F" w:rsidP="00205717" w:rsidRDefault="00F42A0F" w14:paraId="6E96C82B" w14:textId="77777777">
      <w:pPr>
        <w:pBdr>
          <w:top w:val="single" w:color="auto" w:sz="4" w:space="1"/>
          <w:left w:val="single" w:color="auto" w:sz="4" w:space="4"/>
          <w:bottom w:val="single" w:color="auto" w:sz="4" w:space="1"/>
          <w:right w:val="single" w:color="auto" w:sz="4" w:space="4"/>
        </w:pBdr>
        <w:spacing w:after="0" w:line="240" w:lineRule="auto"/>
        <w:rPr>
          <w:rFonts w:ascii="Arial" w:hAnsi="Arial" w:cs="Arial"/>
        </w:rPr>
      </w:pPr>
    </w:p>
    <w:p w:rsidRPr="00C52CC8" w:rsidR="00F510B4" w:rsidP="007911A5" w:rsidRDefault="00F510B4" w14:paraId="1C92472D" w14:textId="77777777">
      <w:pPr>
        <w:pStyle w:val="BodyText"/>
        <w:spacing w:after="120"/>
        <w:rPr>
          <w:sz w:val="22"/>
          <w:szCs w:val="22"/>
        </w:rPr>
      </w:pPr>
    </w:p>
    <w:p w:rsidRPr="00C52CC8" w:rsidR="00F510B4" w:rsidP="0090714D" w:rsidRDefault="00002F6A" w14:paraId="2A0CA816" w14:textId="7B7FD153">
      <w:pPr>
        <w:pStyle w:val="BodyText"/>
        <w:keepNext/>
        <w:widowControl/>
        <w:rPr>
          <w:sz w:val="24"/>
          <w:szCs w:val="24"/>
        </w:rPr>
      </w:pPr>
      <w:r w:rsidRPr="31663FDB">
        <w:rPr>
          <w:b/>
          <w:bCs/>
          <w:sz w:val="24"/>
          <w:szCs w:val="24"/>
        </w:rPr>
        <w:t>6.2.3</w:t>
      </w:r>
      <w:r w:rsidRPr="31663FDB">
        <w:rPr>
          <w:i/>
          <w:iCs/>
          <w:sz w:val="24"/>
          <w:szCs w:val="24"/>
        </w:rPr>
        <w:t xml:space="preserve"> </w:t>
      </w:r>
      <w:r w:rsidRPr="31663FDB" w:rsidR="00F510B4">
        <w:rPr>
          <w:i/>
          <w:iCs/>
          <w:sz w:val="24"/>
          <w:szCs w:val="24"/>
        </w:rPr>
        <w:t>[</w:t>
      </w:r>
      <w:r w:rsidRPr="31663FDB" w:rsidR="006110D0">
        <w:rPr>
          <w:i/>
          <w:iCs/>
          <w:sz w:val="24"/>
          <w:szCs w:val="24"/>
        </w:rPr>
        <w:t>If</w:t>
      </w:r>
      <w:r w:rsidRPr="31663FDB" w:rsidR="0019772F">
        <w:rPr>
          <w:i/>
          <w:iCs/>
          <w:sz w:val="24"/>
          <w:szCs w:val="24"/>
        </w:rPr>
        <w:t xml:space="preserve"> maintenance review OR </w:t>
      </w:r>
      <w:r w:rsidRPr="63C04E03" w:rsidR="25E8D769">
        <w:rPr>
          <w:i/>
          <w:iCs/>
          <w:sz w:val="24"/>
          <w:szCs w:val="24"/>
        </w:rPr>
        <w:t xml:space="preserve">6.1.1 </w:t>
      </w:r>
      <w:r w:rsidRPr="31663FDB" w:rsidR="0019772F">
        <w:rPr>
          <w:i/>
          <w:iCs/>
          <w:sz w:val="24"/>
          <w:szCs w:val="24"/>
        </w:rPr>
        <w:t xml:space="preserve">Current Status = </w:t>
      </w:r>
      <w:r w:rsidRPr="31663FDB" w:rsidR="20792B29">
        <w:rPr>
          <w:i/>
          <w:iCs/>
          <w:color w:val="000000" w:themeColor="text1"/>
          <w:sz w:val="24"/>
          <w:szCs w:val="24"/>
        </w:rPr>
        <w:t>In Use</w:t>
      </w:r>
      <w:r w:rsidRPr="63C04E03" w:rsidR="00F510B4">
        <w:rPr>
          <w:i/>
          <w:iCs/>
          <w:sz w:val="24"/>
          <w:szCs w:val="24"/>
        </w:rPr>
        <w:t>]</w:t>
      </w:r>
      <w:r w:rsidRPr="31663FDB" w:rsidR="00F510B4">
        <w:rPr>
          <w:b/>
          <w:bCs/>
          <w:sz w:val="24"/>
          <w:szCs w:val="24"/>
        </w:rPr>
        <w:t xml:space="preserve"> </w:t>
      </w:r>
      <w:r w:rsidRPr="31663FDB">
        <w:rPr>
          <w:b/>
          <w:bCs/>
          <w:sz w:val="24"/>
          <w:szCs w:val="24"/>
        </w:rPr>
        <w:t>Consideration of Measure Feedback</w:t>
      </w:r>
      <w:r w:rsidRPr="31663FDB" w:rsidR="001D4160">
        <w:rPr>
          <w:color w:val="C00000"/>
          <w:sz w:val="28"/>
          <w:szCs w:val="28"/>
        </w:rPr>
        <w:t>*</w:t>
      </w:r>
    </w:p>
    <w:p w:rsidRPr="00C52CC8" w:rsidR="006C5F91" w:rsidP="00FC26E1" w:rsidRDefault="00002F6A" w14:paraId="6FCE7E53" w14:textId="40491006">
      <w:pPr>
        <w:pStyle w:val="BodyText"/>
        <w:keepNext/>
        <w:keepLines/>
        <w:spacing w:after="120"/>
        <w:rPr>
          <w:i/>
          <w:iCs/>
          <w:color w:val="0070C0"/>
          <w:sz w:val="22"/>
          <w:szCs w:val="22"/>
        </w:rPr>
      </w:pPr>
      <w:r w:rsidRPr="00C52CC8">
        <w:rPr>
          <w:i/>
          <w:iCs/>
          <w:color w:val="0070C0"/>
          <w:sz w:val="22"/>
          <w:szCs w:val="22"/>
        </w:rPr>
        <w:t>Describe how you considered the feedback when developing or revising the measure specifications or implementation, including whether you modified the measure and why or why not.</w:t>
      </w:r>
      <w:r w:rsidR="00C46579">
        <w:rPr>
          <w:i/>
          <w:iCs/>
          <w:color w:val="0070C0"/>
          <w:sz w:val="22"/>
          <w:szCs w:val="22"/>
        </w:rPr>
        <w:t xml:space="preserve"> </w:t>
      </w:r>
      <w:r w:rsidRPr="009F7CC6" w:rsidR="00C46579">
        <w:rPr>
          <w:i/>
          <w:iCs/>
          <w:color w:val="0070C0"/>
          <w:sz w:val="22"/>
          <w:szCs w:val="22"/>
        </w:rPr>
        <w:t>For instrument submissions, describe general consideration of feedback on the survey overall.</w:t>
      </w:r>
    </w:p>
    <w:p w:rsidRPr="00C52CC8" w:rsidR="0019772F" w:rsidP="00205717" w:rsidRDefault="0019772F" w14:paraId="1922B2D4" w14:textId="77777777">
      <w:pPr>
        <w:pBdr>
          <w:top w:val="single" w:color="auto" w:sz="4" w:space="1"/>
          <w:left w:val="single" w:color="auto" w:sz="4" w:space="4"/>
          <w:bottom w:val="single" w:color="auto" w:sz="4" w:space="1"/>
          <w:right w:val="single" w:color="auto" w:sz="4" w:space="4"/>
        </w:pBdr>
        <w:spacing w:after="0" w:line="240" w:lineRule="auto"/>
        <w:rPr>
          <w:rFonts w:ascii="Arial" w:hAnsi="Arial" w:cs="Arial"/>
        </w:rPr>
      </w:pPr>
    </w:p>
    <w:p w:rsidRPr="00C52CC8" w:rsidR="006C5F91" w:rsidP="007911A5" w:rsidRDefault="006C5F91" w14:paraId="77AC17FA" w14:textId="77777777">
      <w:pPr>
        <w:pStyle w:val="BodyText"/>
        <w:spacing w:after="120"/>
        <w:rPr>
          <w:sz w:val="22"/>
          <w:szCs w:val="22"/>
        </w:rPr>
      </w:pPr>
    </w:p>
    <w:p w:rsidRPr="00C52CC8" w:rsidR="00F510B4" w:rsidP="00A93CFC" w:rsidRDefault="00002F6A" w14:paraId="7E8A181D" w14:textId="20D2B6A4">
      <w:pPr>
        <w:pStyle w:val="BodyText"/>
        <w:keepNext/>
        <w:keepLines/>
        <w:widowControl/>
        <w:rPr>
          <w:b/>
          <w:bCs/>
          <w:sz w:val="24"/>
          <w:szCs w:val="24"/>
        </w:rPr>
      </w:pPr>
      <w:r w:rsidRPr="31663FDB">
        <w:rPr>
          <w:b/>
          <w:bCs/>
          <w:sz w:val="24"/>
          <w:szCs w:val="24"/>
        </w:rPr>
        <w:t>6.2.5</w:t>
      </w:r>
      <w:r w:rsidRPr="31663FDB">
        <w:rPr>
          <w:i/>
          <w:iCs/>
          <w:sz w:val="24"/>
          <w:szCs w:val="24"/>
        </w:rPr>
        <w:t xml:space="preserve"> </w:t>
      </w:r>
      <w:r w:rsidRPr="31663FDB" w:rsidR="00F510B4">
        <w:rPr>
          <w:i/>
          <w:iCs/>
          <w:sz w:val="24"/>
          <w:szCs w:val="24"/>
        </w:rPr>
        <w:t>[</w:t>
      </w:r>
      <w:r w:rsidRPr="31663FDB" w:rsidR="006110D0">
        <w:rPr>
          <w:i/>
          <w:iCs/>
          <w:sz w:val="24"/>
          <w:szCs w:val="24"/>
        </w:rPr>
        <w:t>If</w:t>
      </w:r>
      <w:r w:rsidRPr="31663FDB" w:rsidR="0019772F">
        <w:rPr>
          <w:i/>
          <w:iCs/>
          <w:sz w:val="24"/>
          <w:szCs w:val="24"/>
        </w:rPr>
        <w:t xml:space="preserve"> maintenance review OR </w:t>
      </w:r>
      <w:r w:rsidRPr="63C04E03" w:rsidR="4DB28B54">
        <w:rPr>
          <w:i/>
          <w:iCs/>
          <w:sz w:val="24"/>
          <w:szCs w:val="24"/>
        </w:rPr>
        <w:t xml:space="preserve">6.1.1 </w:t>
      </w:r>
      <w:r w:rsidRPr="31663FDB" w:rsidR="0019772F">
        <w:rPr>
          <w:i/>
          <w:iCs/>
          <w:sz w:val="24"/>
          <w:szCs w:val="24"/>
        </w:rPr>
        <w:t xml:space="preserve">Current Status = </w:t>
      </w:r>
      <w:r w:rsidRPr="31663FDB" w:rsidR="05627BCE">
        <w:rPr>
          <w:i/>
          <w:iCs/>
          <w:color w:val="000000" w:themeColor="text1"/>
          <w:sz w:val="24"/>
          <w:szCs w:val="24"/>
        </w:rPr>
        <w:t>In Use</w:t>
      </w:r>
      <w:r w:rsidRPr="63C04E03" w:rsidR="00F510B4">
        <w:rPr>
          <w:i/>
          <w:iCs/>
          <w:sz w:val="24"/>
          <w:szCs w:val="24"/>
        </w:rPr>
        <w:t>]</w:t>
      </w:r>
      <w:r w:rsidRPr="31663FDB" w:rsidR="00F510B4">
        <w:rPr>
          <w:b/>
          <w:bCs/>
          <w:sz w:val="24"/>
          <w:szCs w:val="24"/>
        </w:rPr>
        <w:t xml:space="preserve"> </w:t>
      </w:r>
      <w:r w:rsidRPr="31663FDB">
        <w:rPr>
          <w:b/>
          <w:bCs/>
          <w:sz w:val="24"/>
          <w:szCs w:val="24"/>
        </w:rPr>
        <w:t>Unexpected Findings</w:t>
      </w:r>
      <w:r w:rsidRPr="31663FDB" w:rsidR="001D4160">
        <w:rPr>
          <w:color w:val="C00000"/>
          <w:sz w:val="28"/>
          <w:szCs w:val="28"/>
        </w:rPr>
        <w:t>*</w:t>
      </w:r>
    </w:p>
    <w:p w:rsidRPr="007911A5" w:rsidR="00002F6A" w:rsidP="00FC26E1" w:rsidRDefault="00002F6A" w14:paraId="49E72A14" w14:textId="07E08B1E">
      <w:pPr>
        <w:pStyle w:val="BodyText"/>
        <w:keepNext/>
        <w:keepLines/>
        <w:spacing w:after="120"/>
        <w:rPr>
          <w:i/>
          <w:iCs/>
          <w:color w:val="0070C0"/>
          <w:sz w:val="22"/>
          <w:szCs w:val="22"/>
        </w:rPr>
      </w:pPr>
      <w:r w:rsidRPr="00C52CC8">
        <w:rPr>
          <w:i/>
          <w:iCs/>
          <w:color w:val="0070C0"/>
          <w:sz w:val="22"/>
          <w:szCs w:val="22"/>
        </w:rPr>
        <w:t>Explain any unexpected findings (positive or negative) during implementation of this measure, including unintended impacts on patients.</w:t>
      </w:r>
      <w:r w:rsidR="00C46579">
        <w:rPr>
          <w:i/>
          <w:iCs/>
          <w:color w:val="0070C0"/>
          <w:sz w:val="22"/>
          <w:szCs w:val="22"/>
        </w:rPr>
        <w:t xml:space="preserve"> </w:t>
      </w:r>
      <w:r w:rsidRPr="009F7CC6" w:rsidR="00C46579">
        <w:rPr>
          <w:i/>
          <w:iCs/>
          <w:color w:val="0070C0"/>
          <w:sz w:val="22"/>
          <w:szCs w:val="22"/>
        </w:rPr>
        <w:t>For instrument submissions, describe general unexpected findings related to the survey overall.</w:t>
      </w:r>
    </w:p>
    <w:p w:rsidRPr="007911A5" w:rsidR="0019772F" w:rsidP="00205717" w:rsidRDefault="0019772F" w14:paraId="4C32F8B1" w14:textId="77777777">
      <w:pPr>
        <w:pBdr>
          <w:top w:val="single" w:color="auto" w:sz="4" w:space="1"/>
          <w:left w:val="single" w:color="auto" w:sz="4" w:space="4"/>
          <w:bottom w:val="single" w:color="auto" w:sz="4" w:space="1"/>
          <w:right w:val="single" w:color="auto" w:sz="4" w:space="4"/>
        </w:pBdr>
        <w:spacing w:after="0" w:line="240" w:lineRule="auto"/>
        <w:rPr>
          <w:rFonts w:ascii="Arial" w:hAnsi="Arial" w:cs="Arial"/>
        </w:rPr>
      </w:pPr>
    </w:p>
    <w:p w:rsidR="00C72941" w:rsidP="00BB197E" w:rsidRDefault="00C72941" w14:paraId="0F93904A" w14:textId="77777777">
      <w:pPr>
        <w:pStyle w:val="BodyText"/>
        <w:spacing w:after="120"/>
        <w:rPr>
          <w:sz w:val="22"/>
          <w:szCs w:val="22"/>
        </w:rPr>
      </w:pPr>
    </w:p>
    <w:p w:rsidRPr="00C52CC8" w:rsidR="00920DEE" w:rsidP="00920DEE" w:rsidRDefault="00920DEE" w14:paraId="477E620F" w14:textId="0C2057C0">
      <w:pPr>
        <w:pStyle w:val="BodyText"/>
        <w:keepNext/>
        <w:keepLines/>
        <w:widowControl/>
        <w:rPr>
          <w:b/>
          <w:bCs/>
          <w:sz w:val="24"/>
          <w:szCs w:val="24"/>
        </w:rPr>
      </w:pPr>
      <w:r w:rsidRPr="00C52CC8">
        <w:rPr>
          <w:b/>
          <w:bCs/>
          <w:sz w:val="24"/>
          <w:szCs w:val="24"/>
        </w:rPr>
        <w:lastRenderedPageBreak/>
        <w:t>6.2.5</w:t>
      </w:r>
      <w:r>
        <w:rPr>
          <w:b/>
          <w:bCs/>
          <w:sz w:val="24"/>
          <w:szCs w:val="24"/>
        </w:rPr>
        <w:t>a</w:t>
      </w:r>
      <w:r w:rsidRPr="00C52CC8">
        <w:rPr>
          <w:i/>
          <w:iCs/>
          <w:sz w:val="24"/>
          <w:szCs w:val="24"/>
        </w:rPr>
        <w:t xml:space="preserve"> [If </w:t>
      </w:r>
      <w:r>
        <w:rPr>
          <w:i/>
          <w:iCs/>
          <w:sz w:val="24"/>
          <w:szCs w:val="24"/>
        </w:rPr>
        <w:t>new measure</w:t>
      </w:r>
      <w:r w:rsidRPr="00C52CC8">
        <w:rPr>
          <w:i/>
          <w:iCs/>
          <w:sz w:val="24"/>
          <w:szCs w:val="24"/>
        </w:rPr>
        <w:t>]</w:t>
      </w:r>
      <w:r w:rsidRPr="00C52CC8">
        <w:rPr>
          <w:b/>
          <w:bCs/>
          <w:sz w:val="24"/>
          <w:szCs w:val="24"/>
        </w:rPr>
        <w:t xml:space="preserve"> </w:t>
      </w:r>
      <w:r>
        <w:rPr>
          <w:b/>
          <w:bCs/>
          <w:sz w:val="24"/>
          <w:szCs w:val="24"/>
        </w:rPr>
        <w:t>Potential Unintended Consequences</w:t>
      </w:r>
      <w:r w:rsidRPr="00920DEE">
        <w:rPr>
          <w:color w:val="C00000"/>
          <w:sz w:val="28"/>
          <w:szCs w:val="28"/>
        </w:rPr>
        <w:t>*</w:t>
      </w:r>
    </w:p>
    <w:p w:rsidRPr="007911A5" w:rsidR="00920DEE" w:rsidP="00FC26E1" w:rsidRDefault="00920DEE" w14:paraId="5684AFD7" w14:textId="1908801F">
      <w:pPr>
        <w:pStyle w:val="BodyText"/>
        <w:keepNext/>
        <w:keepLines/>
        <w:spacing w:after="120"/>
        <w:rPr>
          <w:i/>
          <w:iCs/>
          <w:color w:val="0070C0"/>
          <w:sz w:val="22"/>
          <w:szCs w:val="22"/>
        </w:rPr>
      </w:pPr>
      <w:r w:rsidRPr="00920DEE">
        <w:rPr>
          <w:i/>
          <w:iCs/>
          <w:color w:val="0070C0"/>
          <w:sz w:val="22"/>
          <w:szCs w:val="22"/>
        </w:rPr>
        <w:t>Describe any potential unintended consequences due to the measure’s planned use, discuss how these may be addressed, whether the benefits of the measure outweigh the consequences identified.</w:t>
      </w:r>
    </w:p>
    <w:p w:rsidRPr="007911A5" w:rsidR="00920DEE" w:rsidP="00920DEE" w:rsidRDefault="00920DEE" w14:paraId="21F1ED02" w14:textId="77777777">
      <w:pPr>
        <w:pBdr>
          <w:top w:val="single" w:color="auto" w:sz="4" w:space="1"/>
          <w:left w:val="single" w:color="auto" w:sz="4" w:space="4"/>
          <w:bottom w:val="single" w:color="auto" w:sz="4" w:space="1"/>
          <w:right w:val="single" w:color="auto" w:sz="4" w:space="4"/>
        </w:pBdr>
        <w:spacing w:after="0" w:line="240" w:lineRule="auto"/>
        <w:rPr>
          <w:rFonts w:ascii="Arial" w:hAnsi="Arial" w:cs="Arial"/>
        </w:rPr>
      </w:pPr>
    </w:p>
    <w:p w:rsidRPr="00BB197E" w:rsidR="00920DEE" w:rsidP="00BB197E" w:rsidRDefault="00920DEE" w14:paraId="1747D8E2" w14:textId="77777777">
      <w:pPr>
        <w:pStyle w:val="BodyText"/>
        <w:spacing w:after="120"/>
        <w:rPr>
          <w:sz w:val="22"/>
          <w:szCs w:val="22"/>
        </w:rPr>
      </w:pPr>
    </w:p>
    <w:p w:rsidRPr="00C52CC8" w:rsidR="00C72941" w:rsidP="00C72941" w:rsidRDefault="00C72941" w14:paraId="5D8C0F3D" w14:textId="3F2BD4E8">
      <w:pPr>
        <w:spacing w:after="0" w:line="240" w:lineRule="auto"/>
        <w:rPr>
          <w:rFonts w:ascii="Arial" w:hAnsi="Arial" w:cs="Arial"/>
        </w:rPr>
      </w:pPr>
      <w:r w:rsidRPr="00C52CC8">
        <w:rPr>
          <w:rFonts w:ascii="Arial" w:hAnsi="Arial" w:cs="Arial"/>
        </w:rPr>
        <w:t>____________________________________________________________________________</w:t>
      </w:r>
    </w:p>
    <w:p w:rsidR="00C72941" w:rsidP="00C72941" w:rsidRDefault="00C72941" w14:paraId="61318E72" w14:textId="77777777">
      <w:pPr>
        <w:pStyle w:val="Heading2"/>
        <w:widowControl/>
        <w:autoSpaceDE/>
        <w:autoSpaceDN/>
        <w:spacing w:before="240"/>
        <w:ind w:left="0"/>
        <w:rPr>
          <w:rFonts w:eastAsiaTheme="minorHAnsi"/>
          <w:color w:val="44546A" w:themeColor="text2"/>
          <w:kern w:val="2"/>
          <w:sz w:val="32"/>
          <w:szCs w:val="32"/>
          <w:shd w:val="clear" w:color="auto" w:fill="FFFFFF"/>
          <w14:ligatures w14:val="standardContextual"/>
        </w:rPr>
        <w:sectPr w:rsidR="00C72941" w:rsidSect="00E57906">
          <w:pgSz w:w="12240" w:h="15840" w:orient="portrait"/>
          <w:pgMar w:top="1440" w:right="1440" w:bottom="1440" w:left="1440" w:header="720" w:footer="720" w:gutter="0"/>
          <w:cols w:space="720"/>
          <w:docGrid w:linePitch="360"/>
        </w:sectPr>
      </w:pPr>
    </w:p>
    <w:p w:rsidR="00C72941" w:rsidP="00C72941" w:rsidRDefault="00C72941" w14:paraId="45328BD9" w14:textId="36937565">
      <w:pPr>
        <w:pStyle w:val="Heading2"/>
        <w:widowControl/>
        <w:autoSpaceDE/>
        <w:autoSpaceDN/>
        <w:spacing w:before="240"/>
        <w:ind w:left="0"/>
        <w:rPr>
          <w:rFonts w:eastAsiaTheme="minorHAnsi"/>
          <w:color w:val="44546A" w:themeColor="text2"/>
          <w:kern w:val="2"/>
          <w:sz w:val="32"/>
          <w:szCs w:val="32"/>
          <w:shd w:val="clear" w:color="auto" w:fill="FFFFFF"/>
          <w14:ligatures w14:val="standardContextual"/>
        </w:rPr>
      </w:pPr>
      <w:r w:rsidRPr="00C52CC8">
        <w:rPr>
          <w:rFonts w:eastAsiaTheme="minorHAnsi"/>
          <w:color w:val="44546A" w:themeColor="text2"/>
          <w:kern w:val="2"/>
          <w:sz w:val="32"/>
          <w:szCs w:val="32"/>
          <w:shd w:val="clear" w:color="auto" w:fill="FFFFFF"/>
          <w14:ligatures w14:val="standardContextual"/>
        </w:rPr>
        <w:lastRenderedPageBreak/>
        <w:t xml:space="preserve">Section </w:t>
      </w:r>
      <w:r w:rsidR="00BB197E">
        <w:rPr>
          <w:rFonts w:eastAsiaTheme="minorHAnsi"/>
          <w:color w:val="44546A" w:themeColor="text2"/>
          <w:kern w:val="2"/>
          <w:sz w:val="32"/>
          <w:szCs w:val="32"/>
          <w:shd w:val="clear" w:color="auto" w:fill="FFFFFF"/>
          <w14:ligatures w14:val="standardContextual"/>
        </w:rPr>
        <w:t>7</w:t>
      </w:r>
      <w:r w:rsidRPr="00C52CC8">
        <w:rPr>
          <w:rFonts w:eastAsiaTheme="minorHAnsi"/>
          <w:color w:val="44546A" w:themeColor="text2"/>
          <w:kern w:val="2"/>
          <w:sz w:val="32"/>
          <w:szCs w:val="32"/>
          <w:shd w:val="clear" w:color="auto" w:fill="FFFFFF"/>
          <w14:ligatures w14:val="standardContextual"/>
        </w:rPr>
        <w:t xml:space="preserve">. </w:t>
      </w:r>
      <w:r w:rsidR="00BB197E">
        <w:rPr>
          <w:rFonts w:eastAsiaTheme="minorHAnsi"/>
          <w:color w:val="44546A" w:themeColor="text2"/>
          <w:kern w:val="2"/>
          <w:sz w:val="32"/>
          <w:szCs w:val="32"/>
          <w:shd w:val="clear" w:color="auto" w:fill="FFFFFF"/>
          <w14:ligatures w14:val="standardContextual"/>
        </w:rPr>
        <w:t>Supplemental Attachment</w:t>
      </w:r>
    </w:p>
    <w:p w:rsidR="00BB197E" w:rsidP="00BB197E" w:rsidRDefault="00BB197E" w14:paraId="75EFE55D" w14:textId="77777777">
      <w:pPr>
        <w:pStyle w:val="BodyText"/>
        <w:rPr>
          <w:b/>
          <w:bCs/>
          <w:sz w:val="24"/>
          <w:szCs w:val="24"/>
        </w:rPr>
      </w:pPr>
    </w:p>
    <w:p w:rsidR="00001478" w:rsidP="00001478" w:rsidRDefault="00001478" w14:paraId="18F6F3CB" w14:textId="7E6C75B6">
      <w:pPr>
        <w:pStyle w:val="BodyText"/>
        <w:rPr>
          <w:i/>
          <w:iCs/>
          <w:sz w:val="22"/>
          <w:szCs w:val="22"/>
        </w:rPr>
      </w:pPr>
      <w:r w:rsidRPr="7F7CF1E1">
        <w:rPr>
          <w:i/>
          <w:iCs/>
          <w:sz w:val="22"/>
          <w:szCs w:val="22"/>
        </w:rPr>
        <w:t>[</w:t>
      </w:r>
      <w:r>
        <w:rPr>
          <w:i/>
          <w:iCs/>
          <w:sz w:val="22"/>
          <w:szCs w:val="22"/>
        </w:rPr>
        <w:t>NOTE</w:t>
      </w:r>
      <w:r w:rsidRPr="7F7CF1E1">
        <w:rPr>
          <w:i/>
          <w:iCs/>
          <w:sz w:val="22"/>
          <w:szCs w:val="22"/>
        </w:rPr>
        <w:t xml:space="preserve">: </w:t>
      </w:r>
      <w:r>
        <w:rPr>
          <w:i/>
          <w:iCs/>
          <w:sz w:val="22"/>
          <w:szCs w:val="22"/>
        </w:rPr>
        <w:t xml:space="preserve">Submitters </w:t>
      </w:r>
      <w:r w:rsidR="003B5AE8">
        <w:rPr>
          <w:i/>
          <w:iCs/>
          <w:sz w:val="22"/>
          <w:szCs w:val="22"/>
        </w:rPr>
        <w:t xml:space="preserve">have the option of also providing a </w:t>
      </w:r>
      <w:r w:rsidRPr="00A33364" w:rsidR="003B5AE8">
        <w:rPr>
          <w:b/>
          <w:bCs/>
          <w:i/>
          <w:iCs/>
          <w:sz w:val="22"/>
          <w:szCs w:val="22"/>
        </w:rPr>
        <w:t>supplemental attachment</w:t>
      </w:r>
      <w:r w:rsidRPr="7F7CF1E1">
        <w:rPr>
          <w:i/>
          <w:iCs/>
          <w:sz w:val="22"/>
          <w:szCs w:val="22"/>
        </w:rPr>
        <w:t xml:space="preserve"> in the FMS form for each IDM]</w:t>
      </w:r>
    </w:p>
    <w:p w:rsidR="00001478" w:rsidP="00BB197E" w:rsidRDefault="00001478" w14:paraId="30BE8B68" w14:textId="77777777">
      <w:pPr>
        <w:pStyle w:val="BodyText"/>
        <w:rPr>
          <w:b/>
          <w:bCs/>
          <w:sz w:val="24"/>
          <w:szCs w:val="24"/>
        </w:rPr>
      </w:pPr>
    </w:p>
    <w:p w:rsidRPr="00C52CC8" w:rsidR="00BB197E" w:rsidP="00BB197E" w:rsidRDefault="3AE7F641" w14:paraId="1A7E79AB" w14:textId="51DCA838">
      <w:pPr>
        <w:pStyle w:val="BodyText"/>
        <w:rPr>
          <w:sz w:val="24"/>
          <w:szCs w:val="24"/>
        </w:rPr>
      </w:pPr>
      <w:r w:rsidRPr="23850050">
        <w:rPr>
          <w:b/>
          <w:bCs/>
          <w:sz w:val="24"/>
          <w:szCs w:val="24"/>
        </w:rPr>
        <w:t>7</w:t>
      </w:r>
      <w:r w:rsidRPr="23850050" w:rsidR="00BB197E">
        <w:rPr>
          <w:b/>
          <w:bCs/>
          <w:sz w:val="24"/>
          <w:szCs w:val="24"/>
        </w:rPr>
        <w:t xml:space="preserve">.1 </w:t>
      </w:r>
      <w:r w:rsidRPr="23850050" w:rsidR="4E3574DF">
        <w:rPr>
          <w:b/>
          <w:bCs/>
          <w:sz w:val="24"/>
          <w:szCs w:val="24"/>
        </w:rPr>
        <w:t>Supplemental Attachment</w:t>
      </w:r>
    </w:p>
    <w:p w:rsidRPr="009F7CC6" w:rsidR="00BB197E" w:rsidP="00FC26E1" w:rsidRDefault="0092048D" w14:paraId="010E66F2" w14:textId="66B16715">
      <w:pPr>
        <w:pStyle w:val="BodyText"/>
        <w:keepNext/>
        <w:keepLines/>
        <w:spacing w:after="120"/>
        <w:rPr>
          <w:i/>
          <w:iCs/>
          <w:color w:val="0070C0"/>
          <w:sz w:val="22"/>
          <w:szCs w:val="22"/>
        </w:rPr>
      </w:pPr>
      <w:r w:rsidRPr="009F7CC6">
        <w:rPr>
          <w:i/>
          <w:iCs/>
          <w:color w:val="0070C0"/>
          <w:sz w:val="22"/>
          <w:szCs w:val="22"/>
        </w:rPr>
        <w:t>If needed, you may attach additional measure information here</w:t>
      </w:r>
      <w:r w:rsidRPr="009F7CC6" w:rsidR="00BB197E">
        <w:rPr>
          <w:i/>
          <w:iCs/>
          <w:color w:val="0070C0"/>
          <w:sz w:val="22"/>
          <w:szCs w:val="22"/>
        </w:rPr>
        <w:t>.</w:t>
      </w:r>
      <w:r w:rsidRPr="009F7CC6" w:rsidR="007A50C0">
        <w:rPr>
          <w:i/>
          <w:iCs/>
          <w:color w:val="0070C0"/>
          <w:sz w:val="22"/>
          <w:szCs w:val="22"/>
        </w:rPr>
        <w:t xml:space="preserve"> </w:t>
      </w:r>
      <w:r w:rsidRPr="009F7CC6" w:rsidR="001C3BB8">
        <w:rPr>
          <w:i/>
          <w:iCs/>
          <w:color w:val="0070C0"/>
          <w:sz w:val="22"/>
          <w:szCs w:val="22"/>
        </w:rPr>
        <w:t xml:space="preserve">Clearly </w:t>
      </w:r>
      <w:r w:rsidRPr="009F7CC6" w:rsidR="001F67CC">
        <w:rPr>
          <w:i/>
          <w:iCs/>
          <w:color w:val="0070C0"/>
          <w:sz w:val="22"/>
          <w:szCs w:val="22"/>
        </w:rPr>
        <w:t xml:space="preserve">label all components </w:t>
      </w:r>
      <w:r w:rsidRPr="009F7CC6" w:rsidR="008E0222">
        <w:rPr>
          <w:i/>
          <w:iCs/>
          <w:color w:val="0070C0"/>
          <w:sz w:val="22"/>
          <w:szCs w:val="22"/>
        </w:rPr>
        <w:t>of the attachment with the field number</w:t>
      </w:r>
      <w:r w:rsidRPr="009F7CC6" w:rsidR="00767A77">
        <w:rPr>
          <w:i/>
          <w:iCs/>
          <w:color w:val="0070C0"/>
          <w:sz w:val="22"/>
          <w:szCs w:val="22"/>
        </w:rPr>
        <w:t>(</w:t>
      </w:r>
      <w:r w:rsidRPr="009F7CC6" w:rsidR="00177B7F">
        <w:rPr>
          <w:i/>
          <w:iCs/>
          <w:color w:val="0070C0"/>
          <w:sz w:val="22"/>
          <w:szCs w:val="22"/>
        </w:rPr>
        <w:t>s)</w:t>
      </w:r>
      <w:r w:rsidRPr="009F7CC6" w:rsidR="008E0222">
        <w:rPr>
          <w:i/>
          <w:iCs/>
          <w:color w:val="0070C0"/>
          <w:sz w:val="22"/>
          <w:szCs w:val="22"/>
        </w:rPr>
        <w:t xml:space="preserve"> its contents refer to, and likewise</w:t>
      </w:r>
      <w:r w:rsidRPr="009F7CC6" w:rsidR="00591C54">
        <w:rPr>
          <w:i/>
          <w:iCs/>
          <w:color w:val="0070C0"/>
          <w:sz w:val="22"/>
          <w:szCs w:val="22"/>
        </w:rPr>
        <w:t xml:space="preserve">, </w:t>
      </w:r>
      <w:r w:rsidRPr="009F7CC6" w:rsidR="00597714">
        <w:rPr>
          <w:i/>
          <w:iCs/>
          <w:color w:val="0070C0"/>
          <w:sz w:val="22"/>
          <w:szCs w:val="22"/>
        </w:rPr>
        <w:t xml:space="preserve">clearly refer to any results </w:t>
      </w:r>
      <w:r w:rsidRPr="009F7CC6" w:rsidR="00767A77">
        <w:rPr>
          <w:i/>
          <w:iCs/>
          <w:color w:val="0070C0"/>
          <w:sz w:val="22"/>
          <w:szCs w:val="22"/>
        </w:rPr>
        <w:t>in</w:t>
      </w:r>
      <w:r w:rsidRPr="009F7CC6" w:rsidR="00597714">
        <w:rPr>
          <w:i/>
          <w:iCs/>
          <w:color w:val="0070C0"/>
          <w:sz w:val="22"/>
          <w:szCs w:val="22"/>
        </w:rPr>
        <w:t xml:space="preserve"> this attachment within the relevant text fields</w:t>
      </w:r>
      <w:r w:rsidRPr="009F7CC6" w:rsidR="004532AD">
        <w:rPr>
          <w:i/>
          <w:iCs/>
          <w:color w:val="0070C0"/>
          <w:sz w:val="22"/>
          <w:szCs w:val="22"/>
        </w:rPr>
        <w:t xml:space="preserve"> of th</w:t>
      </w:r>
      <w:r w:rsidRPr="009F7CC6" w:rsidR="004D6ABD">
        <w:rPr>
          <w:i/>
          <w:iCs/>
          <w:color w:val="0070C0"/>
          <w:sz w:val="22"/>
          <w:szCs w:val="22"/>
        </w:rPr>
        <w:t>e FMS.</w:t>
      </w:r>
    </w:p>
    <w:p w:rsidRPr="00C52CC8" w:rsidR="00BB197E" w:rsidP="009F7CC6" w:rsidRDefault="00BB197E" w14:paraId="209012E1" w14:textId="24714269">
      <w:pPr>
        <w:pStyle w:val="BodyText"/>
        <w:keepNext/>
        <w:keepLines/>
        <w:rPr>
          <w:i/>
          <w:iCs/>
          <w:color w:val="0070C0"/>
          <w:sz w:val="22"/>
          <w:szCs w:val="22"/>
        </w:rPr>
      </w:pPr>
      <w:r w:rsidRPr="009F7CC6">
        <w:rPr>
          <w:i/>
          <w:iCs/>
          <w:color w:val="0070C0"/>
          <w:sz w:val="22"/>
          <w:szCs w:val="22"/>
        </w:rPr>
        <w:t xml:space="preserve">One file only; 256 MB limit; </w:t>
      </w:r>
      <w:r w:rsidRPr="009F7CC6" w:rsidR="00952B0C">
        <w:rPr>
          <w:i/>
          <w:iCs/>
          <w:color w:val="0070C0"/>
          <w:sz w:val="22"/>
          <w:szCs w:val="22"/>
        </w:rPr>
        <w:t>a</w:t>
      </w:r>
      <w:r w:rsidRPr="009F7CC6">
        <w:rPr>
          <w:i/>
          <w:iCs/>
          <w:color w:val="0070C0"/>
          <w:sz w:val="22"/>
          <w:szCs w:val="22"/>
        </w:rPr>
        <w:t xml:space="preserve">llowed file types: </w:t>
      </w:r>
      <w:r w:rsidRPr="009F7CC6" w:rsidR="002B6AC1">
        <w:rPr>
          <w:i/>
          <w:iCs/>
          <w:color w:val="0070C0"/>
          <w:sz w:val="22"/>
          <w:szCs w:val="22"/>
        </w:rPr>
        <w:t>.</w:t>
      </w:r>
      <w:r w:rsidR="002B6AC1">
        <w:rPr>
          <w:i/>
          <w:iCs/>
          <w:color w:val="0070C0"/>
          <w:sz w:val="22"/>
          <w:szCs w:val="22"/>
        </w:rPr>
        <w:t>zip</w:t>
      </w:r>
      <w:r w:rsidR="00394BFD">
        <w:rPr>
          <w:i/>
          <w:iCs/>
          <w:color w:val="0070C0"/>
          <w:sz w:val="22"/>
          <w:szCs w:val="22"/>
        </w:rPr>
        <w:t xml:space="preserve">; </w:t>
      </w:r>
      <w:r w:rsidRPr="00C52CC8">
        <w:rPr>
          <w:i/>
          <w:iCs/>
          <w:color w:val="0070C0"/>
          <w:sz w:val="22"/>
          <w:szCs w:val="22"/>
        </w:rPr>
        <w:t>.pdf;</w:t>
      </w:r>
      <w:r w:rsidR="00E02AB2">
        <w:rPr>
          <w:i/>
          <w:iCs/>
          <w:color w:val="0070C0"/>
          <w:sz w:val="22"/>
          <w:szCs w:val="22"/>
        </w:rPr>
        <w:t xml:space="preserve"> </w:t>
      </w:r>
      <w:r w:rsidRPr="00C52CC8">
        <w:rPr>
          <w:i/>
          <w:iCs/>
          <w:color w:val="0070C0"/>
          <w:sz w:val="22"/>
          <w:szCs w:val="22"/>
        </w:rPr>
        <w:t>.docx</w:t>
      </w:r>
      <w:r w:rsidR="00931953">
        <w:rPr>
          <w:i/>
          <w:iCs/>
          <w:color w:val="0070C0"/>
          <w:sz w:val="22"/>
          <w:szCs w:val="22"/>
        </w:rPr>
        <w:t>; .xlsx</w:t>
      </w:r>
    </w:p>
    <w:sectPr w:rsidRPr="00C52CC8" w:rsidR="00BB197E">
      <w:pgSz w:w="12240" w:h="15840" w:orient="portrait"/>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rsidR="00F828BB" w:rsidP="00C122D6" w:rsidRDefault="00F828BB" w14:paraId="318969A0" w14:textId="77777777">
      <w:pPr>
        <w:spacing w:after="0" w:line="240" w:lineRule="auto"/>
      </w:pPr>
      <w:r>
        <w:separator/>
      </w:r>
    </w:p>
  </w:endnote>
  <w:endnote w:type="continuationSeparator" w:id="0">
    <w:p w:rsidR="00F828BB" w:rsidP="00C122D6" w:rsidRDefault="00F828BB" w14:paraId="1C55B887" w14:textId="77777777">
      <w:pPr>
        <w:spacing w:after="0" w:line="240" w:lineRule="auto"/>
      </w:pPr>
      <w:r>
        <w:continuationSeparator/>
      </w:r>
    </w:p>
  </w:endnote>
  <w:endnote w:type="continuationNotice" w:id="1">
    <w:p w:rsidR="00F828BB" w:rsidRDefault="00F828BB" w14:paraId="2ADE1EFD" w14:textId="77777777">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Yu Gothic Light">
    <w:altName w:val="游ゴシック Light"/>
    <w:panose1 w:val="020B0300000000000000"/>
    <w:charset w:val="80"/>
    <w:family w:val="swiss"/>
    <w:pitch w:val="variable"/>
    <w:sig w:usb0="E00002FF" w:usb1="2AC7FDFF" w:usb2="00000016" w:usb3="00000000" w:csb0="0002009F" w:csb1="00000000"/>
  </w:font>
  <w:font w:name="Segoe UI">
    <w:panose1 w:val="020B0502040204020203"/>
    <w:charset w:val="00"/>
    <w:family w:val="swiss"/>
    <w:pitch w:val="variable"/>
    <w:sig w:usb0="E4002EFF" w:usb1="C000E47F" w:usb2="00000009" w:usb3="00000000" w:csb0="000001FF" w:csb1="00000000"/>
  </w:font>
  <w:font w:name="Yu Mincho">
    <w:altName w:val="游明朝"/>
    <w:charset w:val="80"/>
    <w:family w:val="roman"/>
    <w:pitch w:val="variable"/>
    <w:sig w:usb0="800002E7" w:usb1="2AC7FCFF" w:usb2="00000012" w:usb3="00000000" w:csb0="0002009F" w:csb1="00000000"/>
  </w:font>
  <w:font w:name="MS Gothic">
    <w:altName w:val="ＭＳ ゴシック"/>
    <w:panose1 w:val="020B0609070205080204"/>
    <w:charset w:val="80"/>
    <w:family w:val="modern"/>
    <w:pitch w:val="fixed"/>
    <w:sig w:usb0="E00002FF" w:usb1="6AC7FDFB" w:usb2="08000012" w:usb3="00000000" w:csb0="0002009F" w:csb1="00000000"/>
  </w:font>
  <w:font w:name="Segoe UI Symbol">
    <w:panose1 w:val="020B0502040204020203"/>
    <w:charset w:val="00"/>
    <w:family w:val="swiss"/>
    <w:pitch w:val="variable"/>
    <w:sig w:usb0="800001E3" w:usb1="1200FFEF" w:usb2="0004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rPr>
        <w:rFonts w:ascii="Arial" w:hAnsi="Arial" w:cs="Arial"/>
      </w:rPr>
      <w:id w:val="1646315096"/>
      <w:docPartObj>
        <w:docPartGallery w:val="Page Numbers (Bottom of Page)"/>
        <w:docPartUnique/>
      </w:docPartObj>
    </w:sdtPr>
    <w:sdtEndPr>
      <w:rPr>
        <w:rFonts w:ascii="Arial" w:hAnsi="Arial" w:cs="Arial"/>
        <w:noProof/>
      </w:rPr>
    </w:sdtEndPr>
    <w:sdtContent>
      <w:p w:rsidRPr="002D2582" w:rsidR="00C122D6" w:rsidP="001A3707" w:rsidRDefault="001A3707" w14:paraId="64634815" w14:textId="1C3D2D88">
        <w:pPr>
          <w:pStyle w:val="Footer"/>
          <w:rPr>
            <w:rFonts w:ascii="Arial" w:hAnsi="Arial" w:cs="Arial"/>
          </w:rPr>
        </w:pPr>
        <w:r w:rsidRPr="002D2582">
          <w:rPr>
            <w:rFonts w:ascii="Arial" w:hAnsi="Arial" w:cs="Arial"/>
            <w:sz w:val="20"/>
            <w:szCs w:val="20"/>
          </w:rPr>
          <w:t xml:space="preserve">Battelle | Version </w:t>
        </w:r>
        <w:r w:rsidR="009E1E35">
          <w:rPr>
            <w:rFonts w:ascii="Arial" w:hAnsi="Arial" w:cs="Arial"/>
            <w:sz w:val="20"/>
            <w:szCs w:val="20"/>
          </w:rPr>
          <w:t>1</w:t>
        </w:r>
        <w:r w:rsidRPr="002D2582" w:rsidR="00E40C51">
          <w:rPr>
            <w:rFonts w:ascii="Arial" w:hAnsi="Arial" w:cs="Arial"/>
            <w:sz w:val="20"/>
            <w:szCs w:val="20"/>
          </w:rPr>
          <w:t>.</w:t>
        </w:r>
        <w:r w:rsidR="00D67A1B">
          <w:rPr>
            <w:rFonts w:ascii="Arial" w:hAnsi="Arial" w:cs="Arial"/>
            <w:sz w:val="20"/>
            <w:szCs w:val="20"/>
          </w:rPr>
          <w:t>1</w:t>
        </w:r>
        <w:r w:rsidRPr="002D2582">
          <w:rPr>
            <w:rFonts w:ascii="Arial" w:hAnsi="Arial" w:cs="Arial"/>
            <w:sz w:val="20"/>
            <w:szCs w:val="20"/>
          </w:rPr>
          <w:t xml:space="preserve"> | </w:t>
        </w:r>
        <w:r w:rsidR="00D67A1B">
          <w:rPr>
            <w:rFonts w:ascii="Arial" w:hAnsi="Arial" w:cs="Arial"/>
            <w:sz w:val="20"/>
            <w:szCs w:val="20"/>
          </w:rPr>
          <w:t>February</w:t>
        </w:r>
        <w:r w:rsidRPr="002D2582" w:rsidR="00E40C51">
          <w:rPr>
            <w:rFonts w:ascii="Arial" w:hAnsi="Arial" w:cs="Arial"/>
            <w:sz w:val="20"/>
            <w:szCs w:val="20"/>
          </w:rPr>
          <w:t xml:space="preserve"> 2025</w:t>
        </w:r>
        <w:r w:rsidRPr="002D2582">
          <w:rPr>
            <w:rFonts w:ascii="Arial" w:hAnsi="Arial" w:cs="Arial"/>
          </w:rPr>
          <w:tab/>
        </w:r>
        <w:r w:rsidRPr="002D2582">
          <w:rPr>
            <w:rFonts w:ascii="Arial" w:hAnsi="Arial" w:cs="Arial"/>
          </w:rPr>
          <w:tab/>
        </w:r>
        <w:r w:rsidRPr="002D2582" w:rsidR="00C122D6">
          <w:rPr>
            <w:rFonts w:ascii="Arial" w:hAnsi="Arial" w:cs="Arial"/>
          </w:rPr>
          <w:fldChar w:fldCharType="begin"/>
        </w:r>
        <w:r w:rsidRPr="002D2582" w:rsidR="00C122D6">
          <w:rPr>
            <w:rFonts w:ascii="Arial" w:hAnsi="Arial" w:cs="Arial"/>
          </w:rPr>
          <w:instrText xml:space="preserve"> PAGE   \* MERGEFORMAT </w:instrText>
        </w:r>
        <w:r w:rsidRPr="002D2582" w:rsidR="00C122D6">
          <w:rPr>
            <w:rFonts w:ascii="Arial" w:hAnsi="Arial" w:cs="Arial"/>
          </w:rPr>
          <w:fldChar w:fldCharType="separate"/>
        </w:r>
        <w:r w:rsidRPr="002D2582" w:rsidR="00C122D6">
          <w:rPr>
            <w:rFonts w:ascii="Arial" w:hAnsi="Arial" w:cs="Arial"/>
            <w:noProof/>
          </w:rPr>
          <w:t>2</w:t>
        </w:r>
        <w:r w:rsidRPr="002D2582" w:rsidR="00C122D6">
          <w:rPr>
            <w:rFonts w:ascii="Arial" w:hAnsi="Arial" w:cs="Arial"/>
            <w:noProof/>
          </w:rPr>
          <w:fldChar w:fldCharType="end"/>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rsidR="00F828BB" w:rsidP="00C122D6" w:rsidRDefault="00F828BB" w14:paraId="4A4E2F1C" w14:textId="77777777">
      <w:pPr>
        <w:spacing w:after="0" w:line="240" w:lineRule="auto"/>
      </w:pPr>
      <w:r>
        <w:separator/>
      </w:r>
    </w:p>
  </w:footnote>
  <w:footnote w:type="continuationSeparator" w:id="0">
    <w:p w:rsidR="00F828BB" w:rsidP="00C122D6" w:rsidRDefault="00F828BB" w14:paraId="1B612DA4" w14:textId="77777777">
      <w:pPr>
        <w:spacing w:after="0" w:line="240" w:lineRule="auto"/>
      </w:pPr>
      <w:r>
        <w:continuationSeparator/>
      </w:r>
    </w:p>
  </w:footnote>
  <w:footnote w:type="continuationNotice" w:id="1">
    <w:p w:rsidR="00F828BB" w:rsidRDefault="00F828BB" w14:paraId="5252779E" w14:textId="77777777">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adec="http://schemas.microsoft.com/office/drawing/2017/decorative" xmlns:pic="http://schemas.openxmlformats.org/drawingml/2006/picture" xmlns:a14="http://schemas.microsoft.com/office/drawing/2010/main" mc:Ignorable="w14 w15 w16se w16cid w16 w16cex w16sdtdh w16sdtfl w16du wp14">
  <w:p w:rsidRPr="00D31A1C" w:rsidR="001A3707" w:rsidRDefault="00D02EB1" w14:paraId="6B2C32B6" w14:textId="7A594E28">
    <w:pPr>
      <w:pStyle w:val="Header"/>
      <w:rPr>
        <w:rFonts w:ascii="Arial" w:hAnsi="Arial" w:cs="Arial"/>
        <w:noProof/>
        <w:sz w:val="20"/>
        <w:szCs w:val="20"/>
      </w:rPr>
    </w:pPr>
    <w:r w:rsidRPr="00D31A1C">
      <w:rPr>
        <w:rFonts w:ascii="Arial" w:hAnsi="Arial" w:cs="Arial"/>
        <w:noProof/>
        <w:sz w:val="20"/>
        <w:szCs w:val="20"/>
      </w:rPr>
      <w:drawing>
        <wp:anchor distT="0" distB="0" distL="114300" distR="114300" simplePos="0" relativeHeight="251658240" behindDoc="0" locked="0" layoutInCell="1" allowOverlap="1" wp14:anchorId="10A58224" wp14:editId="4559A255">
          <wp:simplePos x="0" y="0"/>
          <wp:positionH relativeFrom="margin">
            <wp:posOffset>3722239</wp:posOffset>
          </wp:positionH>
          <wp:positionV relativeFrom="paragraph">
            <wp:posOffset>-137160</wp:posOffset>
          </wp:positionV>
          <wp:extent cx="2271759" cy="502920"/>
          <wp:effectExtent l="0" t="0" r="0" b="0"/>
          <wp:wrapNone/>
          <wp:docPr id="1884446047" name="Picture 1884446047">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84446047" name="Picture 1884446047">
                    <a:extLst>
                      <a:ext uri="{C183D7F6-B498-43B3-948B-1728B52AA6E4}">
                        <adec:decorative xmlns:adec="http://schemas.microsoft.com/office/drawing/2017/decorative" val="1"/>
                      </a:ext>
                    </a:extLst>
                  </pic:cNvPr>
                  <pic:cNvPicPr/>
                </pic:nvPicPr>
                <pic:blipFill>
                  <a:blip r:embed="rId1">
                    <a:extLst>
                      <a:ext uri="{28A0092B-C50C-407E-A947-70E740481C1C}">
                        <a14:useLocalDpi xmlns:a14="http://schemas.microsoft.com/office/drawing/2010/main" val="0"/>
                      </a:ext>
                    </a:extLst>
                  </a:blip>
                  <a:stretch>
                    <a:fillRect/>
                  </a:stretch>
                </pic:blipFill>
                <pic:spPr>
                  <a:xfrm>
                    <a:off x="0" y="0"/>
                    <a:ext cx="2314070" cy="512287"/>
                  </a:xfrm>
                  <a:prstGeom prst="rect">
                    <a:avLst/>
                  </a:prstGeom>
                </pic:spPr>
              </pic:pic>
            </a:graphicData>
          </a:graphic>
          <wp14:sizeRelH relativeFrom="margin">
            <wp14:pctWidth>0</wp14:pctWidth>
          </wp14:sizeRelH>
          <wp14:sizeRelV relativeFrom="margin">
            <wp14:pctHeight>0</wp14:pctHeight>
          </wp14:sizeRelV>
        </wp:anchor>
      </w:drawing>
    </w:r>
    <w:r w:rsidR="00D31A1C">
      <w:rPr>
        <w:rFonts w:ascii="Arial" w:hAnsi="Arial" w:cs="Arial"/>
        <w:noProof/>
        <w:sz w:val="20"/>
        <w:szCs w:val="20"/>
      </w:rPr>
      <w:t>E&amp;M</w:t>
    </w:r>
    <w:r w:rsidRPr="00D31A1C" w:rsidR="00D31A1C">
      <w:rPr>
        <w:rFonts w:ascii="Arial" w:hAnsi="Arial" w:cs="Arial"/>
        <w:noProof/>
        <w:sz w:val="20"/>
        <w:szCs w:val="20"/>
      </w:rPr>
      <w:t xml:space="preserve"> Full Measure Submission Template</w:t>
    </w:r>
    <w:r w:rsidR="000D037B">
      <w:rPr>
        <w:rFonts w:ascii="Arial" w:hAnsi="Arial" w:cs="Arial"/>
        <w:noProof/>
        <w:sz w:val="20"/>
        <w:szCs w:val="20"/>
      </w:rPr>
      <w:t xml:space="preserve"> – Instrument</w:t>
    </w:r>
  </w:p>
  <w:p w:rsidR="00D02EB1" w:rsidRDefault="00D02EB1" w14:paraId="3BD1F50A" w14:textId="77777777">
    <w:pPr>
      <w:pStyle w:val="Header"/>
      <w:rPr>
        <w:rFonts w:cs="Arial"/>
        <w:noProof/>
      </w:rPr>
    </w:pPr>
  </w:p>
  <w:p w:rsidR="00D02EB1" w:rsidRDefault="00D02EB1" w14:paraId="5063C19A" w14:textId="77777777">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2C42AF"/>
    <w:multiLevelType w:val="hybridMultilevel"/>
    <w:tmpl w:val="EFAC330A"/>
    <w:lvl w:ilvl="0" w:tplc="9758A33E">
      <w:start w:val="1"/>
      <w:numFmt w:val="decimal"/>
      <w:lvlText w:val="%1."/>
      <w:lvlJc w:val="left"/>
      <w:pPr>
        <w:ind w:left="1020" w:hanging="360"/>
      </w:pPr>
    </w:lvl>
    <w:lvl w:ilvl="1" w:tplc="F5D0D454">
      <w:start w:val="1"/>
      <w:numFmt w:val="decimal"/>
      <w:lvlText w:val="%2."/>
      <w:lvlJc w:val="left"/>
      <w:pPr>
        <w:ind w:left="1020" w:hanging="360"/>
      </w:pPr>
    </w:lvl>
    <w:lvl w:ilvl="2" w:tplc="3ABA5550">
      <w:start w:val="1"/>
      <w:numFmt w:val="decimal"/>
      <w:lvlText w:val="%3."/>
      <w:lvlJc w:val="left"/>
      <w:pPr>
        <w:ind w:left="1020" w:hanging="360"/>
      </w:pPr>
    </w:lvl>
    <w:lvl w:ilvl="3" w:tplc="69E86F80">
      <w:start w:val="1"/>
      <w:numFmt w:val="decimal"/>
      <w:lvlText w:val="%4."/>
      <w:lvlJc w:val="left"/>
      <w:pPr>
        <w:ind w:left="1020" w:hanging="360"/>
      </w:pPr>
    </w:lvl>
    <w:lvl w:ilvl="4" w:tplc="F20C6684">
      <w:start w:val="1"/>
      <w:numFmt w:val="decimal"/>
      <w:lvlText w:val="%5."/>
      <w:lvlJc w:val="left"/>
      <w:pPr>
        <w:ind w:left="1020" w:hanging="360"/>
      </w:pPr>
    </w:lvl>
    <w:lvl w:ilvl="5" w:tplc="67D23BDC">
      <w:start w:val="1"/>
      <w:numFmt w:val="decimal"/>
      <w:lvlText w:val="%6."/>
      <w:lvlJc w:val="left"/>
      <w:pPr>
        <w:ind w:left="1020" w:hanging="360"/>
      </w:pPr>
    </w:lvl>
    <w:lvl w:ilvl="6" w:tplc="B3C2CD02">
      <w:start w:val="1"/>
      <w:numFmt w:val="decimal"/>
      <w:lvlText w:val="%7."/>
      <w:lvlJc w:val="left"/>
      <w:pPr>
        <w:ind w:left="1020" w:hanging="360"/>
      </w:pPr>
    </w:lvl>
    <w:lvl w:ilvl="7" w:tplc="407AEB94">
      <w:start w:val="1"/>
      <w:numFmt w:val="decimal"/>
      <w:lvlText w:val="%8."/>
      <w:lvlJc w:val="left"/>
      <w:pPr>
        <w:ind w:left="1020" w:hanging="360"/>
      </w:pPr>
    </w:lvl>
    <w:lvl w:ilvl="8" w:tplc="4B2060EC">
      <w:start w:val="1"/>
      <w:numFmt w:val="decimal"/>
      <w:lvlText w:val="%9."/>
      <w:lvlJc w:val="left"/>
      <w:pPr>
        <w:ind w:left="1020" w:hanging="360"/>
      </w:pPr>
    </w:lvl>
  </w:abstractNum>
  <w:abstractNum w:abstractNumId="1" w15:restartNumberingAfterBreak="0">
    <w:nsid w:val="02C73582"/>
    <w:multiLevelType w:val="hybridMultilevel"/>
    <w:tmpl w:val="08C243BA"/>
    <w:lvl w:ilvl="0" w:tplc="04090001">
      <w:start w:val="1"/>
      <w:numFmt w:val="bullet"/>
      <w:lvlText w:val=""/>
      <w:lvlJc w:val="left"/>
      <w:pPr>
        <w:ind w:left="720" w:hanging="360"/>
      </w:pPr>
      <w:rPr>
        <w:rFonts w:hint="default" w:ascii="Symbol" w:hAnsi="Symbol"/>
      </w:rPr>
    </w:lvl>
    <w:lvl w:ilvl="1" w:tplc="04090003" w:tentative="1">
      <w:start w:val="1"/>
      <w:numFmt w:val="bullet"/>
      <w:lvlText w:val="o"/>
      <w:lvlJc w:val="left"/>
      <w:pPr>
        <w:ind w:left="1440" w:hanging="360"/>
      </w:pPr>
      <w:rPr>
        <w:rFonts w:hint="default" w:ascii="Courier New" w:hAnsi="Courier New" w:cs="Courier New"/>
      </w:rPr>
    </w:lvl>
    <w:lvl w:ilvl="2" w:tplc="04090005" w:tentative="1">
      <w:start w:val="1"/>
      <w:numFmt w:val="bullet"/>
      <w:lvlText w:val=""/>
      <w:lvlJc w:val="left"/>
      <w:pPr>
        <w:ind w:left="2160" w:hanging="360"/>
      </w:pPr>
      <w:rPr>
        <w:rFonts w:hint="default" w:ascii="Wingdings" w:hAnsi="Wingdings"/>
      </w:rPr>
    </w:lvl>
    <w:lvl w:ilvl="3" w:tplc="04090001" w:tentative="1">
      <w:start w:val="1"/>
      <w:numFmt w:val="bullet"/>
      <w:lvlText w:val=""/>
      <w:lvlJc w:val="left"/>
      <w:pPr>
        <w:ind w:left="2880" w:hanging="360"/>
      </w:pPr>
      <w:rPr>
        <w:rFonts w:hint="default" w:ascii="Symbol" w:hAnsi="Symbol"/>
      </w:rPr>
    </w:lvl>
    <w:lvl w:ilvl="4" w:tplc="04090003" w:tentative="1">
      <w:start w:val="1"/>
      <w:numFmt w:val="bullet"/>
      <w:lvlText w:val="o"/>
      <w:lvlJc w:val="left"/>
      <w:pPr>
        <w:ind w:left="3600" w:hanging="360"/>
      </w:pPr>
      <w:rPr>
        <w:rFonts w:hint="default" w:ascii="Courier New" w:hAnsi="Courier New" w:cs="Courier New"/>
      </w:rPr>
    </w:lvl>
    <w:lvl w:ilvl="5" w:tplc="04090005" w:tentative="1">
      <w:start w:val="1"/>
      <w:numFmt w:val="bullet"/>
      <w:lvlText w:val=""/>
      <w:lvlJc w:val="left"/>
      <w:pPr>
        <w:ind w:left="4320" w:hanging="360"/>
      </w:pPr>
      <w:rPr>
        <w:rFonts w:hint="default" w:ascii="Wingdings" w:hAnsi="Wingdings"/>
      </w:rPr>
    </w:lvl>
    <w:lvl w:ilvl="6" w:tplc="04090001" w:tentative="1">
      <w:start w:val="1"/>
      <w:numFmt w:val="bullet"/>
      <w:lvlText w:val=""/>
      <w:lvlJc w:val="left"/>
      <w:pPr>
        <w:ind w:left="5040" w:hanging="360"/>
      </w:pPr>
      <w:rPr>
        <w:rFonts w:hint="default" w:ascii="Symbol" w:hAnsi="Symbol"/>
      </w:rPr>
    </w:lvl>
    <w:lvl w:ilvl="7" w:tplc="04090003" w:tentative="1">
      <w:start w:val="1"/>
      <w:numFmt w:val="bullet"/>
      <w:lvlText w:val="o"/>
      <w:lvlJc w:val="left"/>
      <w:pPr>
        <w:ind w:left="5760" w:hanging="360"/>
      </w:pPr>
      <w:rPr>
        <w:rFonts w:hint="default" w:ascii="Courier New" w:hAnsi="Courier New" w:cs="Courier New"/>
      </w:rPr>
    </w:lvl>
    <w:lvl w:ilvl="8" w:tplc="04090005" w:tentative="1">
      <w:start w:val="1"/>
      <w:numFmt w:val="bullet"/>
      <w:lvlText w:val=""/>
      <w:lvlJc w:val="left"/>
      <w:pPr>
        <w:ind w:left="6480" w:hanging="360"/>
      </w:pPr>
      <w:rPr>
        <w:rFonts w:hint="default" w:ascii="Wingdings" w:hAnsi="Wingdings"/>
      </w:rPr>
    </w:lvl>
  </w:abstractNum>
  <w:abstractNum w:abstractNumId="2" w15:restartNumberingAfterBreak="0">
    <w:nsid w:val="0B881C63"/>
    <w:multiLevelType w:val="multilevel"/>
    <w:tmpl w:val="9068879C"/>
    <w:lvl w:ilvl="0">
      <w:start w:val="1"/>
      <w:numFmt w:val="bullet"/>
      <w:lvlText w:val=""/>
      <w:lvlJc w:val="left"/>
      <w:pPr>
        <w:tabs>
          <w:tab w:val="num" w:pos="720"/>
        </w:tabs>
        <w:ind w:left="720" w:hanging="360"/>
      </w:pPr>
      <w:rPr>
        <w:rFonts w:hint="default" w:ascii="Symbol" w:hAnsi="Symbol"/>
        <w:sz w:val="20"/>
      </w:rPr>
    </w:lvl>
    <w:lvl w:ilvl="1" w:tentative="1">
      <w:start w:val="1"/>
      <w:numFmt w:val="bullet"/>
      <w:lvlText w:val=""/>
      <w:lvlJc w:val="left"/>
      <w:pPr>
        <w:tabs>
          <w:tab w:val="num" w:pos="1440"/>
        </w:tabs>
        <w:ind w:left="1440" w:hanging="360"/>
      </w:pPr>
      <w:rPr>
        <w:rFonts w:hint="default" w:ascii="Symbol" w:hAnsi="Symbol"/>
        <w:sz w:val="20"/>
      </w:rPr>
    </w:lvl>
    <w:lvl w:ilvl="2" w:tentative="1">
      <w:start w:val="1"/>
      <w:numFmt w:val="bullet"/>
      <w:lvlText w:val=""/>
      <w:lvlJc w:val="left"/>
      <w:pPr>
        <w:tabs>
          <w:tab w:val="num" w:pos="2160"/>
        </w:tabs>
        <w:ind w:left="2160" w:hanging="360"/>
      </w:pPr>
      <w:rPr>
        <w:rFonts w:hint="default" w:ascii="Symbol" w:hAnsi="Symbol"/>
        <w:sz w:val="20"/>
      </w:rPr>
    </w:lvl>
    <w:lvl w:ilvl="3" w:tentative="1">
      <w:start w:val="1"/>
      <w:numFmt w:val="bullet"/>
      <w:lvlText w:val=""/>
      <w:lvlJc w:val="left"/>
      <w:pPr>
        <w:tabs>
          <w:tab w:val="num" w:pos="2880"/>
        </w:tabs>
        <w:ind w:left="2880" w:hanging="360"/>
      </w:pPr>
      <w:rPr>
        <w:rFonts w:hint="default" w:ascii="Symbol" w:hAnsi="Symbol"/>
        <w:sz w:val="20"/>
      </w:rPr>
    </w:lvl>
    <w:lvl w:ilvl="4" w:tentative="1">
      <w:start w:val="1"/>
      <w:numFmt w:val="bullet"/>
      <w:lvlText w:val=""/>
      <w:lvlJc w:val="left"/>
      <w:pPr>
        <w:tabs>
          <w:tab w:val="num" w:pos="3600"/>
        </w:tabs>
        <w:ind w:left="3600" w:hanging="360"/>
      </w:pPr>
      <w:rPr>
        <w:rFonts w:hint="default" w:ascii="Symbol" w:hAnsi="Symbol"/>
        <w:sz w:val="20"/>
      </w:rPr>
    </w:lvl>
    <w:lvl w:ilvl="5" w:tentative="1">
      <w:start w:val="1"/>
      <w:numFmt w:val="bullet"/>
      <w:lvlText w:val=""/>
      <w:lvlJc w:val="left"/>
      <w:pPr>
        <w:tabs>
          <w:tab w:val="num" w:pos="4320"/>
        </w:tabs>
        <w:ind w:left="4320" w:hanging="360"/>
      </w:pPr>
      <w:rPr>
        <w:rFonts w:hint="default" w:ascii="Symbol" w:hAnsi="Symbol"/>
        <w:sz w:val="20"/>
      </w:rPr>
    </w:lvl>
    <w:lvl w:ilvl="6" w:tentative="1">
      <w:start w:val="1"/>
      <w:numFmt w:val="bullet"/>
      <w:lvlText w:val=""/>
      <w:lvlJc w:val="left"/>
      <w:pPr>
        <w:tabs>
          <w:tab w:val="num" w:pos="5040"/>
        </w:tabs>
        <w:ind w:left="5040" w:hanging="360"/>
      </w:pPr>
      <w:rPr>
        <w:rFonts w:hint="default" w:ascii="Symbol" w:hAnsi="Symbol"/>
        <w:sz w:val="20"/>
      </w:rPr>
    </w:lvl>
    <w:lvl w:ilvl="7" w:tentative="1">
      <w:start w:val="1"/>
      <w:numFmt w:val="bullet"/>
      <w:lvlText w:val=""/>
      <w:lvlJc w:val="left"/>
      <w:pPr>
        <w:tabs>
          <w:tab w:val="num" w:pos="5760"/>
        </w:tabs>
        <w:ind w:left="5760" w:hanging="360"/>
      </w:pPr>
      <w:rPr>
        <w:rFonts w:hint="default" w:ascii="Symbol" w:hAnsi="Symbol"/>
        <w:sz w:val="20"/>
      </w:rPr>
    </w:lvl>
    <w:lvl w:ilvl="8" w:tentative="1">
      <w:start w:val="1"/>
      <w:numFmt w:val="bullet"/>
      <w:lvlText w:val=""/>
      <w:lvlJc w:val="left"/>
      <w:pPr>
        <w:tabs>
          <w:tab w:val="num" w:pos="6480"/>
        </w:tabs>
        <w:ind w:left="6480" w:hanging="360"/>
      </w:pPr>
      <w:rPr>
        <w:rFonts w:hint="default" w:ascii="Symbol" w:hAnsi="Symbol"/>
        <w:sz w:val="20"/>
      </w:rPr>
    </w:lvl>
  </w:abstractNum>
  <w:abstractNum w:abstractNumId="3" w15:restartNumberingAfterBreak="0">
    <w:nsid w:val="0C2E7C1D"/>
    <w:multiLevelType w:val="hybridMultilevel"/>
    <w:tmpl w:val="4D32E03C"/>
    <w:lvl w:ilvl="0" w:tplc="E67CC198">
      <w:start w:val="1"/>
      <w:numFmt w:val="bullet"/>
      <w:lvlText w:val=""/>
      <w:lvlJc w:val="left"/>
      <w:pPr>
        <w:ind w:left="720" w:hanging="360"/>
      </w:pPr>
      <w:rPr>
        <w:rFonts w:ascii="Symbol" w:hAnsi="Symbol"/>
      </w:rPr>
    </w:lvl>
    <w:lvl w:ilvl="1" w:tplc="8522E2E0">
      <w:start w:val="1"/>
      <w:numFmt w:val="bullet"/>
      <w:lvlText w:val=""/>
      <w:lvlJc w:val="left"/>
      <w:pPr>
        <w:ind w:left="720" w:hanging="360"/>
      </w:pPr>
      <w:rPr>
        <w:rFonts w:ascii="Symbol" w:hAnsi="Symbol"/>
      </w:rPr>
    </w:lvl>
    <w:lvl w:ilvl="2" w:tplc="444C8182">
      <w:start w:val="1"/>
      <w:numFmt w:val="bullet"/>
      <w:lvlText w:val=""/>
      <w:lvlJc w:val="left"/>
      <w:pPr>
        <w:ind w:left="720" w:hanging="360"/>
      </w:pPr>
      <w:rPr>
        <w:rFonts w:ascii="Symbol" w:hAnsi="Symbol"/>
      </w:rPr>
    </w:lvl>
    <w:lvl w:ilvl="3" w:tplc="E16A53CA">
      <w:start w:val="1"/>
      <w:numFmt w:val="bullet"/>
      <w:lvlText w:val=""/>
      <w:lvlJc w:val="left"/>
      <w:pPr>
        <w:ind w:left="720" w:hanging="360"/>
      </w:pPr>
      <w:rPr>
        <w:rFonts w:ascii="Symbol" w:hAnsi="Symbol"/>
      </w:rPr>
    </w:lvl>
    <w:lvl w:ilvl="4" w:tplc="D75A10CE">
      <w:start w:val="1"/>
      <w:numFmt w:val="bullet"/>
      <w:lvlText w:val=""/>
      <w:lvlJc w:val="left"/>
      <w:pPr>
        <w:ind w:left="720" w:hanging="360"/>
      </w:pPr>
      <w:rPr>
        <w:rFonts w:ascii="Symbol" w:hAnsi="Symbol"/>
      </w:rPr>
    </w:lvl>
    <w:lvl w:ilvl="5" w:tplc="21F050FA">
      <w:start w:val="1"/>
      <w:numFmt w:val="bullet"/>
      <w:lvlText w:val=""/>
      <w:lvlJc w:val="left"/>
      <w:pPr>
        <w:ind w:left="720" w:hanging="360"/>
      </w:pPr>
      <w:rPr>
        <w:rFonts w:ascii="Symbol" w:hAnsi="Symbol"/>
      </w:rPr>
    </w:lvl>
    <w:lvl w:ilvl="6" w:tplc="16C29A0C">
      <w:start w:val="1"/>
      <w:numFmt w:val="bullet"/>
      <w:lvlText w:val=""/>
      <w:lvlJc w:val="left"/>
      <w:pPr>
        <w:ind w:left="720" w:hanging="360"/>
      </w:pPr>
      <w:rPr>
        <w:rFonts w:ascii="Symbol" w:hAnsi="Symbol"/>
      </w:rPr>
    </w:lvl>
    <w:lvl w:ilvl="7" w:tplc="5580A718">
      <w:start w:val="1"/>
      <w:numFmt w:val="bullet"/>
      <w:lvlText w:val=""/>
      <w:lvlJc w:val="left"/>
      <w:pPr>
        <w:ind w:left="720" w:hanging="360"/>
      </w:pPr>
      <w:rPr>
        <w:rFonts w:ascii="Symbol" w:hAnsi="Symbol"/>
      </w:rPr>
    </w:lvl>
    <w:lvl w:ilvl="8" w:tplc="DFFC8270">
      <w:start w:val="1"/>
      <w:numFmt w:val="bullet"/>
      <w:lvlText w:val=""/>
      <w:lvlJc w:val="left"/>
      <w:pPr>
        <w:ind w:left="720" w:hanging="360"/>
      </w:pPr>
      <w:rPr>
        <w:rFonts w:ascii="Symbol" w:hAnsi="Symbol"/>
      </w:rPr>
    </w:lvl>
  </w:abstractNum>
  <w:abstractNum w:abstractNumId="4" w15:restartNumberingAfterBreak="0">
    <w:nsid w:val="0F002865"/>
    <w:multiLevelType w:val="hybridMultilevel"/>
    <w:tmpl w:val="DE0C09BE"/>
    <w:lvl w:ilvl="0" w:tplc="35CADC78">
      <w:start w:val="1"/>
      <w:numFmt w:val="bullet"/>
      <w:lvlText w:val=""/>
      <w:lvlJc w:val="left"/>
      <w:pPr>
        <w:ind w:left="720" w:hanging="360"/>
      </w:pPr>
      <w:rPr>
        <w:rFonts w:ascii="Symbol" w:hAnsi="Symbol"/>
      </w:rPr>
    </w:lvl>
    <w:lvl w:ilvl="1" w:tplc="894CB284">
      <w:start w:val="1"/>
      <w:numFmt w:val="bullet"/>
      <w:lvlText w:val=""/>
      <w:lvlJc w:val="left"/>
      <w:pPr>
        <w:ind w:left="720" w:hanging="360"/>
      </w:pPr>
      <w:rPr>
        <w:rFonts w:ascii="Symbol" w:hAnsi="Symbol"/>
      </w:rPr>
    </w:lvl>
    <w:lvl w:ilvl="2" w:tplc="E8D49BA4">
      <w:start w:val="1"/>
      <w:numFmt w:val="bullet"/>
      <w:lvlText w:val=""/>
      <w:lvlJc w:val="left"/>
      <w:pPr>
        <w:ind w:left="720" w:hanging="360"/>
      </w:pPr>
      <w:rPr>
        <w:rFonts w:ascii="Symbol" w:hAnsi="Symbol"/>
      </w:rPr>
    </w:lvl>
    <w:lvl w:ilvl="3" w:tplc="53B232A0">
      <w:start w:val="1"/>
      <w:numFmt w:val="bullet"/>
      <w:lvlText w:val=""/>
      <w:lvlJc w:val="left"/>
      <w:pPr>
        <w:ind w:left="720" w:hanging="360"/>
      </w:pPr>
      <w:rPr>
        <w:rFonts w:ascii="Symbol" w:hAnsi="Symbol"/>
      </w:rPr>
    </w:lvl>
    <w:lvl w:ilvl="4" w:tplc="82800830">
      <w:start w:val="1"/>
      <w:numFmt w:val="bullet"/>
      <w:lvlText w:val=""/>
      <w:lvlJc w:val="left"/>
      <w:pPr>
        <w:ind w:left="720" w:hanging="360"/>
      </w:pPr>
      <w:rPr>
        <w:rFonts w:ascii="Symbol" w:hAnsi="Symbol"/>
      </w:rPr>
    </w:lvl>
    <w:lvl w:ilvl="5" w:tplc="747EA1E4">
      <w:start w:val="1"/>
      <w:numFmt w:val="bullet"/>
      <w:lvlText w:val=""/>
      <w:lvlJc w:val="left"/>
      <w:pPr>
        <w:ind w:left="720" w:hanging="360"/>
      </w:pPr>
      <w:rPr>
        <w:rFonts w:ascii="Symbol" w:hAnsi="Symbol"/>
      </w:rPr>
    </w:lvl>
    <w:lvl w:ilvl="6" w:tplc="1FEA99F6">
      <w:start w:val="1"/>
      <w:numFmt w:val="bullet"/>
      <w:lvlText w:val=""/>
      <w:lvlJc w:val="left"/>
      <w:pPr>
        <w:ind w:left="720" w:hanging="360"/>
      </w:pPr>
      <w:rPr>
        <w:rFonts w:ascii="Symbol" w:hAnsi="Symbol"/>
      </w:rPr>
    </w:lvl>
    <w:lvl w:ilvl="7" w:tplc="E1FC0ED4">
      <w:start w:val="1"/>
      <w:numFmt w:val="bullet"/>
      <w:lvlText w:val=""/>
      <w:lvlJc w:val="left"/>
      <w:pPr>
        <w:ind w:left="720" w:hanging="360"/>
      </w:pPr>
      <w:rPr>
        <w:rFonts w:ascii="Symbol" w:hAnsi="Symbol"/>
      </w:rPr>
    </w:lvl>
    <w:lvl w:ilvl="8" w:tplc="5274857E">
      <w:start w:val="1"/>
      <w:numFmt w:val="bullet"/>
      <w:lvlText w:val=""/>
      <w:lvlJc w:val="left"/>
      <w:pPr>
        <w:ind w:left="720" w:hanging="360"/>
      </w:pPr>
      <w:rPr>
        <w:rFonts w:ascii="Symbol" w:hAnsi="Symbol"/>
      </w:rPr>
    </w:lvl>
  </w:abstractNum>
  <w:abstractNum w:abstractNumId="5" w15:restartNumberingAfterBreak="0">
    <w:nsid w:val="0F945835"/>
    <w:multiLevelType w:val="hybridMultilevel"/>
    <w:tmpl w:val="7290735A"/>
    <w:lvl w:ilvl="0" w:tplc="04090001">
      <w:start w:val="1"/>
      <w:numFmt w:val="bullet"/>
      <w:lvlText w:val=""/>
      <w:lvlJc w:val="left"/>
      <w:pPr>
        <w:ind w:left="720" w:hanging="360"/>
      </w:pPr>
      <w:rPr>
        <w:rFonts w:hint="default" w:ascii="Symbol" w:hAnsi="Symbol"/>
      </w:rPr>
    </w:lvl>
    <w:lvl w:ilvl="1" w:tplc="04090003">
      <w:start w:val="1"/>
      <w:numFmt w:val="bullet"/>
      <w:lvlText w:val="o"/>
      <w:lvlJc w:val="left"/>
      <w:pPr>
        <w:ind w:left="1440" w:hanging="360"/>
      </w:pPr>
      <w:rPr>
        <w:rFonts w:hint="default" w:ascii="Courier New" w:hAnsi="Courier New" w:cs="Courier New"/>
      </w:rPr>
    </w:lvl>
    <w:lvl w:ilvl="2" w:tplc="04090005" w:tentative="1">
      <w:start w:val="1"/>
      <w:numFmt w:val="bullet"/>
      <w:lvlText w:val=""/>
      <w:lvlJc w:val="left"/>
      <w:pPr>
        <w:ind w:left="2160" w:hanging="360"/>
      </w:pPr>
      <w:rPr>
        <w:rFonts w:hint="default" w:ascii="Wingdings" w:hAnsi="Wingdings"/>
      </w:rPr>
    </w:lvl>
    <w:lvl w:ilvl="3" w:tplc="04090001" w:tentative="1">
      <w:start w:val="1"/>
      <w:numFmt w:val="bullet"/>
      <w:lvlText w:val=""/>
      <w:lvlJc w:val="left"/>
      <w:pPr>
        <w:ind w:left="2880" w:hanging="360"/>
      </w:pPr>
      <w:rPr>
        <w:rFonts w:hint="default" w:ascii="Symbol" w:hAnsi="Symbol"/>
      </w:rPr>
    </w:lvl>
    <w:lvl w:ilvl="4" w:tplc="04090003" w:tentative="1">
      <w:start w:val="1"/>
      <w:numFmt w:val="bullet"/>
      <w:lvlText w:val="o"/>
      <w:lvlJc w:val="left"/>
      <w:pPr>
        <w:ind w:left="3600" w:hanging="360"/>
      </w:pPr>
      <w:rPr>
        <w:rFonts w:hint="default" w:ascii="Courier New" w:hAnsi="Courier New" w:cs="Courier New"/>
      </w:rPr>
    </w:lvl>
    <w:lvl w:ilvl="5" w:tplc="04090005" w:tentative="1">
      <w:start w:val="1"/>
      <w:numFmt w:val="bullet"/>
      <w:lvlText w:val=""/>
      <w:lvlJc w:val="left"/>
      <w:pPr>
        <w:ind w:left="4320" w:hanging="360"/>
      </w:pPr>
      <w:rPr>
        <w:rFonts w:hint="default" w:ascii="Wingdings" w:hAnsi="Wingdings"/>
      </w:rPr>
    </w:lvl>
    <w:lvl w:ilvl="6" w:tplc="04090001" w:tentative="1">
      <w:start w:val="1"/>
      <w:numFmt w:val="bullet"/>
      <w:lvlText w:val=""/>
      <w:lvlJc w:val="left"/>
      <w:pPr>
        <w:ind w:left="5040" w:hanging="360"/>
      </w:pPr>
      <w:rPr>
        <w:rFonts w:hint="default" w:ascii="Symbol" w:hAnsi="Symbol"/>
      </w:rPr>
    </w:lvl>
    <w:lvl w:ilvl="7" w:tplc="04090003" w:tentative="1">
      <w:start w:val="1"/>
      <w:numFmt w:val="bullet"/>
      <w:lvlText w:val="o"/>
      <w:lvlJc w:val="left"/>
      <w:pPr>
        <w:ind w:left="5760" w:hanging="360"/>
      </w:pPr>
      <w:rPr>
        <w:rFonts w:hint="default" w:ascii="Courier New" w:hAnsi="Courier New" w:cs="Courier New"/>
      </w:rPr>
    </w:lvl>
    <w:lvl w:ilvl="8" w:tplc="04090005" w:tentative="1">
      <w:start w:val="1"/>
      <w:numFmt w:val="bullet"/>
      <w:lvlText w:val=""/>
      <w:lvlJc w:val="left"/>
      <w:pPr>
        <w:ind w:left="6480" w:hanging="360"/>
      </w:pPr>
      <w:rPr>
        <w:rFonts w:hint="default" w:ascii="Wingdings" w:hAnsi="Wingdings"/>
      </w:rPr>
    </w:lvl>
  </w:abstractNum>
  <w:abstractNum w:abstractNumId="6" w15:restartNumberingAfterBreak="0">
    <w:nsid w:val="144673BB"/>
    <w:multiLevelType w:val="hybridMultilevel"/>
    <w:tmpl w:val="351E3650"/>
    <w:lvl w:ilvl="0" w:tplc="F410C11E">
      <w:start w:val="1"/>
      <w:numFmt w:val="bullet"/>
      <w:lvlText w:val=""/>
      <w:lvlJc w:val="left"/>
      <w:pPr>
        <w:ind w:left="720" w:hanging="360"/>
      </w:pPr>
      <w:rPr>
        <w:rFonts w:ascii="Symbol" w:hAnsi="Symbol"/>
      </w:rPr>
    </w:lvl>
    <w:lvl w:ilvl="1" w:tplc="49B28736">
      <w:start w:val="1"/>
      <w:numFmt w:val="bullet"/>
      <w:lvlText w:val=""/>
      <w:lvlJc w:val="left"/>
      <w:pPr>
        <w:ind w:left="720" w:hanging="360"/>
      </w:pPr>
      <w:rPr>
        <w:rFonts w:ascii="Symbol" w:hAnsi="Symbol"/>
      </w:rPr>
    </w:lvl>
    <w:lvl w:ilvl="2" w:tplc="C682F68A">
      <w:start w:val="1"/>
      <w:numFmt w:val="bullet"/>
      <w:lvlText w:val=""/>
      <w:lvlJc w:val="left"/>
      <w:pPr>
        <w:ind w:left="720" w:hanging="360"/>
      </w:pPr>
      <w:rPr>
        <w:rFonts w:ascii="Symbol" w:hAnsi="Symbol"/>
      </w:rPr>
    </w:lvl>
    <w:lvl w:ilvl="3" w:tplc="B470E010">
      <w:start w:val="1"/>
      <w:numFmt w:val="bullet"/>
      <w:lvlText w:val=""/>
      <w:lvlJc w:val="left"/>
      <w:pPr>
        <w:ind w:left="720" w:hanging="360"/>
      </w:pPr>
      <w:rPr>
        <w:rFonts w:ascii="Symbol" w:hAnsi="Symbol"/>
      </w:rPr>
    </w:lvl>
    <w:lvl w:ilvl="4" w:tplc="57A00212">
      <w:start w:val="1"/>
      <w:numFmt w:val="bullet"/>
      <w:lvlText w:val=""/>
      <w:lvlJc w:val="left"/>
      <w:pPr>
        <w:ind w:left="720" w:hanging="360"/>
      </w:pPr>
      <w:rPr>
        <w:rFonts w:ascii="Symbol" w:hAnsi="Symbol"/>
      </w:rPr>
    </w:lvl>
    <w:lvl w:ilvl="5" w:tplc="A624397E">
      <w:start w:val="1"/>
      <w:numFmt w:val="bullet"/>
      <w:lvlText w:val=""/>
      <w:lvlJc w:val="left"/>
      <w:pPr>
        <w:ind w:left="720" w:hanging="360"/>
      </w:pPr>
      <w:rPr>
        <w:rFonts w:ascii="Symbol" w:hAnsi="Symbol"/>
      </w:rPr>
    </w:lvl>
    <w:lvl w:ilvl="6" w:tplc="27CC49EE">
      <w:start w:val="1"/>
      <w:numFmt w:val="bullet"/>
      <w:lvlText w:val=""/>
      <w:lvlJc w:val="left"/>
      <w:pPr>
        <w:ind w:left="720" w:hanging="360"/>
      </w:pPr>
      <w:rPr>
        <w:rFonts w:ascii="Symbol" w:hAnsi="Symbol"/>
      </w:rPr>
    </w:lvl>
    <w:lvl w:ilvl="7" w:tplc="A148F7B8">
      <w:start w:val="1"/>
      <w:numFmt w:val="bullet"/>
      <w:lvlText w:val=""/>
      <w:lvlJc w:val="left"/>
      <w:pPr>
        <w:ind w:left="720" w:hanging="360"/>
      </w:pPr>
      <w:rPr>
        <w:rFonts w:ascii="Symbol" w:hAnsi="Symbol"/>
      </w:rPr>
    </w:lvl>
    <w:lvl w:ilvl="8" w:tplc="EB7EBE5C">
      <w:start w:val="1"/>
      <w:numFmt w:val="bullet"/>
      <w:lvlText w:val=""/>
      <w:lvlJc w:val="left"/>
      <w:pPr>
        <w:ind w:left="720" w:hanging="360"/>
      </w:pPr>
      <w:rPr>
        <w:rFonts w:ascii="Symbol" w:hAnsi="Symbol"/>
      </w:rPr>
    </w:lvl>
  </w:abstractNum>
  <w:abstractNum w:abstractNumId="7" w15:restartNumberingAfterBreak="0">
    <w:nsid w:val="1AC241D0"/>
    <w:multiLevelType w:val="hybridMultilevel"/>
    <w:tmpl w:val="042EB972"/>
    <w:lvl w:ilvl="0" w:tplc="C87E2860">
      <w:start w:val="1"/>
      <w:numFmt w:val="decimal"/>
      <w:lvlText w:val="%1."/>
      <w:lvlJc w:val="left"/>
      <w:pPr>
        <w:ind w:left="1020" w:hanging="360"/>
      </w:pPr>
    </w:lvl>
    <w:lvl w:ilvl="1" w:tplc="6E3C4D4E">
      <w:start w:val="1"/>
      <w:numFmt w:val="decimal"/>
      <w:lvlText w:val="%2."/>
      <w:lvlJc w:val="left"/>
      <w:pPr>
        <w:ind w:left="1020" w:hanging="360"/>
      </w:pPr>
    </w:lvl>
    <w:lvl w:ilvl="2" w:tplc="0B727D4E">
      <w:start w:val="1"/>
      <w:numFmt w:val="decimal"/>
      <w:lvlText w:val="%3."/>
      <w:lvlJc w:val="left"/>
      <w:pPr>
        <w:ind w:left="1020" w:hanging="360"/>
      </w:pPr>
    </w:lvl>
    <w:lvl w:ilvl="3" w:tplc="8DDA8E62">
      <w:start w:val="1"/>
      <w:numFmt w:val="decimal"/>
      <w:lvlText w:val="%4."/>
      <w:lvlJc w:val="left"/>
      <w:pPr>
        <w:ind w:left="1020" w:hanging="360"/>
      </w:pPr>
    </w:lvl>
    <w:lvl w:ilvl="4" w:tplc="AD8C8A9E">
      <w:start w:val="1"/>
      <w:numFmt w:val="decimal"/>
      <w:lvlText w:val="%5."/>
      <w:lvlJc w:val="left"/>
      <w:pPr>
        <w:ind w:left="1020" w:hanging="360"/>
      </w:pPr>
    </w:lvl>
    <w:lvl w:ilvl="5" w:tplc="64E416D4">
      <w:start w:val="1"/>
      <w:numFmt w:val="decimal"/>
      <w:lvlText w:val="%6."/>
      <w:lvlJc w:val="left"/>
      <w:pPr>
        <w:ind w:left="1020" w:hanging="360"/>
      </w:pPr>
    </w:lvl>
    <w:lvl w:ilvl="6" w:tplc="034E0BBC">
      <w:start w:val="1"/>
      <w:numFmt w:val="decimal"/>
      <w:lvlText w:val="%7."/>
      <w:lvlJc w:val="left"/>
      <w:pPr>
        <w:ind w:left="1020" w:hanging="360"/>
      </w:pPr>
    </w:lvl>
    <w:lvl w:ilvl="7" w:tplc="85522F80">
      <w:start w:val="1"/>
      <w:numFmt w:val="decimal"/>
      <w:lvlText w:val="%8."/>
      <w:lvlJc w:val="left"/>
      <w:pPr>
        <w:ind w:left="1020" w:hanging="360"/>
      </w:pPr>
    </w:lvl>
    <w:lvl w:ilvl="8" w:tplc="C676196E">
      <w:start w:val="1"/>
      <w:numFmt w:val="decimal"/>
      <w:lvlText w:val="%9."/>
      <w:lvlJc w:val="left"/>
      <w:pPr>
        <w:ind w:left="1020" w:hanging="360"/>
      </w:pPr>
    </w:lvl>
  </w:abstractNum>
  <w:abstractNum w:abstractNumId="8" w15:restartNumberingAfterBreak="0">
    <w:nsid w:val="1BCF7ACF"/>
    <w:multiLevelType w:val="hybridMultilevel"/>
    <w:tmpl w:val="625E4140"/>
    <w:lvl w:ilvl="0" w:tplc="A824F5FA">
      <w:start w:val="1"/>
      <w:numFmt w:val="decimal"/>
      <w:lvlText w:val="%1."/>
      <w:lvlJc w:val="left"/>
      <w:pPr>
        <w:ind w:left="1020" w:hanging="360"/>
      </w:pPr>
    </w:lvl>
    <w:lvl w:ilvl="1" w:tplc="32820422">
      <w:start w:val="1"/>
      <w:numFmt w:val="decimal"/>
      <w:lvlText w:val="%2."/>
      <w:lvlJc w:val="left"/>
      <w:pPr>
        <w:ind w:left="1020" w:hanging="360"/>
      </w:pPr>
    </w:lvl>
    <w:lvl w:ilvl="2" w:tplc="E546543A">
      <w:start w:val="1"/>
      <w:numFmt w:val="decimal"/>
      <w:lvlText w:val="%3."/>
      <w:lvlJc w:val="left"/>
      <w:pPr>
        <w:ind w:left="1020" w:hanging="360"/>
      </w:pPr>
    </w:lvl>
    <w:lvl w:ilvl="3" w:tplc="8EC6A5D0">
      <w:start w:val="1"/>
      <w:numFmt w:val="decimal"/>
      <w:lvlText w:val="%4."/>
      <w:lvlJc w:val="left"/>
      <w:pPr>
        <w:ind w:left="1020" w:hanging="360"/>
      </w:pPr>
    </w:lvl>
    <w:lvl w:ilvl="4" w:tplc="8A12638A">
      <w:start w:val="1"/>
      <w:numFmt w:val="decimal"/>
      <w:lvlText w:val="%5."/>
      <w:lvlJc w:val="left"/>
      <w:pPr>
        <w:ind w:left="1020" w:hanging="360"/>
      </w:pPr>
    </w:lvl>
    <w:lvl w:ilvl="5" w:tplc="2FF2B1F4">
      <w:start w:val="1"/>
      <w:numFmt w:val="decimal"/>
      <w:lvlText w:val="%6."/>
      <w:lvlJc w:val="left"/>
      <w:pPr>
        <w:ind w:left="1020" w:hanging="360"/>
      </w:pPr>
    </w:lvl>
    <w:lvl w:ilvl="6" w:tplc="523E63A2">
      <w:start w:val="1"/>
      <w:numFmt w:val="decimal"/>
      <w:lvlText w:val="%7."/>
      <w:lvlJc w:val="left"/>
      <w:pPr>
        <w:ind w:left="1020" w:hanging="360"/>
      </w:pPr>
    </w:lvl>
    <w:lvl w:ilvl="7" w:tplc="B4362EDC">
      <w:start w:val="1"/>
      <w:numFmt w:val="decimal"/>
      <w:lvlText w:val="%8."/>
      <w:lvlJc w:val="left"/>
      <w:pPr>
        <w:ind w:left="1020" w:hanging="360"/>
      </w:pPr>
    </w:lvl>
    <w:lvl w:ilvl="8" w:tplc="2FAEAC50">
      <w:start w:val="1"/>
      <w:numFmt w:val="decimal"/>
      <w:lvlText w:val="%9."/>
      <w:lvlJc w:val="left"/>
      <w:pPr>
        <w:ind w:left="1020" w:hanging="360"/>
      </w:pPr>
    </w:lvl>
  </w:abstractNum>
  <w:abstractNum w:abstractNumId="9" w15:restartNumberingAfterBreak="0">
    <w:nsid w:val="28020BEB"/>
    <w:multiLevelType w:val="hybridMultilevel"/>
    <w:tmpl w:val="DE506588"/>
    <w:lvl w:ilvl="0" w:tplc="8FC2A90E">
      <w:start w:val="1"/>
      <w:numFmt w:val="bullet"/>
      <w:lvlText w:val=""/>
      <w:lvlJc w:val="left"/>
      <w:pPr>
        <w:ind w:left="720" w:hanging="360"/>
      </w:pPr>
      <w:rPr>
        <w:rFonts w:ascii="Symbol" w:hAnsi="Symbol"/>
      </w:rPr>
    </w:lvl>
    <w:lvl w:ilvl="1" w:tplc="2CD8C286">
      <w:start w:val="1"/>
      <w:numFmt w:val="bullet"/>
      <w:lvlText w:val=""/>
      <w:lvlJc w:val="left"/>
      <w:pPr>
        <w:ind w:left="720" w:hanging="360"/>
      </w:pPr>
      <w:rPr>
        <w:rFonts w:ascii="Symbol" w:hAnsi="Symbol"/>
      </w:rPr>
    </w:lvl>
    <w:lvl w:ilvl="2" w:tplc="355A3C04">
      <w:start w:val="1"/>
      <w:numFmt w:val="bullet"/>
      <w:lvlText w:val=""/>
      <w:lvlJc w:val="left"/>
      <w:pPr>
        <w:ind w:left="720" w:hanging="360"/>
      </w:pPr>
      <w:rPr>
        <w:rFonts w:ascii="Symbol" w:hAnsi="Symbol"/>
      </w:rPr>
    </w:lvl>
    <w:lvl w:ilvl="3" w:tplc="F19A3336">
      <w:start w:val="1"/>
      <w:numFmt w:val="bullet"/>
      <w:lvlText w:val=""/>
      <w:lvlJc w:val="left"/>
      <w:pPr>
        <w:ind w:left="720" w:hanging="360"/>
      </w:pPr>
      <w:rPr>
        <w:rFonts w:ascii="Symbol" w:hAnsi="Symbol"/>
      </w:rPr>
    </w:lvl>
    <w:lvl w:ilvl="4" w:tplc="2F064D2C">
      <w:start w:val="1"/>
      <w:numFmt w:val="bullet"/>
      <w:lvlText w:val=""/>
      <w:lvlJc w:val="left"/>
      <w:pPr>
        <w:ind w:left="720" w:hanging="360"/>
      </w:pPr>
      <w:rPr>
        <w:rFonts w:ascii="Symbol" w:hAnsi="Symbol"/>
      </w:rPr>
    </w:lvl>
    <w:lvl w:ilvl="5" w:tplc="F9C005AE">
      <w:start w:val="1"/>
      <w:numFmt w:val="bullet"/>
      <w:lvlText w:val=""/>
      <w:lvlJc w:val="left"/>
      <w:pPr>
        <w:ind w:left="720" w:hanging="360"/>
      </w:pPr>
      <w:rPr>
        <w:rFonts w:ascii="Symbol" w:hAnsi="Symbol"/>
      </w:rPr>
    </w:lvl>
    <w:lvl w:ilvl="6" w:tplc="3BB4C6D6">
      <w:start w:val="1"/>
      <w:numFmt w:val="bullet"/>
      <w:lvlText w:val=""/>
      <w:lvlJc w:val="left"/>
      <w:pPr>
        <w:ind w:left="720" w:hanging="360"/>
      </w:pPr>
      <w:rPr>
        <w:rFonts w:ascii="Symbol" w:hAnsi="Symbol"/>
      </w:rPr>
    </w:lvl>
    <w:lvl w:ilvl="7" w:tplc="73503F9A">
      <w:start w:val="1"/>
      <w:numFmt w:val="bullet"/>
      <w:lvlText w:val=""/>
      <w:lvlJc w:val="left"/>
      <w:pPr>
        <w:ind w:left="720" w:hanging="360"/>
      </w:pPr>
      <w:rPr>
        <w:rFonts w:ascii="Symbol" w:hAnsi="Symbol"/>
      </w:rPr>
    </w:lvl>
    <w:lvl w:ilvl="8" w:tplc="43A6B6E6">
      <w:start w:val="1"/>
      <w:numFmt w:val="bullet"/>
      <w:lvlText w:val=""/>
      <w:lvlJc w:val="left"/>
      <w:pPr>
        <w:ind w:left="720" w:hanging="360"/>
      </w:pPr>
      <w:rPr>
        <w:rFonts w:ascii="Symbol" w:hAnsi="Symbol"/>
      </w:rPr>
    </w:lvl>
  </w:abstractNum>
  <w:abstractNum w:abstractNumId="10" w15:restartNumberingAfterBreak="0">
    <w:nsid w:val="2B0754DA"/>
    <w:multiLevelType w:val="hybridMultilevel"/>
    <w:tmpl w:val="0E3C82C4"/>
    <w:lvl w:ilvl="0" w:tplc="F7762196">
      <w:start w:val="1"/>
      <w:numFmt w:val="decimal"/>
      <w:lvlText w:val="%1."/>
      <w:lvlJc w:val="left"/>
      <w:pPr>
        <w:ind w:left="1020" w:hanging="360"/>
      </w:pPr>
    </w:lvl>
    <w:lvl w:ilvl="1" w:tplc="BD669CB4">
      <w:start w:val="1"/>
      <w:numFmt w:val="decimal"/>
      <w:lvlText w:val="%2."/>
      <w:lvlJc w:val="left"/>
      <w:pPr>
        <w:ind w:left="1020" w:hanging="360"/>
      </w:pPr>
    </w:lvl>
    <w:lvl w:ilvl="2" w:tplc="2C3C6B3A">
      <w:start w:val="1"/>
      <w:numFmt w:val="decimal"/>
      <w:lvlText w:val="%3."/>
      <w:lvlJc w:val="left"/>
      <w:pPr>
        <w:ind w:left="1020" w:hanging="360"/>
      </w:pPr>
    </w:lvl>
    <w:lvl w:ilvl="3" w:tplc="F578A31C">
      <w:start w:val="1"/>
      <w:numFmt w:val="decimal"/>
      <w:lvlText w:val="%4."/>
      <w:lvlJc w:val="left"/>
      <w:pPr>
        <w:ind w:left="1020" w:hanging="360"/>
      </w:pPr>
    </w:lvl>
    <w:lvl w:ilvl="4" w:tplc="F822BE14">
      <w:start w:val="1"/>
      <w:numFmt w:val="decimal"/>
      <w:lvlText w:val="%5."/>
      <w:lvlJc w:val="left"/>
      <w:pPr>
        <w:ind w:left="1020" w:hanging="360"/>
      </w:pPr>
    </w:lvl>
    <w:lvl w:ilvl="5" w:tplc="9530F81A">
      <w:start w:val="1"/>
      <w:numFmt w:val="decimal"/>
      <w:lvlText w:val="%6."/>
      <w:lvlJc w:val="left"/>
      <w:pPr>
        <w:ind w:left="1020" w:hanging="360"/>
      </w:pPr>
    </w:lvl>
    <w:lvl w:ilvl="6" w:tplc="C0505B5A">
      <w:start w:val="1"/>
      <w:numFmt w:val="decimal"/>
      <w:lvlText w:val="%7."/>
      <w:lvlJc w:val="left"/>
      <w:pPr>
        <w:ind w:left="1020" w:hanging="360"/>
      </w:pPr>
    </w:lvl>
    <w:lvl w:ilvl="7" w:tplc="EAE4DAF8">
      <w:start w:val="1"/>
      <w:numFmt w:val="decimal"/>
      <w:lvlText w:val="%8."/>
      <w:lvlJc w:val="left"/>
      <w:pPr>
        <w:ind w:left="1020" w:hanging="360"/>
      </w:pPr>
    </w:lvl>
    <w:lvl w:ilvl="8" w:tplc="0944D36E">
      <w:start w:val="1"/>
      <w:numFmt w:val="decimal"/>
      <w:lvlText w:val="%9."/>
      <w:lvlJc w:val="left"/>
      <w:pPr>
        <w:ind w:left="1020" w:hanging="360"/>
      </w:pPr>
    </w:lvl>
  </w:abstractNum>
  <w:abstractNum w:abstractNumId="11" w15:restartNumberingAfterBreak="0">
    <w:nsid w:val="2B2B4CDF"/>
    <w:multiLevelType w:val="hybridMultilevel"/>
    <w:tmpl w:val="8B06CDD0"/>
    <w:lvl w:ilvl="0" w:tplc="2CA4F800">
      <w:start w:val="1"/>
      <w:numFmt w:val="decimal"/>
      <w:lvlText w:val="%1."/>
      <w:lvlJc w:val="left"/>
      <w:pPr>
        <w:ind w:left="1020" w:hanging="360"/>
      </w:pPr>
    </w:lvl>
    <w:lvl w:ilvl="1" w:tplc="B694F510">
      <w:start w:val="1"/>
      <w:numFmt w:val="decimal"/>
      <w:lvlText w:val="%2."/>
      <w:lvlJc w:val="left"/>
      <w:pPr>
        <w:ind w:left="1020" w:hanging="360"/>
      </w:pPr>
    </w:lvl>
    <w:lvl w:ilvl="2" w:tplc="25F46FAC">
      <w:start w:val="1"/>
      <w:numFmt w:val="decimal"/>
      <w:lvlText w:val="%3."/>
      <w:lvlJc w:val="left"/>
      <w:pPr>
        <w:ind w:left="1020" w:hanging="360"/>
      </w:pPr>
    </w:lvl>
    <w:lvl w:ilvl="3" w:tplc="B308E12E">
      <w:start w:val="1"/>
      <w:numFmt w:val="decimal"/>
      <w:lvlText w:val="%4."/>
      <w:lvlJc w:val="left"/>
      <w:pPr>
        <w:ind w:left="1020" w:hanging="360"/>
      </w:pPr>
    </w:lvl>
    <w:lvl w:ilvl="4" w:tplc="245896B0">
      <w:start w:val="1"/>
      <w:numFmt w:val="decimal"/>
      <w:lvlText w:val="%5."/>
      <w:lvlJc w:val="left"/>
      <w:pPr>
        <w:ind w:left="1020" w:hanging="360"/>
      </w:pPr>
    </w:lvl>
    <w:lvl w:ilvl="5" w:tplc="604A593A">
      <w:start w:val="1"/>
      <w:numFmt w:val="decimal"/>
      <w:lvlText w:val="%6."/>
      <w:lvlJc w:val="left"/>
      <w:pPr>
        <w:ind w:left="1020" w:hanging="360"/>
      </w:pPr>
    </w:lvl>
    <w:lvl w:ilvl="6" w:tplc="64B28E32">
      <w:start w:val="1"/>
      <w:numFmt w:val="decimal"/>
      <w:lvlText w:val="%7."/>
      <w:lvlJc w:val="left"/>
      <w:pPr>
        <w:ind w:left="1020" w:hanging="360"/>
      </w:pPr>
    </w:lvl>
    <w:lvl w:ilvl="7" w:tplc="ACB65AC4">
      <w:start w:val="1"/>
      <w:numFmt w:val="decimal"/>
      <w:lvlText w:val="%8."/>
      <w:lvlJc w:val="left"/>
      <w:pPr>
        <w:ind w:left="1020" w:hanging="360"/>
      </w:pPr>
    </w:lvl>
    <w:lvl w:ilvl="8" w:tplc="A7805BDA">
      <w:start w:val="1"/>
      <w:numFmt w:val="decimal"/>
      <w:lvlText w:val="%9."/>
      <w:lvlJc w:val="left"/>
      <w:pPr>
        <w:ind w:left="1020" w:hanging="360"/>
      </w:pPr>
    </w:lvl>
  </w:abstractNum>
  <w:abstractNum w:abstractNumId="12" w15:restartNumberingAfterBreak="0">
    <w:nsid w:val="2B7323E4"/>
    <w:multiLevelType w:val="hybridMultilevel"/>
    <w:tmpl w:val="2D8CBAC0"/>
    <w:lvl w:ilvl="0" w:tplc="04090001">
      <w:start w:val="1"/>
      <w:numFmt w:val="bullet"/>
      <w:lvlText w:val=""/>
      <w:lvlJc w:val="left"/>
      <w:pPr>
        <w:ind w:left="720" w:hanging="360"/>
      </w:pPr>
      <w:rPr>
        <w:rFonts w:hint="default" w:ascii="Symbol" w:hAnsi="Symbol"/>
      </w:rPr>
    </w:lvl>
    <w:lvl w:ilvl="1" w:tplc="04090003" w:tentative="1">
      <w:start w:val="1"/>
      <w:numFmt w:val="bullet"/>
      <w:lvlText w:val="o"/>
      <w:lvlJc w:val="left"/>
      <w:pPr>
        <w:ind w:left="1440" w:hanging="360"/>
      </w:pPr>
      <w:rPr>
        <w:rFonts w:hint="default" w:ascii="Courier New" w:hAnsi="Courier New" w:cs="Courier New"/>
      </w:rPr>
    </w:lvl>
    <w:lvl w:ilvl="2" w:tplc="04090005" w:tentative="1">
      <w:start w:val="1"/>
      <w:numFmt w:val="bullet"/>
      <w:lvlText w:val=""/>
      <w:lvlJc w:val="left"/>
      <w:pPr>
        <w:ind w:left="2160" w:hanging="360"/>
      </w:pPr>
      <w:rPr>
        <w:rFonts w:hint="default" w:ascii="Wingdings" w:hAnsi="Wingdings"/>
      </w:rPr>
    </w:lvl>
    <w:lvl w:ilvl="3" w:tplc="04090001" w:tentative="1">
      <w:start w:val="1"/>
      <w:numFmt w:val="bullet"/>
      <w:lvlText w:val=""/>
      <w:lvlJc w:val="left"/>
      <w:pPr>
        <w:ind w:left="2880" w:hanging="360"/>
      </w:pPr>
      <w:rPr>
        <w:rFonts w:hint="default" w:ascii="Symbol" w:hAnsi="Symbol"/>
      </w:rPr>
    </w:lvl>
    <w:lvl w:ilvl="4" w:tplc="04090003" w:tentative="1">
      <w:start w:val="1"/>
      <w:numFmt w:val="bullet"/>
      <w:lvlText w:val="o"/>
      <w:lvlJc w:val="left"/>
      <w:pPr>
        <w:ind w:left="3600" w:hanging="360"/>
      </w:pPr>
      <w:rPr>
        <w:rFonts w:hint="default" w:ascii="Courier New" w:hAnsi="Courier New" w:cs="Courier New"/>
      </w:rPr>
    </w:lvl>
    <w:lvl w:ilvl="5" w:tplc="04090005" w:tentative="1">
      <w:start w:val="1"/>
      <w:numFmt w:val="bullet"/>
      <w:lvlText w:val=""/>
      <w:lvlJc w:val="left"/>
      <w:pPr>
        <w:ind w:left="4320" w:hanging="360"/>
      </w:pPr>
      <w:rPr>
        <w:rFonts w:hint="default" w:ascii="Wingdings" w:hAnsi="Wingdings"/>
      </w:rPr>
    </w:lvl>
    <w:lvl w:ilvl="6" w:tplc="04090001" w:tentative="1">
      <w:start w:val="1"/>
      <w:numFmt w:val="bullet"/>
      <w:lvlText w:val=""/>
      <w:lvlJc w:val="left"/>
      <w:pPr>
        <w:ind w:left="5040" w:hanging="360"/>
      </w:pPr>
      <w:rPr>
        <w:rFonts w:hint="default" w:ascii="Symbol" w:hAnsi="Symbol"/>
      </w:rPr>
    </w:lvl>
    <w:lvl w:ilvl="7" w:tplc="04090003" w:tentative="1">
      <w:start w:val="1"/>
      <w:numFmt w:val="bullet"/>
      <w:lvlText w:val="o"/>
      <w:lvlJc w:val="left"/>
      <w:pPr>
        <w:ind w:left="5760" w:hanging="360"/>
      </w:pPr>
      <w:rPr>
        <w:rFonts w:hint="default" w:ascii="Courier New" w:hAnsi="Courier New" w:cs="Courier New"/>
      </w:rPr>
    </w:lvl>
    <w:lvl w:ilvl="8" w:tplc="04090005" w:tentative="1">
      <w:start w:val="1"/>
      <w:numFmt w:val="bullet"/>
      <w:lvlText w:val=""/>
      <w:lvlJc w:val="left"/>
      <w:pPr>
        <w:ind w:left="6480" w:hanging="360"/>
      </w:pPr>
      <w:rPr>
        <w:rFonts w:hint="default" w:ascii="Wingdings" w:hAnsi="Wingdings"/>
      </w:rPr>
    </w:lvl>
  </w:abstractNum>
  <w:abstractNum w:abstractNumId="13" w15:restartNumberingAfterBreak="0">
    <w:nsid w:val="33366492"/>
    <w:multiLevelType w:val="hybridMultilevel"/>
    <w:tmpl w:val="E0C202FE"/>
    <w:lvl w:ilvl="0" w:tplc="13AE5F16">
      <w:start w:val="1"/>
      <w:numFmt w:val="decimal"/>
      <w:lvlText w:val="%1."/>
      <w:lvlJc w:val="left"/>
      <w:pPr>
        <w:ind w:left="1020" w:hanging="360"/>
      </w:pPr>
    </w:lvl>
    <w:lvl w:ilvl="1" w:tplc="5B7C3E4A">
      <w:start w:val="1"/>
      <w:numFmt w:val="decimal"/>
      <w:lvlText w:val="%2."/>
      <w:lvlJc w:val="left"/>
      <w:pPr>
        <w:ind w:left="1020" w:hanging="360"/>
      </w:pPr>
    </w:lvl>
    <w:lvl w:ilvl="2" w:tplc="15744C32">
      <w:start w:val="1"/>
      <w:numFmt w:val="decimal"/>
      <w:lvlText w:val="%3."/>
      <w:lvlJc w:val="left"/>
      <w:pPr>
        <w:ind w:left="1020" w:hanging="360"/>
      </w:pPr>
    </w:lvl>
    <w:lvl w:ilvl="3" w:tplc="AEAEEB9C">
      <w:start w:val="1"/>
      <w:numFmt w:val="decimal"/>
      <w:lvlText w:val="%4."/>
      <w:lvlJc w:val="left"/>
      <w:pPr>
        <w:ind w:left="1020" w:hanging="360"/>
      </w:pPr>
    </w:lvl>
    <w:lvl w:ilvl="4" w:tplc="6F6CE3CC">
      <w:start w:val="1"/>
      <w:numFmt w:val="decimal"/>
      <w:lvlText w:val="%5."/>
      <w:lvlJc w:val="left"/>
      <w:pPr>
        <w:ind w:left="1020" w:hanging="360"/>
      </w:pPr>
    </w:lvl>
    <w:lvl w:ilvl="5" w:tplc="8EC4808E">
      <w:start w:val="1"/>
      <w:numFmt w:val="decimal"/>
      <w:lvlText w:val="%6."/>
      <w:lvlJc w:val="left"/>
      <w:pPr>
        <w:ind w:left="1020" w:hanging="360"/>
      </w:pPr>
    </w:lvl>
    <w:lvl w:ilvl="6" w:tplc="24D8B5B2">
      <w:start w:val="1"/>
      <w:numFmt w:val="decimal"/>
      <w:lvlText w:val="%7."/>
      <w:lvlJc w:val="left"/>
      <w:pPr>
        <w:ind w:left="1020" w:hanging="360"/>
      </w:pPr>
    </w:lvl>
    <w:lvl w:ilvl="7" w:tplc="DD9C2402">
      <w:start w:val="1"/>
      <w:numFmt w:val="decimal"/>
      <w:lvlText w:val="%8."/>
      <w:lvlJc w:val="left"/>
      <w:pPr>
        <w:ind w:left="1020" w:hanging="360"/>
      </w:pPr>
    </w:lvl>
    <w:lvl w:ilvl="8" w:tplc="CB425318">
      <w:start w:val="1"/>
      <w:numFmt w:val="decimal"/>
      <w:lvlText w:val="%9."/>
      <w:lvlJc w:val="left"/>
      <w:pPr>
        <w:ind w:left="1020" w:hanging="360"/>
      </w:pPr>
    </w:lvl>
  </w:abstractNum>
  <w:abstractNum w:abstractNumId="14" w15:restartNumberingAfterBreak="0">
    <w:nsid w:val="3A98221B"/>
    <w:multiLevelType w:val="hybridMultilevel"/>
    <w:tmpl w:val="3E3268A4"/>
    <w:lvl w:ilvl="0" w:tplc="D5F0FD12">
      <w:start w:val="1"/>
      <w:numFmt w:val="bullet"/>
      <w:lvlText w:val=""/>
      <w:lvlJc w:val="left"/>
      <w:pPr>
        <w:ind w:left="720" w:hanging="360"/>
      </w:pPr>
      <w:rPr>
        <w:rFonts w:ascii="Symbol" w:hAnsi="Symbol"/>
      </w:rPr>
    </w:lvl>
    <w:lvl w:ilvl="1" w:tplc="26003BE2">
      <w:start w:val="1"/>
      <w:numFmt w:val="bullet"/>
      <w:lvlText w:val=""/>
      <w:lvlJc w:val="left"/>
      <w:pPr>
        <w:ind w:left="720" w:hanging="360"/>
      </w:pPr>
      <w:rPr>
        <w:rFonts w:ascii="Symbol" w:hAnsi="Symbol"/>
      </w:rPr>
    </w:lvl>
    <w:lvl w:ilvl="2" w:tplc="AE3A6CD4">
      <w:start w:val="1"/>
      <w:numFmt w:val="bullet"/>
      <w:lvlText w:val=""/>
      <w:lvlJc w:val="left"/>
      <w:pPr>
        <w:ind w:left="720" w:hanging="360"/>
      </w:pPr>
      <w:rPr>
        <w:rFonts w:ascii="Symbol" w:hAnsi="Symbol"/>
      </w:rPr>
    </w:lvl>
    <w:lvl w:ilvl="3" w:tplc="A1BAC9A0">
      <w:start w:val="1"/>
      <w:numFmt w:val="bullet"/>
      <w:lvlText w:val=""/>
      <w:lvlJc w:val="left"/>
      <w:pPr>
        <w:ind w:left="720" w:hanging="360"/>
      </w:pPr>
      <w:rPr>
        <w:rFonts w:ascii="Symbol" w:hAnsi="Symbol"/>
      </w:rPr>
    </w:lvl>
    <w:lvl w:ilvl="4" w:tplc="7418432E">
      <w:start w:val="1"/>
      <w:numFmt w:val="bullet"/>
      <w:lvlText w:val=""/>
      <w:lvlJc w:val="left"/>
      <w:pPr>
        <w:ind w:left="720" w:hanging="360"/>
      </w:pPr>
      <w:rPr>
        <w:rFonts w:ascii="Symbol" w:hAnsi="Symbol"/>
      </w:rPr>
    </w:lvl>
    <w:lvl w:ilvl="5" w:tplc="B2B2CB50">
      <w:start w:val="1"/>
      <w:numFmt w:val="bullet"/>
      <w:lvlText w:val=""/>
      <w:lvlJc w:val="left"/>
      <w:pPr>
        <w:ind w:left="720" w:hanging="360"/>
      </w:pPr>
      <w:rPr>
        <w:rFonts w:ascii="Symbol" w:hAnsi="Symbol"/>
      </w:rPr>
    </w:lvl>
    <w:lvl w:ilvl="6" w:tplc="73C85F82">
      <w:start w:val="1"/>
      <w:numFmt w:val="bullet"/>
      <w:lvlText w:val=""/>
      <w:lvlJc w:val="left"/>
      <w:pPr>
        <w:ind w:left="720" w:hanging="360"/>
      </w:pPr>
      <w:rPr>
        <w:rFonts w:ascii="Symbol" w:hAnsi="Symbol"/>
      </w:rPr>
    </w:lvl>
    <w:lvl w:ilvl="7" w:tplc="771E2C6E">
      <w:start w:val="1"/>
      <w:numFmt w:val="bullet"/>
      <w:lvlText w:val=""/>
      <w:lvlJc w:val="left"/>
      <w:pPr>
        <w:ind w:left="720" w:hanging="360"/>
      </w:pPr>
      <w:rPr>
        <w:rFonts w:ascii="Symbol" w:hAnsi="Symbol"/>
      </w:rPr>
    </w:lvl>
    <w:lvl w:ilvl="8" w:tplc="0206082C">
      <w:start w:val="1"/>
      <w:numFmt w:val="bullet"/>
      <w:lvlText w:val=""/>
      <w:lvlJc w:val="left"/>
      <w:pPr>
        <w:ind w:left="720" w:hanging="360"/>
      </w:pPr>
      <w:rPr>
        <w:rFonts w:ascii="Symbol" w:hAnsi="Symbol"/>
      </w:rPr>
    </w:lvl>
  </w:abstractNum>
  <w:abstractNum w:abstractNumId="15" w15:restartNumberingAfterBreak="0">
    <w:nsid w:val="3C610BFD"/>
    <w:multiLevelType w:val="hybridMultilevel"/>
    <w:tmpl w:val="39CE136C"/>
    <w:lvl w:ilvl="0" w:tplc="7AB86FE6">
      <w:start w:val="1"/>
      <w:numFmt w:val="decimal"/>
      <w:lvlText w:val="%1."/>
      <w:lvlJc w:val="left"/>
      <w:pPr>
        <w:ind w:left="1020" w:hanging="360"/>
      </w:pPr>
    </w:lvl>
    <w:lvl w:ilvl="1" w:tplc="67A6C088">
      <w:start w:val="1"/>
      <w:numFmt w:val="decimal"/>
      <w:lvlText w:val="%2."/>
      <w:lvlJc w:val="left"/>
      <w:pPr>
        <w:ind w:left="1020" w:hanging="360"/>
      </w:pPr>
    </w:lvl>
    <w:lvl w:ilvl="2" w:tplc="A5DEE342">
      <w:start w:val="1"/>
      <w:numFmt w:val="decimal"/>
      <w:lvlText w:val="%3."/>
      <w:lvlJc w:val="left"/>
      <w:pPr>
        <w:ind w:left="1020" w:hanging="360"/>
      </w:pPr>
    </w:lvl>
    <w:lvl w:ilvl="3" w:tplc="093E078C">
      <w:start w:val="1"/>
      <w:numFmt w:val="decimal"/>
      <w:lvlText w:val="%4."/>
      <w:lvlJc w:val="left"/>
      <w:pPr>
        <w:ind w:left="1020" w:hanging="360"/>
      </w:pPr>
    </w:lvl>
    <w:lvl w:ilvl="4" w:tplc="F34E9A52">
      <w:start w:val="1"/>
      <w:numFmt w:val="decimal"/>
      <w:lvlText w:val="%5."/>
      <w:lvlJc w:val="left"/>
      <w:pPr>
        <w:ind w:left="1020" w:hanging="360"/>
      </w:pPr>
    </w:lvl>
    <w:lvl w:ilvl="5" w:tplc="B226C934">
      <w:start w:val="1"/>
      <w:numFmt w:val="decimal"/>
      <w:lvlText w:val="%6."/>
      <w:lvlJc w:val="left"/>
      <w:pPr>
        <w:ind w:left="1020" w:hanging="360"/>
      </w:pPr>
    </w:lvl>
    <w:lvl w:ilvl="6" w:tplc="6A4AFFD4">
      <w:start w:val="1"/>
      <w:numFmt w:val="decimal"/>
      <w:lvlText w:val="%7."/>
      <w:lvlJc w:val="left"/>
      <w:pPr>
        <w:ind w:left="1020" w:hanging="360"/>
      </w:pPr>
    </w:lvl>
    <w:lvl w:ilvl="7" w:tplc="F91C3E90">
      <w:start w:val="1"/>
      <w:numFmt w:val="decimal"/>
      <w:lvlText w:val="%8."/>
      <w:lvlJc w:val="left"/>
      <w:pPr>
        <w:ind w:left="1020" w:hanging="360"/>
      </w:pPr>
    </w:lvl>
    <w:lvl w:ilvl="8" w:tplc="7750C7CA">
      <w:start w:val="1"/>
      <w:numFmt w:val="decimal"/>
      <w:lvlText w:val="%9."/>
      <w:lvlJc w:val="left"/>
      <w:pPr>
        <w:ind w:left="1020" w:hanging="360"/>
      </w:pPr>
    </w:lvl>
  </w:abstractNum>
  <w:abstractNum w:abstractNumId="16" w15:restartNumberingAfterBreak="0">
    <w:nsid w:val="3D175877"/>
    <w:multiLevelType w:val="hybridMultilevel"/>
    <w:tmpl w:val="0FA69244"/>
    <w:lvl w:ilvl="0" w:tplc="BD9EEAF2">
      <w:start w:val="1"/>
      <w:numFmt w:val="bullet"/>
      <w:lvlText w:val=""/>
      <w:lvlJc w:val="left"/>
      <w:pPr>
        <w:ind w:left="720" w:hanging="360"/>
      </w:pPr>
      <w:rPr>
        <w:rFonts w:ascii="Symbol" w:hAnsi="Symbol"/>
      </w:rPr>
    </w:lvl>
    <w:lvl w:ilvl="1" w:tplc="DC1482C0">
      <w:start w:val="1"/>
      <w:numFmt w:val="bullet"/>
      <w:lvlText w:val=""/>
      <w:lvlJc w:val="left"/>
      <w:pPr>
        <w:ind w:left="720" w:hanging="360"/>
      </w:pPr>
      <w:rPr>
        <w:rFonts w:ascii="Symbol" w:hAnsi="Symbol"/>
      </w:rPr>
    </w:lvl>
    <w:lvl w:ilvl="2" w:tplc="8902A4B6">
      <w:start w:val="1"/>
      <w:numFmt w:val="bullet"/>
      <w:lvlText w:val=""/>
      <w:lvlJc w:val="left"/>
      <w:pPr>
        <w:ind w:left="720" w:hanging="360"/>
      </w:pPr>
      <w:rPr>
        <w:rFonts w:ascii="Symbol" w:hAnsi="Symbol"/>
      </w:rPr>
    </w:lvl>
    <w:lvl w:ilvl="3" w:tplc="85882150">
      <w:start w:val="1"/>
      <w:numFmt w:val="bullet"/>
      <w:lvlText w:val=""/>
      <w:lvlJc w:val="left"/>
      <w:pPr>
        <w:ind w:left="720" w:hanging="360"/>
      </w:pPr>
      <w:rPr>
        <w:rFonts w:ascii="Symbol" w:hAnsi="Symbol"/>
      </w:rPr>
    </w:lvl>
    <w:lvl w:ilvl="4" w:tplc="7FE4CF4A">
      <w:start w:val="1"/>
      <w:numFmt w:val="bullet"/>
      <w:lvlText w:val=""/>
      <w:lvlJc w:val="left"/>
      <w:pPr>
        <w:ind w:left="720" w:hanging="360"/>
      </w:pPr>
      <w:rPr>
        <w:rFonts w:ascii="Symbol" w:hAnsi="Symbol"/>
      </w:rPr>
    </w:lvl>
    <w:lvl w:ilvl="5" w:tplc="D714B638">
      <w:start w:val="1"/>
      <w:numFmt w:val="bullet"/>
      <w:lvlText w:val=""/>
      <w:lvlJc w:val="left"/>
      <w:pPr>
        <w:ind w:left="720" w:hanging="360"/>
      </w:pPr>
      <w:rPr>
        <w:rFonts w:ascii="Symbol" w:hAnsi="Symbol"/>
      </w:rPr>
    </w:lvl>
    <w:lvl w:ilvl="6" w:tplc="39024E72">
      <w:start w:val="1"/>
      <w:numFmt w:val="bullet"/>
      <w:lvlText w:val=""/>
      <w:lvlJc w:val="left"/>
      <w:pPr>
        <w:ind w:left="720" w:hanging="360"/>
      </w:pPr>
      <w:rPr>
        <w:rFonts w:ascii="Symbol" w:hAnsi="Symbol"/>
      </w:rPr>
    </w:lvl>
    <w:lvl w:ilvl="7" w:tplc="D17863F0">
      <w:start w:val="1"/>
      <w:numFmt w:val="bullet"/>
      <w:lvlText w:val=""/>
      <w:lvlJc w:val="left"/>
      <w:pPr>
        <w:ind w:left="720" w:hanging="360"/>
      </w:pPr>
      <w:rPr>
        <w:rFonts w:ascii="Symbol" w:hAnsi="Symbol"/>
      </w:rPr>
    </w:lvl>
    <w:lvl w:ilvl="8" w:tplc="7C320E0A">
      <w:start w:val="1"/>
      <w:numFmt w:val="bullet"/>
      <w:lvlText w:val=""/>
      <w:lvlJc w:val="left"/>
      <w:pPr>
        <w:ind w:left="720" w:hanging="360"/>
      </w:pPr>
      <w:rPr>
        <w:rFonts w:ascii="Symbol" w:hAnsi="Symbol"/>
      </w:rPr>
    </w:lvl>
  </w:abstractNum>
  <w:abstractNum w:abstractNumId="17" w15:restartNumberingAfterBreak="0">
    <w:nsid w:val="3D291B77"/>
    <w:multiLevelType w:val="hybridMultilevel"/>
    <w:tmpl w:val="B8C6F404"/>
    <w:lvl w:ilvl="0" w:tplc="D6B0CA9A">
      <w:start w:val="1"/>
      <w:numFmt w:val="decimal"/>
      <w:lvlText w:val="%1."/>
      <w:lvlJc w:val="left"/>
      <w:pPr>
        <w:ind w:left="1020" w:hanging="360"/>
      </w:pPr>
    </w:lvl>
    <w:lvl w:ilvl="1" w:tplc="F25E9BFE">
      <w:start w:val="1"/>
      <w:numFmt w:val="decimal"/>
      <w:lvlText w:val="%2."/>
      <w:lvlJc w:val="left"/>
      <w:pPr>
        <w:ind w:left="1020" w:hanging="360"/>
      </w:pPr>
    </w:lvl>
    <w:lvl w:ilvl="2" w:tplc="ECD8A78A">
      <w:start w:val="1"/>
      <w:numFmt w:val="decimal"/>
      <w:lvlText w:val="%3."/>
      <w:lvlJc w:val="left"/>
      <w:pPr>
        <w:ind w:left="1020" w:hanging="360"/>
      </w:pPr>
    </w:lvl>
    <w:lvl w:ilvl="3" w:tplc="FB9E60C8">
      <w:start w:val="1"/>
      <w:numFmt w:val="decimal"/>
      <w:lvlText w:val="%4."/>
      <w:lvlJc w:val="left"/>
      <w:pPr>
        <w:ind w:left="1020" w:hanging="360"/>
      </w:pPr>
    </w:lvl>
    <w:lvl w:ilvl="4" w:tplc="3E3AC908">
      <w:start w:val="1"/>
      <w:numFmt w:val="decimal"/>
      <w:lvlText w:val="%5."/>
      <w:lvlJc w:val="left"/>
      <w:pPr>
        <w:ind w:left="1020" w:hanging="360"/>
      </w:pPr>
    </w:lvl>
    <w:lvl w:ilvl="5" w:tplc="D95080AE">
      <w:start w:val="1"/>
      <w:numFmt w:val="decimal"/>
      <w:lvlText w:val="%6."/>
      <w:lvlJc w:val="left"/>
      <w:pPr>
        <w:ind w:left="1020" w:hanging="360"/>
      </w:pPr>
    </w:lvl>
    <w:lvl w:ilvl="6" w:tplc="1E2AAA80">
      <w:start w:val="1"/>
      <w:numFmt w:val="decimal"/>
      <w:lvlText w:val="%7."/>
      <w:lvlJc w:val="left"/>
      <w:pPr>
        <w:ind w:left="1020" w:hanging="360"/>
      </w:pPr>
    </w:lvl>
    <w:lvl w:ilvl="7" w:tplc="9ED6ED76">
      <w:start w:val="1"/>
      <w:numFmt w:val="decimal"/>
      <w:lvlText w:val="%8."/>
      <w:lvlJc w:val="left"/>
      <w:pPr>
        <w:ind w:left="1020" w:hanging="360"/>
      </w:pPr>
    </w:lvl>
    <w:lvl w:ilvl="8" w:tplc="66962682">
      <w:start w:val="1"/>
      <w:numFmt w:val="decimal"/>
      <w:lvlText w:val="%9."/>
      <w:lvlJc w:val="left"/>
      <w:pPr>
        <w:ind w:left="1020" w:hanging="360"/>
      </w:pPr>
    </w:lvl>
  </w:abstractNum>
  <w:abstractNum w:abstractNumId="18" w15:restartNumberingAfterBreak="0">
    <w:nsid w:val="462839B0"/>
    <w:multiLevelType w:val="hybridMultilevel"/>
    <w:tmpl w:val="8D04690A"/>
    <w:lvl w:ilvl="0" w:tplc="10C6BA16">
      <w:start w:val="1"/>
      <w:numFmt w:val="bullet"/>
      <w:lvlText w:val=""/>
      <w:lvlJc w:val="left"/>
      <w:pPr>
        <w:ind w:left="720" w:hanging="360"/>
      </w:pPr>
      <w:rPr>
        <w:rFonts w:ascii="Symbol" w:hAnsi="Symbol"/>
      </w:rPr>
    </w:lvl>
    <w:lvl w:ilvl="1" w:tplc="6840CC78">
      <w:start w:val="1"/>
      <w:numFmt w:val="bullet"/>
      <w:lvlText w:val=""/>
      <w:lvlJc w:val="left"/>
      <w:pPr>
        <w:ind w:left="720" w:hanging="360"/>
      </w:pPr>
      <w:rPr>
        <w:rFonts w:ascii="Symbol" w:hAnsi="Symbol"/>
      </w:rPr>
    </w:lvl>
    <w:lvl w:ilvl="2" w:tplc="A044DBD4">
      <w:start w:val="1"/>
      <w:numFmt w:val="bullet"/>
      <w:lvlText w:val=""/>
      <w:lvlJc w:val="left"/>
      <w:pPr>
        <w:ind w:left="720" w:hanging="360"/>
      </w:pPr>
      <w:rPr>
        <w:rFonts w:ascii="Symbol" w:hAnsi="Symbol"/>
      </w:rPr>
    </w:lvl>
    <w:lvl w:ilvl="3" w:tplc="FF88D136">
      <w:start w:val="1"/>
      <w:numFmt w:val="bullet"/>
      <w:lvlText w:val=""/>
      <w:lvlJc w:val="left"/>
      <w:pPr>
        <w:ind w:left="720" w:hanging="360"/>
      </w:pPr>
      <w:rPr>
        <w:rFonts w:ascii="Symbol" w:hAnsi="Symbol"/>
      </w:rPr>
    </w:lvl>
    <w:lvl w:ilvl="4" w:tplc="7D0CC552">
      <w:start w:val="1"/>
      <w:numFmt w:val="bullet"/>
      <w:lvlText w:val=""/>
      <w:lvlJc w:val="left"/>
      <w:pPr>
        <w:ind w:left="720" w:hanging="360"/>
      </w:pPr>
      <w:rPr>
        <w:rFonts w:ascii="Symbol" w:hAnsi="Symbol"/>
      </w:rPr>
    </w:lvl>
    <w:lvl w:ilvl="5" w:tplc="5540123A">
      <w:start w:val="1"/>
      <w:numFmt w:val="bullet"/>
      <w:lvlText w:val=""/>
      <w:lvlJc w:val="left"/>
      <w:pPr>
        <w:ind w:left="720" w:hanging="360"/>
      </w:pPr>
      <w:rPr>
        <w:rFonts w:ascii="Symbol" w:hAnsi="Symbol"/>
      </w:rPr>
    </w:lvl>
    <w:lvl w:ilvl="6" w:tplc="A394D2D8">
      <w:start w:val="1"/>
      <w:numFmt w:val="bullet"/>
      <w:lvlText w:val=""/>
      <w:lvlJc w:val="left"/>
      <w:pPr>
        <w:ind w:left="720" w:hanging="360"/>
      </w:pPr>
      <w:rPr>
        <w:rFonts w:ascii="Symbol" w:hAnsi="Symbol"/>
      </w:rPr>
    </w:lvl>
    <w:lvl w:ilvl="7" w:tplc="636CA87E">
      <w:start w:val="1"/>
      <w:numFmt w:val="bullet"/>
      <w:lvlText w:val=""/>
      <w:lvlJc w:val="left"/>
      <w:pPr>
        <w:ind w:left="720" w:hanging="360"/>
      </w:pPr>
      <w:rPr>
        <w:rFonts w:ascii="Symbol" w:hAnsi="Symbol"/>
      </w:rPr>
    </w:lvl>
    <w:lvl w:ilvl="8" w:tplc="9A90F412">
      <w:start w:val="1"/>
      <w:numFmt w:val="bullet"/>
      <w:lvlText w:val=""/>
      <w:lvlJc w:val="left"/>
      <w:pPr>
        <w:ind w:left="720" w:hanging="360"/>
      </w:pPr>
      <w:rPr>
        <w:rFonts w:ascii="Symbol" w:hAnsi="Symbol"/>
      </w:rPr>
    </w:lvl>
  </w:abstractNum>
  <w:abstractNum w:abstractNumId="19" w15:restartNumberingAfterBreak="0">
    <w:nsid w:val="47C172EC"/>
    <w:multiLevelType w:val="hybridMultilevel"/>
    <w:tmpl w:val="37B20BB4"/>
    <w:lvl w:ilvl="0" w:tplc="5DA88824">
      <w:start w:val="1"/>
      <w:numFmt w:val="bullet"/>
      <w:lvlText w:val=""/>
      <w:lvlJc w:val="left"/>
      <w:pPr>
        <w:ind w:left="1080" w:hanging="360"/>
      </w:pPr>
      <w:rPr>
        <w:rFonts w:ascii="Symbol" w:hAnsi="Symbol"/>
      </w:rPr>
    </w:lvl>
    <w:lvl w:ilvl="1" w:tplc="4330DB62">
      <w:start w:val="1"/>
      <w:numFmt w:val="bullet"/>
      <w:lvlText w:val=""/>
      <w:lvlJc w:val="left"/>
      <w:pPr>
        <w:ind w:left="1080" w:hanging="360"/>
      </w:pPr>
      <w:rPr>
        <w:rFonts w:ascii="Symbol" w:hAnsi="Symbol"/>
      </w:rPr>
    </w:lvl>
    <w:lvl w:ilvl="2" w:tplc="FBAA3B14">
      <w:start w:val="1"/>
      <w:numFmt w:val="bullet"/>
      <w:lvlText w:val=""/>
      <w:lvlJc w:val="left"/>
      <w:pPr>
        <w:ind w:left="1080" w:hanging="360"/>
      </w:pPr>
      <w:rPr>
        <w:rFonts w:ascii="Symbol" w:hAnsi="Symbol"/>
      </w:rPr>
    </w:lvl>
    <w:lvl w:ilvl="3" w:tplc="D1FEA1B0">
      <w:start w:val="1"/>
      <w:numFmt w:val="bullet"/>
      <w:lvlText w:val=""/>
      <w:lvlJc w:val="left"/>
      <w:pPr>
        <w:ind w:left="1080" w:hanging="360"/>
      </w:pPr>
      <w:rPr>
        <w:rFonts w:ascii="Symbol" w:hAnsi="Symbol"/>
      </w:rPr>
    </w:lvl>
    <w:lvl w:ilvl="4" w:tplc="783291F4">
      <w:start w:val="1"/>
      <w:numFmt w:val="bullet"/>
      <w:lvlText w:val=""/>
      <w:lvlJc w:val="left"/>
      <w:pPr>
        <w:ind w:left="1080" w:hanging="360"/>
      </w:pPr>
      <w:rPr>
        <w:rFonts w:ascii="Symbol" w:hAnsi="Symbol"/>
      </w:rPr>
    </w:lvl>
    <w:lvl w:ilvl="5" w:tplc="A25E77A0">
      <w:start w:val="1"/>
      <w:numFmt w:val="bullet"/>
      <w:lvlText w:val=""/>
      <w:lvlJc w:val="left"/>
      <w:pPr>
        <w:ind w:left="1080" w:hanging="360"/>
      </w:pPr>
      <w:rPr>
        <w:rFonts w:ascii="Symbol" w:hAnsi="Symbol"/>
      </w:rPr>
    </w:lvl>
    <w:lvl w:ilvl="6" w:tplc="94D2B270">
      <w:start w:val="1"/>
      <w:numFmt w:val="bullet"/>
      <w:lvlText w:val=""/>
      <w:lvlJc w:val="left"/>
      <w:pPr>
        <w:ind w:left="1080" w:hanging="360"/>
      </w:pPr>
      <w:rPr>
        <w:rFonts w:ascii="Symbol" w:hAnsi="Symbol"/>
      </w:rPr>
    </w:lvl>
    <w:lvl w:ilvl="7" w:tplc="069CF7FE">
      <w:start w:val="1"/>
      <w:numFmt w:val="bullet"/>
      <w:lvlText w:val=""/>
      <w:lvlJc w:val="left"/>
      <w:pPr>
        <w:ind w:left="1080" w:hanging="360"/>
      </w:pPr>
      <w:rPr>
        <w:rFonts w:ascii="Symbol" w:hAnsi="Symbol"/>
      </w:rPr>
    </w:lvl>
    <w:lvl w:ilvl="8" w:tplc="4CC6C454">
      <w:start w:val="1"/>
      <w:numFmt w:val="bullet"/>
      <w:lvlText w:val=""/>
      <w:lvlJc w:val="left"/>
      <w:pPr>
        <w:ind w:left="1080" w:hanging="360"/>
      </w:pPr>
      <w:rPr>
        <w:rFonts w:ascii="Symbol" w:hAnsi="Symbol"/>
      </w:rPr>
    </w:lvl>
  </w:abstractNum>
  <w:abstractNum w:abstractNumId="20" w15:restartNumberingAfterBreak="0">
    <w:nsid w:val="488E3B38"/>
    <w:multiLevelType w:val="hybridMultilevel"/>
    <w:tmpl w:val="20BE7F7C"/>
    <w:lvl w:ilvl="0" w:tplc="49A4A668">
      <w:start w:val="1"/>
      <w:numFmt w:val="bullet"/>
      <w:lvlText w:val=""/>
      <w:lvlJc w:val="left"/>
      <w:pPr>
        <w:ind w:left="720" w:hanging="360"/>
      </w:pPr>
      <w:rPr>
        <w:rFonts w:ascii="Symbol" w:hAnsi="Symbol"/>
      </w:rPr>
    </w:lvl>
    <w:lvl w:ilvl="1" w:tplc="972CE9C0">
      <w:start w:val="1"/>
      <w:numFmt w:val="bullet"/>
      <w:lvlText w:val=""/>
      <w:lvlJc w:val="left"/>
      <w:pPr>
        <w:ind w:left="720" w:hanging="360"/>
      </w:pPr>
      <w:rPr>
        <w:rFonts w:ascii="Symbol" w:hAnsi="Symbol"/>
      </w:rPr>
    </w:lvl>
    <w:lvl w:ilvl="2" w:tplc="00760390">
      <w:start w:val="1"/>
      <w:numFmt w:val="bullet"/>
      <w:lvlText w:val=""/>
      <w:lvlJc w:val="left"/>
      <w:pPr>
        <w:ind w:left="720" w:hanging="360"/>
      </w:pPr>
      <w:rPr>
        <w:rFonts w:ascii="Symbol" w:hAnsi="Symbol"/>
      </w:rPr>
    </w:lvl>
    <w:lvl w:ilvl="3" w:tplc="2048D606">
      <w:start w:val="1"/>
      <w:numFmt w:val="bullet"/>
      <w:lvlText w:val=""/>
      <w:lvlJc w:val="left"/>
      <w:pPr>
        <w:ind w:left="720" w:hanging="360"/>
      </w:pPr>
      <w:rPr>
        <w:rFonts w:ascii="Symbol" w:hAnsi="Symbol"/>
      </w:rPr>
    </w:lvl>
    <w:lvl w:ilvl="4" w:tplc="4D5E6D84">
      <w:start w:val="1"/>
      <w:numFmt w:val="bullet"/>
      <w:lvlText w:val=""/>
      <w:lvlJc w:val="left"/>
      <w:pPr>
        <w:ind w:left="720" w:hanging="360"/>
      </w:pPr>
      <w:rPr>
        <w:rFonts w:ascii="Symbol" w:hAnsi="Symbol"/>
      </w:rPr>
    </w:lvl>
    <w:lvl w:ilvl="5" w:tplc="F788ABB2">
      <w:start w:val="1"/>
      <w:numFmt w:val="bullet"/>
      <w:lvlText w:val=""/>
      <w:lvlJc w:val="left"/>
      <w:pPr>
        <w:ind w:left="720" w:hanging="360"/>
      </w:pPr>
      <w:rPr>
        <w:rFonts w:ascii="Symbol" w:hAnsi="Symbol"/>
      </w:rPr>
    </w:lvl>
    <w:lvl w:ilvl="6" w:tplc="6E587F36">
      <w:start w:val="1"/>
      <w:numFmt w:val="bullet"/>
      <w:lvlText w:val=""/>
      <w:lvlJc w:val="left"/>
      <w:pPr>
        <w:ind w:left="720" w:hanging="360"/>
      </w:pPr>
      <w:rPr>
        <w:rFonts w:ascii="Symbol" w:hAnsi="Symbol"/>
      </w:rPr>
    </w:lvl>
    <w:lvl w:ilvl="7" w:tplc="A59A9C92">
      <w:start w:val="1"/>
      <w:numFmt w:val="bullet"/>
      <w:lvlText w:val=""/>
      <w:lvlJc w:val="left"/>
      <w:pPr>
        <w:ind w:left="720" w:hanging="360"/>
      </w:pPr>
      <w:rPr>
        <w:rFonts w:ascii="Symbol" w:hAnsi="Symbol"/>
      </w:rPr>
    </w:lvl>
    <w:lvl w:ilvl="8" w:tplc="F5844C28">
      <w:start w:val="1"/>
      <w:numFmt w:val="bullet"/>
      <w:lvlText w:val=""/>
      <w:lvlJc w:val="left"/>
      <w:pPr>
        <w:ind w:left="720" w:hanging="360"/>
      </w:pPr>
      <w:rPr>
        <w:rFonts w:ascii="Symbol" w:hAnsi="Symbol"/>
      </w:rPr>
    </w:lvl>
  </w:abstractNum>
  <w:abstractNum w:abstractNumId="21" w15:restartNumberingAfterBreak="0">
    <w:nsid w:val="49E221CD"/>
    <w:multiLevelType w:val="hybridMultilevel"/>
    <w:tmpl w:val="C1321AA2"/>
    <w:lvl w:ilvl="0" w:tplc="1E424B00">
      <w:start w:val="1"/>
      <w:numFmt w:val="decimal"/>
      <w:lvlText w:val="%1."/>
      <w:lvlJc w:val="left"/>
      <w:pPr>
        <w:ind w:left="1020" w:hanging="360"/>
      </w:pPr>
    </w:lvl>
    <w:lvl w:ilvl="1" w:tplc="BA34CD8A">
      <w:start w:val="1"/>
      <w:numFmt w:val="decimal"/>
      <w:lvlText w:val="%2."/>
      <w:lvlJc w:val="left"/>
      <w:pPr>
        <w:ind w:left="1020" w:hanging="360"/>
      </w:pPr>
    </w:lvl>
    <w:lvl w:ilvl="2" w:tplc="CFB4BCEC">
      <w:start w:val="1"/>
      <w:numFmt w:val="decimal"/>
      <w:lvlText w:val="%3."/>
      <w:lvlJc w:val="left"/>
      <w:pPr>
        <w:ind w:left="1020" w:hanging="360"/>
      </w:pPr>
    </w:lvl>
    <w:lvl w:ilvl="3" w:tplc="5FF6D682">
      <w:start w:val="1"/>
      <w:numFmt w:val="decimal"/>
      <w:lvlText w:val="%4."/>
      <w:lvlJc w:val="left"/>
      <w:pPr>
        <w:ind w:left="1020" w:hanging="360"/>
      </w:pPr>
    </w:lvl>
    <w:lvl w:ilvl="4" w:tplc="BA0CF064">
      <w:start w:val="1"/>
      <w:numFmt w:val="decimal"/>
      <w:lvlText w:val="%5."/>
      <w:lvlJc w:val="left"/>
      <w:pPr>
        <w:ind w:left="1020" w:hanging="360"/>
      </w:pPr>
    </w:lvl>
    <w:lvl w:ilvl="5" w:tplc="AF304EDE">
      <w:start w:val="1"/>
      <w:numFmt w:val="decimal"/>
      <w:lvlText w:val="%6."/>
      <w:lvlJc w:val="left"/>
      <w:pPr>
        <w:ind w:left="1020" w:hanging="360"/>
      </w:pPr>
    </w:lvl>
    <w:lvl w:ilvl="6" w:tplc="F24E1A6E">
      <w:start w:val="1"/>
      <w:numFmt w:val="decimal"/>
      <w:lvlText w:val="%7."/>
      <w:lvlJc w:val="left"/>
      <w:pPr>
        <w:ind w:left="1020" w:hanging="360"/>
      </w:pPr>
    </w:lvl>
    <w:lvl w:ilvl="7" w:tplc="6AE69898">
      <w:start w:val="1"/>
      <w:numFmt w:val="decimal"/>
      <w:lvlText w:val="%8."/>
      <w:lvlJc w:val="left"/>
      <w:pPr>
        <w:ind w:left="1020" w:hanging="360"/>
      </w:pPr>
    </w:lvl>
    <w:lvl w:ilvl="8" w:tplc="A0EC006A">
      <w:start w:val="1"/>
      <w:numFmt w:val="decimal"/>
      <w:lvlText w:val="%9."/>
      <w:lvlJc w:val="left"/>
      <w:pPr>
        <w:ind w:left="1020" w:hanging="360"/>
      </w:pPr>
    </w:lvl>
  </w:abstractNum>
  <w:abstractNum w:abstractNumId="22" w15:restartNumberingAfterBreak="0">
    <w:nsid w:val="54952DDA"/>
    <w:multiLevelType w:val="hybridMultilevel"/>
    <w:tmpl w:val="5C06E814"/>
    <w:lvl w:ilvl="0" w:tplc="F5D8F550">
      <w:start w:val="1"/>
      <w:numFmt w:val="decimal"/>
      <w:lvlText w:val="%1."/>
      <w:lvlJc w:val="left"/>
      <w:pPr>
        <w:ind w:left="1020" w:hanging="360"/>
      </w:pPr>
    </w:lvl>
    <w:lvl w:ilvl="1" w:tplc="81B69648">
      <w:start w:val="1"/>
      <w:numFmt w:val="decimal"/>
      <w:lvlText w:val="%2."/>
      <w:lvlJc w:val="left"/>
      <w:pPr>
        <w:ind w:left="1020" w:hanging="360"/>
      </w:pPr>
    </w:lvl>
    <w:lvl w:ilvl="2" w:tplc="F216E8F6">
      <w:start w:val="1"/>
      <w:numFmt w:val="decimal"/>
      <w:lvlText w:val="%3."/>
      <w:lvlJc w:val="left"/>
      <w:pPr>
        <w:ind w:left="1020" w:hanging="360"/>
      </w:pPr>
    </w:lvl>
    <w:lvl w:ilvl="3" w:tplc="E7428288">
      <w:start w:val="1"/>
      <w:numFmt w:val="decimal"/>
      <w:lvlText w:val="%4."/>
      <w:lvlJc w:val="left"/>
      <w:pPr>
        <w:ind w:left="1020" w:hanging="360"/>
      </w:pPr>
    </w:lvl>
    <w:lvl w:ilvl="4" w:tplc="0F663A1E">
      <w:start w:val="1"/>
      <w:numFmt w:val="decimal"/>
      <w:lvlText w:val="%5."/>
      <w:lvlJc w:val="left"/>
      <w:pPr>
        <w:ind w:left="1020" w:hanging="360"/>
      </w:pPr>
    </w:lvl>
    <w:lvl w:ilvl="5" w:tplc="0CBE46AA">
      <w:start w:val="1"/>
      <w:numFmt w:val="decimal"/>
      <w:lvlText w:val="%6."/>
      <w:lvlJc w:val="left"/>
      <w:pPr>
        <w:ind w:left="1020" w:hanging="360"/>
      </w:pPr>
    </w:lvl>
    <w:lvl w:ilvl="6" w:tplc="35E4E5F6">
      <w:start w:val="1"/>
      <w:numFmt w:val="decimal"/>
      <w:lvlText w:val="%7."/>
      <w:lvlJc w:val="left"/>
      <w:pPr>
        <w:ind w:left="1020" w:hanging="360"/>
      </w:pPr>
    </w:lvl>
    <w:lvl w:ilvl="7" w:tplc="C4A454EE">
      <w:start w:val="1"/>
      <w:numFmt w:val="decimal"/>
      <w:lvlText w:val="%8."/>
      <w:lvlJc w:val="left"/>
      <w:pPr>
        <w:ind w:left="1020" w:hanging="360"/>
      </w:pPr>
    </w:lvl>
    <w:lvl w:ilvl="8" w:tplc="88B62808">
      <w:start w:val="1"/>
      <w:numFmt w:val="decimal"/>
      <w:lvlText w:val="%9."/>
      <w:lvlJc w:val="left"/>
      <w:pPr>
        <w:ind w:left="1020" w:hanging="360"/>
      </w:pPr>
    </w:lvl>
  </w:abstractNum>
  <w:abstractNum w:abstractNumId="23" w15:restartNumberingAfterBreak="0">
    <w:nsid w:val="55613D9A"/>
    <w:multiLevelType w:val="hybridMultilevel"/>
    <w:tmpl w:val="09485134"/>
    <w:lvl w:ilvl="0" w:tplc="BFF80DC0">
      <w:start w:val="1"/>
      <w:numFmt w:val="decimal"/>
      <w:lvlText w:val="%1."/>
      <w:lvlJc w:val="left"/>
      <w:pPr>
        <w:ind w:left="1020" w:hanging="360"/>
      </w:pPr>
    </w:lvl>
    <w:lvl w:ilvl="1" w:tplc="FD184302">
      <w:start w:val="1"/>
      <w:numFmt w:val="decimal"/>
      <w:lvlText w:val="%2."/>
      <w:lvlJc w:val="left"/>
      <w:pPr>
        <w:ind w:left="1020" w:hanging="360"/>
      </w:pPr>
    </w:lvl>
    <w:lvl w:ilvl="2" w:tplc="195AF5F0">
      <w:start w:val="1"/>
      <w:numFmt w:val="decimal"/>
      <w:lvlText w:val="%3."/>
      <w:lvlJc w:val="left"/>
      <w:pPr>
        <w:ind w:left="1020" w:hanging="360"/>
      </w:pPr>
    </w:lvl>
    <w:lvl w:ilvl="3" w:tplc="B512E172">
      <w:start w:val="1"/>
      <w:numFmt w:val="decimal"/>
      <w:lvlText w:val="%4."/>
      <w:lvlJc w:val="left"/>
      <w:pPr>
        <w:ind w:left="1020" w:hanging="360"/>
      </w:pPr>
    </w:lvl>
    <w:lvl w:ilvl="4" w:tplc="7A8E0A38">
      <w:start w:val="1"/>
      <w:numFmt w:val="decimal"/>
      <w:lvlText w:val="%5."/>
      <w:lvlJc w:val="left"/>
      <w:pPr>
        <w:ind w:left="1020" w:hanging="360"/>
      </w:pPr>
    </w:lvl>
    <w:lvl w:ilvl="5" w:tplc="41ACB38A">
      <w:start w:val="1"/>
      <w:numFmt w:val="decimal"/>
      <w:lvlText w:val="%6."/>
      <w:lvlJc w:val="left"/>
      <w:pPr>
        <w:ind w:left="1020" w:hanging="360"/>
      </w:pPr>
    </w:lvl>
    <w:lvl w:ilvl="6" w:tplc="351E3E72">
      <w:start w:val="1"/>
      <w:numFmt w:val="decimal"/>
      <w:lvlText w:val="%7."/>
      <w:lvlJc w:val="left"/>
      <w:pPr>
        <w:ind w:left="1020" w:hanging="360"/>
      </w:pPr>
    </w:lvl>
    <w:lvl w:ilvl="7" w:tplc="011C095E">
      <w:start w:val="1"/>
      <w:numFmt w:val="decimal"/>
      <w:lvlText w:val="%8."/>
      <w:lvlJc w:val="left"/>
      <w:pPr>
        <w:ind w:left="1020" w:hanging="360"/>
      </w:pPr>
    </w:lvl>
    <w:lvl w:ilvl="8" w:tplc="B33220D6">
      <w:start w:val="1"/>
      <w:numFmt w:val="decimal"/>
      <w:lvlText w:val="%9."/>
      <w:lvlJc w:val="left"/>
      <w:pPr>
        <w:ind w:left="1020" w:hanging="360"/>
      </w:pPr>
    </w:lvl>
  </w:abstractNum>
  <w:abstractNum w:abstractNumId="24" w15:restartNumberingAfterBreak="0">
    <w:nsid w:val="55B6740D"/>
    <w:multiLevelType w:val="hybridMultilevel"/>
    <w:tmpl w:val="C56402D8"/>
    <w:lvl w:ilvl="0" w:tplc="04090001">
      <w:start w:val="1"/>
      <w:numFmt w:val="bullet"/>
      <w:lvlText w:val=""/>
      <w:lvlJc w:val="left"/>
      <w:pPr>
        <w:ind w:left="720" w:hanging="360"/>
      </w:pPr>
      <w:rPr>
        <w:rFonts w:hint="default" w:ascii="Symbol" w:hAnsi="Symbol"/>
      </w:rPr>
    </w:lvl>
    <w:lvl w:ilvl="1" w:tplc="04090003" w:tentative="1">
      <w:start w:val="1"/>
      <w:numFmt w:val="bullet"/>
      <w:lvlText w:val="o"/>
      <w:lvlJc w:val="left"/>
      <w:pPr>
        <w:ind w:left="1440" w:hanging="360"/>
      </w:pPr>
      <w:rPr>
        <w:rFonts w:hint="default" w:ascii="Courier New" w:hAnsi="Courier New" w:cs="Courier New"/>
      </w:rPr>
    </w:lvl>
    <w:lvl w:ilvl="2" w:tplc="04090005" w:tentative="1">
      <w:start w:val="1"/>
      <w:numFmt w:val="bullet"/>
      <w:lvlText w:val=""/>
      <w:lvlJc w:val="left"/>
      <w:pPr>
        <w:ind w:left="2160" w:hanging="360"/>
      </w:pPr>
      <w:rPr>
        <w:rFonts w:hint="default" w:ascii="Wingdings" w:hAnsi="Wingdings"/>
      </w:rPr>
    </w:lvl>
    <w:lvl w:ilvl="3" w:tplc="04090001" w:tentative="1">
      <w:start w:val="1"/>
      <w:numFmt w:val="bullet"/>
      <w:lvlText w:val=""/>
      <w:lvlJc w:val="left"/>
      <w:pPr>
        <w:ind w:left="2880" w:hanging="360"/>
      </w:pPr>
      <w:rPr>
        <w:rFonts w:hint="default" w:ascii="Symbol" w:hAnsi="Symbol"/>
      </w:rPr>
    </w:lvl>
    <w:lvl w:ilvl="4" w:tplc="04090003" w:tentative="1">
      <w:start w:val="1"/>
      <w:numFmt w:val="bullet"/>
      <w:lvlText w:val="o"/>
      <w:lvlJc w:val="left"/>
      <w:pPr>
        <w:ind w:left="3600" w:hanging="360"/>
      </w:pPr>
      <w:rPr>
        <w:rFonts w:hint="default" w:ascii="Courier New" w:hAnsi="Courier New" w:cs="Courier New"/>
      </w:rPr>
    </w:lvl>
    <w:lvl w:ilvl="5" w:tplc="04090005" w:tentative="1">
      <w:start w:val="1"/>
      <w:numFmt w:val="bullet"/>
      <w:lvlText w:val=""/>
      <w:lvlJc w:val="left"/>
      <w:pPr>
        <w:ind w:left="4320" w:hanging="360"/>
      </w:pPr>
      <w:rPr>
        <w:rFonts w:hint="default" w:ascii="Wingdings" w:hAnsi="Wingdings"/>
      </w:rPr>
    </w:lvl>
    <w:lvl w:ilvl="6" w:tplc="04090001" w:tentative="1">
      <w:start w:val="1"/>
      <w:numFmt w:val="bullet"/>
      <w:lvlText w:val=""/>
      <w:lvlJc w:val="left"/>
      <w:pPr>
        <w:ind w:left="5040" w:hanging="360"/>
      </w:pPr>
      <w:rPr>
        <w:rFonts w:hint="default" w:ascii="Symbol" w:hAnsi="Symbol"/>
      </w:rPr>
    </w:lvl>
    <w:lvl w:ilvl="7" w:tplc="04090003" w:tentative="1">
      <w:start w:val="1"/>
      <w:numFmt w:val="bullet"/>
      <w:lvlText w:val="o"/>
      <w:lvlJc w:val="left"/>
      <w:pPr>
        <w:ind w:left="5760" w:hanging="360"/>
      </w:pPr>
      <w:rPr>
        <w:rFonts w:hint="default" w:ascii="Courier New" w:hAnsi="Courier New" w:cs="Courier New"/>
      </w:rPr>
    </w:lvl>
    <w:lvl w:ilvl="8" w:tplc="04090005" w:tentative="1">
      <w:start w:val="1"/>
      <w:numFmt w:val="bullet"/>
      <w:lvlText w:val=""/>
      <w:lvlJc w:val="left"/>
      <w:pPr>
        <w:ind w:left="6480" w:hanging="360"/>
      </w:pPr>
      <w:rPr>
        <w:rFonts w:hint="default" w:ascii="Wingdings" w:hAnsi="Wingdings"/>
      </w:rPr>
    </w:lvl>
  </w:abstractNum>
  <w:abstractNum w:abstractNumId="25" w15:restartNumberingAfterBreak="0">
    <w:nsid w:val="56CD2BF3"/>
    <w:multiLevelType w:val="hybridMultilevel"/>
    <w:tmpl w:val="63C88720"/>
    <w:lvl w:ilvl="0" w:tplc="81147564">
      <w:start w:val="1"/>
      <w:numFmt w:val="decimal"/>
      <w:lvlText w:val="%1."/>
      <w:lvlJc w:val="left"/>
      <w:pPr>
        <w:ind w:left="1020" w:hanging="360"/>
      </w:pPr>
    </w:lvl>
    <w:lvl w:ilvl="1" w:tplc="E44A9F6A">
      <w:start w:val="1"/>
      <w:numFmt w:val="decimal"/>
      <w:lvlText w:val="%2."/>
      <w:lvlJc w:val="left"/>
      <w:pPr>
        <w:ind w:left="1020" w:hanging="360"/>
      </w:pPr>
    </w:lvl>
    <w:lvl w:ilvl="2" w:tplc="0D04B622">
      <w:start w:val="1"/>
      <w:numFmt w:val="decimal"/>
      <w:lvlText w:val="%3."/>
      <w:lvlJc w:val="left"/>
      <w:pPr>
        <w:ind w:left="1020" w:hanging="360"/>
      </w:pPr>
    </w:lvl>
    <w:lvl w:ilvl="3" w:tplc="D752048A">
      <w:start w:val="1"/>
      <w:numFmt w:val="decimal"/>
      <w:lvlText w:val="%4."/>
      <w:lvlJc w:val="left"/>
      <w:pPr>
        <w:ind w:left="1020" w:hanging="360"/>
      </w:pPr>
    </w:lvl>
    <w:lvl w:ilvl="4" w:tplc="5F9EC190">
      <w:start w:val="1"/>
      <w:numFmt w:val="decimal"/>
      <w:lvlText w:val="%5."/>
      <w:lvlJc w:val="left"/>
      <w:pPr>
        <w:ind w:left="1020" w:hanging="360"/>
      </w:pPr>
    </w:lvl>
    <w:lvl w:ilvl="5" w:tplc="34089242">
      <w:start w:val="1"/>
      <w:numFmt w:val="decimal"/>
      <w:lvlText w:val="%6."/>
      <w:lvlJc w:val="left"/>
      <w:pPr>
        <w:ind w:left="1020" w:hanging="360"/>
      </w:pPr>
    </w:lvl>
    <w:lvl w:ilvl="6" w:tplc="7800F4A4">
      <w:start w:val="1"/>
      <w:numFmt w:val="decimal"/>
      <w:lvlText w:val="%7."/>
      <w:lvlJc w:val="left"/>
      <w:pPr>
        <w:ind w:left="1020" w:hanging="360"/>
      </w:pPr>
    </w:lvl>
    <w:lvl w:ilvl="7" w:tplc="F25406B4">
      <w:start w:val="1"/>
      <w:numFmt w:val="decimal"/>
      <w:lvlText w:val="%8."/>
      <w:lvlJc w:val="left"/>
      <w:pPr>
        <w:ind w:left="1020" w:hanging="360"/>
      </w:pPr>
    </w:lvl>
    <w:lvl w:ilvl="8" w:tplc="84C0408E">
      <w:start w:val="1"/>
      <w:numFmt w:val="decimal"/>
      <w:lvlText w:val="%9."/>
      <w:lvlJc w:val="left"/>
      <w:pPr>
        <w:ind w:left="1020" w:hanging="360"/>
      </w:pPr>
    </w:lvl>
  </w:abstractNum>
  <w:abstractNum w:abstractNumId="26" w15:restartNumberingAfterBreak="0">
    <w:nsid w:val="56ED114F"/>
    <w:multiLevelType w:val="multilevel"/>
    <w:tmpl w:val="639CC0CA"/>
    <w:lvl w:ilvl="0">
      <w:start w:val="1"/>
      <w:numFmt w:val="bullet"/>
      <w:lvlText w:val=""/>
      <w:lvlJc w:val="left"/>
      <w:pPr>
        <w:tabs>
          <w:tab w:val="num" w:pos="720"/>
        </w:tabs>
        <w:ind w:left="720" w:hanging="360"/>
      </w:pPr>
      <w:rPr>
        <w:rFonts w:hint="default" w:ascii="Symbol" w:hAnsi="Symbol"/>
        <w:sz w:val="20"/>
      </w:rPr>
    </w:lvl>
    <w:lvl w:ilvl="1" w:tentative="1">
      <w:start w:val="1"/>
      <w:numFmt w:val="bullet"/>
      <w:lvlText w:val="o"/>
      <w:lvlJc w:val="left"/>
      <w:pPr>
        <w:tabs>
          <w:tab w:val="num" w:pos="1440"/>
        </w:tabs>
        <w:ind w:left="1440" w:hanging="360"/>
      </w:pPr>
      <w:rPr>
        <w:rFonts w:hint="default" w:ascii="Courier New" w:hAnsi="Courier New"/>
        <w:sz w:val="20"/>
      </w:rPr>
    </w:lvl>
    <w:lvl w:ilvl="2" w:tentative="1">
      <w:start w:val="1"/>
      <w:numFmt w:val="bullet"/>
      <w:lvlText w:val=""/>
      <w:lvlJc w:val="left"/>
      <w:pPr>
        <w:tabs>
          <w:tab w:val="num" w:pos="2160"/>
        </w:tabs>
        <w:ind w:left="2160" w:hanging="360"/>
      </w:pPr>
      <w:rPr>
        <w:rFonts w:hint="default" w:ascii="Wingdings" w:hAnsi="Wingdings"/>
        <w:sz w:val="20"/>
      </w:rPr>
    </w:lvl>
    <w:lvl w:ilvl="3" w:tentative="1">
      <w:start w:val="1"/>
      <w:numFmt w:val="bullet"/>
      <w:lvlText w:val=""/>
      <w:lvlJc w:val="left"/>
      <w:pPr>
        <w:tabs>
          <w:tab w:val="num" w:pos="2880"/>
        </w:tabs>
        <w:ind w:left="2880" w:hanging="360"/>
      </w:pPr>
      <w:rPr>
        <w:rFonts w:hint="default" w:ascii="Wingdings" w:hAnsi="Wingdings"/>
        <w:sz w:val="20"/>
      </w:rPr>
    </w:lvl>
    <w:lvl w:ilvl="4" w:tentative="1">
      <w:start w:val="1"/>
      <w:numFmt w:val="bullet"/>
      <w:lvlText w:val=""/>
      <w:lvlJc w:val="left"/>
      <w:pPr>
        <w:tabs>
          <w:tab w:val="num" w:pos="3600"/>
        </w:tabs>
        <w:ind w:left="3600" w:hanging="360"/>
      </w:pPr>
      <w:rPr>
        <w:rFonts w:hint="default" w:ascii="Wingdings" w:hAnsi="Wingdings"/>
        <w:sz w:val="20"/>
      </w:rPr>
    </w:lvl>
    <w:lvl w:ilvl="5" w:tentative="1">
      <w:start w:val="1"/>
      <w:numFmt w:val="bullet"/>
      <w:lvlText w:val=""/>
      <w:lvlJc w:val="left"/>
      <w:pPr>
        <w:tabs>
          <w:tab w:val="num" w:pos="4320"/>
        </w:tabs>
        <w:ind w:left="4320" w:hanging="360"/>
      </w:pPr>
      <w:rPr>
        <w:rFonts w:hint="default" w:ascii="Wingdings" w:hAnsi="Wingdings"/>
        <w:sz w:val="20"/>
      </w:rPr>
    </w:lvl>
    <w:lvl w:ilvl="6" w:tentative="1">
      <w:start w:val="1"/>
      <w:numFmt w:val="bullet"/>
      <w:lvlText w:val=""/>
      <w:lvlJc w:val="left"/>
      <w:pPr>
        <w:tabs>
          <w:tab w:val="num" w:pos="5040"/>
        </w:tabs>
        <w:ind w:left="5040" w:hanging="360"/>
      </w:pPr>
      <w:rPr>
        <w:rFonts w:hint="default" w:ascii="Wingdings" w:hAnsi="Wingdings"/>
        <w:sz w:val="20"/>
      </w:rPr>
    </w:lvl>
    <w:lvl w:ilvl="7" w:tentative="1">
      <w:start w:val="1"/>
      <w:numFmt w:val="bullet"/>
      <w:lvlText w:val=""/>
      <w:lvlJc w:val="left"/>
      <w:pPr>
        <w:tabs>
          <w:tab w:val="num" w:pos="5760"/>
        </w:tabs>
        <w:ind w:left="5760" w:hanging="360"/>
      </w:pPr>
      <w:rPr>
        <w:rFonts w:hint="default" w:ascii="Wingdings" w:hAnsi="Wingdings"/>
        <w:sz w:val="20"/>
      </w:rPr>
    </w:lvl>
    <w:lvl w:ilvl="8" w:tentative="1">
      <w:start w:val="1"/>
      <w:numFmt w:val="bullet"/>
      <w:lvlText w:val=""/>
      <w:lvlJc w:val="left"/>
      <w:pPr>
        <w:tabs>
          <w:tab w:val="num" w:pos="6480"/>
        </w:tabs>
        <w:ind w:left="6480" w:hanging="360"/>
      </w:pPr>
      <w:rPr>
        <w:rFonts w:hint="default" w:ascii="Wingdings" w:hAnsi="Wingdings"/>
        <w:sz w:val="20"/>
      </w:rPr>
    </w:lvl>
  </w:abstractNum>
  <w:abstractNum w:abstractNumId="27" w15:restartNumberingAfterBreak="0">
    <w:nsid w:val="572D1F43"/>
    <w:multiLevelType w:val="hybridMultilevel"/>
    <w:tmpl w:val="03D8E488"/>
    <w:lvl w:ilvl="0" w:tplc="04090001">
      <w:start w:val="1"/>
      <w:numFmt w:val="bullet"/>
      <w:lvlText w:val=""/>
      <w:lvlJc w:val="left"/>
      <w:pPr>
        <w:ind w:left="720" w:hanging="360"/>
      </w:pPr>
      <w:rPr>
        <w:rFonts w:hint="default" w:ascii="Symbol" w:hAnsi="Symbol"/>
      </w:rPr>
    </w:lvl>
    <w:lvl w:ilvl="1" w:tplc="04090003" w:tentative="1">
      <w:start w:val="1"/>
      <w:numFmt w:val="bullet"/>
      <w:lvlText w:val="o"/>
      <w:lvlJc w:val="left"/>
      <w:pPr>
        <w:ind w:left="1440" w:hanging="360"/>
      </w:pPr>
      <w:rPr>
        <w:rFonts w:hint="default" w:ascii="Courier New" w:hAnsi="Courier New" w:cs="Courier New"/>
      </w:rPr>
    </w:lvl>
    <w:lvl w:ilvl="2" w:tplc="04090005" w:tentative="1">
      <w:start w:val="1"/>
      <w:numFmt w:val="bullet"/>
      <w:lvlText w:val=""/>
      <w:lvlJc w:val="left"/>
      <w:pPr>
        <w:ind w:left="2160" w:hanging="360"/>
      </w:pPr>
      <w:rPr>
        <w:rFonts w:hint="default" w:ascii="Wingdings" w:hAnsi="Wingdings"/>
      </w:rPr>
    </w:lvl>
    <w:lvl w:ilvl="3" w:tplc="04090001" w:tentative="1">
      <w:start w:val="1"/>
      <w:numFmt w:val="bullet"/>
      <w:lvlText w:val=""/>
      <w:lvlJc w:val="left"/>
      <w:pPr>
        <w:ind w:left="2880" w:hanging="360"/>
      </w:pPr>
      <w:rPr>
        <w:rFonts w:hint="default" w:ascii="Symbol" w:hAnsi="Symbol"/>
      </w:rPr>
    </w:lvl>
    <w:lvl w:ilvl="4" w:tplc="04090003" w:tentative="1">
      <w:start w:val="1"/>
      <w:numFmt w:val="bullet"/>
      <w:lvlText w:val="o"/>
      <w:lvlJc w:val="left"/>
      <w:pPr>
        <w:ind w:left="3600" w:hanging="360"/>
      </w:pPr>
      <w:rPr>
        <w:rFonts w:hint="default" w:ascii="Courier New" w:hAnsi="Courier New" w:cs="Courier New"/>
      </w:rPr>
    </w:lvl>
    <w:lvl w:ilvl="5" w:tplc="04090005" w:tentative="1">
      <w:start w:val="1"/>
      <w:numFmt w:val="bullet"/>
      <w:lvlText w:val=""/>
      <w:lvlJc w:val="left"/>
      <w:pPr>
        <w:ind w:left="4320" w:hanging="360"/>
      </w:pPr>
      <w:rPr>
        <w:rFonts w:hint="default" w:ascii="Wingdings" w:hAnsi="Wingdings"/>
      </w:rPr>
    </w:lvl>
    <w:lvl w:ilvl="6" w:tplc="04090001" w:tentative="1">
      <w:start w:val="1"/>
      <w:numFmt w:val="bullet"/>
      <w:lvlText w:val=""/>
      <w:lvlJc w:val="left"/>
      <w:pPr>
        <w:ind w:left="5040" w:hanging="360"/>
      </w:pPr>
      <w:rPr>
        <w:rFonts w:hint="default" w:ascii="Symbol" w:hAnsi="Symbol"/>
      </w:rPr>
    </w:lvl>
    <w:lvl w:ilvl="7" w:tplc="04090003" w:tentative="1">
      <w:start w:val="1"/>
      <w:numFmt w:val="bullet"/>
      <w:lvlText w:val="o"/>
      <w:lvlJc w:val="left"/>
      <w:pPr>
        <w:ind w:left="5760" w:hanging="360"/>
      </w:pPr>
      <w:rPr>
        <w:rFonts w:hint="default" w:ascii="Courier New" w:hAnsi="Courier New" w:cs="Courier New"/>
      </w:rPr>
    </w:lvl>
    <w:lvl w:ilvl="8" w:tplc="04090005" w:tentative="1">
      <w:start w:val="1"/>
      <w:numFmt w:val="bullet"/>
      <w:lvlText w:val=""/>
      <w:lvlJc w:val="left"/>
      <w:pPr>
        <w:ind w:left="6480" w:hanging="360"/>
      </w:pPr>
      <w:rPr>
        <w:rFonts w:hint="default" w:ascii="Wingdings" w:hAnsi="Wingdings"/>
      </w:rPr>
    </w:lvl>
  </w:abstractNum>
  <w:abstractNum w:abstractNumId="28" w15:restartNumberingAfterBreak="0">
    <w:nsid w:val="594569B1"/>
    <w:multiLevelType w:val="hybridMultilevel"/>
    <w:tmpl w:val="EEE67986"/>
    <w:lvl w:ilvl="0" w:tplc="7AEE8854">
      <w:start w:val="1"/>
      <w:numFmt w:val="bullet"/>
      <w:lvlText w:val=""/>
      <w:lvlJc w:val="left"/>
      <w:pPr>
        <w:ind w:left="720" w:hanging="360"/>
      </w:pPr>
      <w:rPr>
        <w:rFonts w:ascii="Symbol" w:hAnsi="Symbol"/>
      </w:rPr>
    </w:lvl>
    <w:lvl w:ilvl="1" w:tplc="7B6A3470">
      <w:start w:val="1"/>
      <w:numFmt w:val="bullet"/>
      <w:lvlText w:val=""/>
      <w:lvlJc w:val="left"/>
      <w:pPr>
        <w:ind w:left="720" w:hanging="360"/>
      </w:pPr>
      <w:rPr>
        <w:rFonts w:ascii="Symbol" w:hAnsi="Symbol"/>
      </w:rPr>
    </w:lvl>
    <w:lvl w:ilvl="2" w:tplc="181E8D7A">
      <w:start w:val="1"/>
      <w:numFmt w:val="bullet"/>
      <w:lvlText w:val=""/>
      <w:lvlJc w:val="left"/>
      <w:pPr>
        <w:ind w:left="720" w:hanging="360"/>
      </w:pPr>
      <w:rPr>
        <w:rFonts w:ascii="Symbol" w:hAnsi="Symbol"/>
      </w:rPr>
    </w:lvl>
    <w:lvl w:ilvl="3" w:tplc="2996DF04">
      <w:start w:val="1"/>
      <w:numFmt w:val="bullet"/>
      <w:lvlText w:val=""/>
      <w:lvlJc w:val="left"/>
      <w:pPr>
        <w:ind w:left="720" w:hanging="360"/>
      </w:pPr>
      <w:rPr>
        <w:rFonts w:ascii="Symbol" w:hAnsi="Symbol"/>
      </w:rPr>
    </w:lvl>
    <w:lvl w:ilvl="4" w:tplc="1EA045FC">
      <w:start w:val="1"/>
      <w:numFmt w:val="bullet"/>
      <w:lvlText w:val=""/>
      <w:lvlJc w:val="left"/>
      <w:pPr>
        <w:ind w:left="720" w:hanging="360"/>
      </w:pPr>
      <w:rPr>
        <w:rFonts w:ascii="Symbol" w:hAnsi="Symbol"/>
      </w:rPr>
    </w:lvl>
    <w:lvl w:ilvl="5" w:tplc="6C428888">
      <w:start w:val="1"/>
      <w:numFmt w:val="bullet"/>
      <w:lvlText w:val=""/>
      <w:lvlJc w:val="left"/>
      <w:pPr>
        <w:ind w:left="720" w:hanging="360"/>
      </w:pPr>
      <w:rPr>
        <w:rFonts w:ascii="Symbol" w:hAnsi="Symbol"/>
      </w:rPr>
    </w:lvl>
    <w:lvl w:ilvl="6" w:tplc="3A60E92C">
      <w:start w:val="1"/>
      <w:numFmt w:val="bullet"/>
      <w:lvlText w:val=""/>
      <w:lvlJc w:val="left"/>
      <w:pPr>
        <w:ind w:left="720" w:hanging="360"/>
      </w:pPr>
      <w:rPr>
        <w:rFonts w:ascii="Symbol" w:hAnsi="Symbol"/>
      </w:rPr>
    </w:lvl>
    <w:lvl w:ilvl="7" w:tplc="E364048C">
      <w:start w:val="1"/>
      <w:numFmt w:val="bullet"/>
      <w:lvlText w:val=""/>
      <w:lvlJc w:val="left"/>
      <w:pPr>
        <w:ind w:left="720" w:hanging="360"/>
      </w:pPr>
      <w:rPr>
        <w:rFonts w:ascii="Symbol" w:hAnsi="Symbol"/>
      </w:rPr>
    </w:lvl>
    <w:lvl w:ilvl="8" w:tplc="DEE81578">
      <w:start w:val="1"/>
      <w:numFmt w:val="bullet"/>
      <w:lvlText w:val=""/>
      <w:lvlJc w:val="left"/>
      <w:pPr>
        <w:ind w:left="720" w:hanging="360"/>
      </w:pPr>
      <w:rPr>
        <w:rFonts w:ascii="Symbol" w:hAnsi="Symbol"/>
      </w:rPr>
    </w:lvl>
  </w:abstractNum>
  <w:abstractNum w:abstractNumId="29" w15:restartNumberingAfterBreak="0">
    <w:nsid w:val="5C6F4BCA"/>
    <w:multiLevelType w:val="multilevel"/>
    <w:tmpl w:val="7C623B5E"/>
    <w:lvl w:ilvl="0">
      <w:start w:val="1"/>
      <w:numFmt w:val="bullet"/>
      <w:lvlText w:val=""/>
      <w:lvlJc w:val="left"/>
      <w:pPr>
        <w:tabs>
          <w:tab w:val="num" w:pos="720"/>
        </w:tabs>
        <w:ind w:left="720" w:hanging="360"/>
      </w:pPr>
      <w:rPr>
        <w:rFonts w:hint="default" w:ascii="Symbol" w:hAnsi="Symbol"/>
        <w:sz w:val="20"/>
      </w:rPr>
    </w:lvl>
    <w:lvl w:ilvl="1" w:tentative="1">
      <w:start w:val="1"/>
      <w:numFmt w:val="bullet"/>
      <w:lvlText w:val=""/>
      <w:lvlJc w:val="left"/>
      <w:pPr>
        <w:tabs>
          <w:tab w:val="num" w:pos="1440"/>
        </w:tabs>
        <w:ind w:left="1440" w:hanging="360"/>
      </w:pPr>
      <w:rPr>
        <w:rFonts w:hint="default" w:ascii="Symbol" w:hAnsi="Symbol"/>
        <w:sz w:val="20"/>
      </w:rPr>
    </w:lvl>
    <w:lvl w:ilvl="2" w:tentative="1">
      <w:start w:val="1"/>
      <w:numFmt w:val="bullet"/>
      <w:lvlText w:val=""/>
      <w:lvlJc w:val="left"/>
      <w:pPr>
        <w:tabs>
          <w:tab w:val="num" w:pos="2160"/>
        </w:tabs>
        <w:ind w:left="2160" w:hanging="360"/>
      </w:pPr>
      <w:rPr>
        <w:rFonts w:hint="default" w:ascii="Symbol" w:hAnsi="Symbol"/>
        <w:sz w:val="20"/>
      </w:rPr>
    </w:lvl>
    <w:lvl w:ilvl="3" w:tentative="1">
      <w:start w:val="1"/>
      <w:numFmt w:val="bullet"/>
      <w:lvlText w:val=""/>
      <w:lvlJc w:val="left"/>
      <w:pPr>
        <w:tabs>
          <w:tab w:val="num" w:pos="2880"/>
        </w:tabs>
        <w:ind w:left="2880" w:hanging="360"/>
      </w:pPr>
      <w:rPr>
        <w:rFonts w:hint="default" w:ascii="Symbol" w:hAnsi="Symbol"/>
        <w:sz w:val="20"/>
      </w:rPr>
    </w:lvl>
    <w:lvl w:ilvl="4" w:tentative="1">
      <w:start w:val="1"/>
      <w:numFmt w:val="bullet"/>
      <w:lvlText w:val=""/>
      <w:lvlJc w:val="left"/>
      <w:pPr>
        <w:tabs>
          <w:tab w:val="num" w:pos="3600"/>
        </w:tabs>
        <w:ind w:left="3600" w:hanging="360"/>
      </w:pPr>
      <w:rPr>
        <w:rFonts w:hint="default" w:ascii="Symbol" w:hAnsi="Symbol"/>
        <w:sz w:val="20"/>
      </w:rPr>
    </w:lvl>
    <w:lvl w:ilvl="5" w:tentative="1">
      <w:start w:val="1"/>
      <w:numFmt w:val="bullet"/>
      <w:lvlText w:val=""/>
      <w:lvlJc w:val="left"/>
      <w:pPr>
        <w:tabs>
          <w:tab w:val="num" w:pos="4320"/>
        </w:tabs>
        <w:ind w:left="4320" w:hanging="360"/>
      </w:pPr>
      <w:rPr>
        <w:rFonts w:hint="default" w:ascii="Symbol" w:hAnsi="Symbol"/>
        <w:sz w:val="20"/>
      </w:rPr>
    </w:lvl>
    <w:lvl w:ilvl="6" w:tentative="1">
      <w:start w:val="1"/>
      <w:numFmt w:val="bullet"/>
      <w:lvlText w:val=""/>
      <w:lvlJc w:val="left"/>
      <w:pPr>
        <w:tabs>
          <w:tab w:val="num" w:pos="5040"/>
        </w:tabs>
        <w:ind w:left="5040" w:hanging="360"/>
      </w:pPr>
      <w:rPr>
        <w:rFonts w:hint="default" w:ascii="Symbol" w:hAnsi="Symbol"/>
        <w:sz w:val="20"/>
      </w:rPr>
    </w:lvl>
    <w:lvl w:ilvl="7" w:tentative="1">
      <w:start w:val="1"/>
      <w:numFmt w:val="bullet"/>
      <w:lvlText w:val=""/>
      <w:lvlJc w:val="left"/>
      <w:pPr>
        <w:tabs>
          <w:tab w:val="num" w:pos="5760"/>
        </w:tabs>
        <w:ind w:left="5760" w:hanging="360"/>
      </w:pPr>
      <w:rPr>
        <w:rFonts w:hint="default" w:ascii="Symbol" w:hAnsi="Symbol"/>
        <w:sz w:val="20"/>
      </w:rPr>
    </w:lvl>
    <w:lvl w:ilvl="8" w:tentative="1">
      <w:start w:val="1"/>
      <w:numFmt w:val="bullet"/>
      <w:lvlText w:val=""/>
      <w:lvlJc w:val="left"/>
      <w:pPr>
        <w:tabs>
          <w:tab w:val="num" w:pos="6480"/>
        </w:tabs>
        <w:ind w:left="6480" w:hanging="360"/>
      </w:pPr>
      <w:rPr>
        <w:rFonts w:hint="default" w:ascii="Symbol" w:hAnsi="Symbol"/>
        <w:sz w:val="20"/>
      </w:rPr>
    </w:lvl>
  </w:abstractNum>
  <w:abstractNum w:abstractNumId="30" w15:restartNumberingAfterBreak="0">
    <w:nsid w:val="5F3F4304"/>
    <w:multiLevelType w:val="hybridMultilevel"/>
    <w:tmpl w:val="8B361BAC"/>
    <w:lvl w:ilvl="0" w:tplc="18DE69A6">
      <w:start w:val="1"/>
      <w:numFmt w:val="bullet"/>
      <w:lvlText w:val=""/>
      <w:lvlJc w:val="left"/>
      <w:pPr>
        <w:ind w:left="720" w:hanging="360"/>
      </w:pPr>
      <w:rPr>
        <w:rFonts w:ascii="Symbol" w:hAnsi="Symbol"/>
      </w:rPr>
    </w:lvl>
    <w:lvl w:ilvl="1" w:tplc="98022AE0">
      <w:start w:val="1"/>
      <w:numFmt w:val="bullet"/>
      <w:lvlText w:val=""/>
      <w:lvlJc w:val="left"/>
      <w:pPr>
        <w:ind w:left="720" w:hanging="360"/>
      </w:pPr>
      <w:rPr>
        <w:rFonts w:ascii="Symbol" w:hAnsi="Symbol"/>
      </w:rPr>
    </w:lvl>
    <w:lvl w:ilvl="2" w:tplc="55CAA328">
      <w:start w:val="1"/>
      <w:numFmt w:val="bullet"/>
      <w:lvlText w:val=""/>
      <w:lvlJc w:val="left"/>
      <w:pPr>
        <w:ind w:left="720" w:hanging="360"/>
      </w:pPr>
      <w:rPr>
        <w:rFonts w:ascii="Symbol" w:hAnsi="Symbol"/>
      </w:rPr>
    </w:lvl>
    <w:lvl w:ilvl="3" w:tplc="D52C72FA">
      <w:start w:val="1"/>
      <w:numFmt w:val="bullet"/>
      <w:lvlText w:val=""/>
      <w:lvlJc w:val="left"/>
      <w:pPr>
        <w:ind w:left="720" w:hanging="360"/>
      </w:pPr>
      <w:rPr>
        <w:rFonts w:ascii="Symbol" w:hAnsi="Symbol"/>
      </w:rPr>
    </w:lvl>
    <w:lvl w:ilvl="4" w:tplc="7608AC92">
      <w:start w:val="1"/>
      <w:numFmt w:val="bullet"/>
      <w:lvlText w:val=""/>
      <w:lvlJc w:val="left"/>
      <w:pPr>
        <w:ind w:left="720" w:hanging="360"/>
      </w:pPr>
      <w:rPr>
        <w:rFonts w:ascii="Symbol" w:hAnsi="Symbol"/>
      </w:rPr>
    </w:lvl>
    <w:lvl w:ilvl="5" w:tplc="0150C580">
      <w:start w:val="1"/>
      <w:numFmt w:val="bullet"/>
      <w:lvlText w:val=""/>
      <w:lvlJc w:val="left"/>
      <w:pPr>
        <w:ind w:left="720" w:hanging="360"/>
      </w:pPr>
      <w:rPr>
        <w:rFonts w:ascii="Symbol" w:hAnsi="Symbol"/>
      </w:rPr>
    </w:lvl>
    <w:lvl w:ilvl="6" w:tplc="6CAA2A56">
      <w:start w:val="1"/>
      <w:numFmt w:val="bullet"/>
      <w:lvlText w:val=""/>
      <w:lvlJc w:val="left"/>
      <w:pPr>
        <w:ind w:left="720" w:hanging="360"/>
      </w:pPr>
      <w:rPr>
        <w:rFonts w:ascii="Symbol" w:hAnsi="Symbol"/>
      </w:rPr>
    </w:lvl>
    <w:lvl w:ilvl="7" w:tplc="A4E0ABF6">
      <w:start w:val="1"/>
      <w:numFmt w:val="bullet"/>
      <w:lvlText w:val=""/>
      <w:lvlJc w:val="left"/>
      <w:pPr>
        <w:ind w:left="720" w:hanging="360"/>
      </w:pPr>
      <w:rPr>
        <w:rFonts w:ascii="Symbol" w:hAnsi="Symbol"/>
      </w:rPr>
    </w:lvl>
    <w:lvl w:ilvl="8" w:tplc="6ACED1C2">
      <w:start w:val="1"/>
      <w:numFmt w:val="bullet"/>
      <w:lvlText w:val=""/>
      <w:lvlJc w:val="left"/>
      <w:pPr>
        <w:ind w:left="720" w:hanging="360"/>
      </w:pPr>
      <w:rPr>
        <w:rFonts w:ascii="Symbol" w:hAnsi="Symbol"/>
      </w:rPr>
    </w:lvl>
  </w:abstractNum>
  <w:abstractNum w:abstractNumId="31" w15:restartNumberingAfterBreak="0">
    <w:nsid w:val="5FB15E56"/>
    <w:multiLevelType w:val="hybridMultilevel"/>
    <w:tmpl w:val="927C3708"/>
    <w:lvl w:ilvl="0" w:tplc="A4EC6D6E">
      <w:start w:val="1"/>
      <w:numFmt w:val="bullet"/>
      <w:lvlText w:val=""/>
      <w:lvlJc w:val="left"/>
      <w:pPr>
        <w:ind w:left="720" w:hanging="360"/>
      </w:pPr>
      <w:rPr>
        <w:rFonts w:ascii="Symbol" w:hAnsi="Symbol"/>
      </w:rPr>
    </w:lvl>
    <w:lvl w:ilvl="1" w:tplc="A1886154">
      <w:start w:val="1"/>
      <w:numFmt w:val="bullet"/>
      <w:lvlText w:val=""/>
      <w:lvlJc w:val="left"/>
      <w:pPr>
        <w:ind w:left="720" w:hanging="360"/>
      </w:pPr>
      <w:rPr>
        <w:rFonts w:ascii="Symbol" w:hAnsi="Symbol"/>
      </w:rPr>
    </w:lvl>
    <w:lvl w:ilvl="2" w:tplc="3ED27D94">
      <w:start w:val="1"/>
      <w:numFmt w:val="bullet"/>
      <w:lvlText w:val=""/>
      <w:lvlJc w:val="left"/>
      <w:pPr>
        <w:ind w:left="720" w:hanging="360"/>
      </w:pPr>
      <w:rPr>
        <w:rFonts w:ascii="Symbol" w:hAnsi="Symbol"/>
      </w:rPr>
    </w:lvl>
    <w:lvl w:ilvl="3" w:tplc="0B446C54">
      <w:start w:val="1"/>
      <w:numFmt w:val="bullet"/>
      <w:lvlText w:val=""/>
      <w:lvlJc w:val="left"/>
      <w:pPr>
        <w:ind w:left="720" w:hanging="360"/>
      </w:pPr>
      <w:rPr>
        <w:rFonts w:ascii="Symbol" w:hAnsi="Symbol"/>
      </w:rPr>
    </w:lvl>
    <w:lvl w:ilvl="4" w:tplc="3412271A">
      <w:start w:val="1"/>
      <w:numFmt w:val="bullet"/>
      <w:lvlText w:val=""/>
      <w:lvlJc w:val="left"/>
      <w:pPr>
        <w:ind w:left="720" w:hanging="360"/>
      </w:pPr>
      <w:rPr>
        <w:rFonts w:ascii="Symbol" w:hAnsi="Symbol"/>
      </w:rPr>
    </w:lvl>
    <w:lvl w:ilvl="5" w:tplc="90B870BE">
      <w:start w:val="1"/>
      <w:numFmt w:val="bullet"/>
      <w:lvlText w:val=""/>
      <w:lvlJc w:val="left"/>
      <w:pPr>
        <w:ind w:left="720" w:hanging="360"/>
      </w:pPr>
      <w:rPr>
        <w:rFonts w:ascii="Symbol" w:hAnsi="Symbol"/>
      </w:rPr>
    </w:lvl>
    <w:lvl w:ilvl="6" w:tplc="B85C2D74">
      <w:start w:val="1"/>
      <w:numFmt w:val="bullet"/>
      <w:lvlText w:val=""/>
      <w:lvlJc w:val="left"/>
      <w:pPr>
        <w:ind w:left="720" w:hanging="360"/>
      </w:pPr>
      <w:rPr>
        <w:rFonts w:ascii="Symbol" w:hAnsi="Symbol"/>
      </w:rPr>
    </w:lvl>
    <w:lvl w:ilvl="7" w:tplc="035EAEA0">
      <w:start w:val="1"/>
      <w:numFmt w:val="bullet"/>
      <w:lvlText w:val=""/>
      <w:lvlJc w:val="left"/>
      <w:pPr>
        <w:ind w:left="720" w:hanging="360"/>
      </w:pPr>
      <w:rPr>
        <w:rFonts w:ascii="Symbol" w:hAnsi="Symbol"/>
      </w:rPr>
    </w:lvl>
    <w:lvl w:ilvl="8" w:tplc="C4D2223A">
      <w:start w:val="1"/>
      <w:numFmt w:val="bullet"/>
      <w:lvlText w:val=""/>
      <w:lvlJc w:val="left"/>
      <w:pPr>
        <w:ind w:left="720" w:hanging="360"/>
      </w:pPr>
      <w:rPr>
        <w:rFonts w:ascii="Symbol" w:hAnsi="Symbol"/>
      </w:rPr>
    </w:lvl>
  </w:abstractNum>
  <w:abstractNum w:abstractNumId="32" w15:restartNumberingAfterBreak="0">
    <w:nsid w:val="5FC420F7"/>
    <w:multiLevelType w:val="hybridMultilevel"/>
    <w:tmpl w:val="97028D1A"/>
    <w:lvl w:ilvl="0" w:tplc="0409000B">
      <w:start w:val="1"/>
      <w:numFmt w:val="bullet"/>
      <w:lvlText w:val=""/>
      <w:lvlJc w:val="left"/>
      <w:pPr>
        <w:ind w:left="720" w:hanging="360"/>
      </w:pPr>
      <w:rPr>
        <w:rFonts w:hint="default" w:ascii="Wingdings" w:hAnsi="Wingdings"/>
      </w:rPr>
    </w:lvl>
    <w:lvl w:ilvl="1" w:tplc="04090003">
      <w:start w:val="1"/>
      <w:numFmt w:val="bullet"/>
      <w:lvlText w:val="o"/>
      <w:lvlJc w:val="left"/>
      <w:pPr>
        <w:ind w:left="1440" w:hanging="360"/>
      </w:pPr>
      <w:rPr>
        <w:rFonts w:hint="default" w:ascii="Courier New" w:hAnsi="Courier New" w:cs="Courier New"/>
      </w:rPr>
    </w:lvl>
    <w:lvl w:ilvl="2" w:tplc="04090005" w:tentative="1">
      <w:start w:val="1"/>
      <w:numFmt w:val="bullet"/>
      <w:lvlText w:val=""/>
      <w:lvlJc w:val="left"/>
      <w:pPr>
        <w:ind w:left="2160" w:hanging="360"/>
      </w:pPr>
      <w:rPr>
        <w:rFonts w:hint="default" w:ascii="Wingdings" w:hAnsi="Wingdings"/>
      </w:rPr>
    </w:lvl>
    <w:lvl w:ilvl="3" w:tplc="04090001" w:tentative="1">
      <w:start w:val="1"/>
      <w:numFmt w:val="bullet"/>
      <w:lvlText w:val=""/>
      <w:lvlJc w:val="left"/>
      <w:pPr>
        <w:ind w:left="2880" w:hanging="360"/>
      </w:pPr>
      <w:rPr>
        <w:rFonts w:hint="default" w:ascii="Symbol" w:hAnsi="Symbol"/>
      </w:rPr>
    </w:lvl>
    <w:lvl w:ilvl="4" w:tplc="04090003" w:tentative="1">
      <w:start w:val="1"/>
      <w:numFmt w:val="bullet"/>
      <w:lvlText w:val="o"/>
      <w:lvlJc w:val="left"/>
      <w:pPr>
        <w:ind w:left="3600" w:hanging="360"/>
      </w:pPr>
      <w:rPr>
        <w:rFonts w:hint="default" w:ascii="Courier New" w:hAnsi="Courier New" w:cs="Courier New"/>
      </w:rPr>
    </w:lvl>
    <w:lvl w:ilvl="5" w:tplc="04090005" w:tentative="1">
      <w:start w:val="1"/>
      <w:numFmt w:val="bullet"/>
      <w:lvlText w:val=""/>
      <w:lvlJc w:val="left"/>
      <w:pPr>
        <w:ind w:left="4320" w:hanging="360"/>
      </w:pPr>
      <w:rPr>
        <w:rFonts w:hint="default" w:ascii="Wingdings" w:hAnsi="Wingdings"/>
      </w:rPr>
    </w:lvl>
    <w:lvl w:ilvl="6" w:tplc="04090001" w:tentative="1">
      <w:start w:val="1"/>
      <w:numFmt w:val="bullet"/>
      <w:lvlText w:val=""/>
      <w:lvlJc w:val="left"/>
      <w:pPr>
        <w:ind w:left="5040" w:hanging="360"/>
      </w:pPr>
      <w:rPr>
        <w:rFonts w:hint="default" w:ascii="Symbol" w:hAnsi="Symbol"/>
      </w:rPr>
    </w:lvl>
    <w:lvl w:ilvl="7" w:tplc="04090003" w:tentative="1">
      <w:start w:val="1"/>
      <w:numFmt w:val="bullet"/>
      <w:lvlText w:val="o"/>
      <w:lvlJc w:val="left"/>
      <w:pPr>
        <w:ind w:left="5760" w:hanging="360"/>
      </w:pPr>
      <w:rPr>
        <w:rFonts w:hint="default" w:ascii="Courier New" w:hAnsi="Courier New" w:cs="Courier New"/>
      </w:rPr>
    </w:lvl>
    <w:lvl w:ilvl="8" w:tplc="04090005" w:tentative="1">
      <w:start w:val="1"/>
      <w:numFmt w:val="bullet"/>
      <w:lvlText w:val=""/>
      <w:lvlJc w:val="left"/>
      <w:pPr>
        <w:ind w:left="6480" w:hanging="360"/>
      </w:pPr>
      <w:rPr>
        <w:rFonts w:hint="default" w:ascii="Wingdings" w:hAnsi="Wingdings"/>
      </w:rPr>
    </w:lvl>
  </w:abstractNum>
  <w:abstractNum w:abstractNumId="33" w15:restartNumberingAfterBreak="0">
    <w:nsid w:val="5FCE1A1B"/>
    <w:multiLevelType w:val="multilevel"/>
    <w:tmpl w:val="62ACC20C"/>
    <w:lvl w:ilvl="0">
      <w:start w:val="1"/>
      <w:numFmt w:val="bullet"/>
      <w:lvlText w:val=""/>
      <w:lvlJc w:val="left"/>
      <w:pPr>
        <w:tabs>
          <w:tab w:val="num" w:pos="720"/>
        </w:tabs>
        <w:ind w:left="720" w:hanging="360"/>
      </w:pPr>
      <w:rPr>
        <w:rFonts w:hint="default" w:ascii="Symbol" w:hAnsi="Symbol"/>
        <w:sz w:val="20"/>
      </w:rPr>
    </w:lvl>
    <w:lvl w:ilvl="1" w:tentative="1">
      <w:start w:val="1"/>
      <w:numFmt w:val="bullet"/>
      <w:lvlText w:val=""/>
      <w:lvlJc w:val="left"/>
      <w:pPr>
        <w:tabs>
          <w:tab w:val="num" w:pos="1440"/>
        </w:tabs>
        <w:ind w:left="1440" w:hanging="360"/>
      </w:pPr>
      <w:rPr>
        <w:rFonts w:hint="default" w:ascii="Symbol" w:hAnsi="Symbol"/>
        <w:sz w:val="20"/>
      </w:rPr>
    </w:lvl>
    <w:lvl w:ilvl="2" w:tentative="1">
      <w:start w:val="1"/>
      <w:numFmt w:val="bullet"/>
      <w:lvlText w:val=""/>
      <w:lvlJc w:val="left"/>
      <w:pPr>
        <w:tabs>
          <w:tab w:val="num" w:pos="2160"/>
        </w:tabs>
        <w:ind w:left="2160" w:hanging="360"/>
      </w:pPr>
      <w:rPr>
        <w:rFonts w:hint="default" w:ascii="Symbol" w:hAnsi="Symbol"/>
        <w:sz w:val="20"/>
      </w:rPr>
    </w:lvl>
    <w:lvl w:ilvl="3" w:tentative="1">
      <w:start w:val="1"/>
      <w:numFmt w:val="bullet"/>
      <w:lvlText w:val=""/>
      <w:lvlJc w:val="left"/>
      <w:pPr>
        <w:tabs>
          <w:tab w:val="num" w:pos="2880"/>
        </w:tabs>
        <w:ind w:left="2880" w:hanging="360"/>
      </w:pPr>
      <w:rPr>
        <w:rFonts w:hint="default" w:ascii="Symbol" w:hAnsi="Symbol"/>
        <w:sz w:val="20"/>
      </w:rPr>
    </w:lvl>
    <w:lvl w:ilvl="4" w:tentative="1">
      <w:start w:val="1"/>
      <w:numFmt w:val="bullet"/>
      <w:lvlText w:val=""/>
      <w:lvlJc w:val="left"/>
      <w:pPr>
        <w:tabs>
          <w:tab w:val="num" w:pos="3600"/>
        </w:tabs>
        <w:ind w:left="3600" w:hanging="360"/>
      </w:pPr>
      <w:rPr>
        <w:rFonts w:hint="default" w:ascii="Symbol" w:hAnsi="Symbol"/>
        <w:sz w:val="20"/>
      </w:rPr>
    </w:lvl>
    <w:lvl w:ilvl="5" w:tentative="1">
      <w:start w:val="1"/>
      <w:numFmt w:val="bullet"/>
      <w:lvlText w:val=""/>
      <w:lvlJc w:val="left"/>
      <w:pPr>
        <w:tabs>
          <w:tab w:val="num" w:pos="4320"/>
        </w:tabs>
        <w:ind w:left="4320" w:hanging="360"/>
      </w:pPr>
      <w:rPr>
        <w:rFonts w:hint="default" w:ascii="Symbol" w:hAnsi="Symbol"/>
        <w:sz w:val="20"/>
      </w:rPr>
    </w:lvl>
    <w:lvl w:ilvl="6" w:tentative="1">
      <w:start w:val="1"/>
      <w:numFmt w:val="bullet"/>
      <w:lvlText w:val=""/>
      <w:lvlJc w:val="left"/>
      <w:pPr>
        <w:tabs>
          <w:tab w:val="num" w:pos="5040"/>
        </w:tabs>
        <w:ind w:left="5040" w:hanging="360"/>
      </w:pPr>
      <w:rPr>
        <w:rFonts w:hint="default" w:ascii="Symbol" w:hAnsi="Symbol"/>
        <w:sz w:val="20"/>
      </w:rPr>
    </w:lvl>
    <w:lvl w:ilvl="7" w:tentative="1">
      <w:start w:val="1"/>
      <w:numFmt w:val="bullet"/>
      <w:lvlText w:val=""/>
      <w:lvlJc w:val="left"/>
      <w:pPr>
        <w:tabs>
          <w:tab w:val="num" w:pos="5760"/>
        </w:tabs>
        <w:ind w:left="5760" w:hanging="360"/>
      </w:pPr>
      <w:rPr>
        <w:rFonts w:hint="default" w:ascii="Symbol" w:hAnsi="Symbol"/>
        <w:sz w:val="20"/>
      </w:rPr>
    </w:lvl>
    <w:lvl w:ilvl="8" w:tentative="1">
      <w:start w:val="1"/>
      <w:numFmt w:val="bullet"/>
      <w:lvlText w:val=""/>
      <w:lvlJc w:val="left"/>
      <w:pPr>
        <w:tabs>
          <w:tab w:val="num" w:pos="6480"/>
        </w:tabs>
        <w:ind w:left="6480" w:hanging="360"/>
      </w:pPr>
      <w:rPr>
        <w:rFonts w:hint="default" w:ascii="Symbol" w:hAnsi="Symbol"/>
        <w:sz w:val="20"/>
      </w:rPr>
    </w:lvl>
  </w:abstractNum>
  <w:abstractNum w:abstractNumId="34" w15:restartNumberingAfterBreak="0">
    <w:nsid w:val="6398044F"/>
    <w:multiLevelType w:val="hybridMultilevel"/>
    <w:tmpl w:val="EBFCCB00"/>
    <w:lvl w:ilvl="0" w:tplc="49A2371A">
      <w:start w:val="1"/>
      <w:numFmt w:val="decimal"/>
      <w:lvlText w:val="%1."/>
      <w:lvlJc w:val="left"/>
      <w:pPr>
        <w:ind w:left="1020" w:hanging="360"/>
      </w:pPr>
    </w:lvl>
    <w:lvl w:ilvl="1" w:tplc="48402906">
      <w:start w:val="1"/>
      <w:numFmt w:val="decimal"/>
      <w:lvlText w:val="%2."/>
      <w:lvlJc w:val="left"/>
      <w:pPr>
        <w:ind w:left="1020" w:hanging="360"/>
      </w:pPr>
    </w:lvl>
    <w:lvl w:ilvl="2" w:tplc="47B8EDB8">
      <w:start w:val="1"/>
      <w:numFmt w:val="decimal"/>
      <w:lvlText w:val="%3."/>
      <w:lvlJc w:val="left"/>
      <w:pPr>
        <w:ind w:left="1020" w:hanging="360"/>
      </w:pPr>
    </w:lvl>
    <w:lvl w:ilvl="3" w:tplc="3028F66C">
      <w:start w:val="1"/>
      <w:numFmt w:val="decimal"/>
      <w:lvlText w:val="%4."/>
      <w:lvlJc w:val="left"/>
      <w:pPr>
        <w:ind w:left="1020" w:hanging="360"/>
      </w:pPr>
    </w:lvl>
    <w:lvl w:ilvl="4" w:tplc="3CDC2E82">
      <w:start w:val="1"/>
      <w:numFmt w:val="decimal"/>
      <w:lvlText w:val="%5."/>
      <w:lvlJc w:val="left"/>
      <w:pPr>
        <w:ind w:left="1020" w:hanging="360"/>
      </w:pPr>
    </w:lvl>
    <w:lvl w:ilvl="5" w:tplc="89DAD44C">
      <w:start w:val="1"/>
      <w:numFmt w:val="decimal"/>
      <w:lvlText w:val="%6."/>
      <w:lvlJc w:val="left"/>
      <w:pPr>
        <w:ind w:left="1020" w:hanging="360"/>
      </w:pPr>
    </w:lvl>
    <w:lvl w:ilvl="6" w:tplc="ECB4327C">
      <w:start w:val="1"/>
      <w:numFmt w:val="decimal"/>
      <w:lvlText w:val="%7."/>
      <w:lvlJc w:val="left"/>
      <w:pPr>
        <w:ind w:left="1020" w:hanging="360"/>
      </w:pPr>
    </w:lvl>
    <w:lvl w:ilvl="7" w:tplc="368610E8">
      <w:start w:val="1"/>
      <w:numFmt w:val="decimal"/>
      <w:lvlText w:val="%8."/>
      <w:lvlJc w:val="left"/>
      <w:pPr>
        <w:ind w:left="1020" w:hanging="360"/>
      </w:pPr>
    </w:lvl>
    <w:lvl w:ilvl="8" w:tplc="F6FA7FBC">
      <w:start w:val="1"/>
      <w:numFmt w:val="decimal"/>
      <w:lvlText w:val="%9."/>
      <w:lvlJc w:val="left"/>
      <w:pPr>
        <w:ind w:left="1020" w:hanging="360"/>
      </w:pPr>
    </w:lvl>
  </w:abstractNum>
  <w:abstractNum w:abstractNumId="35" w15:restartNumberingAfterBreak="0">
    <w:nsid w:val="64444934"/>
    <w:multiLevelType w:val="hybridMultilevel"/>
    <w:tmpl w:val="26BC442C"/>
    <w:lvl w:ilvl="0" w:tplc="A5F2BC7C">
      <w:start w:val="1"/>
      <w:numFmt w:val="bullet"/>
      <w:lvlText w:val=""/>
      <w:lvlJc w:val="left"/>
      <w:pPr>
        <w:ind w:left="720" w:hanging="360"/>
      </w:pPr>
      <w:rPr>
        <w:rFonts w:ascii="Symbol" w:hAnsi="Symbol"/>
      </w:rPr>
    </w:lvl>
    <w:lvl w:ilvl="1" w:tplc="5754B38E">
      <w:start w:val="1"/>
      <w:numFmt w:val="bullet"/>
      <w:lvlText w:val=""/>
      <w:lvlJc w:val="left"/>
      <w:pPr>
        <w:ind w:left="720" w:hanging="360"/>
      </w:pPr>
      <w:rPr>
        <w:rFonts w:ascii="Symbol" w:hAnsi="Symbol"/>
      </w:rPr>
    </w:lvl>
    <w:lvl w:ilvl="2" w:tplc="CFB62258">
      <w:start w:val="1"/>
      <w:numFmt w:val="bullet"/>
      <w:lvlText w:val=""/>
      <w:lvlJc w:val="left"/>
      <w:pPr>
        <w:ind w:left="720" w:hanging="360"/>
      </w:pPr>
      <w:rPr>
        <w:rFonts w:ascii="Symbol" w:hAnsi="Symbol"/>
      </w:rPr>
    </w:lvl>
    <w:lvl w:ilvl="3" w:tplc="CCBA8312">
      <w:start w:val="1"/>
      <w:numFmt w:val="bullet"/>
      <w:lvlText w:val=""/>
      <w:lvlJc w:val="left"/>
      <w:pPr>
        <w:ind w:left="720" w:hanging="360"/>
      </w:pPr>
      <w:rPr>
        <w:rFonts w:ascii="Symbol" w:hAnsi="Symbol"/>
      </w:rPr>
    </w:lvl>
    <w:lvl w:ilvl="4" w:tplc="E2EE460E">
      <w:start w:val="1"/>
      <w:numFmt w:val="bullet"/>
      <w:lvlText w:val=""/>
      <w:lvlJc w:val="left"/>
      <w:pPr>
        <w:ind w:left="720" w:hanging="360"/>
      </w:pPr>
      <w:rPr>
        <w:rFonts w:ascii="Symbol" w:hAnsi="Symbol"/>
      </w:rPr>
    </w:lvl>
    <w:lvl w:ilvl="5" w:tplc="EC5E8F30">
      <w:start w:val="1"/>
      <w:numFmt w:val="bullet"/>
      <w:lvlText w:val=""/>
      <w:lvlJc w:val="left"/>
      <w:pPr>
        <w:ind w:left="720" w:hanging="360"/>
      </w:pPr>
      <w:rPr>
        <w:rFonts w:ascii="Symbol" w:hAnsi="Symbol"/>
      </w:rPr>
    </w:lvl>
    <w:lvl w:ilvl="6" w:tplc="BD9E08AA">
      <w:start w:val="1"/>
      <w:numFmt w:val="bullet"/>
      <w:lvlText w:val=""/>
      <w:lvlJc w:val="left"/>
      <w:pPr>
        <w:ind w:left="720" w:hanging="360"/>
      </w:pPr>
      <w:rPr>
        <w:rFonts w:ascii="Symbol" w:hAnsi="Symbol"/>
      </w:rPr>
    </w:lvl>
    <w:lvl w:ilvl="7" w:tplc="AAD07596">
      <w:start w:val="1"/>
      <w:numFmt w:val="bullet"/>
      <w:lvlText w:val=""/>
      <w:lvlJc w:val="left"/>
      <w:pPr>
        <w:ind w:left="720" w:hanging="360"/>
      </w:pPr>
      <w:rPr>
        <w:rFonts w:ascii="Symbol" w:hAnsi="Symbol"/>
      </w:rPr>
    </w:lvl>
    <w:lvl w:ilvl="8" w:tplc="6B88E1B8">
      <w:start w:val="1"/>
      <w:numFmt w:val="bullet"/>
      <w:lvlText w:val=""/>
      <w:lvlJc w:val="left"/>
      <w:pPr>
        <w:ind w:left="720" w:hanging="360"/>
      </w:pPr>
      <w:rPr>
        <w:rFonts w:ascii="Symbol" w:hAnsi="Symbol"/>
      </w:rPr>
    </w:lvl>
  </w:abstractNum>
  <w:abstractNum w:abstractNumId="36" w15:restartNumberingAfterBreak="0">
    <w:nsid w:val="64B115D0"/>
    <w:multiLevelType w:val="hybridMultilevel"/>
    <w:tmpl w:val="EC564D2A"/>
    <w:lvl w:ilvl="0" w:tplc="A9106840">
      <w:start w:val="1"/>
      <w:numFmt w:val="decimal"/>
      <w:lvlText w:val="%1."/>
      <w:lvlJc w:val="left"/>
      <w:pPr>
        <w:ind w:left="1020" w:hanging="360"/>
      </w:pPr>
    </w:lvl>
    <w:lvl w:ilvl="1" w:tplc="D1D0CC4A">
      <w:start w:val="1"/>
      <w:numFmt w:val="decimal"/>
      <w:lvlText w:val="%2."/>
      <w:lvlJc w:val="left"/>
      <w:pPr>
        <w:ind w:left="1020" w:hanging="360"/>
      </w:pPr>
    </w:lvl>
    <w:lvl w:ilvl="2" w:tplc="E0944D66">
      <w:start w:val="1"/>
      <w:numFmt w:val="decimal"/>
      <w:lvlText w:val="%3."/>
      <w:lvlJc w:val="left"/>
      <w:pPr>
        <w:ind w:left="1020" w:hanging="360"/>
      </w:pPr>
    </w:lvl>
    <w:lvl w:ilvl="3" w:tplc="C38A113C">
      <w:start w:val="1"/>
      <w:numFmt w:val="decimal"/>
      <w:lvlText w:val="%4."/>
      <w:lvlJc w:val="left"/>
      <w:pPr>
        <w:ind w:left="1020" w:hanging="360"/>
      </w:pPr>
    </w:lvl>
    <w:lvl w:ilvl="4" w:tplc="B16625F4">
      <w:start w:val="1"/>
      <w:numFmt w:val="decimal"/>
      <w:lvlText w:val="%5."/>
      <w:lvlJc w:val="left"/>
      <w:pPr>
        <w:ind w:left="1020" w:hanging="360"/>
      </w:pPr>
    </w:lvl>
    <w:lvl w:ilvl="5" w:tplc="461868EA">
      <w:start w:val="1"/>
      <w:numFmt w:val="decimal"/>
      <w:lvlText w:val="%6."/>
      <w:lvlJc w:val="left"/>
      <w:pPr>
        <w:ind w:left="1020" w:hanging="360"/>
      </w:pPr>
    </w:lvl>
    <w:lvl w:ilvl="6" w:tplc="59547238">
      <w:start w:val="1"/>
      <w:numFmt w:val="decimal"/>
      <w:lvlText w:val="%7."/>
      <w:lvlJc w:val="left"/>
      <w:pPr>
        <w:ind w:left="1020" w:hanging="360"/>
      </w:pPr>
    </w:lvl>
    <w:lvl w:ilvl="7" w:tplc="320688EE">
      <w:start w:val="1"/>
      <w:numFmt w:val="decimal"/>
      <w:lvlText w:val="%8."/>
      <w:lvlJc w:val="left"/>
      <w:pPr>
        <w:ind w:left="1020" w:hanging="360"/>
      </w:pPr>
    </w:lvl>
    <w:lvl w:ilvl="8" w:tplc="A14EC548">
      <w:start w:val="1"/>
      <w:numFmt w:val="decimal"/>
      <w:lvlText w:val="%9."/>
      <w:lvlJc w:val="left"/>
      <w:pPr>
        <w:ind w:left="1020" w:hanging="360"/>
      </w:pPr>
    </w:lvl>
  </w:abstractNum>
  <w:abstractNum w:abstractNumId="37" w15:restartNumberingAfterBreak="0">
    <w:nsid w:val="64DC2624"/>
    <w:multiLevelType w:val="hybridMultilevel"/>
    <w:tmpl w:val="C588A454"/>
    <w:lvl w:ilvl="0" w:tplc="AECC6246">
      <w:start w:val="1"/>
      <w:numFmt w:val="decimal"/>
      <w:lvlText w:val="%1."/>
      <w:lvlJc w:val="left"/>
      <w:pPr>
        <w:ind w:left="720" w:hanging="360"/>
      </w:pPr>
    </w:lvl>
    <w:lvl w:ilvl="1" w:tplc="835CFE62">
      <w:start w:val="1"/>
      <w:numFmt w:val="decimal"/>
      <w:lvlText w:val="%2."/>
      <w:lvlJc w:val="left"/>
      <w:pPr>
        <w:ind w:left="720" w:hanging="360"/>
      </w:pPr>
    </w:lvl>
    <w:lvl w:ilvl="2" w:tplc="8EF26FCC">
      <w:start w:val="1"/>
      <w:numFmt w:val="decimal"/>
      <w:lvlText w:val="%3."/>
      <w:lvlJc w:val="left"/>
      <w:pPr>
        <w:ind w:left="720" w:hanging="360"/>
      </w:pPr>
    </w:lvl>
    <w:lvl w:ilvl="3" w:tplc="690C8064">
      <w:start w:val="1"/>
      <w:numFmt w:val="decimal"/>
      <w:lvlText w:val="%4."/>
      <w:lvlJc w:val="left"/>
      <w:pPr>
        <w:ind w:left="720" w:hanging="360"/>
      </w:pPr>
    </w:lvl>
    <w:lvl w:ilvl="4" w:tplc="0A582542">
      <w:start w:val="1"/>
      <w:numFmt w:val="decimal"/>
      <w:lvlText w:val="%5."/>
      <w:lvlJc w:val="left"/>
      <w:pPr>
        <w:ind w:left="720" w:hanging="360"/>
      </w:pPr>
    </w:lvl>
    <w:lvl w:ilvl="5" w:tplc="C13A7D16">
      <w:start w:val="1"/>
      <w:numFmt w:val="decimal"/>
      <w:lvlText w:val="%6."/>
      <w:lvlJc w:val="left"/>
      <w:pPr>
        <w:ind w:left="720" w:hanging="360"/>
      </w:pPr>
    </w:lvl>
    <w:lvl w:ilvl="6" w:tplc="42E0F400">
      <w:start w:val="1"/>
      <w:numFmt w:val="decimal"/>
      <w:lvlText w:val="%7."/>
      <w:lvlJc w:val="left"/>
      <w:pPr>
        <w:ind w:left="720" w:hanging="360"/>
      </w:pPr>
    </w:lvl>
    <w:lvl w:ilvl="7" w:tplc="2C065272">
      <w:start w:val="1"/>
      <w:numFmt w:val="decimal"/>
      <w:lvlText w:val="%8."/>
      <w:lvlJc w:val="left"/>
      <w:pPr>
        <w:ind w:left="720" w:hanging="360"/>
      </w:pPr>
    </w:lvl>
    <w:lvl w:ilvl="8" w:tplc="6D34EEC4">
      <w:start w:val="1"/>
      <w:numFmt w:val="decimal"/>
      <w:lvlText w:val="%9."/>
      <w:lvlJc w:val="left"/>
      <w:pPr>
        <w:ind w:left="720" w:hanging="360"/>
      </w:pPr>
    </w:lvl>
  </w:abstractNum>
  <w:abstractNum w:abstractNumId="38" w15:restartNumberingAfterBreak="0">
    <w:nsid w:val="6A0937DA"/>
    <w:multiLevelType w:val="hybridMultilevel"/>
    <w:tmpl w:val="D48C88EC"/>
    <w:lvl w:ilvl="0" w:tplc="630ACB00">
      <w:start w:val="1"/>
      <w:numFmt w:val="decimal"/>
      <w:lvlText w:val="%1."/>
      <w:lvlJc w:val="left"/>
      <w:pPr>
        <w:ind w:left="720" w:hanging="360"/>
      </w:pPr>
    </w:lvl>
    <w:lvl w:ilvl="1" w:tplc="446AEEF4">
      <w:start w:val="1"/>
      <w:numFmt w:val="decimal"/>
      <w:lvlText w:val="%2."/>
      <w:lvlJc w:val="left"/>
      <w:pPr>
        <w:ind w:left="720" w:hanging="360"/>
      </w:pPr>
    </w:lvl>
    <w:lvl w:ilvl="2" w:tplc="C5BC3ACC">
      <w:start w:val="1"/>
      <w:numFmt w:val="decimal"/>
      <w:lvlText w:val="%3."/>
      <w:lvlJc w:val="left"/>
      <w:pPr>
        <w:ind w:left="720" w:hanging="360"/>
      </w:pPr>
    </w:lvl>
    <w:lvl w:ilvl="3" w:tplc="0E504E80">
      <w:start w:val="1"/>
      <w:numFmt w:val="decimal"/>
      <w:lvlText w:val="%4."/>
      <w:lvlJc w:val="left"/>
      <w:pPr>
        <w:ind w:left="720" w:hanging="360"/>
      </w:pPr>
    </w:lvl>
    <w:lvl w:ilvl="4" w:tplc="03DEAD5A">
      <w:start w:val="1"/>
      <w:numFmt w:val="decimal"/>
      <w:lvlText w:val="%5."/>
      <w:lvlJc w:val="left"/>
      <w:pPr>
        <w:ind w:left="720" w:hanging="360"/>
      </w:pPr>
    </w:lvl>
    <w:lvl w:ilvl="5" w:tplc="FD8C6F4E">
      <w:start w:val="1"/>
      <w:numFmt w:val="decimal"/>
      <w:lvlText w:val="%6."/>
      <w:lvlJc w:val="left"/>
      <w:pPr>
        <w:ind w:left="720" w:hanging="360"/>
      </w:pPr>
    </w:lvl>
    <w:lvl w:ilvl="6" w:tplc="7FB6CFDC">
      <w:start w:val="1"/>
      <w:numFmt w:val="decimal"/>
      <w:lvlText w:val="%7."/>
      <w:lvlJc w:val="left"/>
      <w:pPr>
        <w:ind w:left="720" w:hanging="360"/>
      </w:pPr>
    </w:lvl>
    <w:lvl w:ilvl="7" w:tplc="E2B86AFE">
      <w:start w:val="1"/>
      <w:numFmt w:val="decimal"/>
      <w:lvlText w:val="%8."/>
      <w:lvlJc w:val="left"/>
      <w:pPr>
        <w:ind w:left="720" w:hanging="360"/>
      </w:pPr>
    </w:lvl>
    <w:lvl w:ilvl="8" w:tplc="F2E24EB0">
      <w:start w:val="1"/>
      <w:numFmt w:val="decimal"/>
      <w:lvlText w:val="%9."/>
      <w:lvlJc w:val="left"/>
      <w:pPr>
        <w:ind w:left="720" w:hanging="360"/>
      </w:pPr>
    </w:lvl>
  </w:abstractNum>
  <w:abstractNum w:abstractNumId="39" w15:restartNumberingAfterBreak="0">
    <w:nsid w:val="6CC21A60"/>
    <w:multiLevelType w:val="hybridMultilevel"/>
    <w:tmpl w:val="31329B20"/>
    <w:lvl w:ilvl="0" w:tplc="9AF8C70A">
      <w:start w:val="1"/>
      <w:numFmt w:val="bullet"/>
      <w:lvlText w:val=""/>
      <w:lvlJc w:val="left"/>
      <w:pPr>
        <w:ind w:left="720" w:hanging="360"/>
      </w:pPr>
      <w:rPr>
        <w:rFonts w:ascii="Symbol" w:hAnsi="Symbol"/>
      </w:rPr>
    </w:lvl>
    <w:lvl w:ilvl="1" w:tplc="7B8AF24E">
      <w:start w:val="1"/>
      <w:numFmt w:val="bullet"/>
      <w:lvlText w:val=""/>
      <w:lvlJc w:val="left"/>
      <w:pPr>
        <w:ind w:left="720" w:hanging="360"/>
      </w:pPr>
      <w:rPr>
        <w:rFonts w:ascii="Symbol" w:hAnsi="Symbol"/>
      </w:rPr>
    </w:lvl>
    <w:lvl w:ilvl="2" w:tplc="214812E8">
      <w:start w:val="1"/>
      <w:numFmt w:val="bullet"/>
      <w:lvlText w:val=""/>
      <w:lvlJc w:val="left"/>
      <w:pPr>
        <w:ind w:left="720" w:hanging="360"/>
      </w:pPr>
      <w:rPr>
        <w:rFonts w:ascii="Symbol" w:hAnsi="Symbol"/>
      </w:rPr>
    </w:lvl>
    <w:lvl w:ilvl="3" w:tplc="BFF48CAE">
      <w:start w:val="1"/>
      <w:numFmt w:val="bullet"/>
      <w:lvlText w:val=""/>
      <w:lvlJc w:val="left"/>
      <w:pPr>
        <w:ind w:left="720" w:hanging="360"/>
      </w:pPr>
      <w:rPr>
        <w:rFonts w:ascii="Symbol" w:hAnsi="Symbol"/>
      </w:rPr>
    </w:lvl>
    <w:lvl w:ilvl="4" w:tplc="75B2C77A">
      <w:start w:val="1"/>
      <w:numFmt w:val="bullet"/>
      <w:lvlText w:val=""/>
      <w:lvlJc w:val="left"/>
      <w:pPr>
        <w:ind w:left="720" w:hanging="360"/>
      </w:pPr>
      <w:rPr>
        <w:rFonts w:ascii="Symbol" w:hAnsi="Symbol"/>
      </w:rPr>
    </w:lvl>
    <w:lvl w:ilvl="5" w:tplc="4E0EF1F8">
      <w:start w:val="1"/>
      <w:numFmt w:val="bullet"/>
      <w:lvlText w:val=""/>
      <w:lvlJc w:val="left"/>
      <w:pPr>
        <w:ind w:left="720" w:hanging="360"/>
      </w:pPr>
      <w:rPr>
        <w:rFonts w:ascii="Symbol" w:hAnsi="Symbol"/>
      </w:rPr>
    </w:lvl>
    <w:lvl w:ilvl="6" w:tplc="6330A1C8">
      <w:start w:val="1"/>
      <w:numFmt w:val="bullet"/>
      <w:lvlText w:val=""/>
      <w:lvlJc w:val="left"/>
      <w:pPr>
        <w:ind w:left="720" w:hanging="360"/>
      </w:pPr>
      <w:rPr>
        <w:rFonts w:ascii="Symbol" w:hAnsi="Symbol"/>
      </w:rPr>
    </w:lvl>
    <w:lvl w:ilvl="7" w:tplc="F9E20CAA">
      <w:start w:val="1"/>
      <w:numFmt w:val="bullet"/>
      <w:lvlText w:val=""/>
      <w:lvlJc w:val="left"/>
      <w:pPr>
        <w:ind w:left="720" w:hanging="360"/>
      </w:pPr>
      <w:rPr>
        <w:rFonts w:ascii="Symbol" w:hAnsi="Symbol"/>
      </w:rPr>
    </w:lvl>
    <w:lvl w:ilvl="8" w:tplc="4B5460F0">
      <w:start w:val="1"/>
      <w:numFmt w:val="bullet"/>
      <w:lvlText w:val=""/>
      <w:lvlJc w:val="left"/>
      <w:pPr>
        <w:ind w:left="720" w:hanging="360"/>
      </w:pPr>
      <w:rPr>
        <w:rFonts w:ascii="Symbol" w:hAnsi="Symbol"/>
      </w:rPr>
    </w:lvl>
  </w:abstractNum>
  <w:abstractNum w:abstractNumId="40" w15:restartNumberingAfterBreak="0">
    <w:nsid w:val="723F30DF"/>
    <w:multiLevelType w:val="hybridMultilevel"/>
    <w:tmpl w:val="4B80D3A4"/>
    <w:lvl w:ilvl="0" w:tplc="04090001">
      <w:start w:val="1"/>
      <w:numFmt w:val="bullet"/>
      <w:lvlText w:val=""/>
      <w:lvlJc w:val="left"/>
      <w:pPr>
        <w:ind w:left="720" w:hanging="360"/>
      </w:pPr>
      <w:rPr>
        <w:rFonts w:hint="default" w:ascii="Symbol" w:hAnsi="Symbol"/>
      </w:rPr>
    </w:lvl>
    <w:lvl w:ilvl="1" w:tplc="04090003" w:tentative="1">
      <w:start w:val="1"/>
      <w:numFmt w:val="bullet"/>
      <w:lvlText w:val="o"/>
      <w:lvlJc w:val="left"/>
      <w:pPr>
        <w:ind w:left="1440" w:hanging="360"/>
      </w:pPr>
      <w:rPr>
        <w:rFonts w:hint="default" w:ascii="Courier New" w:hAnsi="Courier New" w:cs="Courier New"/>
      </w:rPr>
    </w:lvl>
    <w:lvl w:ilvl="2" w:tplc="04090005" w:tentative="1">
      <w:start w:val="1"/>
      <w:numFmt w:val="bullet"/>
      <w:lvlText w:val=""/>
      <w:lvlJc w:val="left"/>
      <w:pPr>
        <w:ind w:left="2160" w:hanging="360"/>
      </w:pPr>
      <w:rPr>
        <w:rFonts w:hint="default" w:ascii="Wingdings" w:hAnsi="Wingdings"/>
      </w:rPr>
    </w:lvl>
    <w:lvl w:ilvl="3" w:tplc="04090001" w:tentative="1">
      <w:start w:val="1"/>
      <w:numFmt w:val="bullet"/>
      <w:lvlText w:val=""/>
      <w:lvlJc w:val="left"/>
      <w:pPr>
        <w:ind w:left="2880" w:hanging="360"/>
      </w:pPr>
      <w:rPr>
        <w:rFonts w:hint="default" w:ascii="Symbol" w:hAnsi="Symbol"/>
      </w:rPr>
    </w:lvl>
    <w:lvl w:ilvl="4" w:tplc="04090003" w:tentative="1">
      <w:start w:val="1"/>
      <w:numFmt w:val="bullet"/>
      <w:lvlText w:val="o"/>
      <w:lvlJc w:val="left"/>
      <w:pPr>
        <w:ind w:left="3600" w:hanging="360"/>
      </w:pPr>
      <w:rPr>
        <w:rFonts w:hint="default" w:ascii="Courier New" w:hAnsi="Courier New" w:cs="Courier New"/>
      </w:rPr>
    </w:lvl>
    <w:lvl w:ilvl="5" w:tplc="04090005" w:tentative="1">
      <w:start w:val="1"/>
      <w:numFmt w:val="bullet"/>
      <w:lvlText w:val=""/>
      <w:lvlJc w:val="left"/>
      <w:pPr>
        <w:ind w:left="4320" w:hanging="360"/>
      </w:pPr>
      <w:rPr>
        <w:rFonts w:hint="default" w:ascii="Wingdings" w:hAnsi="Wingdings"/>
      </w:rPr>
    </w:lvl>
    <w:lvl w:ilvl="6" w:tplc="04090001" w:tentative="1">
      <w:start w:val="1"/>
      <w:numFmt w:val="bullet"/>
      <w:lvlText w:val=""/>
      <w:lvlJc w:val="left"/>
      <w:pPr>
        <w:ind w:left="5040" w:hanging="360"/>
      </w:pPr>
      <w:rPr>
        <w:rFonts w:hint="default" w:ascii="Symbol" w:hAnsi="Symbol"/>
      </w:rPr>
    </w:lvl>
    <w:lvl w:ilvl="7" w:tplc="04090003" w:tentative="1">
      <w:start w:val="1"/>
      <w:numFmt w:val="bullet"/>
      <w:lvlText w:val="o"/>
      <w:lvlJc w:val="left"/>
      <w:pPr>
        <w:ind w:left="5760" w:hanging="360"/>
      </w:pPr>
      <w:rPr>
        <w:rFonts w:hint="default" w:ascii="Courier New" w:hAnsi="Courier New" w:cs="Courier New"/>
      </w:rPr>
    </w:lvl>
    <w:lvl w:ilvl="8" w:tplc="04090005" w:tentative="1">
      <w:start w:val="1"/>
      <w:numFmt w:val="bullet"/>
      <w:lvlText w:val=""/>
      <w:lvlJc w:val="left"/>
      <w:pPr>
        <w:ind w:left="6480" w:hanging="360"/>
      </w:pPr>
      <w:rPr>
        <w:rFonts w:hint="default" w:ascii="Wingdings" w:hAnsi="Wingdings"/>
      </w:rPr>
    </w:lvl>
  </w:abstractNum>
  <w:abstractNum w:abstractNumId="41" w15:restartNumberingAfterBreak="0">
    <w:nsid w:val="78E06F77"/>
    <w:multiLevelType w:val="hybridMultilevel"/>
    <w:tmpl w:val="D64CC548"/>
    <w:lvl w:ilvl="0" w:tplc="E8B63C02">
      <w:start w:val="1"/>
      <w:numFmt w:val="decimal"/>
      <w:lvlText w:val="%1."/>
      <w:lvlJc w:val="left"/>
      <w:pPr>
        <w:ind w:left="1020" w:hanging="360"/>
      </w:pPr>
    </w:lvl>
    <w:lvl w:ilvl="1" w:tplc="7EE4716C">
      <w:start w:val="1"/>
      <w:numFmt w:val="decimal"/>
      <w:lvlText w:val="%2."/>
      <w:lvlJc w:val="left"/>
      <w:pPr>
        <w:ind w:left="1020" w:hanging="360"/>
      </w:pPr>
    </w:lvl>
    <w:lvl w:ilvl="2" w:tplc="A16E6D70">
      <w:start w:val="1"/>
      <w:numFmt w:val="decimal"/>
      <w:lvlText w:val="%3."/>
      <w:lvlJc w:val="left"/>
      <w:pPr>
        <w:ind w:left="1020" w:hanging="360"/>
      </w:pPr>
    </w:lvl>
    <w:lvl w:ilvl="3" w:tplc="CA68A126">
      <w:start w:val="1"/>
      <w:numFmt w:val="decimal"/>
      <w:lvlText w:val="%4."/>
      <w:lvlJc w:val="left"/>
      <w:pPr>
        <w:ind w:left="1020" w:hanging="360"/>
      </w:pPr>
    </w:lvl>
    <w:lvl w:ilvl="4" w:tplc="A1FCC594">
      <w:start w:val="1"/>
      <w:numFmt w:val="decimal"/>
      <w:lvlText w:val="%5."/>
      <w:lvlJc w:val="left"/>
      <w:pPr>
        <w:ind w:left="1020" w:hanging="360"/>
      </w:pPr>
    </w:lvl>
    <w:lvl w:ilvl="5" w:tplc="55365BF8">
      <w:start w:val="1"/>
      <w:numFmt w:val="decimal"/>
      <w:lvlText w:val="%6."/>
      <w:lvlJc w:val="left"/>
      <w:pPr>
        <w:ind w:left="1020" w:hanging="360"/>
      </w:pPr>
    </w:lvl>
    <w:lvl w:ilvl="6" w:tplc="9ECED724">
      <w:start w:val="1"/>
      <w:numFmt w:val="decimal"/>
      <w:lvlText w:val="%7."/>
      <w:lvlJc w:val="left"/>
      <w:pPr>
        <w:ind w:left="1020" w:hanging="360"/>
      </w:pPr>
    </w:lvl>
    <w:lvl w:ilvl="7" w:tplc="0882E15E">
      <w:start w:val="1"/>
      <w:numFmt w:val="decimal"/>
      <w:lvlText w:val="%8."/>
      <w:lvlJc w:val="left"/>
      <w:pPr>
        <w:ind w:left="1020" w:hanging="360"/>
      </w:pPr>
    </w:lvl>
    <w:lvl w:ilvl="8" w:tplc="526EA750">
      <w:start w:val="1"/>
      <w:numFmt w:val="decimal"/>
      <w:lvlText w:val="%9."/>
      <w:lvlJc w:val="left"/>
      <w:pPr>
        <w:ind w:left="1020" w:hanging="360"/>
      </w:pPr>
    </w:lvl>
  </w:abstractNum>
  <w:abstractNum w:abstractNumId="42" w15:restartNumberingAfterBreak="0">
    <w:nsid w:val="7B302078"/>
    <w:multiLevelType w:val="hybridMultilevel"/>
    <w:tmpl w:val="C8DC5DD6"/>
    <w:lvl w:ilvl="0" w:tplc="5728059A">
      <w:start w:val="1"/>
      <w:numFmt w:val="decimal"/>
      <w:lvlText w:val="%1."/>
      <w:lvlJc w:val="left"/>
      <w:pPr>
        <w:ind w:left="1020" w:hanging="360"/>
      </w:pPr>
    </w:lvl>
    <w:lvl w:ilvl="1" w:tplc="633A262A">
      <w:start w:val="1"/>
      <w:numFmt w:val="decimal"/>
      <w:lvlText w:val="%2."/>
      <w:lvlJc w:val="left"/>
      <w:pPr>
        <w:ind w:left="1020" w:hanging="360"/>
      </w:pPr>
    </w:lvl>
    <w:lvl w:ilvl="2" w:tplc="8AA0AE1A">
      <w:start w:val="1"/>
      <w:numFmt w:val="decimal"/>
      <w:lvlText w:val="%3."/>
      <w:lvlJc w:val="left"/>
      <w:pPr>
        <w:ind w:left="1020" w:hanging="360"/>
      </w:pPr>
    </w:lvl>
    <w:lvl w:ilvl="3" w:tplc="8CA8A506">
      <w:start w:val="1"/>
      <w:numFmt w:val="decimal"/>
      <w:lvlText w:val="%4."/>
      <w:lvlJc w:val="left"/>
      <w:pPr>
        <w:ind w:left="1020" w:hanging="360"/>
      </w:pPr>
    </w:lvl>
    <w:lvl w:ilvl="4" w:tplc="4BD0027E">
      <w:start w:val="1"/>
      <w:numFmt w:val="decimal"/>
      <w:lvlText w:val="%5."/>
      <w:lvlJc w:val="left"/>
      <w:pPr>
        <w:ind w:left="1020" w:hanging="360"/>
      </w:pPr>
    </w:lvl>
    <w:lvl w:ilvl="5" w:tplc="05528DA8">
      <w:start w:val="1"/>
      <w:numFmt w:val="decimal"/>
      <w:lvlText w:val="%6."/>
      <w:lvlJc w:val="left"/>
      <w:pPr>
        <w:ind w:left="1020" w:hanging="360"/>
      </w:pPr>
    </w:lvl>
    <w:lvl w:ilvl="6" w:tplc="0ABC2168">
      <w:start w:val="1"/>
      <w:numFmt w:val="decimal"/>
      <w:lvlText w:val="%7."/>
      <w:lvlJc w:val="left"/>
      <w:pPr>
        <w:ind w:left="1020" w:hanging="360"/>
      </w:pPr>
    </w:lvl>
    <w:lvl w:ilvl="7" w:tplc="0D5824FE">
      <w:start w:val="1"/>
      <w:numFmt w:val="decimal"/>
      <w:lvlText w:val="%8."/>
      <w:lvlJc w:val="left"/>
      <w:pPr>
        <w:ind w:left="1020" w:hanging="360"/>
      </w:pPr>
    </w:lvl>
    <w:lvl w:ilvl="8" w:tplc="73E47D08">
      <w:start w:val="1"/>
      <w:numFmt w:val="decimal"/>
      <w:lvlText w:val="%9."/>
      <w:lvlJc w:val="left"/>
      <w:pPr>
        <w:ind w:left="1020" w:hanging="360"/>
      </w:pPr>
    </w:lvl>
  </w:abstractNum>
  <w:num w:numId="1" w16cid:durableId="2035878624">
    <w:abstractNumId w:val="18"/>
  </w:num>
  <w:num w:numId="2" w16cid:durableId="733552272">
    <w:abstractNumId w:val="31"/>
  </w:num>
  <w:num w:numId="3" w16cid:durableId="1908567132">
    <w:abstractNumId w:val="35"/>
  </w:num>
  <w:num w:numId="4" w16cid:durableId="303005184">
    <w:abstractNumId w:val="8"/>
  </w:num>
  <w:num w:numId="5" w16cid:durableId="311062055">
    <w:abstractNumId w:val="23"/>
  </w:num>
  <w:num w:numId="6" w16cid:durableId="320621141">
    <w:abstractNumId w:val="42"/>
  </w:num>
  <w:num w:numId="7" w16cid:durableId="1372027478">
    <w:abstractNumId w:val="17"/>
  </w:num>
  <w:num w:numId="8" w16cid:durableId="1650288300">
    <w:abstractNumId w:val="0"/>
  </w:num>
  <w:num w:numId="9" w16cid:durableId="405956699">
    <w:abstractNumId w:val="39"/>
  </w:num>
  <w:num w:numId="10" w16cid:durableId="62988589">
    <w:abstractNumId w:val="9"/>
  </w:num>
  <w:num w:numId="11" w16cid:durableId="695470701">
    <w:abstractNumId w:val="13"/>
  </w:num>
  <w:num w:numId="12" w16cid:durableId="1963270615">
    <w:abstractNumId w:val="7"/>
  </w:num>
  <w:num w:numId="13" w16cid:durableId="1914120096">
    <w:abstractNumId w:val="36"/>
  </w:num>
  <w:num w:numId="14" w16cid:durableId="2022929881">
    <w:abstractNumId w:val="25"/>
  </w:num>
  <w:num w:numId="15" w16cid:durableId="557473638">
    <w:abstractNumId w:val="15"/>
  </w:num>
  <w:num w:numId="16" w16cid:durableId="258416565">
    <w:abstractNumId w:val="38"/>
  </w:num>
  <w:num w:numId="17" w16cid:durableId="1352612142">
    <w:abstractNumId w:val="27"/>
  </w:num>
  <w:num w:numId="18" w16cid:durableId="1857114918">
    <w:abstractNumId w:val="12"/>
  </w:num>
  <w:num w:numId="19" w16cid:durableId="1943955326">
    <w:abstractNumId w:val="5"/>
  </w:num>
  <w:num w:numId="20" w16cid:durableId="1020476634">
    <w:abstractNumId w:val="30"/>
  </w:num>
  <w:num w:numId="21" w16cid:durableId="188616081">
    <w:abstractNumId w:val="20"/>
  </w:num>
  <w:num w:numId="22" w16cid:durableId="1127894067">
    <w:abstractNumId w:val="3"/>
  </w:num>
  <w:num w:numId="23" w16cid:durableId="181937837">
    <w:abstractNumId w:val="16"/>
  </w:num>
  <w:num w:numId="24" w16cid:durableId="2120948318">
    <w:abstractNumId w:val="33"/>
  </w:num>
  <w:num w:numId="25" w16cid:durableId="1733655460">
    <w:abstractNumId w:val="2"/>
  </w:num>
  <w:num w:numId="26" w16cid:durableId="2113622291">
    <w:abstractNumId w:val="29"/>
  </w:num>
  <w:num w:numId="27" w16cid:durableId="934482580">
    <w:abstractNumId w:val="32"/>
  </w:num>
  <w:num w:numId="28" w16cid:durableId="812913226">
    <w:abstractNumId w:val="24"/>
  </w:num>
  <w:num w:numId="29" w16cid:durableId="1942255028">
    <w:abstractNumId w:val="28"/>
  </w:num>
  <w:num w:numId="30" w16cid:durableId="955714699">
    <w:abstractNumId w:val="6"/>
  </w:num>
  <w:num w:numId="31" w16cid:durableId="371618974">
    <w:abstractNumId w:val="21"/>
  </w:num>
  <w:num w:numId="32" w16cid:durableId="905262624">
    <w:abstractNumId w:val="37"/>
  </w:num>
  <w:num w:numId="33" w16cid:durableId="274365222">
    <w:abstractNumId w:val="41"/>
  </w:num>
  <w:num w:numId="34" w16cid:durableId="1408042158">
    <w:abstractNumId w:val="4"/>
  </w:num>
  <w:num w:numId="35" w16cid:durableId="1748722501">
    <w:abstractNumId w:val="14"/>
  </w:num>
  <w:num w:numId="36" w16cid:durableId="835653376">
    <w:abstractNumId w:val="19"/>
  </w:num>
  <w:num w:numId="37" w16cid:durableId="249393397">
    <w:abstractNumId w:val="11"/>
  </w:num>
  <w:num w:numId="38" w16cid:durableId="1565412699">
    <w:abstractNumId w:val="40"/>
  </w:num>
  <w:num w:numId="39" w16cid:durableId="1342009508">
    <w:abstractNumId w:val="26"/>
  </w:num>
  <w:num w:numId="40" w16cid:durableId="1604074570">
    <w:abstractNumId w:val="34"/>
  </w:num>
  <w:num w:numId="41" w16cid:durableId="216596630">
    <w:abstractNumId w:val="22"/>
  </w:num>
  <w:num w:numId="42" w16cid:durableId="1279339468">
    <w:abstractNumId w:val="10"/>
  </w:num>
  <w:num w:numId="43" w16cid:durableId="122036222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10"/>
  <w:trackRevisions w:val="false"/>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510B4"/>
    <w:rsid w:val="00000000"/>
    <w:rsid w:val="00000062"/>
    <w:rsid w:val="00001478"/>
    <w:rsid w:val="00001C50"/>
    <w:rsid w:val="00001E66"/>
    <w:rsid w:val="0000254E"/>
    <w:rsid w:val="0000285D"/>
    <w:rsid w:val="00002F6A"/>
    <w:rsid w:val="00004DD4"/>
    <w:rsid w:val="00006739"/>
    <w:rsid w:val="00006D13"/>
    <w:rsid w:val="000074B6"/>
    <w:rsid w:val="00013F5D"/>
    <w:rsid w:val="00014B0C"/>
    <w:rsid w:val="00014FBF"/>
    <w:rsid w:val="00015A3B"/>
    <w:rsid w:val="000204AD"/>
    <w:rsid w:val="00020F20"/>
    <w:rsid w:val="00021D2D"/>
    <w:rsid w:val="00021E25"/>
    <w:rsid w:val="0002442F"/>
    <w:rsid w:val="00024813"/>
    <w:rsid w:val="00025067"/>
    <w:rsid w:val="000262F8"/>
    <w:rsid w:val="00026557"/>
    <w:rsid w:val="0002660B"/>
    <w:rsid w:val="0002717D"/>
    <w:rsid w:val="00027A23"/>
    <w:rsid w:val="00027B5B"/>
    <w:rsid w:val="00030EF5"/>
    <w:rsid w:val="00031652"/>
    <w:rsid w:val="00032130"/>
    <w:rsid w:val="0003385A"/>
    <w:rsid w:val="00035ABF"/>
    <w:rsid w:val="00035B20"/>
    <w:rsid w:val="0003782B"/>
    <w:rsid w:val="00037A8A"/>
    <w:rsid w:val="00037FA7"/>
    <w:rsid w:val="00041823"/>
    <w:rsid w:val="00041A5A"/>
    <w:rsid w:val="00041F7F"/>
    <w:rsid w:val="00042D24"/>
    <w:rsid w:val="000439B3"/>
    <w:rsid w:val="000440AB"/>
    <w:rsid w:val="00044378"/>
    <w:rsid w:val="00044465"/>
    <w:rsid w:val="00045DE0"/>
    <w:rsid w:val="00046E3A"/>
    <w:rsid w:val="00050058"/>
    <w:rsid w:val="00052DD8"/>
    <w:rsid w:val="00052E62"/>
    <w:rsid w:val="00053A13"/>
    <w:rsid w:val="00054555"/>
    <w:rsid w:val="00054755"/>
    <w:rsid w:val="00055255"/>
    <w:rsid w:val="000568B2"/>
    <w:rsid w:val="00056AF2"/>
    <w:rsid w:val="00057FF8"/>
    <w:rsid w:val="00060BAC"/>
    <w:rsid w:val="000629BD"/>
    <w:rsid w:val="0006382E"/>
    <w:rsid w:val="00063A7A"/>
    <w:rsid w:val="00065729"/>
    <w:rsid w:val="00066803"/>
    <w:rsid w:val="000702D9"/>
    <w:rsid w:val="00071E2B"/>
    <w:rsid w:val="000730CD"/>
    <w:rsid w:val="00073A9D"/>
    <w:rsid w:val="0007467E"/>
    <w:rsid w:val="000755F1"/>
    <w:rsid w:val="00075DC6"/>
    <w:rsid w:val="00076226"/>
    <w:rsid w:val="00076B7C"/>
    <w:rsid w:val="00076F86"/>
    <w:rsid w:val="00080DF6"/>
    <w:rsid w:val="00082422"/>
    <w:rsid w:val="00082928"/>
    <w:rsid w:val="00082C34"/>
    <w:rsid w:val="00086211"/>
    <w:rsid w:val="00087703"/>
    <w:rsid w:val="00087C8B"/>
    <w:rsid w:val="0009172A"/>
    <w:rsid w:val="00091D2A"/>
    <w:rsid w:val="000945E5"/>
    <w:rsid w:val="00094F19"/>
    <w:rsid w:val="00097187"/>
    <w:rsid w:val="000972F7"/>
    <w:rsid w:val="000A0622"/>
    <w:rsid w:val="000A26EB"/>
    <w:rsid w:val="000A406B"/>
    <w:rsid w:val="000A54DD"/>
    <w:rsid w:val="000A6146"/>
    <w:rsid w:val="000A6911"/>
    <w:rsid w:val="000B0C3C"/>
    <w:rsid w:val="000B0C6E"/>
    <w:rsid w:val="000B1741"/>
    <w:rsid w:val="000B24EB"/>
    <w:rsid w:val="000B26E4"/>
    <w:rsid w:val="000B2B4C"/>
    <w:rsid w:val="000B320B"/>
    <w:rsid w:val="000B35B6"/>
    <w:rsid w:val="000B3CEF"/>
    <w:rsid w:val="000B6AB3"/>
    <w:rsid w:val="000B7C9D"/>
    <w:rsid w:val="000C02EA"/>
    <w:rsid w:val="000C0678"/>
    <w:rsid w:val="000C1224"/>
    <w:rsid w:val="000C1362"/>
    <w:rsid w:val="000C1F93"/>
    <w:rsid w:val="000C25CD"/>
    <w:rsid w:val="000C3516"/>
    <w:rsid w:val="000C37AE"/>
    <w:rsid w:val="000C3A43"/>
    <w:rsid w:val="000C40DC"/>
    <w:rsid w:val="000C53B3"/>
    <w:rsid w:val="000C6A1B"/>
    <w:rsid w:val="000D00EB"/>
    <w:rsid w:val="000D037B"/>
    <w:rsid w:val="000D191D"/>
    <w:rsid w:val="000D1CCC"/>
    <w:rsid w:val="000D2493"/>
    <w:rsid w:val="000D33AD"/>
    <w:rsid w:val="000D3703"/>
    <w:rsid w:val="000D576A"/>
    <w:rsid w:val="000D5971"/>
    <w:rsid w:val="000D7DE6"/>
    <w:rsid w:val="000D7F7E"/>
    <w:rsid w:val="000E0262"/>
    <w:rsid w:val="000E0E8A"/>
    <w:rsid w:val="000E120D"/>
    <w:rsid w:val="000E2DA3"/>
    <w:rsid w:val="000E2E1C"/>
    <w:rsid w:val="000E31D3"/>
    <w:rsid w:val="000E68C0"/>
    <w:rsid w:val="000E7AB4"/>
    <w:rsid w:val="000F0B64"/>
    <w:rsid w:val="000F1CC4"/>
    <w:rsid w:val="000F2E59"/>
    <w:rsid w:val="000F3226"/>
    <w:rsid w:val="000F388A"/>
    <w:rsid w:val="000F542A"/>
    <w:rsid w:val="000F55D0"/>
    <w:rsid w:val="000F5E68"/>
    <w:rsid w:val="000F6B69"/>
    <w:rsid w:val="000F7699"/>
    <w:rsid w:val="000F7A35"/>
    <w:rsid w:val="000F7DBC"/>
    <w:rsid w:val="00100648"/>
    <w:rsid w:val="0010070A"/>
    <w:rsid w:val="00101023"/>
    <w:rsid w:val="001013CD"/>
    <w:rsid w:val="001014E6"/>
    <w:rsid w:val="00102382"/>
    <w:rsid w:val="0010249F"/>
    <w:rsid w:val="00102678"/>
    <w:rsid w:val="001027DD"/>
    <w:rsid w:val="001037E6"/>
    <w:rsid w:val="00103F27"/>
    <w:rsid w:val="00104015"/>
    <w:rsid w:val="00106129"/>
    <w:rsid w:val="0010622A"/>
    <w:rsid w:val="0010682B"/>
    <w:rsid w:val="00106CCD"/>
    <w:rsid w:val="00107D2C"/>
    <w:rsid w:val="00111F09"/>
    <w:rsid w:val="001125E4"/>
    <w:rsid w:val="00114DD0"/>
    <w:rsid w:val="00116BDC"/>
    <w:rsid w:val="001201C6"/>
    <w:rsid w:val="001212A9"/>
    <w:rsid w:val="00121F97"/>
    <w:rsid w:val="0012502A"/>
    <w:rsid w:val="001257A4"/>
    <w:rsid w:val="001268E8"/>
    <w:rsid w:val="001309B2"/>
    <w:rsid w:val="00130C49"/>
    <w:rsid w:val="00133094"/>
    <w:rsid w:val="001338DC"/>
    <w:rsid w:val="00134270"/>
    <w:rsid w:val="00134B0F"/>
    <w:rsid w:val="001352D1"/>
    <w:rsid w:val="00135B76"/>
    <w:rsid w:val="00136616"/>
    <w:rsid w:val="00136C74"/>
    <w:rsid w:val="00137654"/>
    <w:rsid w:val="00141142"/>
    <w:rsid w:val="0014176D"/>
    <w:rsid w:val="001424AB"/>
    <w:rsid w:val="00142E8E"/>
    <w:rsid w:val="00144234"/>
    <w:rsid w:val="00144A68"/>
    <w:rsid w:val="00147670"/>
    <w:rsid w:val="00147C96"/>
    <w:rsid w:val="00147D0E"/>
    <w:rsid w:val="00147D5A"/>
    <w:rsid w:val="00147D76"/>
    <w:rsid w:val="00152693"/>
    <w:rsid w:val="00153283"/>
    <w:rsid w:val="00153583"/>
    <w:rsid w:val="00153F93"/>
    <w:rsid w:val="0015413C"/>
    <w:rsid w:val="001543B7"/>
    <w:rsid w:val="00154D4A"/>
    <w:rsid w:val="00154F9E"/>
    <w:rsid w:val="0015518D"/>
    <w:rsid w:val="0015546D"/>
    <w:rsid w:val="001555E9"/>
    <w:rsid w:val="00156A93"/>
    <w:rsid w:val="00160741"/>
    <w:rsid w:val="00160A4B"/>
    <w:rsid w:val="00160DB0"/>
    <w:rsid w:val="00161084"/>
    <w:rsid w:val="00161185"/>
    <w:rsid w:val="001619BC"/>
    <w:rsid w:val="00161C32"/>
    <w:rsid w:val="001627D7"/>
    <w:rsid w:val="0016495B"/>
    <w:rsid w:val="001704FD"/>
    <w:rsid w:val="00170B79"/>
    <w:rsid w:val="00172032"/>
    <w:rsid w:val="001729AA"/>
    <w:rsid w:val="00172DFA"/>
    <w:rsid w:val="0017336B"/>
    <w:rsid w:val="00173E19"/>
    <w:rsid w:val="00173E45"/>
    <w:rsid w:val="00173F6F"/>
    <w:rsid w:val="00174B87"/>
    <w:rsid w:val="001758F6"/>
    <w:rsid w:val="00176A51"/>
    <w:rsid w:val="00177B7F"/>
    <w:rsid w:val="001804EB"/>
    <w:rsid w:val="00180AD1"/>
    <w:rsid w:val="00180C86"/>
    <w:rsid w:val="001813CD"/>
    <w:rsid w:val="00181F31"/>
    <w:rsid w:val="001831E5"/>
    <w:rsid w:val="00183DB2"/>
    <w:rsid w:val="001855EA"/>
    <w:rsid w:val="00187B9B"/>
    <w:rsid w:val="00190221"/>
    <w:rsid w:val="00190BAC"/>
    <w:rsid w:val="00190EC5"/>
    <w:rsid w:val="0019257A"/>
    <w:rsid w:val="001944AB"/>
    <w:rsid w:val="001947B2"/>
    <w:rsid w:val="00194B43"/>
    <w:rsid w:val="0019599E"/>
    <w:rsid w:val="00195DA3"/>
    <w:rsid w:val="0019650E"/>
    <w:rsid w:val="00196A50"/>
    <w:rsid w:val="0019772F"/>
    <w:rsid w:val="001A1519"/>
    <w:rsid w:val="001A1595"/>
    <w:rsid w:val="001A3707"/>
    <w:rsid w:val="001A3D79"/>
    <w:rsid w:val="001A4ED5"/>
    <w:rsid w:val="001A59FB"/>
    <w:rsid w:val="001A6054"/>
    <w:rsid w:val="001A7181"/>
    <w:rsid w:val="001A7508"/>
    <w:rsid w:val="001B0190"/>
    <w:rsid w:val="001B0A2C"/>
    <w:rsid w:val="001B1077"/>
    <w:rsid w:val="001B3B8E"/>
    <w:rsid w:val="001B4D4C"/>
    <w:rsid w:val="001B519B"/>
    <w:rsid w:val="001B5C53"/>
    <w:rsid w:val="001B5D2F"/>
    <w:rsid w:val="001B7B24"/>
    <w:rsid w:val="001C005C"/>
    <w:rsid w:val="001C02BD"/>
    <w:rsid w:val="001C1435"/>
    <w:rsid w:val="001C2052"/>
    <w:rsid w:val="001C2663"/>
    <w:rsid w:val="001C3541"/>
    <w:rsid w:val="001C3BB8"/>
    <w:rsid w:val="001C3CEE"/>
    <w:rsid w:val="001C4B01"/>
    <w:rsid w:val="001C5BD1"/>
    <w:rsid w:val="001C5C1A"/>
    <w:rsid w:val="001C7D1D"/>
    <w:rsid w:val="001D1905"/>
    <w:rsid w:val="001D19FA"/>
    <w:rsid w:val="001D1ECC"/>
    <w:rsid w:val="001D2CD4"/>
    <w:rsid w:val="001D3C88"/>
    <w:rsid w:val="001D4160"/>
    <w:rsid w:val="001D4187"/>
    <w:rsid w:val="001D48B6"/>
    <w:rsid w:val="001D6A12"/>
    <w:rsid w:val="001D6ECC"/>
    <w:rsid w:val="001E2E0D"/>
    <w:rsid w:val="001E40AF"/>
    <w:rsid w:val="001E498B"/>
    <w:rsid w:val="001E54D7"/>
    <w:rsid w:val="001E5C2A"/>
    <w:rsid w:val="001E5C76"/>
    <w:rsid w:val="001E7258"/>
    <w:rsid w:val="001F20AF"/>
    <w:rsid w:val="001F5192"/>
    <w:rsid w:val="001F58CA"/>
    <w:rsid w:val="001F5EBF"/>
    <w:rsid w:val="001F67CC"/>
    <w:rsid w:val="001F6880"/>
    <w:rsid w:val="00200441"/>
    <w:rsid w:val="0020068A"/>
    <w:rsid w:val="00203200"/>
    <w:rsid w:val="00203DF2"/>
    <w:rsid w:val="00205376"/>
    <w:rsid w:val="00205717"/>
    <w:rsid w:val="00205A16"/>
    <w:rsid w:val="00206D7D"/>
    <w:rsid w:val="00211CC6"/>
    <w:rsid w:val="002129DC"/>
    <w:rsid w:val="00212BE4"/>
    <w:rsid w:val="002137C7"/>
    <w:rsid w:val="00213D12"/>
    <w:rsid w:val="00214D95"/>
    <w:rsid w:val="00215FDF"/>
    <w:rsid w:val="00217256"/>
    <w:rsid w:val="002173BC"/>
    <w:rsid w:val="0021770E"/>
    <w:rsid w:val="00221C6B"/>
    <w:rsid w:val="00222E8D"/>
    <w:rsid w:val="00223539"/>
    <w:rsid w:val="00225BE6"/>
    <w:rsid w:val="00225FEC"/>
    <w:rsid w:val="00226BF2"/>
    <w:rsid w:val="002312BA"/>
    <w:rsid w:val="002322B8"/>
    <w:rsid w:val="002330A4"/>
    <w:rsid w:val="00233AFB"/>
    <w:rsid w:val="00234C53"/>
    <w:rsid w:val="00234D66"/>
    <w:rsid w:val="00235B1C"/>
    <w:rsid w:val="00240BF7"/>
    <w:rsid w:val="002410BD"/>
    <w:rsid w:val="002442E5"/>
    <w:rsid w:val="002446E3"/>
    <w:rsid w:val="00247F6C"/>
    <w:rsid w:val="00250C29"/>
    <w:rsid w:val="0025110B"/>
    <w:rsid w:val="00251E2D"/>
    <w:rsid w:val="00253946"/>
    <w:rsid w:val="00254158"/>
    <w:rsid w:val="0025466E"/>
    <w:rsid w:val="0025557E"/>
    <w:rsid w:val="00257715"/>
    <w:rsid w:val="00257804"/>
    <w:rsid w:val="00261FC6"/>
    <w:rsid w:val="00262AE8"/>
    <w:rsid w:val="00262FDF"/>
    <w:rsid w:val="002630F0"/>
    <w:rsid w:val="00263805"/>
    <w:rsid w:val="00264CF1"/>
    <w:rsid w:val="00264FB3"/>
    <w:rsid w:val="00266801"/>
    <w:rsid w:val="00266FE1"/>
    <w:rsid w:val="00271255"/>
    <w:rsid w:val="002745A8"/>
    <w:rsid w:val="00274803"/>
    <w:rsid w:val="0027603A"/>
    <w:rsid w:val="00276334"/>
    <w:rsid w:val="00280E15"/>
    <w:rsid w:val="00280F9E"/>
    <w:rsid w:val="0028170B"/>
    <w:rsid w:val="00281801"/>
    <w:rsid w:val="002825EE"/>
    <w:rsid w:val="00282B17"/>
    <w:rsid w:val="002858E1"/>
    <w:rsid w:val="00285C42"/>
    <w:rsid w:val="002861AE"/>
    <w:rsid w:val="0028707D"/>
    <w:rsid w:val="00290767"/>
    <w:rsid w:val="0029174D"/>
    <w:rsid w:val="00292D0E"/>
    <w:rsid w:val="002946B8"/>
    <w:rsid w:val="00294E87"/>
    <w:rsid w:val="00296323"/>
    <w:rsid w:val="0029726F"/>
    <w:rsid w:val="002A013C"/>
    <w:rsid w:val="002A0921"/>
    <w:rsid w:val="002A14E5"/>
    <w:rsid w:val="002A20AC"/>
    <w:rsid w:val="002A2349"/>
    <w:rsid w:val="002A255E"/>
    <w:rsid w:val="002A4BE4"/>
    <w:rsid w:val="002A6A40"/>
    <w:rsid w:val="002A70DD"/>
    <w:rsid w:val="002A7983"/>
    <w:rsid w:val="002A7EB2"/>
    <w:rsid w:val="002B0108"/>
    <w:rsid w:val="002B1672"/>
    <w:rsid w:val="002B1EB8"/>
    <w:rsid w:val="002B2B26"/>
    <w:rsid w:val="002B3F98"/>
    <w:rsid w:val="002B4347"/>
    <w:rsid w:val="002B6AC1"/>
    <w:rsid w:val="002C0D1F"/>
    <w:rsid w:val="002C12BB"/>
    <w:rsid w:val="002C14BB"/>
    <w:rsid w:val="002C18AD"/>
    <w:rsid w:val="002C1D76"/>
    <w:rsid w:val="002C26F1"/>
    <w:rsid w:val="002C3433"/>
    <w:rsid w:val="002C47FE"/>
    <w:rsid w:val="002C4A1B"/>
    <w:rsid w:val="002C66E3"/>
    <w:rsid w:val="002C6C22"/>
    <w:rsid w:val="002C7CA0"/>
    <w:rsid w:val="002D0456"/>
    <w:rsid w:val="002D11B4"/>
    <w:rsid w:val="002D14D3"/>
    <w:rsid w:val="002D1775"/>
    <w:rsid w:val="002D2582"/>
    <w:rsid w:val="002D25B1"/>
    <w:rsid w:val="002D61A5"/>
    <w:rsid w:val="002D6CD9"/>
    <w:rsid w:val="002D7497"/>
    <w:rsid w:val="002E0DFB"/>
    <w:rsid w:val="002E275A"/>
    <w:rsid w:val="002E3282"/>
    <w:rsid w:val="002E576D"/>
    <w:rsid w:val="002E7EA7"/>
    <w:rsid w:val="002F0CA6"/>
    <w:rsid w:val="002F270F"/>
    <w:rsid w:val="002F27A8"/>
    <w:rsid w:val="002F4929"/>
    <w:rsid w:val="002F59D6"/>
    <w:rsid w:val="002F62D9"/>
    <w:rsid w:val="002F6742"/>
    <w:rsid w:val="002F6CDA"/>
    <w:rsid w:val="002F704D"/>
    <w:rsid w:val="0030044C"/>
    <w:rsid w:val="00300CAB"/>
    <w:rsid w:val="00301A57"/>
    <w:rsid w:val="00302D3C"/>
    <w:rsid w:val="00302E24"/>
    <w:rsid w:val="00303174"/>
    <w:rsid w:val="003039C9"/>
    <w:rsid w:val="0030414F"/>
    <w:rsid w:val="00304B85"/>
    <w:rsid w:val="00305831"/>
    <w:rsid w:val="003071D1"/>
    <w:rsid w:val="00307703"/>
    <w:rsid w:val="0030781F"/>
    <w:rsid w:val="00307F2D"/>
    <w:rsid w:val="00307F50"/>
    <w:rsid w:val="003100C5"/>
    <w:rsid w:val="00310CFB"/>
    <w:rsid w:val="00310F9B"/>
    <w:rsid w:val="003115D5"/>
    <w:rsid w:val="00311D56"/>
    <w:rsid w:val="0031215B"/>
    <w:rsid w:val="003134D6"/>
    <w:rsid w:val="003148B3"/>
    <w:rsid w:val="003149F5"/>
    <w:rsid w:val="00314EBF"/>
    <w:rsid w:val="00314F8F"/>
    <w:rsid w:val="00315BDD"/>
    <w:rsid w:val="00316491"/>
    <w:rsid w:val="0031730E"/>
    <w:rsid w:val="00320C88"/>
    <w:rsid w:val="00323C74"/>
    <w:rsid w:val="00323EA3"/>
    <w:rsid w:val="00327370"/>
    <w:rsid w:val="003307D8"/>
    <w:rsid w:val="00332434"/>
    <w:rsid w:val="00332840"/>
    <w:rsid w:val="003335B2"/>
    <w:rsid w:val="00334A66"/>
    <w:rsid w:val="00334C9C"/>
    <w:rsid w:val="00335B97"/>
    <w:rsid w:val="00335DEB"/>
    <w:rsid w:val="00336448"/>
    <w:rsid w:val="00337C2E"/>
    <w:rsid w:val="00341D56"/>
    <w:rsid w:val="00343313"/>
    <w:rsid w:val="00343721"/>
    <w:rsid w:val="00343BE6"/>
    <w:rsid w:val="00344053"/>
    <w:rsid w:val="00344EA0"/>
    <w:rsid w:val="003453E7"/>
    <w:rsid w:val="00345860"/>
    <w:rsid w:val="00346A10"/>
    <w:rsid w:val="003478A1"/>
    <w:rsid w:val="00347EB1"/>
    <w:rsid w:val="003508F4"/>
    <w:rsid w:val="0035181D"/>
    <w:rsid w:val="00353FF7"/>
    <w:rsid w:val="00354483"/>
    <w:rsid w:val="00354D54"/>
    <w:rsid w:val="00355F34"/>
    <w:rsid w:val="00356325"/>
    <w:rsid w:val="003567E2"/>
    <w:rsid w:val="00356887"/>
    <w:rsid w:val="0035688C"/>
    <w:rsid w:val="00357A64"/>
    <w:rsid w:val="00360250"/>
    <w:rsid w:val="00360B87"/>
    <w:rsid w:val="00362497"/>
    <w:rsid w:val="00362ACF"/>
    <w:rsid w:val="00364BAE"/>
    <w:rsid w:val="00365B41"/>
    <w:rsid w:val="00365D5B"/>
    <w:rsid w:val="00365FE0"/>
    <w:rsid w:val="003661DB"/>
    <w:rsid w:val="0036643F"/>
    <w:rsid w:val="003666BF"/>
    <w:rsid w:val="00370C12"/>
    <w:rsid w:val="003724E8"/>
    <w:rsid w:val="00372ECA"/>
    <w:rsid w:val="003743FD"/>
    <w:rsid w:val="003746E9"/>
    <w:rsid w:val="00374BF8"/>
    <w:rsid w:val="00375042"/>
    <w:rsid w:val="00376517"/>
    <w:rsid w:val="00376D4F"/>
    <w:rsid w:val="0037716B"/>
    <w:rsid w:val="003809CA"/>
    <w:rsid w:val="00380D7D"/>
    <w:rsid w:val="00381032"/>
    <w:rsid w:val="003811C4"/>
    <w:rsid w:val="0038330E"/>
    <w:rsid w:val="00385FA9"/>
    <w:rsid w:val="003863FC"/>
    <w:rsid w:val="00386652"/>
    <w:rsid w:val="00386FF0"/>
    <w:rsid w:val="00387649"/>
    <w:rsid w:val="00390DA0"/>
    <w:rsid w:val="00391D0F"/>
    <w:rsid w:val="00391F1B"/>
    <w:rsid w:val="00392A0E"/>
    <w:rsid w:val="0039305D"/>
    <w:rsid w:val="00393294"/>
    <w:rsid w:val="00394448"/>
    <w:rsid w:val="00394B7B"/>
    <w:rsid w:val="00394BFD"/>
    <w:rsid w:val="0039560F"/>
    <w:rsid w:val="003958BE"/>
    <w:rsid w:val="003A05CE"/>
    <w:rsid w:val="003A1987"/>
    <w:rsid w:val="003A1C31"/>
    <w:rsid w:val="003A1FA8"/>
    <w:rsid w:val="003A2268"/>
    <w:rsid w:val="003A2272"/>
    <w:rsid w:val="003A2FE4"/>
    <w:rsid w:val="003A3D24"/>
    <w:rsid w:val="003A3E41"/>
    <w:rsid w:val="003A5E52"/>
    <w:rsid w:val="003A65BD"/>
    <w:rsid w:val="003A6DB0"/>
    <w:rsid w:val="003B1B97"/>
    <w:rsid w:val="003B35B0"/>
    <w:rsid w:val="003B41EF"/>
    <w:rsid w:val="003B5AE8"/>
    <w:rsid w:val="003B5FCA"/>
    <w:rsid w:val="003B744B"/>
    <w:rsid w:val="003B7C1B"/>
    <w:rsid w:val="003C02B4"/>
    <w:rsid w:val="003C0533"/>
    <w:rsid w:val="003C0A07"/>
    <w:rsid w:val="003C0B2A"/>
    <w:rsid w:val="003C156D"/>
    <w:rsid w:val="003C20E1"/>
    <w:rsid w:val="003C2F24"/>
    <w:rsid w:val="003C3144"/>
    <w:rsid w:val="003C336B"/>
    <w:rsid w:val="003C34E2"/>
    <w:rsid w:val="003C49ED"/>
    <w:rsid w:val="003C60E1"/>
    <w:rsid w:val="003C67FB"/>
    <w:rsid w:val="003C6BFB"/>
    <w:rsid w:val="003C75EE"/>
    <w:rsid w:val="003D0285"/>
    <w:rsid w:val="003D07F4"/>
    <w:rsid w:val="003D219C"/>
    <w:rsid w:val="003D2E22"/>
    <w:rsid w:val="003D3F5C"/>
    <w:rsid w:val="003D4288"/>
    <w:rsid w:val="003D4629"/>
    <w:rsid w:val="003D47BA"/>
    <w:rsid w:val="003D54C8"/>
    <w:rsid w:val="003D59D1"/>
    <w:rsid w:val="003E1F9F"/>
    <w:rsid w:val="003E2532"/>
    <w:rsid w:val="003E39B8"/>
    <w:rsid w:val="003E3A7E"/>
    <w:rsid w:val="003E4919"/>
    <w:rsid w:val="003E543F"/>
    <w:rsid w:val="003E6B0B"/>
    <w:rsid w:val="003E7CCA"/>
    <w:rsid w:val="003F0988"/>
    <w:rsid w:val="003F2222"/>
    <w:rsid w:val="003F3139"/>
    <w:rsid w:val="003F3443"/>
    <w:rsid w:val="003F46B9"/>
    <w:rsid w:val="003F67BB"/>
    <w:rsid w:val="003F6974"/>
    <w:rsid w:val="0040024A"/>
    <w:rsid w:val="0040077E"/>
    <w:rsid w:val="00400915"/>
    <w:rsid w:val="00401D5F"/>
    <w:rsid w:val="004057B9"/>
    <w:rsid w:val="004061AC"/>
    <w:rsid w:val="0040710E"/>
    <w:rsid w:val="004103A3"/>
    <w:rsid w:val="00410B62"/>
    <w:rsid w:val="00412C3F"/>
    <w:rsid w:val="00413088"/>
    <w:rsid w:val="00413661"/>
    <w:rsid w:val="00414536"/>
    <w:rsid w:val="004159F3"/>
    <w:rsid w:val="00415F84"/>
    <w:rsid w:val="00415FA7"/>
    <w:rsid w:val="00417963"/>
    <w:rsid w:val="00420274"/>
    <w:rsid w:val="00421DCC"/>
    <w:rsid w:val="004222BD"/>
    <w:rsid w:val="00423573"/>
    <w:rsid w:val="00425505"/>
    <w:rsid w:val="00425BBF"/>
    <w:rsid w:val="00426BF3"/>
    <w:rsid w:val="00427556"/>
    <w:rsid w:val="00430520"/>
    <w:rsid w:val="0043144D"/>
    <w:rsid w:val="0043266F"/>
    <w:rsid w:val="004338EE"/>
    <w:rsid w:val="00435A97"/>
    <w:rsid w:val="0043726B"/>
    <w:rsid w:val="004405E8"/>
    <w:rsid w:val="00440905"/>
    <w:rsid w:val="00440C68"/>
    <w:rsid w:val="00440ECE"/>
    <w:rsid w:val="00441EDF"/>
    <w:rsid w:val="00443448"/>
    <w:rsid w:val="0044419D"/>
    <w:rsid w:val="0044452D"/>
    <w:rsid w:val="00444E4F"/>
    <w:rsid w:val="00445248"/>
    <w:rsid w:val="004455A6"/>
    <w:rsid w:val="00445803"/>
    <w:rsid w:val="00446F25"/>
    <w:rsid w:val="004506C9"/>
    <w:rsid w:val="004518D9"/>
    <w:rsid w:val="00451A9D"/>
    <w:rsid w:val="0045233A"/>
    <w:rsid w:val="004529D2"/>
    <w:rsid w:val="00452CA8"/>
    <w:rsid w:val="004532AD"/>
    <w:rsid w:val="004538EE"/>
    <w:rsid w:val="004541D4"/>
    <w:rsid w:val="0045426A"/>
    <w:rsid w:val="0045447D"/>
    <w:rsid w:val="00454631"/>
    <w:rsid w:val="00454A1C"/>
    <w:rsid w:val="00455BCA"/>
    <w:rsid w:val="00455DC7"/>
    <w:rsid w:val="00456561"/>
    <w:rsid w:val="00457016"/>
    <w:rsid w:val="004618FA"/>
    <w:rsid w:val="00461C59"/>
    <w:rsid w:val="0046220A"/>
    <w:rsid w:val="00462343"/>
    <w:rsid w:val="004629DC"/>
    <w:rsid w:val="00462EDB"/>
    <w:rsid w:val="00463723"/>
    <w:rsid w:val="00463D4E"/>
    <w:rsid w:val="00463E43"/>
    <w:rsid w:val="0046517A"/>
    <w:rsid w:val="004659B2"/>
    <w:rsid w:val="004666F5"/>
    <w:rsid w:val="004676AD"/>
    <w:rsid w:val="00467BFC"/>
    <w:rsid w:val="0047232B"/>
    <w:rsid w:val="0047256A"/>
    <w:rsid w:val="0047294B"/>
    <w:rsid w:val="00472960"/>
    <w:rsid w:val="004729D7"/>
    <w:rsid w:val="00473CE3"/>
    <w:rsid w:val="00473F28"/>
    <w:rsid w:val="00474898"/>
    <w:rsid w:val="00474934"/>
    <w:rsid w:val="004758D4"/>
    <w:rsid w:val="00475B55"/>
    <w:rsid w:val="00475F4A"/>
    <w:rsid w:val="004762EA"/>
    <w:rsid w:val="004763D2"/>
    <w:rsid w:val="00476530"/>
    <w:rsid w:val="00476ADE"/>
    <w:rsid w:val="00477BC8"/>
    <w:rsid w:val="00480B11"/>
    <w:rsid w:val="00482898"/>
    <w:rsid w:val="00482F6B"/>
    <w:rsid w:val="00483435"/>
    <w:rsid w:val="0048413C"/>
    <w:rsid w:val="0048578A"/>
    <w:rsid w:val="00487D62"/>
    <w:rsid w:val="004901B9"/>
    <w:rsid w:val="00490472"/>
    <w:rsid w:val="00490FC7"/>
    <w:rsid w:val="00491BFF"/>
    <w:rsid w:val="0049204A"/>
    <w:rsid w:val="00492097"/>
    <w:rsid w:val="00492F0C"/>
    <w:rsid w:val="00493652"/>
    <w:rsid w:val="00493B38"/>
    <w:rsid w:val="00493E6A"/>
    <w:rsid w:val="004950F3"/>
    <w:rsid w:val="0049529A"/>
    <w:rsid w:val="00496A72"/>
    <w:rsid w:val="00496E21"/>
    <w:rsid w:val="004978E1"/>
    <w:rsid w:val="004A0904"/>
    <w:rsid w:val="004A0BCB"/>
    <w:rsid w:val="004A12BE"/>
    <w:rsid w:val="004A15F5"/>
    <w:rsid w:val="004A1EB0"/>
    <w:rsid w:val="004A2253"/>
    <w:rsid w:val="004A3AB8"/>
    <w:rsid w:val="004A3B71"/>
    <w:rsid w:val="004A4C7D"/>
    <w:rsid w:val="004A507D"/>
    <w:rsid w:val="004A568A"/>
    <w:rsid w:val="004A7450"/>
    <w:rsid w:val="004B0FC4"/>
    <w:rsid w:val="004B1D58"/>
    <w:rsid w:val="004B28B9"/>
    <w:rsid w:val="004B2C9A"/>
    <w:rsid w:val="004B36D6"/>
    <w:rsid w:val="004B3859"/>
    <w:rsid w:val="004B4231"/>
    <w:rsid w:val="004B55D0"/>
    <w:rsid w:val="004B61E1"/>
    <w:rsid w:val="004B641C"/>
    <w:rsid w:val="004B7514"/>
    <w:rsid w:val="004B7810"/>
    <w:rsid w:val="004B78D8"/>
    <w:rsid w:val="004C0385"/>
    <w:rsid w:val="004C04F5"/>
    <w:rsid w:val="004C0CDC"/>
    <w:rsid w:val="004C2028"/>
    <w:rsid w:val="004C4601"/>
    <w:rsid w:val="004C46A7"/>
    <w:rsid w:val="004C4F9B"/>
    <w:rsid w:val="004C59AC"/>
    <w:rsid w:val="004D0265"/>
    <w:rsid w:val="004D10B7"/>
    <w:rsid w:val="004D15D2"/>
    <w:rsid w:val="004D23A7"/>
    <w:rsid w:val="004D3736"/>
    <w:rsid w:val="004D4CB5"/>
    <w:rsid w:val="004D5FF5"/>
    <w:rsid w:val="004D6924"/>
    <w:rsid w:val="004D6ABD"/>
    <w:rsid w:val="004D7254"/>
    <w:rsid w:val="004E00D6"/>
    <w:rsid w:val="004E16A2"/>
    <w:rsid w:val="004E3CF9"/>
    <w:rsid w:val="004E54FA"/>
    <w:rsid w:val="004E5DE7"/>
    <w:rsid w:val="004E5E49"/>
    <w:rsid w:val="004F0181"/>
    <w:rsid w:val="004F0ACD"/>
    <w:rsid w:val="004F1ABA"/>
    <w:rsid w:val="004F2BB5"/>
    <w:rsid w:val="004F3EE6"/>
    <w:rsid w:val="004F52D1"/>
    <w:rsid w:val="004F611A"/>
    <w:rsid w:val="004F659D"/>
    <w:rsid w:val="004F6F46"/>
    <w:rsid w:val="005006DB"/>
    <w:rsid w:val="005019DD"/>
    <w:rsid w:val="005030E2"/>
    <w:rsid w:val="00503347"/>
    <w:rsid w:val="00503516"/>
    <w:rsid w:val="00503CBC"/>
    <w:rsid w:val="0050508A"/>
    <w:rsid w:val="0050744F"/>
    <w:rsid w:val="0051187E"/>
    <w:rsid w:val="00513173"/>
    <w:rsid w:val="005134AC"/>
    <w:rsid w:val="00514184"/>
    <w:rsid w:val="00515061"/>
    <w:rsid w:val="00515ED6"/>
    <w:rsid w:val="0051625B"/>
    <w:rsid w:val="0052039D"/>
    <w:rsid w:val="0052087A"/>
    <w:rsid w:val="00521FBF"/>
    <w:rsid w:val="00522CFA"/>
    <w:rsid w:val="00522D52"/>
    <w:rsid w:val="005253C5"/>
    <w:rsid w:val="00525C50"/>
    <w:rsid w:val="005265D7"/>
    <w:rsid w:val="00527889"/>
    <w:rsid w:val="00530448"/>
    <w:rsid w:val="005304DC"/>
    <w:rsid w:val="005315C8"/>
    <w:rsid w:val="0053173C"/>
    <w:rsid w:val="005337E9"/>
    <w:rsid w:val="005340FD"/>
    <w:rsid w:val="0053511A"/>
    <w:rsid w:val="005352EE"/>
    <w:rsid w:val="0053578D"/>
    <w:rsid w:val="005364D7"/>
    <w:rsid w:val="00536985"/>
    <w:rsid w:val="00536A77"/>
    <w:rsid w:val="0054019D"/>
    <w:rsid w:val="00540700"/>
    <w:rsid w:val="005411D5"/>
    <w:rsid w:val="00542010"/>
    <w:rsid w:val="00543B78"/>
    <w:rsid w:val="00544393"/>
    <w:rsid w:val="00544645"/>
    <w:rsid w:val="0054481C"/>
    <w:rsid w:val="005461ED"/>
    <w:rsid w:val="00547701"/>
    <w:rsid w:val="005505AF"/>
    <w:rsid w:val="005517D2"/>
    <w:rsid w:val="00551906"/>
    <w:rsid w:val="005525CB"/>
    <w:rsid w:val="00554193"/>
    <w:rsid w:val="005544E4"/>
    <w:rsid w:val="00556438"/>
    <w:rsid w:val="00557A9B"/>
    <w:rsid w:val="0056221F"/>
    <w:rsid w:val="00562283"/>
    <w:rsid w:val="005630DE"/>
    <w:rsid w:val="00565249"/>
    <w:rsid w:val="005668F1"/>
    <w:rsid w:val="005674F9"/>
    <w:rsid w:val="005706D0"/>
    <w:rsid w:val="00572053"/>
    <w:rsid w:val="00572E23"/>
    <w:rsid w:val="005730A6"/>
    <w:rsid w:val="005748B7"/>
    <w:rsid w:val="005752A4"/>
    <w:rsid w:val="00577785"/>
    <w:rsid w:val="005777AF"/>
    <w:rsid w:val="00580D38"/>
    <w:rsid w:val="00582A9F"/>
    <w:rsid w:val="0058349A"/>
    <w:rsid w:val="00583ADD"/>
    <w:rsid w:val="00583DB4"/>
    <w:rsid w:val="00584908"/>
    <w:rsid w:val="00586295"/>
    <w:rsid w:val="00587852"/>
    <w:rsid w:val="00591453"/>
    <w:rsid w:val="00591C54"/>
    <w:rsid w:val="00591D3C"/>
    <w:rsid w:val="005925C8"/>
    <w:rsid w:val="00594B56"/>
    <w:rsid w:val="00596D49"/>
    <w:rsid w:val="005973FD"/>
    <w:rsid w:val="0059749E"/>
    <w:rsid w:val="00597714"/>
    <w:rsid w:val="005A0DE9"/>
    <w:rsid w:val="005A1536"/>
    <w:rsid w:val="005A15A7"/>
    <w:rsid w:val="005A24F3"/>
    <w:rsid w:val="005A2503"/>
    <w:rsid w:val="005A2F84"/>
    <w:rsid w:val="005A316C"/>
    <w:rsid w:val="005A37D0"/>
    <w:rsid w:val="005A507C"/>
    <w:rsid w:val="005A512D"/>
    <w:rsid w:val="005A5531"/>
    <w:rsid w:val="005A5C4B"/>
    <w:rsid w:val="005A7F82"/>
    <w:rsid w:val="005B1626"/>
    <w:rsid w:val="005B1BC1"/>
    <w:rsid w:val="005B46D9"/>
    <w:rsid w:val="005B51D0"/>
    <w:rsid w:val="005B5DE1"/>
    <w:rsid w:val="005B66FA"/>
    <w:rsid w:val="005C041A"/>
    <w:rsid w:val="005C1450"/>
    <w:rsid w:val="005C1B34"/>
    <w:rsid w:val="005C3015"/>
    <w:rsid w:val="005C4532"/>
    <w:rsid w:val="005C4633"/>
    <w:rsid w:val="005C46B8"/>
    <w:rsid w:val="005C47CB"/>
    <w:rsid w:val="005C5680"/>
    <w:rsid w:val="005C66D7"/>
    <w:rsid w:val="005C7066"/>
    <w:rsid w:val="005D0371"/>
    <w:rsid w:val="005D10AF"/>
    <w:rsid w:val="005D2A80"/>
    <w:rsid w:val="005D34FF"/>
    <w:rsid w:val="005D390A"/>
    <w:rsid w:val="005D5590"/>
    <w:rsid w:val="005D56D7"/>
    <w:rsid w:val="005E0A3B"/>
    <w:rsid w:val="005E1D1F"/>
    <w:rsid w:val="005E2029"/>
    <w:rsid w:val="005E2978"/>
    <w:rsid w:val="005E31C9"/>
    <w:rsid w:val="005E6F0A"/>
    <w:rsid w:val="005F0274"/>
    <w:rsid w:val="005F0763"/>
    <w:rsid w:val="005F1528"/>
    <w:rsid w:val="005F1619"/>
    <w:rsid w:val="005F38FA"/>
    <w:rsid w:val="005F49CF"/>
    <w:rsid w:val="005F513A"/>
    <w:rsid w:val="005F6278"/>
    <w:rsid w:val="005F6E82"/>
    <w:rsid w:val="005F75EC"/>
    <w:rsid w:val="005F794A"/>
    <w:rsid w:val="0060075B"/>
    <w:rsid w:val="00600D59"/>
    <w:rsid w:val="00601771"/>
    <w:rsid w:val="00605EAA"/>
    <w:rsid w:val="00606370"/>
    <w:rsid w:val="0060640E"/>
    <w:rsid w:val="00606F71"/>
    <w:rsid w:val="00610626"/>
    <w:rsid w:val="006110D0"/>
    <w:rsid w:val="00612B06"/>
    <w:rsid w:val="0061370F"/>
    <w:rsid w:val="006146BD"/>
    <w:rsid w:val="00614EA0"/>
    <w:rsid w:val="006151CB"/>
    <w:rsid w:val="0061542A"/>
    <w:rsid w:val="00616F2F"/>
    <w:rsid w:val="0061771A"/>
    <w:rsid w:val="00622645"/>
    <w:rsid w:val="00622D93"/>
    <w:rsid w:val="00623C7A"/>
    <w:rsid w:val="00626908"/>
    <w:rsid w:val="00626CE1"/>
    <w:rsid w:val="0062745E"/>
    <w:rsid w:val="00630A7F"/>
    <w:rsid w:val="00630D04"/>
    <w:rsid w:val="0063187A"/>
    <w:rsid w:val="00632C54"/>
    <w:rsid w:val="00633E16"/>
    <w:rsid w:val="00634835"/>
    <w:rsid w:val="0063494A"/>
    <w:rsid w:val="00635AD2"/>
    <w:rsid w:val="00635ECD"/>
    <w:rsid w:val="006423FC"/>
    <w:rsid w:val="00642E9C"/>
    <w:rsid w:val="006444BE"/>
    <w:rsid w:val="0064460F"/>
    <w:rsid w:val="00644A1F"/>
    <w:rsid w:val="00645556"/>
    <w:rsid w:val="006457EB"/>
    <w:rsid w:val="00645B4F"/>
    <w:rsid w:val="00646EC1"/>
    <w:rsid w:val="00650FD5"/>
    <w:rsid w:val="00651233"/>
    <w:rsid w:val="00653A33"/>
    <w:rsid w:val="00654ED1"/>
    <w:rsid w:val="006555C6"/>
    <w:rsid w:val="006557CA"/>
    <w:rsid w:val="00656190"/>
    <w:rsid w:val="006566E8"/>
    <w:rsid w:val="006567F8"/>
    <w:rsid w:val="006601DF"/>
    <w:rsid w:val="0066073B"/>
    <w:rsid w:val="00662285"/>
    <w:rsid w:val="00662E1E"/>
    <w:rsid w:val="006633C0"/>
    <w:rsid w:val="00663C8C"/>
    <w:rsid w:val="0066436B"/>
    <w:rsid w:val="006647EE"/>
    <w:rsid w:val="00664953"/>
    <w:rsid w:val="00665056"/>
    <w:rsid w:val="00665C45"/>
    <w:rsid w:val="006668A0"/>
    <w:rsid w:val="00666DD9"/>
    <w:rsid w:val="00670957"/>
    <w:rsid w:val="006710FF"/>
    <w:rsid w:val="00671123"/>
    <w:rsid w:val="00673D2F"/>
    <w:rsid w:val="0067461D"/>
    <w:rsid w:val="006746F7"/>
    <w:rsid w:val="00674979"/>
    <w:rsid w:val="00680392"/>
    <w:rsid w:val="00680E55"/>
    <w:rsid w:val="00681CDD"/>
    <w:rsid w:val="00682E2E"/>
    <w:rsid w:val="006842FF"/>
    <w:rsid w:val="00685A60"/>
    <w:rsid w:val="006865C6"/>
    <w:rsid w:val="006866B1"/>
    <w:rsid w:val="00686E5B"/>
    <w:rsid w:val="0068745A"/>
    <w:rsid w:val="006878C1"/>
    <w:rsid w:val="00692996"/>
    <w:rsid w:val="00692B3C"/>
    <w:rsid w:val="00693004"/>
    <w:rsid w:val="0069468B"/>
    <w:rsid w:val="006972D6"/>
    <w:rsid w:val="006A00FB"/>
    <w:rsid w:val="006A02F8"/>
    <w:rsid w:val="006A0388"/>
    <w:rsid w:val="006A0B1A"/>
    <w:rsid w:val="006A1D6F"/>
    <w:rsid w:val="006A28C8"/>
    <w:rsid w:val="006A2F34"/>
    <w:rsid w:val="006A3E58"/>
    <w:rsid w:val="006A7EDD"/>
    <w:rsid w:val="006B08DF"/>
    <w:rsid w:val="006B1164"/>
    <w:rsid w:val="006B1441"/>
    <w:rsid w:val="006B1523"/>
    <w:rsid w:val="006B2BAC"/>
    <w:rsid w:val="006B4C95"/>
    <w:rsid w:val="006B4F63"/>
    <w:rsid w:val="006B5329"/>
    <w:rsid w:val="006B77EA"/>
    <w:rsid w:val="006B78FD"/>
    <w:rsid w:val="006C075D"/>
    <w:rsid w:val="006C0C54"/>
    <w:rsid w:val="006C18AA"/>
    <w:rsid w:val="006C1A27"/>
    <w:rsid w:val="006C1B0A"/>
    <w:rsid w:val="006C2251"/>
    <w:rsid w:val="006C3D0B"/>
    <w:rsid w:val="006C446B"/>
    <w:rsid w:val="006C4DC9"/>
    <w:rsid w:val="006C4FFA"/>
    <w:rsid w:val="006C5F91"/>
    <w:rsid w:val="006C64B8"/>
    <w:rsid w:val="006C685E"/>
    <w:rsid w:val="006C7282"/>
    <w:rsid w:val="006D0579"/>
    <w:rsid w:val="006D1035"/>
    <w:rsid w:val="006D136F"/>
    <w:rsid w:val="006D1938"/>
    <w:rsid w:val="006D2545"/>
    <w:rsid w:val="006D6B15"/>
    <w:rsid w:val="006D6BFD"/>
    <w:rsid w:val="006D746D"/>
    <w:rsid w:val="006D7A3E"/>
    <w:rsid w:val="006D7E4D"/>
    <w:rsid w:val="006E021C"/>
    <w:rsid w:val="006E0859"/>
    <w:rsid w:val="006E0DD4"/>
    <w:rsid w:val="006E25E8"/>
    <w:rsid w:val="006E355A"/>
    <w:rsid w:val="006E391F"/>
    <w:rsid w:val="006E69C7"/>
    <w:rsid w:val="006E6AC5"/>
    <w:rsid w:val="006E6C09"/>
    <w:rsid w:val="006E7062"/>
    <w:rsid w:val="006E71E1"/>
    <w:rsid w:val="006E7FE7"/>
    <w:rsid w:val="006F04D9"/>
    <w:rsid w:val="006F19C6"/>
    <w:rsid w:val="006F2DD3"/>
    <w:rsid w:val="006F2EBF"/>
    <w:rsid w:val="006F3659"/>
    <w:rsid w:val="006F39CD"/>
    <w:rsid w:val="006F64FC"/>
    <w:rsid w:val="006F727F"/>
    <w:rsid w:val="007015BC"/>
    <w:rsid w:val="00701663"/>
    <w:rsid w:val="00702C88"/>
    <w:rsid w:val="0070488D"/>
    <w:rsid w:val="0070523D"/>
    <w:rsid w:val="00705631"/>
    <w:rsid w:val="00707775"/>
    <w:rsid w:val="00707E54"/>
    <w:rsid w:val="007103DF"/>
    <w:rsid w:val="00714866"/>
    <w:rsid w:val="00714D4A"/>
    <w:rsid w:val="00720550"/>
    <w:rsid w:val="00720989"/>
    <w:rsid w:val="00720BB1"/>
    <w:rsid w:val="007215B3"/>
    <w:rsid w:val="00721B08"/>
    <w:rsid w:val="007232C2"/>
    <w:rsid w:val="00723E36"/>
    <w:rsid w:val="00726EF5"/>
    <w:rsid w:val="00727E10"/>
    <w:rsid w:val="00730B46"/>
    <w:rsid w:val="00734039"/>
    <w:rsid w:val="00735FE8"/>
    <w:rsid w:val="00736C67"/>
    <w:rsid w:val="00740134"/>
    <w:rsid w:val="00740523"/>
    <w:rsid w:val="00740D42"/>
    <w:rsid w:val="007415F0"/>
    <w:rsid w:val="00741881"/>
    <w:rsid w:val="00742CAD"/>
    <w:rsid w:val="0074335C"/>
    <w:rsid w:val="00743DAD"/>
    <w:rsid w:val="00743DC7"/>
    <w:rsid w:val="007442DC"/>
    <w:rsid w:val="00745745"/>
    <w:rsid w:val="00746806"/>
    <w:rsid w:val="0074782A"/>
    <w:rsid w:val="00747C6E"/>
    <w:rsid w:val="0075109C"/>
    <w:rsid w:val="0075113A"/>
    <w:rsid w:val="007519B9"/>
    <w:rsid w:val="00752F8F"/>
    <w:rsid w:val="00755B19"/>
    <w:rsid w:val="00756133"/>
    <w:rsid w:val="0076039D"/>
    <w:rsid w:val="0076094C"/>
    <w:rsid w:val="00760D23"/>
    <w:rsid w:val="00761EE0"/>
    <w:rsid w:val="00763606"/>
    <w:rsid w:val="007648A3"/>
    <w:rsid w:val="00764E9B"/>
    <w:rsid w:val="007655BB"/>
    <w:rsid w:val="00766559"/>
    <w:rsid w:val="00766B4B"/>
    <w:rsid w:val="00767A77"/>
    <w:rsid w:val="00770D02"/>
    <w:rsid w:val="0077264E"/>
    <w:rsid w:val="00772BFA"/>
    <w:rsid w:val="00772E98"/>
    <w:rsid w:val="00773112"/>
    <w:rsid w:val="007741F7"/>
    <w:rsid w:val="007748E6"/>
    <w:rsid w:val="0077497B"/>
    <w:rsid w:val="0077558A"/>
    <w:rsid w:val="00775C81"/>
    <w:rsid w:val="007761E1"/>
    <w:rsid w:val="00776C79"/>
    <w:rsid w:val="007776C8"/>
    <w:rsid w:val="00780C26"/>
    <w:rsid w:val="00780FEE"/>
    <w:rsid w:val="00781DB7"/>
    <w:rsid w:val="00782744"/>
    <w:rsid w:val="0078284B"/>
    <w:rsid w:val="00784296"/>
    <w:rsid w:val="00786A07"/>
    <w:rsid w:val="00786E98"/>
    <w:rsid w:val="00787E1F"/>
    <w:rsid w:val="00787EB3"/>
    <w:rsid w:val="007911A5"/>
    <w:rsid w:val="007914BF"/>
    <w:rsid w:val="007935DD"/>
    <w:rsid w:val="00793F93"/>
    <w:rsid w:val="0079400E"/>
    <w:rsid w:val="00794A1E"/>
    <w:rsid w:val="00794D3C"/>
    <w:rsid w:val="0079585E"/>
    <w:rsid w:val="00797BCB"/>
    <w:rsid w:val="007A01DF"/>
    <w:rsid w:val="007A08A4"/>
    <w:rsid w:val="007A3493"/>
    <w:rsid w:val="007A37A9"/>
    <w:rsid w:val="007A37AF"/>
    <w:rsid w:val="007A4785"/>
    <w:rsid w:val="007A50C0"/>
    <w:rsid w:val="007A5194"/>
    <w:rsid w:val="007A5A7A"/>
    <w:rsid w:val="007A5D92"/>
    <w:rsid w:val="007A6274"/>
    <w:rsid w:val="007A674D"/>
    <w:rsid w:val="007A6B72"/>
    <w:rsid w:val="007A6CB9"/>
    <w:rsid w:val="007B06A2"/>
    <w:rsid w:val="007B0E33"/>
    <w:rsid w:val="007B1868"/>
    <w:rsid w:val="007B1CB8"/>
    <w:rsid w:val="007B486A"/>
    <w:rsid w:val="007B5715"/>
    <w:rsid w:val="007B7D2C"/>
    <w:rsid w:val="007C0FB1"/>
    <w:rsid w:val="007C31BE"/>
    <w:rsid w:val="007C39EE"/>
    <w:rsid w:val="007C3D70"/>
    <w:rsid w:val="007C41ED"/>
    <w:rsid w:val="007C45C5"/>
    <w:rsid w:val="007C47B2"/>
    <w:rsid w:val="007C4964"/>
    <w:rsid w:val="007C4E06"/>
    <w:rsid w:val="007C5D38"/>
    <w:rsid w:val="007C64B3"/>
    <w:rsid w:val="007C78D7"/>
    <w:rsid w:val="007D0B94"/>
    <w:rsid w:val="007D0D84"/>
    <w:rsid w:val="007D10EE"/>
    <w:rsid w:val="007D1589"/>
    <w:rsid w:val="007D2CDF"/>
    <w:rsid w:val="007D4B67"/>
    <w:rsid w:val="007D54B6"/>
    <w:rsid w:val="007D6599"/>
    <w:rsid w:val="007D6A57"/>
    <w:rsid w:val="007E062F"/>
    <w:rsid w:val="007E1662"/>
    <w:rsid w:val="007E28EC"/>
    <w:rsid w:val="007E2A1F"/>
    <w:rsid w:val="007E2FA1"/>
    <w:rsid w:val="007E3E08"/>
    <w:rsid w:val="007E5434"/>
    <w:rsid w:val="007E5DF7"/>
    <w:rsid w:val="007E6190"/>
    <w:rsid w:val="007E63C4"/>
    <w:rsid w:val="007E6831"/>
    <w:rsid w:val="007E7695"/>
    <w:rsid w:val="007E7FEB"/>
    <w:rsid w:val="007F0C35"/>
    <w:rsid w:val="007F0DB8"/>
    <w:rsid w:val="007F1249"/>
    <w:rsid w:val="007F17F6"/>
    <w:rsid w:val="007F19C6"/>
    <w:rsid w:val="007F201A"/>
    <w:rsid w:val="007F2742"/>
    <w:rsid w:val="007F308D"/>
    <w:rsid w:val="007F3237"/>
    <w:rsid w:val="007F45F6"/>
    <w:rsid w:val="007F4948"/>
    <w:rsid w:val="007F4EBE"/>
    <w:rsid w:val="007F629C"/>
    <w:rsid w:val="007F6B4B"/>
    <w:rsid w:val="007F714D"/>
    <w:rsid w:val="007F7676"/>
    <w:rsid w:val="008010AE"/>
    <w:rsid w:val="008011DF"/>
    <w:rsid w:val="008012A4"/>
    <w:rsid w:val="00803154"/>
    <w:rsid w:val="00803400"/>
    <w:rsid w:val="0080357A"/>
    <w:rsid w:val="00804468"/>
    <w:rsid w:val="0080493C"/>
    <w:rsid w:val="00804E31"/>
    <w:rsid w:val="00804EAE"/>
    <w:rsid w:val="00804FF8"/>
    <w:rsid w:val="0080617D"/>
    <w:rsid w:val="00806335"/>
    <w:rsid w:val="0080645B"/>
    <w:rsid w:val="0080671B"/>
    <w:rsid w:val="0080730A"/>
    <w:rsid w:val="008076E9"/>
    <w:rsid w:val="008102AB"/>
    <w:rsid w:val="00811478"/>
    <w:rsid w:val="00812DAA"/>
    <w:rsid w:val="00813699"/>
    <w:rsid w:val="0081470B"/>
    <w:rsid w:val="0081591C"/>
    <w:rsid w:val="008164DD"/>
    <w:rsid w:val="00816B46"/>
    <w:rsid w:val="00816C49"/>
    <w:rsid w:val="008173CE"/>
    <w:rsid w:val="00820BAE"/>
    <w:rsid w:val="00822FC3"/>
    <w:rsid w:val="008243DA"/>
    <w:rsid w:val="008258E0"/>
    <w:rsid w:val="00825A1D"/>
    <w:rsid w:val="008265C6"/>
    <w:rsid w:val="00826934"/>
    <w:rsid w:val="00830E12"/>
    <w:rsid w:val="0083142C"/>
    <w:rsid w:val="00833C1C"/>
    <w:rsid w:val="00834B86"/>
    <w:rsid w:val="00835797"/>
    <w:rsid w:val="00835829"/>
    <w:rsid w:val="00836529"/>
    <w:rsid w:val="00836C47"/>
    <w:rsid w:val="00837B77"/>
    <w:rsid w:val="00840F2B"/>
    <w:rsid w:val="008411F7"/>
    <w:rsid w:val="008415C0"/>
    <w:rsid w:val="00841EC5"/>
    <w:rsid w:val="00843A71"/>
    <w:rsid w:val="00843B3E"/>
    <w:rsid w:val="00843BD4"/>
    <w:rsid w:val="008446BE"/>
    <w:rsid w:val="00845335"/>
    <w:rsid w:val="008458BD"/>
    <w:rsid w:val="00845979"/>
    <w:rsid w:val="00847DFB"/>
    <w:rsid w:val="00851B77"/>
    <w:rsid w:val="008520AA"/>
    <w:rsid w:val="00853964"/>
    <w:rsid w:val="0085470C"/>
    <w:rsid w:val="00854C21"/>
    <w:rsid w:val="0085530F"/>
    <w:rsid w:val="00855E52"/>
    <w:rsid w:val="00855F7A"/>
    <w:rsid w:val="00860219"/>
    <w:rsid w:val="0086034F"/>
    <w:rsid w:val="008603B9"/>
    <w:rsid w:val="008618B8"/>
    <w:rsid w:val="008628E0"/>
    <w:rsid w:val="00862C4B"/>
    <w:rsid w:val="00863804"/>
    <w:rsid w:val="00864140"/>
    <w:rsid w:val="00864A6E"/>
    <w:rsid w:val="008660F1"/>
    <w:rsid w:val="00866CEB"/>
    <w:rsid w:val="00866FAC"/>
    <w:rsid w:val="00867385"/>
    <w:rsid w:val="008679BB"/>
    <w:rsid w:val="00870BC6"/>
    <w:rsid w:val="00870DB5"/>
    <w:rsid w:val="00870F3A"/>
    <w:rsid w:val="0087102D"/>
    <w:rsid w:val="008714E9"/>
    <w:rsid w:val="008720E6"/>
    <w:rsid w:val="00872902"/>
    <w:rsid w:val="00872C6A"/>
    <w:rsid w:val="0087389E"/>
    <w:rsid w:val="00874293"/>
    <w:rsid w:val="0087561B"/>
    <w:rsid w:val="0087660F"/>
    <w:rsid w:val="0087669A"/>
    <w:rsid w:val="00881EF8"/>
    <w:rsid w:val="00882275"/>
    <w:rsid w:val="0088228A"/>
    <w:rsid w:val="008822B4"/>
    <w:rsid w:val="0088248E"/>
    <w:rsid w:val="008831AA"/>
    <w:rsid w:val="008831CB"/>
    <w:rsid w:val="00883216"/>
    <w:rsid w:val="0088368A"/>
    <w:rsid w:val="00884405"/>
    <w:rsid w:val="00884C9D"/>
    <w:rsid w:val="00885E74"/>
    <w:rsid w:val="008866D0"/>
    <w:rsid w:val="0088736C"/>
    <w:rsid w:val="0088797E"/>
    <w:rsid w:val="0089003B"/>
    <w:rsid w:val="00890F27"/>
    <w:rsid w:val="0089132F"/>
    <w:rsid w:val="00891D66"/>
    <w:rsid w:val="00892A5A"/>
    <w:rsid w:val="00892DAD"/>
    <w:rsid w:val="00892DEB"/>
    <w:rsid w:val="008938CD"/>
    <w:rsid w:val="008952DB"/>
    <w:rsid w:val="00896C81"/>
    <w:rsid w:val="008971F2"/>
    <w:rsid w:val="00897914"/>
    <w:rsid w:val="008A1277"/>
    <w:rsid w:val="008A35E9"/>
    <w:rsid w:val="008A47C1"/>
    <w:rsid w:val="008A5127"/>
    <w:rsid w:val="008A63EC"/>
    <w:rsid w:val="008A6750"/>
    <w:rsid w:val="008A6A6D"/>
    <w:rsid w:val="008B0169"/>
    <w:rsid w:val="008B08C5"/>
    <w:rsid w:val="008B1179"/>
    <w:rsid w:val="008B1862"/>
    <w:rsid w:val="008B1EED"/>
    <w:rsid w:val="008B21BA"/>
    <w:rsid w:val="008B2664"/>
    <w:rsid w:val="008B26D4"/>
    <w:rsid w:val="008B4FB3"/>
    <w:rsid w:val="008B52D9"/>
    <w:rsid w:val="008B535B"/>
    <w:rsid w:val="008B53FD"/>
    <w:rsid w:val="008B56A8"/>
    <w:rsid w:val="008B5B1E"/>
    <w:rsid w:val="008B7BF8"/>
    <w:rsid w:val="008B7EF6"/>
    <w:rsid w:val="008C0E68"/>
    <w:rsid w:val="008C239A"/>
    <w:rsid w:val="008C2FE1"/>
    <w:rsid w:val="008C64E8"/>
    <w:rsid w:val="008C7710"/>
    <w:rsid w:val="008D0710"/>
    <w:rsid w:val="008D2453"/>
    <w:rsid w:val="008D33EB"/>
    <w:rsid w:val="008D44CD"/>
    <w:rsid w:val="008D52E4"/>
    <w:rsid w:val="008D561F"/>
    <w:rsid w:val="008D744E"/>
    <w:rsid w:val="008E0222"/>
    <w:rsid w:val="008E083E"/>
    <w:rsid w:val="008E1EE8"/>
    <w:rsid w:val="008E38DC"/>
    <w:rsid w:val="008E39B3"/>
    <w:rsid w:val="008F0E74"/>
    <w:rsid w:val="008F13CD"/>
    <w:rsid w:val="008F1556"/>
    <w:rsid w:val="008F15C3"/>
    <w:rsid w:val="008F2CB6"/>
    <w:rsid w:val="008F36A9"/>
    <w:rsid w:val="008F38DE"/>
    <w:rsid w:val="008F3F0E"/>
    <w:rsid w:val="008F4783"/>
    <w:rsid w:val="008F5BEE"/>
    <w:rsid w:val="008F7B55"/>
    <w:rsid w:val="009006F3"/>
    <w:rsid w:val="00901343"/>
    <w:rsid w:val="0090145C"/>
    <w:rsid w:val="00901620"/>
    <w:rsid w:val="00901B89"/>
    <w:rsid w:val="0090219F"/>
    <w:rsid w:val="00902539"/>
    <w:rsid w:val="00903AF5"/>
    <w:rsid w:val="009051CE"/>
    <w:rsid w:val="00905B96"/>
    <w:rsid w:val="0090714D"/>
    <w:rsid w:val="00907822"/>
    <w:rsid w:val="00910075"/>
    <w:rsid w:val="00911136"/>
    <w:rsid w:val="00911888"/>
    <w:rsid w:val="0091192A"/>
    <w:rsid w:val="00911A6C"/>
    <w:rsid w:val="00911AD5"/>
    <w:rsid w:val="0091206F"/>
    <w:rsid w:val="009121BC"/>
    <w:rsid w:val="00913273"/>
    <w:rsid w:val="00915158"/>
    <w:rsid w:val="00915A22"/>
    <w:rsid w:val="00915D67"/>
    <w:rsid w:val="009168B3"/>
    <w:rsid w:val="00917A9D"/>
    <w:rsid w:val="0092048D"/>
    <w:rsid w:val="00920595"/>
    <w:rsid w:val="00920BC6"/>
    <w:rsid w:val="00920DEE"/>
    <w:rsid w:val="00920E8B"/>
    <w:rsid w:val="00921332"/>
    <w:rsid w:val="009218DA"/>
    <w:rsid w:val="00921AF5"/>
    <w:rsid w:val="0092214C"/>
    <w:rsid w:val="00922226"/>
    <w:rsid w:val="0092251E"/>
    <w:rsid w:val="00922F3F"/>
    <w:rsid w:val="00924138"/>
    <w:rsid w:val="00924FC5"/>
    <w:rsid w:val="009250E1"/>
    <w:rsid w:val="009261E0"/>
    <w:rsid w:val="00927ECD"/>
    <w:rsid w:val="00930756"/>
    <w:rsid w:val="00931953"/>
    <w:rsid w:val="0093464B"/>
    <w:rsid w:val="00935D58"/>
    <w:rsid w:val="00940B6B"/>
    <w:rsid w:val="00942084"/>
    <w:rsid w:val="00942829"/>
    <w:rsid w:val="009436BE"/>
    <w:rsid w:val="00943C2E"/>
    <w:rsid w:val="00943F18"/>
    <w:rsid w:val="00945503"/>
    <w:rsid w:val="0094564F"/>
    <w:rsid w:val="00945F33"/>
    <w:rsid w:val="0095052C"/>
    <w:rsid w:val="00950A91"/>
    <w:rsid w:val="00951762"/>
    <w:rsid w:val="00952B0C"/>
    <w:rsid w:val="00953623"/>
    <w:rsid w:val="00953963"/>
    <w:rsid w:val="00953EB4"/>
    <w:rsid w:val="00954198"/>
    <w:rsid w:val="00954A95"/>
    <w:rsid w:val="00961521"/>
    <w:rsid w:val="00962540"/>
    <w:rsid w:val="00963C18"/>
    <w:rsid w:val="0096462F"/>
    <w:rsid w:val="00966DB4"/>
    <w:rsid w:val="00967216"/>
    <w:rsid w:val="00967BBE"/>
    <w:rsid w:val="0097161D"/>
    <w:rsid w:val="009718A6"/>
    <w:rsid w:val="00971CDF"/>
    <w:rsid w:val="00973BB4"/>
    <w:rsid w:val="00974330"/>
    <w:rsid w:val="00974CCB"/>
    <w:rsid w:val="00975814"/>
    <w:rsid w:val="00975C33"/>
    <w:rsid w:val="00976060"/>
    <w:rsid w:val="00976641"/>
    <w:rsid w:val="00976C57"/>
    <w:rsid w:val="0097789A"/>
    <w:rsid w:val="00980678"/>
    <w:rsid w:val="009816D2"/>
    <w:rsid w:val="009817E5"/>
    <w:rsid w:val="00982E54"/>
    <w:rsid w:val="00983483"/>
    <w:rsid w:val="009836FD"/>
    <w:rsid w:val="00983AF8"/>
    <w:rsid w:val="009848FA"/>
    <w:rsid w:val="00985631"/>
    <w:rsid w:val="0098572D"/>
    <w:rsid w:val="00986B3E"/>
    <w:rsid w:val="00987452"/>
    <w:rsid w:val="0098787B"/>
    <w:rsid w:val="00987F26"/>
    <w:rsid w:val="009916A8"/>
    <w:rsid w:val="009935BF"/>
    <w:rsid w:val="00996409"/>
    <w:rsid w:val="00996C37"/>
    <w:rsid w:val="00997B5A"/>
    <w:rsid w:val="009A069F"/>
    <w:rsid w:val="009A107A"/>
    <w:rsid w:val="009A12C7"/>
    <w:rsid w:val="009A25D2"/>
    <w:rsid w:val="009A3DF6"/>
    <w:rsid w:val="009A4049"/>
    <w:rsid w:val="009A64CD"/>
    <w:rsid w:val="009A6F44"/>
    <w:rsid w:val="009A7C82"/>
    <w:rsid w:val="009B0FF3"/>
    <w:rsid w:val="009B1A78"/>
    <w:rsid w:val="009B279D"/>
    <w:rsid w:val="009B2A18"/>
    <w:rsid w:val="009B2B53"/>
    <w:rsid w:val="009B36E6"/>
    <w:rsid w:val="009B3E88"/>
    <w:rsid w:val="009B51CA"/>
    <w:rsid w:val="009B6D17"/>
    <w:rsid w:val="009B6EB6"/>
    <w:rsid w:val="009C00D5"/>
    <w:rsid w:val="009C099B"/>
    <w:rsid w:val="009C3F8B"/>
    <w:rsid w:val="009C52DB"/>
    <w:rsid w:val="009C5D76"/>
    <w:rsid w:val="009C5F96"/>
    <w:rsid w:val="009D050E"/>
    <w:rsid w:val="009D15ED"/>
    <w:rsid w:val="009D17A5"/>
    <w:rsid w:val="009D270F"/>
    <w:rsid w:val="009D2F3B"/>
    <w:rsid w:val="009D41BF"/>
    <w:rsid w:val="009D45AD"/>
    <w:rsid w:val="009D4BDF"/>
    <w:rsid w:val="009D4F19"/>
    <w:rsid w:val="009D5613"/>
    <w:rsid w:val="009D5A82"/>
    <w:rsid w:val="009D5BDE"/>
    <w:rsid w:val="009D66B6"/>
    <w:rsid w:val="009D6A70"/>
    <w:rsid w:val="009D6B84"/>
    <w:rsid w:val="009D6CE6"/>
    <w:rsid w:val="009D7D36"/>
    <w:rsid w:val="009E07C5"/>
    <w:rsid w:val="009E0E11"/>
    <w:rsid w:val="009E0ECD"/>
    <w:rsid w:val="009E16F9"/>
    <w:rsid w:val="009E1BA1"/>
    <w:rsid w:val="009E1E35"/>
    <w:rsid w:val="009E2C20"/>
    <w:rsid w:val="009E49BF"/>
    <w:rsid w:val="009E5281"/>
    <w:rsid w:val="009E5FD8"/>
    <w:rsid w:val="009E63C6"/>
    <w:rsid w:val="009E64DC"/>
    <w:rsid w:val="009E708E"/>
    <w:rsid w:val="009E78E8"/>
    <w:rsid w:val="009E7C43"/>
    <w:rsid w:val="009F049A"/>
    <w:rsid w:val="009F218A"/>
    <w:rsid w:val="009F3B75"/>
    <w:rsid w:val="009F4E05"/>
    <w:rsid w:val="009F6888"/>
    <w:rsid w:val="009F77A1"/>
    <w:rsid w:val="009F7CC6"/>
    <w:rsid w:val="00A0029E"/>
    <w:rsid w:val="00A06208"/>
    <w:rsid w:val="00A06923"/>
    <w:rsid w:val="00A0711C"/>
    <w:rsid w:val="00A075B9"/>
    <w:rsid w:val="00A12598"/>
    <w:rsid w:val="00A12A08"/>
    <w:rsid w:val="00A13AB7"/>
    <w:rsid w:val="00A145B3"/>
    <w:rsid w:val="00A156E9"/>
    <w:rsid w:val="00A15C2C"/>
    <w:rsid w:val="00A15D9D"/>
    <w:rsid w:val="00A16180"/>
    <w:rsid w:val="00A1779A"/>
    <w:rsid w:val="00A21D4F"/>
    <w:rsid w:val="00A2285F"/>
    <w:rsid w:val="00A23E7E"/>
    <w:rsid w:val="00A241F0"/>
    <w:rsid w:val="00A242E8"/>
    <w:rsid w:val="00A244CB"/>
    <w:rsid w:val="00A2564F"/>
    <w:rsid w:val="00A2624E"/>
    <w:rsid w:val="00A313A9"/>
    <w:rsid w:val="00A31C1B"/>
    <w:rsid w:val="00A3277E"/>
    <w:rsid w:val="00A32E2D"/>
    <w:rsid w:val="00A330E7"/>
    <w:rsid w:val="00A33364"/>
    <w:rsid w:val="00A339E2"/>
    <w:rsid w:val="00A35166"/>
    <w:rsid w:val="00A36BEE"/>
    <w:rsid w:val="00A36CA9"/>
    <w:rsid w:val="00A37CA7"/>
    <w:rsid w:val="00A37FAD"/>
    <w:rsid w:val="00A40920"/>
    <w:rsid w:val="00A40D04"/>
    <w:rsid w:val="00A40E57"/>
    <w:rsid w:val="00A413A5"/>
    <w:rsid w:val="00A428B9"/>
    <w:rsid w:val="00A42A40"/>
    <w:rsid w:val="00A434CF"/>
    <w:rsid w:val="00A43EA4"/>
    <w:rsid w:val="00A441ED"/>
    <w:rsid w:val="00A44298"/>
    <w:rsid w:val="00A44F50"/>
    <w:rsid w:val="00A44FDB"/>
    <w:rsid w:val="00A50609"/>
    <w:rsid w:val="00A50DD4"/>
    <w:rsid w:val="00A5174E"/>
    <w:rsid w:val="00A51E4F"/>
    <w:rsid w:val="00A52206"/>
    <w:rsid w:val="00A545D1"/>
    <w:rsid w:val="00A54D78"/>
    <w:rsid w:val="00A5566F"/>
    <w:rsid w:val="00A57136"/>
    <w:rsid w:val="00A574D2"/>
    <w:rsid w:val="00A57663"/>
    <w:rsid w:val="00A61319"/>
    <w:rsid w:val="00A61D24"/>
    <w:rsid w:val="00A61ECC"/>
    <w:rsid w:val="00A621EC"/>
    <w:rsid w:val="00A64EB0"/>
    <w:rsid w:val="00A653BA"/>
    <w:rsid w:val="00A65F87"/>
    <w:rsid w:val="00A65FFD"/>
    <w:rsid w:val="00A669CC"/>
    <w:rsid w:val="00A72624"/>
    <w:rsid w:val="00A727CF"/>
    <w:rsid w:val="00A72B27"/>
    <w:rsid w:val="00A72B53"/>
    <w:rsid w:val="00A74252"/>
    <w:rsid w:val="00A74CDC"/>
    <w:rsid w:val="00A75C97"/>
    <w:rsid w:val="00A75E2F"/>
    <w:rsid w:val="00A77681"/>
    <w:rsid w:val="00A77D9B"/>
    <w:rsid w:val="00A77E57"/>
    <w:rsid w:val="00A77F7D"/>
    <w:rsid w:val="00A80EA7"/>
    <w:rsid w:val="00A82990"/>
    <w:rsid w:val="00A832A5"/>
    <w:rsid w:val="00A833DF"/>
    <w:rsid w:val="00A83689"/>
    <w:rsid w:val="00A84255"/>
    <w:rsid w:val="00A847E7"/>
    <w:rsid w:val="00A9028B"/>
    <w:rsid w:val="00A9311D"/>
    <w:rsid w:val="00A934B9"/>
    <w:rsid w:val="00A93524"/>
    <w:rsid w:val="00A93CFC"/>
    <w:rsid w:val="00A95B7A"/>
    <w:rsid w:val="00A96301"/>
    <w:rsid w:val="00A9799A"/>
    <w:rsid w:val="00AA13A8"/>
    <w:rsid w:val="00AA147B"/>
    <w:rsid w:val="00AA487E"/>
    <w:rsid w:val="00AA4D9A"/>
    <w:rsid w:val="00AA5450"/>
    <w:rsid w:val="00AA7462"/>
    <w:rsid w:val="00AA7A2D"/>
    <w:rsid w:val="00AB23B8"/>
    <w:rsid w:val="00AB2E20"/>
    <w:rsid w:val="00AB418D"/>
    <w:rsid w:val="00AB5256"/>
    <w:rsid w:val="00AC0DA7"/>
    <w:rsid w:val="00AC0F58"/>
    <w:rsid w:val="00AC198D"/>
    <w:rsid w:val="00AC1D85"/>
    <w:rsid w:val="00AC1F5B"/>
    <w:rsid w:val="00AC2B80"/>
    <w:rsid w:val="00AC3354"/>
    <w:rsid w:val="00AC33E5"/>
    <w:rsid w:val="00AC596E"/>
    <w:rsid w:val="00AC5EE5"/>
    <w:rsid w:val="00AC650D"/>
    <w:rsid w:val="00AC6D19"/>
    <w:rsid w:val="00AC71A3"/>
    <w:rsid w:val="00AD10F6"/>
    <w:rsid w:val="00AD12E4"/>
    <w:rsid w:val="00AD19DA"/>
    <w:rsid w:val="00AD1C67"/>
    <w:rsid w:val="00AD327E"/>
    <w:rsid w:val="00AD3340"/>
    <w:rsid w:val="00AD41B7"/>
    <w:rsid w:val="00AD463B"/>
    <w:rsid w:val="00AD4848"/>
    <w:rsid w:val="00AD48A7"/>
    <w:rsid w:val="00AD4CBA"/>
    <w:rsid w:val="00AD53C2"/>
    <w:rsid w:val="00AD6024"/>
    <w:rsid w:val="00AD7CF6"/>
    <w:rsid w:val="00AE00D9"/>
    <w:rsid w:val="00AE17CB"/>
    <w:rsid w:val="00AE1977"/>
    <w:rsid w:val="00AE1F9E"/>
    <w:rsid w:val="00AE291E"/>
    <w:rsid w:val="00AE29CE"/>
    <w:rsid w:val="00AE32BA"/>
    <w:rsid w:val="00AE4EF1"/>
    <w:rsid w:val="00AE52F5"/>
    <w:rsid w:val="00AE64C1"/>
    <w:rsid w:val="00AE684B"/>
    <w:rsid w:val="00AE78F1"/>
    <w:rsid w:val="00AF0BA1"/>
    <w:rsid w:val="00AF12DF"/>
    <w:rsid w:val="00AF198D"/>
    <w:rsid w:val="00AF2467"/>
    <w:rsid w:val="00AF27D6"/>
    <w:rsid w:val="00AF3BF6"/>
    <w:rsid w:val="00AF460C"/>
    <w:rsid w:val="00AF47D9"/>
    <w:rsid w:val="00AF5414"/>
    <w:rsid w:val="00AF66F8"/>
    <w:rsid w:val="00AF6C70"/>
    <w:rsid w:val="00AF7E09"/>
    <w:rsid w:val="00B02456"/>
    <w:rsid w:val="00B02B0B"/>
    <w:rsid w:val="00B06310"/>
    <w:rsid w:val="00B064BC"/>
    <w:rsid w:val="00B06BF7"/>
    <w:rsid w:val="00B10438"/>
    <w:rsid w:val="00B117D6"/>
    <w:rsid w:val="00B13220"/>
    <w:rsid w:val="00B137A6"/>
    <w:rsid w:val="00B13967"/>
    <w:rsid w:val="00B142BC"/>
    <w:rsid w:val="00B14393"/>
    <w:rsid w:val="00B145D0"/>
    <w:rsid w:val="00B15C9E"/>
    <w:rsid w:val="00B17F85"/>
    <w:rsid w:val="00B22600"/>
    <w:rsid w:val="00B22957"/>
    <w:rsid w:val="00B22BB1"/>
    <w:rsid w:val="00B2319D"/>
    <w:rsid w:val="00B239AB"/>
    <w:rsid w:val="00B23B71"/>
    <w:rsid w:val="00B24C1F"/>
    <w:rsid w:val="00B250DB"/>
    <w:rsid w:val="00B26A7D"/>
    <w:rsid w:val="00B277C0"/>
    <w:rsid w:val="00B27A03"/>
    <w:rsid w:val="00B3022F"/>
    <w:rsid w:val="00B319F6"/>
    <w:rsid w:val="00B32F07"/>
    <w:rsid w:val="00B339A8"/>
    <w:rsid w:val="00B34E6E"/>
    <w:rsid w:val="00B356E6"/>
    <w:rsid w:val="00B37DCF"/>
    <w:rsid w:val="00B402FA"/>
    <w:rsid w:val="00B40448"/>
    <w:rsid w:val="00B41309"/>
    <w:rsid w:val="00B41B43"/>
    <w:rsid w:val="00B42FD1"/>
    <w:rsid w:val="00B43756"/>
    <w:rsid w:val="00B43BB9"/>
    <w:rsid w:val="00B43F6E"/>
    <w:rsid w:val="00B44BE6"/>
    <w:rsid w:val="00B44FE5"/>
    <w:rsid w:val="00B45090"/>
    <w:rsid w:val="00B459C3"/>
    <w:rsid w:val="00B472B6"/>
    <w:rsid w:val="00B479C0"/>
    <w:rsid w:val="00B47AEE"/>
    <w:rsid w:val="00B5041C"/>
    <w:rsid w:val="00B50998"/>
    <w:rsid w:val="00B51D4D"/>
    <w:rsid w:val="00B53724"/>
    <w:rsid w:val="00B538C4"/>
    <w:rsid w:val="00B54967"/>
    <w:rsid w:val="00B556DC"/>
    <w:rsid w:val="00B56765"/>
    <w:rsid w:val="00B56D95"/>
    <w:rsid w:val="00B570EA"/>
    <w:rsid w:val="00B61201"/>
    <w:rsid w:val="00B628CB"/>
    <w:rsid w:val="00B64150"/>
    <w:rsid w:val="00B647EA"/>
    <w:rsid w:val="00B64985"/>
    <w:rsid w:val="00B649FA"/>
    <w:rsid w:val="00B650E6"/>
    <w:rsid w:val="00B65A59"/>
    <w:rsid w:val="00B66D04"/>
    <w:rsid w:val="00B679A2"/>
    <w:rsid w:val="00B67A38"/>
    <w:rsid w:val="00B71627"/>
    <w:rsid w:val="00B721EE"/>
    <w:rsid w:val="00B72881"/>
    <w:rsid w:val="00B728B5"/>
    <w:rsid w:val="00B74C39"/>
    <w:rsid w:val="00B751C5"/>
    <w:rsid w:val="00B75878"/>
    <w:rsid w:val="00B75CA2"/>
    <w:rsid w:val="00B770C6"/>
    <w:rsid w:val="00B807FE"/>
    <w:rsid w:val="00B81B4D"/>
    <w:rsid w:val="00B8279F"/>
    <w:rsid w:val="00B832E7"/>
    <w:rsid w:val="00B836D5"/>
    <w:rsid w:val="00B84126"/>
    <w:rsid w:val="00B8531D"/>
    <w:rsid w:val="00B8540B"/>
    <w:rsid w:val="00B856BB"/>
    <w:rsid w:val="00B867EA"/>
    <w:rsid w:val="00B86880"/>
    <w:rsid w:val="00B904E2"/>
    <w:rsid w:val="00B9050D"/>
    <w:rsid w:val="00B90BFF"/>
    <w:rsid w:val="00B93DF1"/>
    <w:rsid w:val="00B94944"/>
    <w:rsid w:val="00B94E61"/>
    <w:rsid w:val="00B95315"/>
    <w:rsid w:val="00B95D17"/>
    <w:rsid w:val="00B96CA6"/>
    <w:rsid w:val="00B97203"/>
    <w:rsid w:val="00B975AB"/>
    <w:rsid w:val="00B97B6D"/>
    <w:rsid w:val="00B97C32"/>
    <w:rsid w:val="00BA09A0"/>
    <w:rsid w:val="00BA311D"/>
    <w:rsid w:val="00BA35B4"/>
    <w:rsid w:val="00BA425E"/>
    <w:rsid w:val="00BA5D42"/>
    <w:rsid w:val="00BA692C"/>
    <w:rsid w:val="00BB021C"/>
    <w:rsid w:val="00BB11B0"/>
    <w:rsid w:val="00BB197E"/>
    <w:rsid w:val="00BB216A"/>
    <w:rsid w:val="00BB28E5"/>
    <w:rsid w:val="00BB29AB"/>
    <w:rsid w:val="00BB2D31"/>
    <w:rsid w:val="00BB3015"/>
    <w:rsid w:val="00BB68DF"/>
    <w:rsid w:val="00BB7895"/>
    <w:rsid w:val="00BB7991"/>
    <w:rsid w:val="00BB7CEB"/>
    <w:rsid w:val="00BC0D65"/>
    <w:rsid w:val="00BC16BF"/>
    <w:rsid w:val="00BC1943"/>
    <w:rsid w:val="00BC3406"/>
    <w:rsid w:val="00BC4894"/>
    <w:rsid w:val="00BC4952"/>
    <w:rsid w:val="00BC6931"/>
    <w:rsid w:val="00BC7334"/>
    <w:rsid w:val="00BC7530"/>
    <w:rsid w:val="00BC7EDF"/>
    <w:rsid w:val="00BD098C"/>
    <w:rsid w:val="00BD132E"/>
    <w:rsid w:val="00BD1BF7"/>
    <w:rsid w:val="00BD49CF"/>
    <w:rsid w:val="00BD4AD0"/>
    <w:rsid w:val="00BD5B3C"/>
    <w:rsid w:val="00BD714E"/>
    <w:rsid w:val="00BE07B4"/>
    <w:rsid w:val="00BE0AB4"/>
    <w:rsid w:val="00BE1040"/>
    <w:rsid w:val="00BE11D1"/>
    <w:rsid w:val="00BE2C56"/>
    <w:rsid w:val="00BE32D4"/>
    <w:rsid w:val="00BE3BCB"/>
    <w:rsid w:val="00BE43A4"/>
    <w:rsid w:val="00BE506A"/>
    <w:rsid w:val="00BF135A"/>
    <w:rsid w:val="00BF2456"/>
    <w:rsid w:val="00BF300A"/>
    <w:rsid w:val="00BF360A"/>
    <w:rsid w:val="00BF3BC2"/>
    <w:rsid w:val="00BF4325"/>
    <w:rsid w:val="00BF5BC3"/>
    <w:rsid w:val="00BF6224"/>
    <w:rsid w:val="00BF724C"/>
    <w:rsid w:val="00BF7392"/>
    <w:rsid w:val="00BF7424"/>
    <w:rsid w:val="00BF762F"/>
    <w:rsid w:val="00BF7A4A"/>
    <w:rsid w:val="00C01C8E"/>
    <w:rsid w:val="00C03516"/>
    <w:rsid w:val="00C037ED"/>
    <w:rsid w:val="00C03F98"/>
    <w:rsid w:val="00C10AEF"/>
    <w:rsid w:val="00C10DDF"/>
    <w:rsid w:val="00C122D6"/>
    <w:rsid w:val="00C1290A"/>
    <w:rsid w:val="00C1324D"/>
    <w:rsid w:val="00C1347B"/>
    <w:rsid w:val="00C13A39"/>
    <w:rsid w:val="00C14639"/>
    <w:rsid w:val="00C17AA1"/>
    <w:rsid w:val="00C20BF0"/>
    <w:rsid w:val="00C211C7"/>
    <w:rsid w:val="00C2201C"/>
    <w:rsid w:val="00C22101"/>
    <w:rsid w:val="00C24530"/>
    <w:rsid w:val="00C2565E"/>
    <w:rsid w:val="00C25BB5"/>
    <w:rsid w:val="00C25D0C"/>
    <w:rsid w:val="00C26193"/>
    <w:rsid w:val="00C312CC"/>
    <w:rsid w:val="00C319B5"/>
    <w:rsid w:val="00C329DA"/>
    <w:rsid w:val="00C35FE0"/>
    <w:rsid w:val="00C37024"/>
    <w:rsid w:val="00C37B72"/>
    <w:rsid w:val="00C37D7E"/>
    <w:rsid w:val="00C4013F"/>
    <w:rsid w:val="00C40C4F"/>
    <w:rsid w:val="00C41143"/>
    <w:rsid w:val="00C41DA9"/>
    <w:rsid w:val="00C41F01"/>
    <w:rsid w:val="00C42133"/>
    <w:rsid w:val="00C422A1"/>
    <w:rsid w:val="00C42445"/>
    <w:rsid w:val="00C4267D"/>
    <w:rsid w:val="00C426E2"/>
    <w:rsid w:val="00C43214"/>
    <w:rsid w:val="00C4440B"/>
    <w:rsid w:val="00C44A87"/>
    <w:rsid w:val="00C45BFF"/>
    <w:rsid w:val="00C45D98"/>
    <w:rsid w:val="00C46579"/>
    <w:rsid w:val="00C46991"/>
    <w:rsid w:val="00C46E06"/>
    <w:rsid w:val="00C47281"/>
    <w:rsid w:val="00C47879"/>
    <w:rsid w:val="00C47D22"/>
    <w:rsid w:val="00C49516"/>
    <w:rsid w:val="00C51BE7"/>
    <w:rsid w:val="00C52614"/>
    <w:rsid w:val="00C52CC8"/>
    <w:rsid w:val="00C5354B"/>
    <w:rsid w:val="00C54A6E"/>
    <w:rsid w:val="00C54C38"/>
    <w:rsid w:val="00C54FAD"/>
    <w:rsid w:val="00C552D3"/>
    <w:rsid w:val="00C55ADF"/>
    <w:rsid w:val="00C56B43"/>
    <w:rsid w:val="00C57498"/>
    <w:rsid w:val="00C57A3D"/>
    <w:rsid w:val="00C57A5B"/>
    <w:rsid w:val="00C57B6A"/>
    <w:rsid w:val="00C57E0B"/>
    <w:rsid w:val="00C605AD"/>
    <w:rsid w:val="00C605B2"/>
    <w:rsid w:val="00C60A98"/>
    <w:rsid w:val="00C60CDF"/>
    <w:rsid w:val="00C617B8"/>
    <w:rsid w:val="00C61830"/>
    <w:rsid w:val="00C61E8A"/>
    <w:rsid w:val="00C627D9"/>
    <w:rsid w:val="00C63325"/>
    <w:rsid w:val="00C6344A"/>
    <w:rsid w:val="00C6350C"/>
    <w:rsid w:val="00C63C77"/>
    <w:rsid w:val="00C64608"/>
    <w:rsid w:val="00C64932"/>
    <w:rsid w:val="00C64CE9"/>
    <w:rsid w:val="00C65D25"/>
    <w:rsid w:val="00C66F19"/>
    <w:rsid w:val="00C70A22"/>
    <w:rsid w:val="00C7134E"/>
    <w:rsid w:val="00C71877"/>
    <w:rsid w:val="00C7292F"/>
    <w:rsid w:val="00C72941"/>
    <w:rsid w:val="00C72C97"/>
    <w:rsid w:val="00C73DB8"/>
    <w:rsid w:val="00C75A31"/>
    <w:rsid w:val="00C760FD"/>
    <w:rsid w:val="00C76675"/>
    <w:rsid w:val="00C76D2D"/>
    <w:rsid w:val="00C77116"/>
    <w:rsid w:val="00C778B0"/>
    <w:rsid w:val="00C77F4C"/>
    <w:rsid w:val="00C811BA"/>
    <w:rsid w:val="00C82A7C"/>
    <w:rsid w:val="00C82AEA"/>
    <w:rsid w:val="00C84B98"/>
    <w:rsid w:val="00C84B9D"/>
    <w:rsid w:val="00C85361"/>
    <w:rsid w:val="00C86960"/>
    <w:rsid w:val="00C9118F"/>
    <w:rsid w:val="00C91B4B"/>
    <w:rsid w:val="00C92421"/>
    <w:rsid w:val="00C924A7"/>
    <w:rsid w:val="00C925AA"/>
    <w:rsid w:val="00C92776"/>
    <w:rsid w:val="00C92FFA"/>
    <w:rsid w:val="00C931A8"/>
    <w:rsid w:val="00C935BC"/>
    <w:rsid w:val="00C94172"/>
    <w:rsid w:val="00C941D8"/>
    <w:rsid w:val="00C9437C"/>
    <w:rsid w:val="00C945EB"/>
    <w:rsid w:val="00C94A5E"/>
    <w:rsid w:val="00C950E8"/>
    <w:rsid w:val="00C95A54"/>
    <w:rsid w:val="00C95ECB"/>
    <w:rsid w:val="00C96CE9"/>
    <w:rsid w:val="00C96FB4"/>
    <w:rsid w:val="00C97EAB"/>
    <w:rsid w:val="00C97FF8"/>
    <w:rsid w:val="00CA0A0B"/>
    <w:rsid w:val="00CA1401"/>
    <w:rsid w:val="00CA17CE"/>
    <w:rsid w:val="00CA1E3F"/>
    <w:rsid w:val="00CA291F"/>
    <w:rsid w:val="00CA3927"/>
    <w:rsid w:val="00CA542E"/>
    <w:rsid w:val="00CA5E96"/>
    <w:rsid w:val="00CA5EAF"/>
    <w:rsid w:val="00CA5F73"/>
    <w:rsid w:val="00CA72AE"/>
    <w:rsid w:val="00CA7315"/>
    <w:rsid w:val="00CA732A"/>
    <w:rsid w:val="00CB0C39"/>
    <w:rsid w:val="00CB547B"/>
    <w:rsid w:val="00CB789B"/>
    <w:rsid w:val="00CC1712"/>
    <w:rsid w:val="00CC2A93"/>
    <w:rsid w:val="00CC45B7"/>
    <w:rsid w:val="00CD0334"/>
    <w:rsid w:val="00CD17CD"/>
    <w:rsid w:val="00CD1A72"/>
    <w:rsid w:val="00CD1D31"/>
    <w:rsid w:val="00CD209B"/>
    <w:rsid w:val="00CD4769"/>
    <w:rsid w:val="00CD4A02"/>
    <w:rsid w:val="00CD4F56"/>
    <w:rsid w:val="00CD5B9C"/>
    <w:rsid w:val="00CD6AAD"/>
    <w:rsid w:val="00CD721A"/>
    <w:rsid w:val="00CD7E48"/>
    <w:rsid w:val="00CE0F9C"/>
    <w:rsid w:val="00CE1AAE"/>
    <w:rsid w:val="00CE1ED3"/>
    <w:rsid w:val="00CE2AD6"/>
    <w:rsid w:val="00CE39C8"/>
    <w:rsid w:val="00CE3DC6"/>
    <w:rsid w:val="00CE4942"/>
    <w:rsid w:val="00CE5128"/>
    <w:rsid w:val="00CE6141"/>
    <w:rsid w:val="00CE7B12"/>
    <w:rsid w:val="00CF0058"/>
    <w:rsid w:val="00CF0660"/>
    <w:rsid w:val="00CF082D"/>
    <w:rsid w:val="00CF4106"/>
    <w:rsid w:val="00CF540B"/>
    <w:rsid w:val="00D0015A"/>
    <w:rsid w:val="00D001FC"/>
    <w:rsid w:val="00D01BEC"/>
    <w:rsid w:val="00D01EB2"/>
    <w:rsid w:val="00D028A7"/>
    <w:rsid w:val="00D02EB1"/>
    <w:rsid w:val="00D03EE2"/>
    <w:rsid w:val="00D04014"/>
    <w:rsid w:val="00D065C5"/>
    <w:rsid w:val="00D10166"/>
    <w:rsid w:val="00D1063A"/>
    <w:rsid w:val="00D11EE6"/>
    <w:rsid w:val="00D1578C"/>
    <w:rsid w:val="00D15B9A"/>
    <w:rsid w:val="00D1774D"/>
    <w:rsid w:val="00D17990"/>
    <w:rsid w:val="00D20118"/>
    <w:rsid w:val="00D20C89"/>
    <w:rsid w:val="00D216A0"/>
    <w:rsid w:val="00D21E6F"/>
    <w:rsid w:val="00D22369"/>
    <w:rsid w:val="00D225D6"/>
    <w:rsid w:val="00D22709"/>
    <w:rsid w:val="00D23CE3"/>
    <w:rsid w:val="00D2403B"/>
    <w:rsid w:val="00D25A1A"/>
    <w:rsid w:val="00D25DC4"/>
    <w:rsid w:val="00D27F64"/>
    <w:rsid w:val="00D30EE1"/>
    <w:rsid w:val="00D3166D"/>
    <w:rsid w:val="00D31A1C"/>
    <w:rsid w:val="00D34283"/>
    <w:rsid w:val="00D34986"/>
    <w:rsid w:val="00D35045"/>
    <w:rsid w:val="00D35C3D"/>
    <w:rsid w:val="00D35D3A"/>
    <w:rsid w:val="00D404B4"/>
    <w:rsid w:val="00D4052A"/>
    <w:rsid w:val="00D4291D"/>
    <w:rsid w:val="00D43210"/>
    <w:rsid w:val="00D43E82"/>
    <w:rsid w:val="00D4630F"/>
    <w:rsid w:val="00D475D4"/>
    <w:rsid w:val="00D50AB1"/>
    <w:rsid w:val="00D515DA"/>
    <w:rsid w:val="00D516A0"/>
    <w:rsid w:val="00D51F03"/>
    <w:rsid w:val="00D54075"/>
    <w:rsid w:val="00D54BC4"/>
    <w:rsid w:val="00D56B08"/>
    <w:rsid w:val="00D60BA5"/>
    <w:rsid w:val="00D6116B"/>
    <w:rsid w:val="00D6268D"/>
    <w:rsid w:val="00D64115"/>
    <w:rsid w:val="00D65DC0"/>
    <w:rsid w:val="00D669C6"/>
    <w:rsid w:val="00D67571"/>
    <w:rsid w:val="00D678A9"/>
    <w:rsid w:val="00D67A1B"/>
    <w:rsid w:val="00D70120"/>
    <w:rsid w:val="00D7042B"/>
    <w:rsid w:val="00D70A2E"/>
    <w:rsid w:val="00D71C29"/>
    <w:rsid w:val="00D71D43"/>
    <w:rsid w:val="00D72A8B"/>
    <w:rsid w:val="00D744E0"/>
    <w:rsid w:val="00D75450"/>
    <w:rsid w:val="00D76BD8"/>
    <w:rsid w:val="00D77543"/>
    <w:rsid w:val="00D77C02"/>
    <w:rsid w:val="00D80E1F"/>
    <w:rsid w:val="00D811A8"/>
    <w:rsid w:val="00D81725"/>
    <w:rsid w:val="00D81B86"/>
    <w:rsid w:val="00D8275F"/>
    <w:rsid w:val="00D82C69"/>
    <w:rsid w:val="00D82E2E"/>
    <w:rsid w:val="00D82EE8"/>
    <w:rsid w:val="00D84098"/>
    <w:rsid w:val="00D84CBC"/>
    <w:rsid w:val="00D85330"/>
    <w:rsid w:val="00D857E1"/>
    <w:rsid w:val="00D860F3"/>
    <w:rsid w:val="00D861C8"/>
    <w:rsid w:val="00D8768F"/>
    <w:rsid w:val="00D87780"/>
    <w:rsid w:val="00D914AF"/>
    <w:rsid w:val="00D9158B"/>
    <w:rsid w:val="00D92CE5"/>
    <w:rsid w:val="00D92D7E"/>
    <w:rsid w:val="00D92ED4"/>
    <w:rsid w:val="00D932A8"/>
    <w:rsid w:val="00D9579D"/>
    <w:rsid w:val="00DA0263"/>
    <w:rsid w:val="00DA11A6"/>
    <w:rsid w:val="00DA23D8"/>
    <w:rsid w:val="00DA2D66"/>
    <w:rsid w:val="00DA4125"/>
    <w:rsid w:val="00DA419C"/>
    <w:rsid w:val="00DA47FF"/>
    <w:rsid w:val="00DA58BC"/>
    <w:rsid w:val="00DA611D"/>
    <w:rsid w:val="00DA628B"/>
    <w:rsid w:val="00DA62B8"/>
    <w:rsid w:val="00DA795A"/>
    <w:rsid w:val="00DB014F"/>
    <w:rsid w:val="00DB161E"/>
    <w:rsid w:val="00DB253B"/>
    <w:rsid w:val="00DB2C78"/>
    <w:rsid w:val="00DB39A7"/>
    <w:rsid w:val="00DB5C53"/>
    <w:rsid w:val="00DB6CA8"/>
    <w:rsid w:val="00DB7667"/>
    <w:rsid w:val="00DB7C8B"/>
    <w:rsid w:val="00DC1664"/>
    <w:rsid w:val="00DC261A"/>
    <w:rsid w:val="00DC2C46"/>
    <w:rsid w:val="00DC2CFD"/>
    <w:rsid w:val="00DC2F51"/>
    <w:rsid w:val="00DC4B98"/>
    <w:rsid w:val="00DC5166"/>
    <w:rsid w:val="00DC5AB8"/>
    <w:rsid w:val="00DD0347"/>
    <w:rsid w:val="00DD23AD"/>
    <w:rsid w:val="00DD2A90"/>
    <w:rsid w:val="00DD4A43"/>
    <w:rsid w:val="00DD7073"/>
    <w:rsid w:val="00DD7E53"/>
    <w:rsid w:val="00DE00F8"/>
    <w:rsid w:val="00DE1394"/>
    <w:rsid w:val="00DE2438"/>
    <w:rsid w:val="00DE31AC"/>
    <w:rsid w:val="00DE40D2"/>
    <w:rsid w:val="00DE43B2"/>
    <w:rsid w:val="00DE47CC"/>
    <w:rsid w:val="00DE4B78"/>
    <w:rsid w:val="00DE6C50"/>
    <w:rsid w:val="00DE6F27"/>
    <w:rsid w:val="00DE71C1"/>
    <w:rsid w:val="00DE7DF1"/>
    <w:rsid w:val="00DF04D7"/>
    <w:rsid w:val="00DF0D7B"/>
    <w:rsid w:val="00DF2048"/>
    <w:rsid w:val="00DF24F2"/>
    <w:rsid w:val="00DF514F"/>
    <w:rsid w:val="00DF5DBB"/>
    <w:rsid w:val="00DF6EDB"/>
    <w:rsid w:val="00DF78CF"/>
    <w:rsid w:val="00DF7FDA"/>
    <w:rsid w:val="00E0005B"/>
    <w:rsid w:val="00E01027"/>
    <w:rsid w:val="00E01603"/>
    <w:rsid w:val="00E01C5C"/>
    <w:rsid w:val="00E023C1"/>
    <w:rsid w:val="00E02AB2"/>
    <w:rsid w:val="00E036FA"/>
    <w:rsid w:val="00E03B72"/>
    <w:rsid w:val="00E03F80"/>
    <w:rsid w:val="00E03F9B"/>
    <w:rsid w:val="00E04016"/>
    <w:rsid w:val="00E04CF6"/>
    <w:rsid w:val="00E052F4"/>
    <w:rsid w:val="00E05640"/>
    <w:rsid w:val="00E06232"/>
    <w:rsid w:val="00E06901"/>
    <w:rsid w:val="00E06F1A"/>
    <w:rsid w:val="00E071B0"/>
    <w:rsid w:val="00E076CD"/>
    <w:rsid w:val="00E07A78"/>
    <w:rsid w:val="00E13A92"/>
    <w:rsid w:val="00E14CE0"/>
    <w:rsid w:val="00E152AB"/>
    <w:rsid w:val="00E153CE"/>
    <w:rsid w:val="00E166C1"/>
    <w:rsid w:val="00E166CF"/>
    <w:rsid w:val="00E16DEE"/>
    <w:rsid w:val="00E17DD3"/>
    <w:rsid w:val="00E20B26"/>
    <w:rsid w:val="00E21324"/>
    <w:rsid w:val="00E22FA4"/>
    <w:rsid w:val="00E2309F"/>
    <w:rsid w:val="00E232B0"/>
    <w:rsid w:val="00E23FC5"/>
    <w:rsid w:val="00E25F6A"/>
    <w:rsid w:val="00E2698F"/>
    <w:rsid w:val="00E27081"/>
    <w:rsid w:val="00E2765E"/>
    <w:rsid w:val="00E276B4"/>
    <w:rsid w:val="00E32055"/>
    <w:rsid w:val="00E330BF"/>
    <w:rsid w:val="00E3470B"/>
    <w:rsid w:val="00E35FDC"/>
    <w:rsid w:val="00E36095"/>
    <w:rsid w:val="00E36BAF"/>
    <w:rsid w:val="00E3766F"/>
    <w:rsid w:val="00E40041"/>
    <w:rsid w:val="00E40C51"/>
    <w:rsid w:val="00E41139"/>
    <w:rsid w:val="00E4347A"/>
    <w:rsid w:val="00E44158"/>
    <w:rsid w:val="00E4471A"/>
    <w:rsid w:val="00E457D4"/>
    <w:rsid w:val="00E45F52"/>
    <w:rsid w:val="00E50956"/>
    <w:rsid w:val="00E50C4B"/>
    <w:rsid w:val="00E52110"/>
    <w:rsid w:val="00E53B3F"/>
    <w:rsid w:val="00E54BE1"/>
    <w:rsid w:val="00E54EDC"/>
    <w:rsid w:val="00E55E72"/>
    <w:rsid w:val="00E57808"/>
    <w:rsid w:val="00E57906"/>
    <w:rsid w:val="00E607F2"/>
    <w:rsid w:val="00E62001"/>
    <w:rsid w:val="00E62D95"/>
    <w:rsid w:val="00E6378E"/>
    <w:rsid w:val="00E65C42"/>
    <w:rsid w:val="00E65F92"/>
    <w:rsid w:val="00E676C7"/>
    <w:rsid w:val="00E71333"/>
    <w:rsid w:val="00E72673"/>
    <w:rsid w:val="00E7308C"/>
    <w:rsid w:val="00E746D4"/>
    <w:rsid w:val="00E75B85"/>
    <w:rsid w:val="00E77208"/>
    <w:rsid w:val="00E77909"/>
    <w:rsid w:val="00E80C1D"/>
    <w:rsid w:val="00E81AE5"/>
    <w:rsid w:val="00E83A56"/>
    <w:rsid w:val="00E83BC0"/>
    <w:rsid w:val="00E853F2"/>
    <w:rsid w:val="00E85D77"/>
    <w:rsid w:val="00E86201"/>
    <w:rsid w:val="00E9009B"/>
    <w:rsid w:val="00E9062C"/>
    <w:rsid w:val="00E910BA"/>
    <w:rsid w:val="00E916CE"/>
    <w:rsid w:val="00E923B3"/>
    <w:rsid w:val="00E9339E"/>
    <w:rsid w:val="00E93881"/>
    <w:rsid w:val="00E93C64"/>
    <w:rsid w:val="00E93CFB"/>
    <w:rsid w:val="00E9476C"/>
    <w:rsid w:val="00E94E89"/>
    <w:rsid w:val="00E94F94"/>
    <w:rsid w:val="00E95F76"/>
    <w:rsid w:val="00E9784B"/>
    <w:rsid w:val="00EA04B4"/>
    <w:rsid w:val="00EA07B7"/>
    <w:rsid w:val="00EA1E74"/>
    <w:rsid w:val="00EA20F0"/>
    <w:rsid w:val="00EA275E"/>
    <w:rsid w:val="00EA2AD5"/>
    <w:rsid w:val="00EA3372"/>
    <w:rsid w:val="00EA5986"/>
    <w:rsid w:val="00EA6615"/>
    <w:rsid w:val="00EA6C26"/>
    <w:rsid w:val="00EA77D2"/>
    <w:rsid w:val="00EA7D5B"/>
    <w:rsid w:val="00EB2CCC"/>
    <w:rsid w:val="00EB2DF3"/>
    <w:rsid w:val="00EB4695"/>
    <w:rsid w:val="00EB605B"/>
    <w:rsid w:val="00EB6E92"/>
    <w:rsid w:val="00EB719A"/>
    <w:rsid w:val="00EB7F23"/>
    <w:rsid w:val="00EC034B"/>
    <w:rsid w:val="00EC09FC"/>
    <w:rsid w:val="00EC2B3D"/>
    <w:rsid w:val="00EC2F3A"/>
    <w:rsid w:val="00EC3D54"/>
    <w:rsid w:val="00EC4BC2"/>
    <w:rsid w:val="00EC4C6C"/>
    <w:rsid w:val="00EC62CB"/>
    <w:rsid w:val="00EC690A"/>
    <w:rsid w:val="00EC70CA"/>
    <w:rsid w:val="00EC71B2"/>
    <w:rsid w:val="00ED08E2"/>
    <w:rsid w:val="00ED2190"/>
    <w:rsid w:val="00ED26FF"/>
    <w:rsid w:val="00ED2946"/>
    <w:rsid w:val="00ED43B9"/>
    <w:rsid w:val="00ED43C8"/>
    <w:rsid w:val="00ED52BB"/>
    <w:rsid w:val="00ED5FC2"/>
    <w:rsid w:val="00EE19C0"/>
    <w:rsid w:val="00EE2744"/>
    <w:rsid w:val="00EE2F94"/>
    <w:rsid w:val="00EE3274"/>
    <w:rsid w:val="00EE34FC"/>
    <w:rsid w:val="00EE5299"/>
    <w:rsid w:val="00EE6780"/>
    <w:rsid w:val="00EE6C08"/>
    <w:rsid w:val="00EF0E0D"/>
    <w:rsid w:val="00EF1257"/>
    <w:rsid w:val="00EF22E1"/>
    <w:rsid w:val="00EF2310"/>
    <w:rsid w:val="00EF34EA"/>
    <w:rsid w:val="00EF3C85"/>
    <w:rsid w:val="00EF5161"/>
    <w:rsid w:val="00EF5784"/>
    <w:rsid w:val="00EF64AE"/>
    <w:rsid w:val="00EF6649"/>
    <w:rsid w:val="00EF7214"/>
    <w:rsid w:val="00EF7453"/>
    <w:rsid w:val="00EF751F"/>
    <w:rsid w:val="00EF7812"/>
    <w:rsid w:val="00F00672"/>
    <w:rsid w:val="00F02348"/>
    <w:rsid w:val="00F02514"/>
    <w:rsid w:val="00F035E5"/>
    <w:rsid w:val="00F066FA"/>
    <w:rsid w:val="00F06844"/>
    <w:rsid w:val="00F079CF"/>
    <w:rsid w:val="00F07E1C"/>
    <w:rsid w:val="00F10DBF"/>
    <w:rsid w:val="00F1166E"/>
    <w:rsid w:val="00F1192C"/>
    <w:rsid w:val="00F119D1"/>
    <w:rsid w:val="00F135F4"/>
    <w:rsid w:val="00F135F9"/>
    <w:rsid w:val="00F14339"/>
    <w:rsid w:val="00F15543"/>
    <w:rsid w:val="00F1596F"/>
    <w:rsid w:val="00F17B80"/>
    <w:rsid w:val="00F20094"/>
    <w:rsid w:val="00F21672"/>
    <w:rsid w:val="00F219EB"/>
    <w:rsid w:val="00F22451"/>
    <w:rsid w:val="00F22540"/>
    <w:rsid w:val="00F241D8"/>
    <w:rsid w:val="00F2607F"/>
    <w:rsid w:val="00F263C9"/>
    <w:rsid w:val="00F264C5"/>
    <w:rsid w:val="00F269E0"/>
    <w:rsid w:val="00F274B6"/>
    <w:rsid w:val="00F30FF8"/>
    <w:rsid w:val="00F31108"/>
    <w:rsid w:val="00F314B6"/>
    <w:rsid w:val="00F3171F"/>
    <w:rsid w:val="00F31CEC"/>
    <w:rsid w:val="00F32519"/>
    <w:rsid w:val="00F333D9"/>
    <w:rsid w:val="00F33552"/>
    <w:rsid w:val="00F33DA9"/>
    <w:rsid w:val="00F34ABC"/>
    <w:rsid w:val="00F3556A"/>
    <w:rsid w:val="00F356AF"/>
    <w:rsid w:val="00F368D1"/>
    <w:rsid w:val="00F369B5"/>
    <w:rsid w:val="00F375EA"/>
    <w:rsid w:val="00F37D2A"/>
    <w:rsid w:val="00F40523"/>
    <w:rsid w:val="00F40560"/>
    <w:rsid w:val="00F409C1"/>
    <w:rsid w:val="00F40F0E"/>
    <w:rsid w:val="00F4104A"/>
    <w:rsid w:val="00F41D21"/>
    <w:rsid w:val="00F429D5"/>
    <w:rsid w:val="00F42A0F"/>
    <w:rsid w:val="00F461FE"/>
    <w:rsid w:val="00F46892"/>
    <w:rsid w:val="00F46ACE"/>
    <w:rsid w:val="00F47379"/>
    <w:rsid w:val="00F510B4"/>
    <w:rsid w:val="00F511F9"/>
    <w:rsid w:val="00F525F8"/>
    <w:rsid w:val="00F535A5"/>
    <w:rsid w:val="00F542DB"/>
    <w:rsid w:val="00F54CD9"/>
    <w:rsid w:val="00F56DFD"/>
    <w:rsid w:val="00F5769D"/>
    <w:rsid w:val="00F57AC9"/>
    <w:rsid w:val="00F60026"/>
    <w:rsid w:val="00F6036D"/>
    <w:rsid w:val="00F62D72"/>
    <w:rsid w:val="00F63517"/>
    <w:rsid w:val="00F63678"/>
    <w:rsid w:val="00F647AC"/>
    <w:rsid w:val="00F65969"/>
    <w:rsid w:val="00F65D6F"/>
    <w:rsid w:val="00F661FF"/>
    <w:rsid w:val="00F66670"/>
    <w:rsid w:val="00F66FFC"/>
    <w:rsid w:val="00F67D5E"/>
    <w:rsid w:val="00F7298F"/>
    <w:rsid w:val="00F72B9D"/>
    <w:rsid w:val="00F73975"/>
    <w:rsid w:val="00F74F84"/>
    <w:rsid w:val="00F754B5"/>
    <w:rsid w:val="00F7679A"/>
    <w:rsid w:val="00F772E8"/>
    <w:rsid w:val="00F779F3"/>
    <w:rsid w:val="00F81FA5"/>
    <w:rsid w:val="00F828BB"/>
    <w:rsid w:val="00F828E1"/>
    <w:rsid w:val="00F840B4"/>
    <w:rsid w:val="00F856D8"/>
    <w:rsid w:val="00F86CB3"/>
    <w:rsid w:val="00F87E5C"/>
    <w:rsid w:val="00F91E43"/>
    <w:rsid w:val="00F92148"/>
    <w:rsid w:val="00F9246A"/>
    <w:rsid w:val="00F9268A"/>
    <w:rsid w:val="00F94230"/>
    <w:rsid w:val="00F955BE"/>
    <w:rsid w:val="00F9618F"/>
    <w:rsid w:val="00F965C1"/>
    <w:rsid w:val="00F97473"/>
    <w:rsid w:val="00FA01D9"/>
    <w:rsid w:val="00FA124A"/>
    <w:rsid w:val="00FA2131"/>
    <w:rsid w:val="00FA23CF"/>
    <w:rsid w:val="00FA46E2"/>
    <w:rsid w:val="00FA4A6B"/>
    <w:rsid w:val="00FA59F0"/>
    <w:rsid w:val="00FA6090"/>
    <w:rsid w:val="00FA639A"/>
    <w:rsid w:val="00FA7996"/>
    <w:rsid w:val="00FB2D86"/>
    <w:rsid w:val="00FB3115"/>
    <w:rsid w:val="00FB324B"/>
    <w:rsid w:val="00FB4C9D"/>
    <w:rsid w:val="00FB5FEF"/>
    <w:rsid w:val="00FB6023"/>
    <w:rsid w:val="00FB6AFC"/>
    <w:rsid w:val="00FB6D5C"/>
    <w:rsid w:val="00FC0797"/>
    <w:rsid w:val="00FC1933"/>
    <w:rsid w:val="00FC1990"/>
    <w:rsid w:val="00FC199A"/>
    <w:rsid w:val="00FC1F57"/>
    <w:rsid w:val="00FC20C2"/>
    <w:rsid w:val="00FC26E1"/>
    <w:rsid w:val="00FC292C"/>
    <w:rsid w:val="00FC3403"/>
    <w:rsid w:val="00FC3489"/>
    <w:rsid w:val="00FC3767"/>
    <w:rsid w:val="00FC65C0"/>
    <w:rsid w:val="00FD0D7A"/>
    <w:rsid w:val="00FD1DA8"/>
    <w:rsid w:val="00FD1DD4"/>
    <w:rsid w:val="00FD2DB6"/>
    <w:rsid w:val="00FD4508"/>
    <w:rsid w:val="00FD5729"/>
    <w:rsid w:val="00FD5ED5"/>
    <w:rsid w:val="00FD65FD"/>
    <w:rsid w:val="00FD720F"/>
    <w:rsid w:val="00FD73DE"/>
    <w:rsid w:val="00FD7E9F"/>
    <w:rsid w:val="00FE0ABF"/>
    <w:rsid w:val="00FE0CBF"/>
    <w:rsid w:val="00FE1BB3"/>
    <w:rsid w:val="00FE3105"/>
    <w:rsid w:val="00FE32B5"/>
    <w:rsid w:val="00FE35AC"/>
    <w:rsid w:val="00FE3606"/>
    <w:rsid w:val="00FE38DA"/>
    <w:rsid w:val="00FE4C76"/>
    <w:rsid w:val="00FE4E31"/>
    <w:rsid w:val="00FE77A1"/>
    <w:rsid w:val="00FF0576"/>
    <w:rsid w:val="00FF082D"/>
    <w:rsid w:val="00FF3318"/>
    <w:rsid w:val="00FF34F5"/>
    <w:rsid w:val="00FF5C99"/>
    <w:rsid w:val="00FF61F2"/>
    <w:rsid w:val="00FF6E69"/>
    <w:rsid w:val="00FF7244"/>
    <w:rsid w:val="010FEA34"/>
    <w:rsid w:val="013098CE"/>
    <w:rsid w:val="014174A7"/>
    <w:rsid w:val="01BFADF1"/>
    <w:rsid w:val="01C5EF4A"/>
    <w:rsid w:val="02373D35"/>
    <w:rsid w:val="02BEE3C6"/>
    <w:rsid w:val="0361183D"/>
    <w:rsid w:val="042FB041"/>
    <w:rsid w:val="046E6354"/>
    <w:rsid w:val="04C89D43"/>
    <w:rsid w:val="04D301BD"/>
    <w:rsid w:val="04FBE934"/>
    <w:rsid w:val="053C5055"/>
    <w:rsid w:val="05627BCE"/>
    <w:rsid w:val="066BD968"/>
    <w:rsid w:val="08624027"/>
    <w:rsid w:val="0959E664"/>
    <w:rsid w:val="09B2EA7C"/>
    <w:rsid w:val="0A1E14C0"/>
    <w:rsid w:val="0AE5974B"/>
    <w:rsid w:val="0B464378"/>
    <w:rsid w:val="0C3B4CED"/>
    <w:rsid w:val="0CB7AD3E"/>
    <w:rsid w:val="0CD8FBB6"/>
    <w:rsid w:val="0D1AEB4F"/>
    <w:rsid w:val="0D542351"/>
    <w:rsid w:val="0D58DF28"/>
    <w:rsid w:val="0D7451DE"/>
    <w:rsid w:val="0D768D3E"/>
    <w:rsid w:val="0E8DA2B1"/>
    <w:rsid w:val="106ADF8D"/>
    <w:rsid w:val="1077F717"/>
    <w:rsid w:val="11744015"/>
    <w:rsid w:val="1178A0CB"/>
    <w:rsid w:val="1237A957"/>
    <w:rsid w:val="1301F9FC"/>
    <w:rsid w:val="1389C82C"/>
    <w:rsid w:val="16CAF190"/>
    <w:rsid w:val="16DB7D64"/>
    <w:rsid w:val="17020BC7"/>
    <w:rsid w:val="183F2457"/>
    <w:rsid w:val="18DB2E8D"/>
    <w:rsid w:val="1914CE65"/>
    <w:rsid w:val="1914F75A"/>
    <w:rsid w:val="192F9AE6"/>
    <w:rsid w:val="19F07CD7"/>
    <w:rsid w:val="1A8EFC05"/>
    <w:rsid w:val="1AD5790B"/>
    <w:rsid w:val="1AFE12DA"/>
    <w:rsid w:val="1B2732E1"/>
    <w:rsid w:val="1B91D3B0"/>
    <w:rsid w:val="1C090D29"/>
    <w:rsid w:val="1C4FC838"/>
    <w:rsid w:val="1C5AFD72"/>
    <w:rsid w:val="1D3E7C3F"/>
    <w:rsid w:val="1D81FA25"/>
    <w:rsid w:val="1DC18DFB"/>
    <w:rsid w:val="1F408B48"/>
    <w:rsid w:val="20792B29"/>
    <w:rsid w:val="212FEFD3"/>
    <w:rsid w:val="21C48F1E"/>
    <w:rsid w:val="22DA8CED"/>
    <w:rsid w:val="22F93B28"/>
    <w:rsid w:val="23713B4A"/>
    <w:rsid w:val="23850050"/>
    <w:rsid w:val="238F4A9F"/>
    <w:rsid w:val="24B0B635"/>
    <w:rsid w:val="2516A66F"/>
    <w:rsid w:val="25216605"/>
    <w:rsid w:val="2571DAB5"/>
    <w:rsid w:val="25BBED59"/>
    <w:rsid w:val="25E8D769"/>
    <w:rsid w:val="271F110F"/>
    <w:rsid w:val="27A16CFB"/>
    <w:rsid w:val="28B8B83F"/>
    <w:rsid w:val="28F3EF95"/>
    <w:rsid w:val="29667989"/>
    <w:rsid w:val="2A56408C"/>
    <w:rsid w:val="2A7ACCF8"/>
    <w:rsid w:val="2B53341E"/>
    <w:rsid w:val="2BF06F9C"/>
    <w:rsid w:val="2CDE8F8B"/>
    <w:rsid w:val="2D3DDF17"/>
    <w:rsid w:val="2D92A176"/>
    <w:rsid w:val="2E455094"/>
    <w:rsid w:val="2E522961"/>
    <w:rsid w:val="2E69A4AF"/>
    <w:rsid w:val="2ED05F17"/>
    <w:rsid w:val="2F2B2EFC"/>
    <w:rsid w:val="2F816DCD"/>
    <w:rsid w:val="303EC8A1"/>
    <w:rsid w:val="31663FDB"/>
    <w:rsid w:val="31729698"/>
    <w:rsid w:val="31F827DD"/>
    <w:rsid w:val="332528E6"/>
    <w:rsid w:val="337FD5BE"/>
    <w:rsid w:val="33B02968"/>
    <w:rsid w:val="341FF713"/>
    <w:rsid w:val="3482AACB"/>
    <w:rsid w:val="34CD71A3"/>
    <w:rsid w:val="3526F928"/>
    <w:rsid w:val="3540A54A"/>
    <w:rsid w:val="38638037"/>
    <w:rsid w:val="38E026D9"/>
    <w:rsid w:val="38FF9FC1"/>
    <w:rsid w:val="391B90CF"/>
    <w:rsid w:val="3A964176"/>
    <w:rsid w:val="3AE1CDE6"/>
    <w:rsid w:val="3AE7F641"/>
    <w:rsid w:val="3D21D57A"/>
    <w:rsid w:val="3D3A6306"/>
    <w:rsid w:val="3E764141"/>
    <w:rsid w:val="3EE6E580"/>
    <w:rsid w:val="3EEA2D71"/>
    <w:rsid w:val="3F106F79"/>
    <w:rsid w:val="3FC73BB7"/>
    <w:rsid w:val="3FFC5BC8"/>
    <w:rsid w:val="4011D563"/>
    <w:rsid w:val="40C6CC0D"/>
    <w:rsid w:val="41359EB7"/>
    <w:rsid w:val="42B024C8"/>
    <w:rsid w:val="4331F9A8"/>
    <w:rsid w:val="4376F282"/>
    <w:rsid w:val="43B3F639"/>
    <w:rsid w:val="43ED1031"/>
    <w:rsid w:val="440FAF82"/>
    <w:rsid w:val="441F5F16"/>
    <w:rsid w:val="44A114E8"/>
    <w:rsid w:val="44A1CD62"/>
    <w:rsid w:val="44CDCC3B"/>
    <w:rsid w:val="4609D147"/>
    <w:rsid w:val="4662B74A"/>
    <w:rsid w:val="46737444"/>
    <w:rsid w:val="46A1ECBD"/>
    <w:rsid w:val="47F4ACA7"/>
    <w:rsid w:val="492AAB4B"/>
    <w:rsid w:val="49DAE368"/>
    <w:rsid w:val="4A953E3C"/>
    <w:rsid w:val="4B8661BA"/>
    <w:rsid w:val="4BF5D694"/>
    <w:rsid w:val="4C2B6FEC"/>
    <w:rsid w:val="4C338C45"/>
    <w:rsid w:val="4D29A131"/>
    <w:rsid w:val="4D83ADCE"/>
    <w:rsid w:val="4DB28B54"/>
    <w:rsid w:val="4DBB40CB"/>
    <w:rsid w:val="4DEC9225"/>
    <w:rsid w:val="4E3574DF"/>
    <w:rsid w:val="4E56BACE"/>
    <w:rsid w:val="4F383700"/>
    <w:rsid w:val="4FC78B9D"/>
    <w:rsid w:val="4FFE12EF"/>
    <w:rsid w:val="50036F79"/>
    <w:rsid w:val="51FFB7EA"/>
    <w:rsid w:val="5216D538"/>
    <w:rsid w:val="523530BD"/>
    <w:rsid w:val="52D002DE"/>
    <w:rsid w:val="543DF386"/>
    <w:rsid w:val="548E72B7"/>
    <w:rsid w:val="55AA1392"/>
    <w:rsid w:val="56537311"/>
    <w:rsid w:val="56FEA1E4"/>
    <w:rsid w:val="57DADE6A"/>
    <w:rsid w:val="57F55E8E"/>
    <w:rsid w:val="584DEEA3"/>
    <w:rsid w:val="58C5BF5E"/>
    <w:rsid w:val="591E1242"/>
    <w:rsid w:val="59C29FFD"/>
    <w:rsid w:val="5A060FA9"/>
    <w:rsid w:val="5B5DB56C"/>
    <w:rsid w:val="5B9F5BEB"/>
    <w:rsid w:val="5C78F01D"/>
    <w:rsid w:val="5CA027D3"/>
    <w:rsid w:val="5DD9FE7D"/>
    <w:rsid w:val="5E674589"/>
    <w:rsid w:val="5ED4B950"/>
    <w:rsid w:val="5F76AB3D"/>
    <w:rsid w:val="611C3E94"/>
    <w:rsid w:val="61FEBBC8"/>
    <w:rsid w:val="621C73AB"/>
    <w:rsid w:val="62343F7B"/>
    <w:rsid w:val="62FB40A9"/>
    <w:rsid w:val="63C04E03"/>
    <w:rsid w:val="63F4BF4E"/>
    <w:rsid w:val="64338E9A"/>
    <w:rsid w:val="6496EF87"/>
    <w:rsid w:val="656BF516"/>
    <w:rsid w:val="6570BD0C"/>
    <w:rsid w:val="65C49CA6"/>
    <w:rsid w:val="661EBEC7"/>
    <w:rsid w:val="66261A3D"/>
    <w:rsid w:val="68CCDD13"/>
    <w:rsid w:val="696185B1"/>
    <w:rsid w:val="697A899B"/>
    <w:rsid w:val="69CCE1E6"/>
    <w:rsid w:val="6A14809A"/>
    <w:rsid w:val="6AE4326C"/>
    <w:rsid w:val="6AFD3B86"/>
    <w:rsid w:val="6B1583F7"/>
    <w:rsid w:val="6BCE7DA6"/>
    <w:rsid w:val="6C57C342"/>
    <w:rsid w:val="6C859BAF"/>
    <w:rsid w:val="6D2A61D2"/>
    <w:rsid w:val="6E1CA4D1"/>
    <w:rsid w:val="6ED856B7"/>
    <w:rsid w:val="6EF611CC"/>
    <w:rsid w:val="6F4BA36B"/>
    <w:rsid w:val="6F9F0AA2"/>
    <w:rsid w:val="70CC0B30"/>
    <w:rsid w:val="711DC862"/>
    <w:rsid w:val="717E1EEB"/>
    <w:rsid w:val="7190B6A5"/>
    <w:rsid w:val="72264985"/>
    <w:rsid w:val="72DBE0CE"/>
    <w:rsid w:val="746128AB"/>
    <w:rsid w:val="75B6AA9B"/>
    <w:rsid w:val="75C6439A"/>
    <w:rsid w:val="782D6141"/>
    <w:rsid w:val="7841DEE2"/>
    <w:rsid w:val="78462E01"/>
    <w:rsid w:val="784A4BED"/>
    <w:rsid w:val="785AB903"/>
    <w:rsid w:val="799A9272"/>
    <w:rsid w:val="79C78997"/>
    <w:rsid w:val="79E5035D"/>
    <w:rsid w:val="7A01FE9B"/>
    <w:rsid w:val="7AE3EA2B"/>
    <w:rsid w:val="7B0F9061"/>
    <w:rsid w:val="7C06E467"/>
    <w:rsid w:val="7C6AAA99"/>
    <w:rsid w:val="7CB5C570"/>
    <w:rsid w:val="7CD62BE9"/>
    <w:rsid w:val="7D6B8B96"/>
    <w:rsid w:val="7D75874D"/>
    <w:rsid w:val="7D77EA5E"/>
    <w:rsid w:val="7D7D5DF3"/>
    <w:rsid w:val="7D9A3B5D"/>
    <w:rsid w:val="7DFD014E"/>
    <w:rsid w:val="7E7F085D"/>
    <w:rsid w:val="7F7CF1E1"/>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6D2E9508"/>
  <w15:chartTrackingRefBased/>
  <w15:docId w15:val="{DF9FCBF4-5CE2-4997-879C-389EF9BBAEB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hAnsiTheme="minorHAnsi" w:eastAsia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uiPriority="9" w:semiHidden="1" w:unhideWhenUsed="1" w:qFormat="1"/>
    <w:lsdException w:name="heading 3" w:uiPriority="9" w:semiHidden="1" w:unhideWhenUsed="1" w:qFormat="1"/>
    <w:lsdException w:name="heading 4" w:uiPriority="9" w:semiHidden="1" w:unhideWhenUsed="1" w:qFormat="1"/>
    <w:lsdException w:name="heading 5" w:uiPriority="9" w:semiHidden="1" w:unhideWhenUsed="1" w:qFormat="1"/>
    <w:lsdException w:name="heading 6" w:uiPriority="9" w:semiHidden="1" w:unhideWhenUsed="1" w:qFormat="1"/>
    <w:lsdException w:name="heading 7" w:uiPriority="9" w:semiHidden="1" w:unhideWhenUsed="1" w:qFormat="1"/>
    <w:lsdException w:name="heading 8" w:uiPriority="9" w:semiHidden="1" w:unhideWhenUsed="1" w:qFormat="1"/>
    <w:lsdException w:name="heading 9" w:uiPriority="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lsdException w:name="toc 2" w:uiPriority="39" w:semiHidden="1" w:unhideWhenUsed="1"/>
    <w:lsdException w:name="toc 3" w:uiPriority="39" w:semiHidden="1" w:unhideWhenUsed="1"/>
    <w:lsdException w:name="toc 4" w:uiPriority="39" w:semiHidden="1" w:unhideWhenUsed="1"/>
    <w:lsdException w:name="toc 5" w:uiPriority="39" w:semiHidden="1" w:unhideWhenUsed="1"/>
    <w:lsdException w:name="toc 6" w:uiPriority="39" w:semiHidden="1" w:unhideWhenUsed="1"/>
    <w:lsdException w:name="toc 7" w:uiPriority="39" w:semiHidden="1" w:unhideWhenUsed="1"/>
    <w:lsdException w:name="toc 8" w:uiPriority="39" w:semiHidden="1" w:unhideWhenUsed="1"/>
    <w:lsdException w:name="toc 9" w:uiPriority="3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semiHidden="1" w:unhideWhenUsed="1"/>
    <w:lsdException w:name="Body Text" w:uiPriority="1" w:semiHidden="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styleId="Normal" w:default="1">
    <w:name w:val="Normal"/>
    <w:qFormat/>
    <w:rsid w:val="00F510B4"/>
  </w:style>
  <w:style w:type="paragraph" w:styleId="Heading1">
    <w:name w:val="heading 1"/>
    <w:basedOn w:val="Normal"/>
    <w:next w:val="Normal"/>
    <w:link w:val="Heading1Char"/>
    <w:uiPriority w:val="9"/>
    <w:qFormat/>
    <w:rsid w:val="00F510B4"/>
    <w:pPr>
      <w:keepNext/>
      <w:keepLines/>
      <w:spacing w:before="240" w:after="0"/>
      <w:outlineLvl w:val="0"/>
    </w:pPr>
    <w:rPr>
      <w:rFonts w:asciiTheme="majorHAnsi" w:hAnsiTheme="majorHAnsi" w:eastAsiaTheme="majorEastAsia" w:cstheme="majorBidi"/>
      <w:color w:val="2F5496" w:themeColor="accent1" w:themeShade="BF"/>
      <w:sz w:val="32"/>
      <w:szCs w:val="32"/>
    </w:rPr>
  </w:style>
  <w:style w:type="paragraph" w:styleId="Heading2">
    <w:name w:val="heading 2"/>
    <w:basedOn w:val="Normal"/>
    <w:link w:val="Heading2Char"/>
    <w:uiPriority w:val="9"/>
    <w:unhideWhenUsed/>
    <w:qFormat/>
    <w:rsid w:val="00F510B4"/>
    <w:pPr>
      <w:widowControl w:val="0"/>
      <w:autoSpaceDE w:val="0"/>
      <w:autoSpaceDN w:val="0"/>
      <w:spacing w:after="0" w:line="240" w:lineRule="auto"/>
      <w:ind w:left="142"/>
      <w:outlineLvl w:val="1"/>
    </w:pPr>
    <w:rPr>
      <w:rFonts w:ascii="Arial" w:hAnsi="Arial" w:eastAsia="Arial" w:cs="Arial"/>
      <w:kern w:val="0"/>
      <w:sz w:val="24"/>
      <w:szCs w:val="24"/>
      <w14:ligatures w14:val="none"/>
    </w:rPr>
  </w:style>
  <w:style w:type="character" w:styleId="DefaultParagraphFont" w:default="1">
    <w:name w:val="Default Paragraph Font"/>
    <w:uiPriority w:val="1"/>
    <w:semiHidden/>
    <w:unhideWhenUsed/>
  </w:style>
  <w:style w:type="table" w:styleId="TableNormal" w:default="1">
    <w:name w:val="Normal Table"/>
    <w:uiPriority w:val="99"/>
    <w:semiHidden/>
    <w:unhideWhenUsed/>
    <w:tblPr>
      <w:tblInd w:w="0" w:type="dxa"/>
      <w:tblCellMar>
        <w:top w:w="0" w:type="dxa"/>
        <w:left w:w="108" w:type="dxa"/>
        <w:bottom w:w="0" w:type="dxa"/>
        <w:right w:w="108" w:type="dxa"/>
      </w:tblCellMar>
    </w:tblPr>
  </w:style>
  <w:style w:type="numbering" w:styleId="NoList" w:default="1">
    <w:name w:val="No List"/>
    <w:uiPriority w:val="99"/>
    <w:semiHidden/>
    <w:unhideWhenUsed/>
  </w:style>
  <w:style w:type="character" w:styleId="Heading1Char" w:customStyle="1">
    <w:name w:val="Heading 1 Char"/>
    <w:basedOn w:val="DefaultParagraphFont"/>
    <w:link w:val="Heading1"/>
    <w:uiPriority w:val="9"/>
    <w:rsid w:val="00F510B4"/>
    <w:rPr>
      <w:rFonts w:asciiTheme="majorHAnsi" w:hAnsiTheme="majorHAnsi" w:eastAsiaTheme="majorEastAsia" w:cstheme="majorBidi"/>
      <w:color w:val="2F5496" w:themeColor="accent1" w:themeShade="BF"/>
      <w:sz w:val="32"/>
      <w:szCs w:val="32"/>
    </w:rPr>
  </w:style>
  <w:style w:type="character" w:styleId="Heading2Char" w:customStyle="1">
    <w:name w:val="Heading 2 Char"/>
    <w:basedOn w:val="DefaultParagraphFont"/>
    <w:link w:val="Heading2"/>
    <w:uiPriority w:val="9"/>
    <w:rsid w:val="00F510B4"/>
    <w:rPr>
      <w:rFonts w:ascii="Arial" w:hAnsi="Arial" w:eastAsia="Arial" w:cs="Arial"/>
      <w:kern w:val="0"/>
      <w:sz w:val="24"/>
      <w:szCs w:val="24"/>
      <w14:ligatures w14:val="none"/>
    </w:rPr>
  </w:style>
  <w:style w:type="paragraph" w:styleId="BodyText">
    <w:name w:val="Body Text"/>
    <w:basedOn w:val="Normal"/>
    <w:link w:val="BodyTextChar"/>
    <w:uiPriority w:val="1"/>
    <w:qFormat/>
    <w:rsid w:val="00F510B4"/>
    <w:pPr>
      <w:widowControl w:val="0"/>
      <w:autoSpaceDE w:val="0"/>
      <w:autoSpaceDN w:val="0"/>
      <w:spacing w:after="0" w:line="240" w:lineRule="auto"/>
    </w:pPr>
    <w:rPr>
      <w:rFonts w:ascii="Arial" w:hAnsi="Arial" w:eastAsia="Arial" w:cs="Arial"/>
      <w:kern w:val="0"/>
      <w:sz w:val="18"/>
      <w:szCs w:val="18"/>
      <w14:ligatures w14:val="none"/>
    </w:rPr>
  </w:style>
  <w:style w:type="character" w:styleId="BodyTextChar" w:customStyle="1">
    <w:name w:val="Body Text Char"/>
    <w:basedOn w:val="DefaultParagraphFont"/>
    <w:link w:val="BodyText"/>
    <w:uiPriority w:val="1"/>
    <w:rsid w:val="00F510B4"/>
    <w:rPr>
      <w:rFonts w:ascii="Arial" w:hAnsi="Arial" w:eastAsia="Arial" w:cs="Arial"/>
      <w:kern w:val="0"/>
      <w:sz w:val="18"/>
      <w:szCs w:val="18"/>
      <w14:ligatures w14:val="none"/>
    </w:rPr>
  </w:style>
  <w:style w:type="character" w:styleId="CommentReference">
    <w:name w:val="annotation reference"/>
    <w:basedOn w:val="DefaultParagraphFont"/>
    <w:uiPriority w:val="99"/>
    <w:semiHidden/>
    <w:unhideWhenUsed/>
    <w:rsid w:val="00F510B4"/>
    <w:rPr>
      <w:sz w:val="16"/>
      <w:szCs w:val="16"/>
    </w:rPr>
  </w:style>
  <w:style w:type="paragraph" w:styleId="CommentText">
    <w:name w:val="annotation text"/>
    <w:basedOn w:val="Normal"/>
    <w:link w:val="CommentTextChar"/>
    <w:uiPriority w:val="99"/>
    <w:unhideWhenUsed/>
    <w:rsid w:val="00F510B4"/>
    <w:pPr>
      <w:widowControl w:val="0"/>
      <w:autoSpaceDE w:val="0"/>
      <w:autoSpaceDN w:val="0"/>
      <w:spacing w:after="0" w:line="240" w:lineRule="auto"/>
    </w:pPr>
    <w:rPr>
      <w:rFonts w:ascii="Arial" w:hAnsi="Arial" w:eastAsia="Arial" w:cs="Arial"/>
      <w:kern w:val="0"/>
      <w:sz w:val="20"/>
      <w:szCs w:val="20"/>
      <w14:ligatures w14:val="none"/>
    </w:rPr>
  </w:style>
  <w:style w:type="character" w:styleId="CommentTextChar" w:customStyle="1">
    <w:name w:val="Comment Text Char"/>
    <w:basedOn w:val="DefaultParagraphFont"/>
    <w:link w:val="CommentText"/>
    <w:uiPriority w:val="99"/>
    <w:rsid w:val="00F510B4"/>
    <w:rPr>
      <w:rFonts w:ascii="Arial" w:hAnsi="Arial" w:eastAsia="Arial" w:cs="Arial"/>
      <w:kern w:val="0"/>
      <w:sz w:val="20"/>
      <w:szCs w:val="20"/>
      <w14:ligatures w14:val="none"/>
    </w:rPr>
  </w:style>
  <w:style w:type="character" w:styleId="Hyperlink">
    <w:name w:val="Hyperlink"/>
    <w:basedOn w:val="DefaultParagraphFont"/>
    <w:uiPriority w:val="99"/>
    <w:unhideWhenUsed/>
    <w:rsid w:val="00F510B4"/>
    <w:rPr>
      <w:color w:val="0563C1" w:themeColor="hyperlink"/>
      <w:u w:val="single"/>
    </w:rPr>
  </w:style>
  <w:style w:type="character" w:styleId="cf01" w:customStyle="1">
    <w:name w:val="cf01"/>
    <w:basedOn w:val="DefaultParagraphFont"/>
    <w:rsid w:val="00F510B4"/>
    <w:rPr>
      <w:rFonts w:hint="default" w:ascii="Segoe UI" w:hAnsi="Segoe UI" w:cs="Segoe UI"/>
      <w:sz w:val="18"/>
      <w:szCs w:val="18"/>
    </w:rPr>
  </w:style>
  <w:style w:type="paragraph" w:styleId="pf0" w:customStyle="1">
    <w:name w:val="pf0"/>
    <w:basedOn w:val="Normal"/>
    <w:rsid w:val="00F510B4"/>
    <w:pPr>
      <w:spacing w:before="100" w:beforeAutospacing="1" w:after="100" w:afterAutospacing="1" w:line="240" w:lineRule="auto"/>
    </w:pPr>
    <w:rPr>
      <w:rFonts w:ascii="Times New Roman" w:hAnsi="Times New Roman" w:eastAsia="Times New Roman" w:cs="Times New Roman"/>
      <w:kern w:val="0"/>
      <w:sz w:val="24"/>
      <w:szCs w:val="24"/>
      <w14:ligatures w14:val="none"/>
    </w:rPr>
  </w:style>
  <w:style w:type="table" w:styleId="TableGrid">
    <w:name w:val="Table Grid"/>
    <w:basedOn w:val="TableNormal"/>
    <w:uiPriority w:val="39"/>
    <w:rsid w:val="00F510B4"/>
    <w:pPr>
      <w:spacing w:after="0" w:line="240" w:lineRule="auto"/>
    </w:pPr>
    <w:tblPr>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Pr>
  </w:style>
  <w:style w:type="paragraph" w:styleId="CommentSubject">
    <w:name w:val="annotation subject"/>
    <w:basedOn w:val="CommentText"/>
    <w:next w:val="CommentText"/>
    <w:link w:val="CommentSubjectChar"/>
    <w:uiPriority w:val="99"/>
    <w:semiHidden/>
    <w:unhideWhenUsed/>
    <w:rsid w:val="00370C12"/>
    <w:pPr>
      <w:widowControl/>
      <w:autoSpaceDE/>
      <w:autoSpaceDN/>
      <w:spacing w:after="160"/>
    </w:pPr>
    <w:rPr>
      <w:rFonts w:asciiTheme="minorHAnsi" w:hAnsiTheme="minorHAnsi" w:eastAsiaTheme="minorHAnsi" w:cstheme="minorBidi"/>
      <w:b/>
      <w:bCs/>
      <w:kern w:val="2"/>
      <w14:ligatures w14:val="standardContextual"/>
    </w:rPr>
  </w:style>
  <w:style w:type="character" w:styleId="CommentSubjectChar" w:customStyle="1">
    <w:name w:val="Comment Subject Char"/>
    <w:basedOn w:val="CommentTextChar"/>
    <w:link w:val="CommentSubject"/>
    <w:uiPriority w:val="99"/>
    <w:semiHidden/>
    <w:rsid w:val="00370C12"/>
    <w:rPr>
      <w:rFonts w:ascii="Arial" w:hAnsi="Arial" w:eastAsia="Arial" w:cs="Arial"/>
      <w:b/>
      <w:bCs/>
      <w:kern w:val="0"/>
      <w:sz w:val="20"/>
      <w:szCs w:val="20"/>
      <w14:ligatures w14:val="none"/>
    </w:rPr>
  </w:style>
  <w:style w:type="paragraph" w:styleId="Revision">
    <w:name w:val="Revision"/>
    <w:hidden/>
    <w:uiPriority w:val="99"/>
    <w:semiHidden/>
    <w:rsid w:val="00075DC6"/>
    <w:pPr>
      <w:spacing w:after="0" w:line="240" w:lineRule="auto"/>
    </w:pPr>
  </w:style>
  <w:style w:type="character" w:styleId="UnresolvedMention">
    <w:name w:val="Unresolved Mention"/>
    <w:basedOn w:val="DefaultParagraphFont"/>
    <w:uiPriority w:val="99"/>
    <w:semiHidden/>
    <w:unhideWhenUsed/>
    <w:rsid w:val="00556438"/>
    <w:rPr>
      <w:color w:val="605E5C"/>
      <w:shd w:val="clear" w:color="auto" w:fill="E1DFDD"/>
    </w:rPr>
  </w:style>
  <w:style w:type="paragraph" w:styleId="Header">
    <w:name w:val="header"/>
    <w:basedOn w:val="Normal"/>
    <w:link w:val="HeaderChar"/>
    <w:uiPriority w:val="99"/>
    <w:unhideWhenUsed/>
    <w:rsid w:val="00C122D6"/>
    <w:pPr>
      <w:tabs>
        <w:tab w:val="center" w:pos="4680"/>
        <w:tab w:val="right" w:pos="9360"/>
      </w:tabs>
      <w:spacing w:after="0" w:line="240" w:lineRule="auto"/>
    </w:pPr>
  </w:style>
  <w:style w:type="character" w:styleId="HeaderChar" w:customStyle="1">
    <w:name w:val="Header Char"/>
    <w:basedOn w:val="DefaultParagraphFont"/>
    <w:link w:val="Header"/>
    <w:uiPriority w:val="99"/>
    <w:rsid w:val="00C122D6"/>
  </w:style>
  <w:style w:type="paragraph" w:styleId="Footer">
    <w:name w:val="footer"/>
    <w:basedOn w:val="Normal"/>
    <w:link w:val="FooterChar"/>
    <w:uiPriority w:val="99"/>
    <w:unhideWhenUsed/>
    <w:rsid w:val="00C122D6"/>
    <w:pPr>
      <w:tabs>
        <w:tab w:val="center" w:pos="4680"/>
        <w:tab w:val="right" w:pos="9360"/>
      </w:tabs>
      <w:spacing w:after="0" w:line="240" w:lineRule="auto"/>
    </w:pPr>
  </w:style>
  <w:style w:type="character" w:styleId="FooterChar" w:customStyle="1">
    <w:name w:val="Footer Char"/>
    <w:basedOn w:val="DefaultParagraphFont"/>
    <w:link w:val="Footer"/>
    <w:uiPriority w:val="99"/>
    <w:rsid w:val="00C122D6"/>
  </w:style>
  <w:style w:type="character" w:styleId="Emphasis">
    <w:name w:val="Emphasis"/>
    <w:basedOn w:val="DefaultParagraphFont"/>
    <w:uiPriority w:val="20"/>
    <w:qFormat/>
    <w:rsid w:val="00614EA0"/>
    <w:rPr>
      <w:i/>
      <w:iCs/>
    </w:rPr>
  </w:style>
  <w:style w:type="character" w:styleId="Mention">
    <w:name w:val="Mention"/>
    <w:basedOn w:val="DefaultParagraphFont"/>
    <w:uiPriority w:val="99"/>
    <w:unhideWhenUsed/>
    <w:rsid w:val="00F46ACE"/>
    <w:rPr>
      <w:color w:val="2B579A"/>
      <w:shd w:val="clear" w:color="auto" w:fill="E1DFDD"/>
    </w:rPr>
  </w:style>
  <w:style w:type="paragraph" w:styleId="FootnoteText">
    <w:name w:val="footnote text"/>
    <w:basedOn w:val="Normal"/>
    <w:link w:val="FootnoteTextChar"/>
    <w:uiPriority w:val="99"/>
    <w:semiHidden/>
    <w:unhideWhenUsed/>
    <w:rsid w:val="00174B87"/>
    <w:pPr>
      <w:spacing w:after="0" w:line="240" w:lineRule="auto"/>
    </w:pPr>
    <w:rPr>
      <w:sz w:val="20"/>
      <w:szCs w:val="20"/>
    </w:rPr>
  </w:style>
  <w:style w:type="character" w:styleId="FootnoteTextChar" w:customStyle="1">
    <w:name w:val="Footnote Text Char"/>
    <w:basedOn w:val="DefaultParagraphFont"/>
    <w:link w:val="FootnoteText"/>
    <w:uiPriority w:val="99"/>
    <w:semiHidden/>
    <w:rsid w:val="00174B87"/>
    <w:rPr>
      <w:sz w:val="20"/>
      <w:szCs w:val="20"/>
    </w:rPr>
  </w:style>
  <w:style w:type="character" w:styleId="FootnoteReference">
    <w:name w:val="footnote reference"/>
    <w:basedOn w:val="DefaultParagraphFont"/>
    <w:uiPriority w:val="99"/>
    <w:semiHidden/>
    <w:unhideWhenUsed/>
    <w:rsid w:val="00174B87"/>
    <w:rPr>
      <w:vertAlign w:val="superscript"/>
    </w:rPr>
  </w:style>
  <w:style w:type="paragraph" w:styleId="ListParagraph">
    <w:name w:val="List Paragraph"/>
    <w:basedOn w:val="Normal"/>
    <w:uiPriority w:val="34"/>
    <w:qFormat/>
    <w:rsid w:val="007519B9"/>
    <w:pPr>
      <w:ind w:left="720"/>
      <w:contextualSpacing/>
    </w:pPr>
  </w:style>
  <w:style w:type="character" w:styleId="FollowedHyperlink">
    <w:name w:val="FollowedHyperlink"/>
    <w:basedOn w:val="DefaultParagraphFont"/>
    <w:uiPriority w:val="99"/>
    <w:semiHidden/>
    <w:unhideWhenUsed/>
    <w:rsid w:val="007A3493"/>
    <w:rPr>
      <w:color w:val="954F72" w:themeColor="followedHyperlink"/>
      <w:u w:val="single"/>
    </w:rPr>
  </w:style>
  <w:style w:type="character" w:styleId="cf11" w:customStyle="1">
    <w:name w:val="cf11"/>
    <w:basedOn w:val="DefaultParagraphFont"/>
    <w:rsid w:val="006E71E1"/>
    <w:rPr>
      <w:rFonts w:hint="default" w:ascii="Segoe UI" w:hAnsi="Segoe UI" w:cs="Segoe UI"/>
      <w:i/>
      <w:iCs/>
      <w:color w:val="538135"/>
      <w:sz w:val="18"/>
      <w:szCs w:val="18"/>
    </w:rPr>
  </w:style>
  <w:style w:type="character" w:styleId="cf21" w:customStyle="1">
    <w:name w:val="cf21"/>
    <w:basedOn w:val="DefaultParagraphFont"/>
    <w:rsid w:val="006E71E1"/>
    <w:rPr>
      <w:rFonts w:hint="default" w:ascii="Segoe UI" w:hAnsi="Segoe UI" w:cs="Segoe UI"/>
      <w:i/>
      <w:iCs/>
      <w:color w:val="0070C0"/>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449401525">
      <w:bodyDiv w:val="1"/>
      <w:marLeft w:val="0"/>
      <w:marRight w:val="0"/>
      <w:marTop w:val="0"/>
      <w:marBottom w:val="0"/>
      <w:divBdr>
        <w:top w:val="none" w:sz="0" w:space="0" w:color="auto"/>
        <w:left w:val="none" w:sz="0" w:space="0" w:color="auto"/>
        <w:bottom w:val="none" w:sz="0" w:space="0" w:color="auto"/>
        <w:right w:val="none" w:sz="0" w:space="0" w:color="auto"/>
      </w:divBdr>
    </w:div>
    <w:div w:id="460147599">
      <w:bodyDiv w:val="1"/>
      <w:marLeft w:val="0"/>
      <w:marRight w:val="0"/>
      <w:marTop w:val="0"/>
      <w:marBottom w:val="0"/>
      <w:divBdr>
        <w:top w:val="none" w:sz="0" w:space="0" w:color="auto"/>
        <w:left w:val="none" w:sz="0" w:space="0" w:color="auto"/>
        <w:bottom w:val="none" w:sz="0" w:space="0" w:color="auto"/>
        <w:right w:val="none" w:sz="0" w:space="0" w:color="auto"/>
      </w:divBdr>
    </w:div>
    <w:div w:id="899902405">
      <w:bodyDiv w:val="1"/>
      <w:marLeft w:val="0"/>
      <w:marRight w:val="0"/>
      <w:marTop w:val="0"/>
      <w:marBottom w:val="0"/>
      <w:divBdr>
        <w:top w:val="none" w:sz="0" w:space="0" w:color="auto"/>
        <w:left w:val="none" w:sz="0" w:space="0" w:color="auto"/>
        <w:bottom w:val="none" w:sz="0" w:space="0" w:color="auto"/>
        <w:right w:val="none" w:sz="0" w:space="0" w:color="auto"/>
      </w:divBdr>
      <w:divsChild>
        <w:div w:id="222763065">
          <w:marLeft w:val="0"/>
          <w:marRight w:val="0"/>
          <w:marTop w:val="0"/>
          <w:marBottom w:val="0"/>
          <w:divBdr>
            <w:top w:val="none" w:sz="0" w:space="0" w:color="auto"/>
            <w:left w:val="none" w:sz="0" w:space="0" w:color="auto"/>
            <w:bottom w:val="none" w:sz="0" w:space="0" w:color="auto"/>
            <w:right w:val="none" w:sz="0" w:space="0" w:color="auto"/>
          </w:divBdr>
        </w:div>
        <w:div w:id="229657206">
          <w:marLeft w:val="0"/>
          <w:marRight w:val="0"/>
          <w:marTop w:val="0"/>
          <w:marBottom w:val="0"/>
          <w:divBdr>
            <w:top w:val="none" w:sz="0" w:space="0" w:color="auto"/>
            <w:left w:val="none" w:sz="0" w:space="0" w:color="auto"/>
            <w:bottom w:val="none" w:sz="0" w:space="0" w:color="auto"/>
            <w:right w:val="none" w:sz="0" w:space="0" w:color="auto"/>
          </w:divBdr>
        </w:div>
        <w:div w:id="1075274068">
          <w:marLeft w:val="0"/>
          <w:marRight w:val="0"/>
          <w:marTop w:val="0"/>
          <w:marBottom w:val="0"/>
          <w:divBdr>
            <w:top w:val="none" w:sz="0" w:space="0" w:color="auto"/>
            <w:left w:val="none" w:sz="0" w:space="0" w:color="auto"/>
            <w:bottom w:val="none" w:sz="0" w:space="0" w:color="auto"/>
            <w:right w:val="none" w:sz="0" w:space="0" w:color="auto"/>
          </w:divBdr>
        </w:div>
        <w:div w:id="1588538180">
          <w:marLeft w:val="0"/>
          <w:marRight w:val="0"/>
          <w:marTop w:val="0"/>
          <w:marBottom w:val="0"/>
          <w:divBdr>
            <w:top w:val="none" w:sz="0" w:space="0" w:color="auto"/>
            <w:left w:val="none" w:sz="0" w:space="0" w:color="auto"/>
            <w:bottom w:val="none" w:sz="0" w:space="0" w:color="auto"/>
            <w:right w:val="none" w:sz="0" w:space="0" w:color="auto"/>
          </w:divBdr>
        </w:div>
      </w:divsChild>
    </w:div>
    <w:div w:id="932786601">
      <w:bodyDiv w:val="1"/>
      <w:marLeft w:val="0"/>
      <w:marRight w:val="0"/>
      <w:marTop w:val="0"/>
      <w:marBottom w:val="0"/>
      <w:divBdr>
        <w:top w:val="none" w:sz="0" w:space="0" w:color="auto"/>
        <w:left w:val="none" w:sz="0" w:space="0" w:color="auto"/>
        <w:bottom w:val="none" w:sz="0" w:space="0" w:color="auto"/>
        <w:right w:val="none" w:sz="0" w:space="0" w:color="auto"/>
      </w:divBdr>
    </w:div>
    <w:div w:id="1414550092">
      <w:bodyDiv w:val="1"/>
      <w:marLeft w:val="0"/>
      <w:marRight w:val="0"/>
      <w:marTop w:val="0"/>
      <w:marBottom w:val="0"/>
      <w:divBdr>
        <w:top w:val="none" w:sz="0" w:space="0" w:color="auto"/>
        <w:left w:val="none" w:sz="0" w:space="0" w:color="auto"/>
        <w:bottom w:val="none" w:sz="0" w:space="0" w:color="auto"/>
        <w:right w:val="none" w:sz="0" w:space="0" w:color="auto"/>
      </w:divBdr>
      <w:divsChild>
        <w:div w:id="417558195">
          <w:marLeft w:val="0"/>
          <w:marRight w:val="0"/>
          <w:marTop w:val="0"/>
          <w:marBottom w:val="0"/>
          <w:divBdr>
            <w:top w:val="none" w:sz="0" w:space="0" w:color="auto"/>
            <w:left w:val="none" w:sz="0" w:space="0" w:color="auto"/>
            <w:bottom w:val="none" w:sz="0" w:space="0" w:color="auto"/>
            <w:right w:val="none" w:sz="0" w:space="0" w:color="auto"/>
          </w:divBdr>
        </w:div>
        <w:div w:id="629015217">
          <w:marLeft w:val="0"/>
          <w:marRight w:val="0"/>
          <w:marTop w:val="0"/>
          <w:marBottom w:val="0"/>
          <w:divBdr>
            <w:top w:val="none" w:sz="0" w:space="0" w:color="auto"/>
            <w:left w:val="none" w:sz="0" w:space="0" w:color="auto"/>
            <w:bottom w:val="none" w:sz="0" w:space="0" w:color="auto"/>
            <w:right w:val="none" w:sz="0" w:space="0" w:color="auto"/>
          </w:divBdr>
        </w:div>
        <w:div w:id="951206370">
          <w:marLeft w:val="0"/>
          <w:marRight w:val="0"/>
          <w:marTop w:val="0"/>
          <w:marBottom w:val="0"/>
          <w:divBdr>
            <w:top w:val="none" w:sz="0" w:space="0" w:color="auto"/>
            <w:left w:val="none" w:sz="0" w:space="0" w:color="auto"/>
            <w:bottom w:val="none" w:sz="0" w:space="0" w:color="auto"/>
            <w:right w:val="none" w:sz="0" w:space="0" w:color="auto"/>
          </w:divBdr>
        </w:div>
        <w:div w:id="1183858688">
          <w:marLeft w:val="0"/>
          <w:marRight w:val="0"/>
          <w:marTop w:val="0"/>
          <w:marBottom w:val="0"/>
          <w:divBdr>
            <w:top w:val="none" w:sz="0" w:space="0" w:color="auto"/>
            <w:left w:val="none" w:sz="0" w:space="0" w:color="auto"/>
            <w:bottom w:val="none" w:sz="0" w:space="0" w:color="auto"/>
            <w:right w:val="none" w:sz="0" w:space="0" w:color="auto"/>
          </w:divBdr>
        </w:div>
      </w:divsChild>
    </w:div>
    <w:div w:id="1609659117">
      <w:bodyDiv w:val="1"/>
      <w:marLeft w:val="0"/>
      <w:marRight w:val="0"/>
      <w:marTop w:val="0"/>
      <w:marBottom w:val="0"/>
      <w:divBdr>
        <w:top w:val="none" w:sz="0" w:space="0" w:color="auto"/>
        <w:left w:val="none" w:sz="0" w:space="0" w:color="auto"/>
        <w:bottom w:val="none" w:sz="0" w:space="0" w:color="auto"/>
        <w:right w:val="none" w:sz="0" w:space="0" w:color="auto"/>
      </w:divBdr>
    </w:div>
    <w:div w:id="1814256106">
      <w:bodyDiv w:val="1"/>
      <w:marLeft w:val="0"/>
      <w:marRight w:val="0"/>
      <w:marTop w:val="0"/>
      <w:marBottom w:val="0"/>
      <w:divBdr>
        <w:top w:val="none" w:sz="0" w:space="0" w:color="auto"/>
        <w:left w:val="none" w:sz="0" w:space="0" w:color="auto"/>
        <w:bottom w:val="none" w:sz="0" w:space="0" w:color="auto"/>
        <w:right w:val="none" w:sz="0" w:space="0" w:color="auto"/>
      </w:divBdr>
    </w:div>
    <w:div w:id="196499218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&#65279;<?xml version="1.0" encoding="utf-8"?><Relationships xmlns="http://schemas.openxmlformats.org/package/2006/relationships"><Relationship Type="http://schemas.openxmlformats.org/officeDocument/2006/relationships/webSettings" Target="webSettings.xml" Id="rId8" /><Relationship Type="http://schemas.openxmlformats.org/officeDocument/2006/relationships/hyperlink" Target="https://p4qm.org/document/3851" TargetMode="External" Id="rId13" /><Relationship Type="http://schemas.openxmlformats.org/officeDocument/2006/relationships/fontTable" Target="fontTable.xml" Id="rId18" /><Relationship Type="http://schemas.openxmlformats.org/officeDocument/2006/relationships/customXml" Target="../customXml/item3.xml" Id="rId3" /><Relationship Type="http://schemas.openxmlformats.org/officeDocument/2006/relationships/settings" Target="settings.xml" Id="rId7" /><Relationship Type="http://schemas.openxmlformats.org/officeDocument/2006/relationships/hyperlink" Target="https://p4qm.org/document/3861" TargetMode="External" Id="rId12" /><Relationship Type="http://schemas.openxmlformats.org/officeDocument/2006/relationships/footer" Target="footer1.xml" Id="rId17" /><Relationship Type="http://schemas.openxmlformats.org/officeDocument/2006/relationships/customXml" Target="../customXml/item2.xml" Id="rId2" /><Relationship Type="http://schemas.openxmlformats.org/officeDocument/2006/relationships/header" Target="header1.xml" Id="rId16" /><Relationship Type="http://schemas.microsoft.com/office/2019/05/relationships/documenttasks" Target="documenttasks/documenttasks1.xml" Id="rId20" /><Relationship Type="http://schemas.openxmlformats.org/officeDocument/2006/relationships/customXml" Target="../customXml/item1.xml" Id="rId1" /><Relationship Type="http://schemas.openxmlformats.org/officeDocument/2006/relationships/styles" Target="styles.xml" Id="rId6" /><Relationship Type="http://schemas.openxmlformats.org/officeDocument/2006/relationships/hyperlink" Target="https://p4qm.org/document/3931" TargetMode="External" Id="rId11" /><Relationship Type="http://schemas.openxmlformats.org/officeDocument/2006/relationships/numbering" Target="numbering.xml" Id="rId5" /><Relationship Type="http://schemas.openxmlformats.org/officeDocument/2006/relationships/hyperlink" Target="https://p4qm.org/EM/measure-submission" TargetMode="External" Id="rId15" /><Relationship Type="http://schemas.openxmlformats.org/officeDocument/2006/relationships/endnotes" Target="endnotes.xml" Id="rId10" /><Relationship Type="http://schemas.openxmlformats.org/officeDocument/2006/relationships/theme" Target="theme/theme1.xml" Id="rId19" /><Relationship Type="http://schemas.openxmlformats.org/officeDocument/2006/relationships/customXml" Target="../customXml/item4.xml" Id="rId4" /><Relationship Type="http://schemas.openxmlformats.org/officeDocument/2006/relationships/footnotes" Target="footnotes.xml" Id="rId9" /><Relationship Type="http://schemas.openxmlformats.org/officeDocument/2006/relationships/hyperlink" Target="https://p4qm.org/" TargetMode="External" Id="rId14" /></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documenttasks/documenttasks1.xml><?xml version="1.0" encoding="utf-8"?>
<t:Tasks xmlns:t="http://schemas.microsoft.com/office/tasks/2019/documenttasks" xmlns:oel="http://schemas.microsoft.com/office/2019/extlst">
  <t:Task id="{A7766DCF-405B-4DD7-99E5-FD7544CCD0DB}">
    <t:Anchor>
      <t:Comment id="1917547197"/>
    </t:Anchor>
    <t:History>
      <t:Event id="{6080EF07-8435-4BFC-B525-A4D3778D37E6}" time="2024-03-08T06:01:21.708Z">
        <t:Attribution userId="S::jacksonje@battelle.org::bc862a6a-11b8-4fe7-850d-1609966ce759" userProvider="AD" userName="Jackson, Beth (US)"/>
        <t:Anchor>
          <t:Comment id="584700993"/>
        </t:Anchor>
        <t:Create/>
      </t:Event>
      <t:Event id="{3412B908-2003-4A95-90F8-3B72A55EDB8C}" time="2024-03-08T06:01:21.708Z">
        <t:Attribution userId="S::jacksonje@battelle.org::bc862a6a-11b8-4fe7-850d-1609966ce759" userProvider="AD" userName="Jackson, Beth (US)"/>
        <t:Anchor>
          <t:Comment id="584700993"/>
        </t:Anchor>
        <t:Assign userId="S::pickering@battelle.org::059ccb1a-750c-4056-90e7-14c069370e16" userProvider="AD" userName="Pickering, Matthew (US)"/>
      </t:Event>
      <t:Event id="{2532E602-7CDA-462B-909C-1352B1D84FDD}" time="2024-03-08T06:01:21.708Z">
        <t:Attribution userId="S::jacksonje@battelle.org::bc862a6a-11b8-4fe7-850d-1609966ce759" userProvider="AD" userName="Jackson, Beth (US)"/>
        <t:Anchor>
          <t:Comment id="584700993"/>
        </t:Anchor>
        <t:SetTitle title="@Pickering, Matthew (US) - what file types would you like to allow here?"/>
      </t:Event>
      <t:Event id="{EEE53C45-54D5-4CE8-9D49-ECB359ED9612}" time="2024-03-17T18:12:21.514Z">
        <t:Attribution userId="S::jacksonje@battelle.org::bc862a6a-11b8-4fe7-850d-1609966ce759" userProvider="AD" userName="Jackson, Beth (US)"/>
        <t:Progress percentComplete="100"/>
      </t:Event>
    </t:History>
  </t:Task>
</t:Task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p:properties xmlns:p="http://schemas.microsoft.com/office/2006/metadata/properties" xmlns:xsi="http://www.w3.org/2001/XMLSchema-instance" xmlns:pc="http://schemas.microsoft.com/office/infopath/2007/PartnerControls">
  <documentManagement>
    <TaxCatchAll xmlns="2c890618-5063-4a10-9269-39309fc44fd8" xsi:nil="true"/>
    <lcf76f155ced4ddcb4097134ff3c332f xmlns="c46a9670-bd66-4586-9525-c163b0e5d59b">
      <Terms xmlns="http://schemas.microsoft.com/office/infopath/2007/PartnerControls"/>
    </lcf76f155ced4ddcb4097134ff3c332f>
    <Comment xmlns="c46a9670-bd66-4586-9525-c163b0e5d59b" xsi:nil="true"/>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ct:contentTypeSchema xmlns:ct="http://schemas.microsoft.com/office/2006/metadata/contentType" xmlns:ma="http://schemas.microsoft.com/office/2006/metadata/properties/metaAttributes" ct:_="" ma:_="" ma:contentTypeName="Document" ma:contentTypeID="0x010100990D22705296B04B9E99E648B82AFFB2" ma:contentTypeVersion="16" ma:contentTypeDescription="Create a new document." ma:contentTypeScope="" ma:versionID="81745b7c5726a8ebcd4ca1e9d07f4a62">
  <xsd:schema xmlns:xsd="http://www.w3.org/2001/XMLSchema" xmlns:xs="http://www.w3.org/2001/XMLSchema" xmlns:p="http://schemas.microsoft.com/office/2006/metadata/properties" xmlns:ns2="c46a9670-bd66-4586-9525-c163b0e5d59b" xmlns:ns3="2c890618-5063-4a10-9269-39309fc44fd8" targetNamespace="http://schemas.microsoft.com/office/2006/metadata/properties" ma:root="true" ma:fieldsID="8b62105e51364e72827a7723cb38122b" ns2:_="" ns3:_="">
    <xsd:import namespace="c46a9670-bd66-4586-9525-c163b0e5d59b"/>
    <xsd:import namespace="2c890618-5063-4a10-9269-39309fc44fd8"/>
    <xsd:element name="properties">
      <xsd:complexType>
        <xsd:sequence>
          <xsd:element name="documentManagement">
            <xsd:complexType>
              <xsd:all>
                <xsd:element ref="ns2:MediaServiceMetadata" minOccurs="0"/>
                <xsd:element ref="ns2:MediaServiceFastMetadata" minOccurs="0"/>
                <xsd:element ref="ns3:SharedWithUsers" minOccurs="0"/>
                <xsd:element ref="ns3:SharedWithDetails" minOccurs="0"/>
                <xsd:element ref="ns2:lcf76f155ced4ddcb4097134ff3c332f" minOccurs="0"/>
                <xsd:element ref="ns3:TaxCatchAll" minOccurs="0"/>
                <xsd:element ref="ns2:MediaServiceObjectDetectorVersions" minOccurs="0"/>
                <xsd:element ref="ns2:MediaServiceGenerationTime" minOccurs="0"/>
                <xsd:element ref="ns2:MediaServiceEventHashCode" minOccurs="0"/>
                <xsd:element ref="ns2:MediaServiceOCR" minOccurs="0"/>
                <xsd:element ref="ns2:MediaServiceDateTaken" minOccurs="0"/>
                <xsd:element ref="ns2:MediaLengthInSeconds" minOccurs="0"/>
                <xsd:element ref="ns2:MediaServiceSearchProperties" minOccurs="0"/>
                <xsd:element ref="ns2:MediaServiceLocation" minOccurs="0"/>
                <xsd:element ref="ns2:Comment"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c46a9670-bd66-4586-9525-c163b0e5d59b"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lcf76f155ced4ddcb4097134ff3c332f" ma:index="13" nillable="true" ma:taxonomy="true" ma:internalName="lcf76f155ced4ddcb4097134ff3c332f" ma:taxonomyFieldName="MediaServiceImageTags" ma:displayName="Image Tags" ma:readOnly="false" ma:fieldId="{5cf76f15-5ced-4ddc-b409-7134ff3c332f}" ma:taxonomyMulti="true" ma:sspId="8f0b95c9-4b07-4b98-a933-278a957ba383"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15" nillable="true" ma:displayName="MediaServiceObjectDetectorVersions" ma:hidden="true" ma:indexed="true" ma:internalName="MediaServiceObjectDetectorVersions" ma:readOnly="true">
      <xsd:simpleType>
        <xsd:restriction base="dms:Text"/>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OCR" ma:index="18" nillable="true" ma:displayName="Extracted Text" ma:internalName="MediaServiceOCR" ma:readOnly="true">
      <xsd:simpleType>
        <xsd:restriction base="dms:Note">
          <xsd:maxLength value="255"/>
        </xsd:restriction>
      </xsd:simpleType>
    </xsd:element>
    <xsd:element name="MediaServiceDateTaken" ma:index="19" nillable="true" ma:displayName="MediaServiceDateTaken" ma:hidden="true" ma:indexed="true" ma:internalName="MediaServiceDateTaken" ma:readOnly="true">
      <xsd:simpleType>
        <xsd:restriction base="dms:Text"/>
      </xsd:simpleType>
    </xsd:element>
    <xsd:element name="MediaLengthInSeconds" ma:index="20" nillable="true" ma:displayName="MediaLengthInSeconds" ma:hidden="true" ma:internalName="MediaLengthInSeconds" ma:readOnly="true">
      <xsd:simpleType>
        <xsd:restriction base="dms:Unknown"/>
      </xsd:simpleType>
    </xsd:element>
    <xsd:element name="MediaServiceSearchProperties" ma:index="21" nillable="true" ma:displayName="MediaServiceSearchProperties" ma:hidden="true" ma:internalName="MediaServiceSearchProperties" ma:readOnly="true">
      <xsd:simpleType>
        <xsd:restriction base="dms:Note"/>
      </xsd:simpleType>
    </xsd:element>
    <xsd:element name="MediaServiceLocation" ma:index="22" nillable="true" ma:displayName="Location" ma:indexed="true" ma:internalName="MediaServiceLocation" ma:readOnly="true">
      <xsd:simpleType>
        <xsd:restriction base="dms:Text"/>
      </xsd:simpleType>
    </xsd:element>
    <xsd:element name="Comment" ma:index="23" nillable="true" ma:displayName="Comment" ma:description="e.g., 508 complete, posted to PQM" ma:format="Dropdown" ma:internalName="Comment">
      <xsd:simpleType>
        <xsd:restriction base="dms:Text">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2c890618-5063-4a10-9269-39309fc44fd8" elementFormDefault="qualified">
    <xsd:import namespace="http://schemas.microsoft.com/office/2006/documentManagement/types"/>
    <xsd:import namespace="http://schemas.microsoft.com/office/infopath/2007/PartnerControls"/>
    <xsd:element name="SharedWithUsers" ma:index="1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internalName="SharedWithDetails" ma:readOnly="true">
      <xsd:simpleType>
        <xsd:restriction base="dms:Note">
          <xsd:maxLength value="255"/>
        </xsd:restriction>
      </xsd:simpleType>
    </xsd:element>
    <xsd:element name="TaxCatchAll" ma:index="14" nillable="true" ma:displayName="Taxonomy Catch All Column" ma:hidden="true" ma:list="{372bffc1-9a4c-412d-8198-1e07bd163c28}" ma:internalName="TaxCatchAll" ma:showField="CatchAllData" ma:web="2c890618-5063-4a10-9269-39309fc44fd8">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21FBF1C7-CFE9-4315-87C4-7274840C305F}">
  <ds:schemaRefs>
    <ds:schemaRef ds:uri="http://schemas.openxmlformats.org/officeDocument/2006/bibliography"/>
  </ds:schemaRefs>
</ds:datastoreItem>
</file>

<file path=customXml/itemProps2.xml><?xml version="1.0" encoding="utf-8"?>
<ds:datastoreItem xmlns:ds="http://schemas.openxmlformats.org/officeDocument/2006/customXml" ds:itemID="{8FF3A796-85AA-4F02-9EFB-F8F8084A3526}">
  <ds:schemaRefs>
    <ds:schemaRef ds:uri="http://schemas.microsoft.com/office/2006/metadata/properties"/>
    <ds:schemaRef ds:uri="http://schemas.microsoft.com/office/infopath/2007/PartnerControls"/>
    <ds:schemaRef ds:uri="2c890618-5063-4a10-9269-39309fc44fd8"/>
    <ds:schemaRef ds:uri="c46a9670-bd66-4586-9525-c163b0e5d59b"/>
  </ds:schemaRefs>
</ds:datastoreItem>
</file>

<file path=customXml/itemProps3.xml><?xml version="1.0" encoding="utf-8"?>
<ds:datastoreItem xmlns:ds="http://schemas.openxmlformats.org/officeDocument/2006/customXml" ds:itemID="{99904090-7B4A-4A07-B9F1-27FD370AEAC4}">
  <ds:schemaRefs>
    <ds:schemaRef ds:uri="http://schemas.microsoft.com/sharepoint/v3/contenttype/forms"/>
  </ds:schemaRefs>
</ds:datastoreItem>
</file>

<file path=customXml/itemProps4.xml><?xml version="1.0" encoding="utf-8"?>
<ds:datastoreItem xmlns:ds="http://schemas.openxmlformats.org/officeDocument/2006/customXml" ds:itemID="{7E0FE5C1-E3E5-4CB1-BF43-6CB14198FFB0}">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c46a9670-bd66-4586-9525-c163b0e5d59b"/>
    <ds:schemaRef ds:uri="2c890618-5063-4a10-9269-39309fc44fd8"/>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Metadata/LabelInfo.xml><?xml version="1.0" encoding="utf-8"?>
<clbl:labelList xmlns:clbl="http://schemas.microsoft.com/office/2020/mipLabelMetadata">
  <clbl:label id="{2dd732a6-0413-473f-a1ce-68d1616444b6}" enabled="0" method="" siteId="{2dd732a6-0413-473f-a1ce-68d1616444b6}" removed="1"/>
</clbl:labelList>
</file>

<file path=docProps/app.xml><?xml version="1.0" encoding="utf-8"?>
<ap:Properties xmlns="http://schemas.openxmlformats.org/officeDocument/2006/extended-properties" xmlns:vt="http://schemas.openxmlformats.org/officeDocument/2006/docPropsVTypes" xmlns:ap="http://schemas.openxmlformats.org/officeDocument/2006/extended-properties">
  <ap:Template>Normal.dotm</ap:Template>
  <ap:Application>Microsoft Word for the web</ap:Application>
  <ap:DocSecurity>0</ap:DocSecurity>
  <ap:ScaleCrop>false</ap:ScaleCrop>
  <ap:Company/>
  <ap:SharedDoc>false</ap:SharedDoc>
  <ap:HyperlinksChanged>false</ap:HyperlinksChanged>
  <ap:AppVersion>16.0000</ap:AppVersion>
  <ap:LinksUpToDate>false</ap:LinksUpToDate>
</ap:Properties>
</file>

<file path=docProps/core.xml><?xml version="1.0" encoding="utf-8"?>
<coreProperties xmlns:dc="http://purl.org/dc/elements/1.1/" xmlns:dcterms="http://purl.org/dc/terms/" xmlns:xsi="http://www.w3.org/2001/XMLSchema-instance" xmlns="http://schemas.openxmlformats.org/package/2006/metadata/core-properties">
  <dc:title>Full Measure Submission Form Template - Instrument</dc:title>
  <dc:subject/>
  <dc:creator>Battelle</dc:creator>
  <keywords>E&amp;M, Full Measure Submission, Instrument</keywords>
  <dc:description/>
  <lastModifiedBy>Jackson, Beth (US)</lastModifiedBy>
  <revision>658</revision>
  <dcterms:created xsi:type="dcterms:W3CDTF">2025-01-16T19:53:00.0000000Z</dcterms:created>
  <dcterms:modified xsi:type="dcterms:W3CDTF">2025-02-24T16:28:33.1817116Z</dcterms:modified>
</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0x010100990D22705296B04B9E99E648B82AFFB2</vt:lpwstr>
  </property>
  <property fmtid="{D5CDD505-2E9C-101B-9397-08002B2CF9AE}" pid="3" name="MediaServiceImageTags">
    <vt:lpwstr/>
  </property>
</Properties>
</file>