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E7A" w:rsidRPr="00CB5E7A" w:rsidRDefault="002702D7">
      <w:pPr>
        <w:rPr>
          <w:b/>
          <w:u w:val="single"/>
        </w:rPr>
      </w:pPr>
      <w:r w:rsidRPr="002702D7">
        <w:rPr>
          <w:rFonts w:eastAsia="MS Gothic"/>
          <w:b/>
          <w:u w:val="single"/>
        </w:rPr>
        <w:t>3b.3.</w:t>
      </w:r>
      <w:r w:rsidRPr="002702D7">
        <w:rPr>
          <w:rFonts w:eastAsia="MS Gothic"/>
          <w:u w:val="single"/>
        </w:rPr>
        <w:t xml:space="preserve"> </w:t>
      </w:r>
      <w:r w:rsidR="00CB5E7A" w:rsidRPr="002702D7">
        <w:rPr>
          <w:b/>
          <w:u w:val="single"/>
        </w:rPr>
        <w:t>Feasibility</w:t>
      </w:r>
    </w:p>
    <w:p w:rsidR="00CB5E7A" w:rsidRDefault="00CB5E7A"/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9C5F73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F5698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C01076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7A2276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Patient Characteristic Birthdate: birth date</w:t>
            </w:r>
          </w:p>
        </w:tc>
      </w:tr>
      <w:tr w:rsidR="00553E1F" w:rsidRPr="00414ACB" w:rsidTr="00766BBB">
        <w:trPr>
          <w:trHeight w:val="60"/>
        </w:trPr>
        <w:tc>
          <w:tcPr>
            <w:tcW w:w="262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E1F" w:rsidRPr="00414ACB" w:rsidRDefault="00553E1F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553E1F" w:rsidRPr="00414ACB" w:rsidRDefault="00553E1F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553E1F" w:rsidRPr="00414ACB" w:rsidRDefault="00553E1F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553E1F" w:rsidRPr="00414ACB" w:rsidRDefault="00342C34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553E1F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553E1F" w:rsidRPr="00414ACB" w:rsidRDefault="00553E1F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553E1F" w:rsidRPr="00414ACB" w:rsidRDefault="00553E1F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553E1F" w:rsidRPr="00414ACB" w:rsidRDefault="00553E1F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553E1F" w:rsidRPr="00414ACB" w:rsidRDefault="00553E1F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83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244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B541F5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955DFD">
        <w:trPr>
          <w:trHeight w:val="602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B81C0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Ophthalmological Services; Outpatient Consultation; Office Visit; Nursing Facility Visit; Face-to-Face Interaction; Care Services in Long-Term Residential Facility</w:t>
            </w:r>
          </w:p>
        </w:tc>
      </w:tr>
      <w:tr w:rsidR="00342C34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42C34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83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1638AA" w:rsidRDefault="001638AA"/>
    <w:p w:rsidR="001638AA" w:rsidRDefault="001638AA"/>
    <w:p w:rsidR="004803F3" w:rsidRDefault="004803F3"/>
    <w:p w:rsidR="004803F3" w:rsidRDefault="004803F3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A72586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7F7013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B81C0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Diagnosis, Active: Diabetic Retinopathy</w:t>
            </w:r>
          </w:p>
        </w:tc>
      </w:tr>
      <w:tr w:rsidR="00342C34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42C34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83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E2668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1638AA" w:rsidRDefault="001638AA"/>
    <w:p w:rsidR="001638AA" w:rsidRDefault="001638AA"/>
    <w:p w:rsidR="004803F3" w:rsidRDefault="004803F3"/>
    <w:p w:rsidR="004803F3" w:rsidRDefault="004803F3"/>
    <w:p w:rsidR="004803F3" w:rsidRDefault="004803F3"/>
    <w:p w:rsidR="00766BBB" w:rsidRDefault="00766BBB"/>
    <w:p w:rsidR="00766BBB" w:rsidRDefault="00766BBB"/>
    <w:p w:rsidR="004803F3" w:rsidRDefault="004803F3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6538EA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4C4F73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B81C0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Diagnostic Study, Result: Macular Exam</w:t>
            </w:r>
          </w:p>
        </w:tc>
      </w:tr>
      <w:tr w:rsidR="00342C34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42C34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83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0465E0" w:rsidRDefault="000465E0"/>
    <w:p w:rsidR="000465E0" w:rsidRDefault="000465E0"/>
    <w:p w:rsidR="000465E0" w:rsidRDefault="000465E0"/>
    <w:p w:rsidR="000465E0" w:rsidRDefault="000465E0"/>
    <w:p w:rsidR="001638AA" w:rsidRDefault="001638AA"/>
    <w:p w:rsidR="001638AA" w:rsidRDefault="001638AA"/>
    <w:p w:rsidR="001638AA" w:rsidRDefault="001638AA"/>
    <w:p w:rsidR="00766BBB" w:rsidRDefault="00766BBB"/>
    <w:p w:rsidR="000465E0" w:rsidRDefault="000465E0"/>
    <w:p w:rsidR="000465E0" w:rsidRDefault="000465E0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DC0B78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9F63BD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F5698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0A573D"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Diagnostic Study, Performed: Macular Exam</w:t>
            </w:r>
          </w:p>
        </w:tc>
      </w:tr>
      <w:tr w:rsidR="00342C34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C34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42C34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73"/>
        </w:trPr>
        <w:tc>
          <w:tcPr>
            <w:tcW w:w="2625" w:type="dxa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1638AA" w:rsidRDefault="001638AA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F56983" w:rsidRDefault="00F56983"/>
    <w:p w:rsidR="00C44813" w:rsidRDefault="00C44813"/>
    <w:p w:rsidR="00766BBB" w:rsidRDefault="00766BBB"/>
    <w:p w:rsidR="00C44813" w:rsidRDefault="00C44813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0734BD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5D5AA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1F32FB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F5698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5A441D"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Diagnostic Study, Performed Not Done: Medical Reason</w:t>
            </w:r>
          </w:p>
        </w:tc>
      </w:tr>
      <w:tr w:rsidR="00342C34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C34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42C34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73"/>
        </w:trPr>
        <w:tc>
          <w:tcPr>
            <w:tcW w:w="2625" w:type="dxa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766BBB" w:rsidRDefault="00766BBB"/>
    <w:p w:rsidR="00C44813" w:rsidRDefault="00C44813"/>
    <w:p w:rsidR="00486A14" w:rsidRDefault="00486A14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C33791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7436CE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3C323D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F5698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8C1BB9"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Diagnostic Study, Performed Not Done: Patient Reason</w:t>
            </w:r>
          </w:p>
        </w:tc>
      </w:tr>
      <w:tr w:rsidR="00342C34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C34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Pr="00414ACB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42C34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C34" w:rsidRPr="00414ACB" w:rsidRDefault="00342C34" w:rsidP="007436CE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73"/>
        </w:trPr>
        <w:tc>
          <w:tcPr>
            <w:tcW w:w="2625" w:type="dxa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7436CE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6A14" w:rsidRDefault="00486A14"/>
    <w:p w:rsidR="00486A14" w:rsidRDefault="00486A14"/>
    <w:p w:rsidR="00486A14" w:rsidRDefault="00486A14"/>
    <w:p w:rsidR="00486A14" w:rsidRDefault="00486A14"/>
    <w:p w:rsidR="00486A14" w:rsidRDefault="00486A14"/>
    <w:p w:rsidR="00486A14" w:rsidRDefault="00486A14"/>
    <w:p w:rsidR="00486A14" w:rsidRDefault="00486A14"/>
    <w:p w:rsidR="00486A14" w:rsidRDefault="00486A14"/>
    <w:p w:rsidR="00486A14" w:rsidRDefault="00486A14"/>
    <w:p w:rsidR="00486A14" w:rsidRDefault="00486A14"/>
    <w:p w:rsidR="00486A14" w:rsidRDefault="00486A14"/>
    <w:p w:rsidR="00766BBB" w:rsidRDefault="00766BBB"/>
    <w:p w:rsidR="00C44813" w:rsidRDefault="00C44813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84273E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5D5AA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E009A0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F5698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25392C"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Attribute: Result: Level of Severity of Retinopathy Findings</w:t>
            </w:r>
          </w:p>
        </w:tc>
      </w:tr>
      <w:tr w:rsidR="00342C34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C34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42C34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73"/>
        </w:trPr>
        <w:tc>
          <w:tcPr>
            <w:tcW w:w="2625" w:type="dxa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C44813" w:rsidRDefault="00C44813"/>
    <w:p w:rsidR="00766BBB" w:rsidRDefault="00766BBB"/>
    <w:p w:rsidR="00C44813" w:rsidRDefault="00C44813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342C34" w:rsidRPr="00414ACB" w:rsidTr="00415689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5D5AA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342C34" w:rsidRPr="00414ACB" w:rsidTr="009B015A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2C34" w:rsidRPr="00414ACB" w:rsidRDefault="00342C34" w:rsidP="00F5698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25392C"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Attribute: Result: Macular Edema Findings Absent</w:t>
            </w:r>
          </w:p>
        </w:tc>
      </w:tr>
      <w:tr w:rsidR="00342C34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C34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42C34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</w:tcPr>
          <w:p w:rsidR="00342C34" w:rsidRPr="00414ACB" w:rsidRDefault="00342C34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73"/>
        </w:trPr>
        <w:tc>
          <w:tcPr>
            <w:tcW w:w="2625" w:type="dxa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5D5AA3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C44813" w:rsidRDefault="00C44813"/>
    <w:p w:rsidR="00F56983" w:rsidRDefault="00F56983"/>
    <w:p w:rsidR="00F56983" w:rsidRDefault="00F56983"/>
    <w:p w:rsidR="00F56983" w:rsidRDefault="00F56983"/>
    <w:p w:rsidR="00F56983" w:rsidRDefault="00F56983"/>
    <w:p w:rsidR="00F56983" w:rsidRDefault="00F56983"/>
    <w:p w:rsidR="00F56983" w:rsidRDefault="00F56983"/>
    <w:p w:rsidR="00F56983" w:rsidRDefault="00F56983"/>
    <w:p w:rsidR="00F56983" w:rsidRDefault="00F56983"/>
    <w:p w:rsidR="00766BBB" w:rsidRDefault="00766BBB"/>
    <w:p w:rsidR="00F56983" w:rsidRDefault="00F56983"/>
    <w:p w:rsidR="00F56983" w:rsidRDefault="00F56983"/>
    <w:p w:rsidR="00F56983" w:rsidRDefault="00F56983"/>
    <w:tbl>
      <w:tblPr>
        <w:tblW w:w="10923" w:type="dxa"/>
        <w:tblInd w:w="93" w:type="dxa"/>
        <w:tblLook w:val="04A0" w:firstRow="1" w:lastRow="0" w:firstColumn="1" w:lastColumn="0" w:noHBand="0" w:noVBand="1"/>
      </w:tblPr>
      <w:tblGrid>
        <w:gridCol w:w="2625"/>
        <w:gridCol w:w="2610"/>
        <w:gridCol w:w="2610"/>
        <w:gridCol w:w="3078"/>
      </w:tblGrid>
      <w:tr w:rsidR="00E67880" w:rsidRPr="00414ACB" w:rsidTr="005D36E2">
        <w:trPr>
          <w:trHeight w:val="223"/>
        </w:trPr>
        <w:tc>
          <w:tcPr>
            <w:tcW w:w="109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880" w:rsidRPr="00414ACB" w:rsidRDefault="00E67880" w:rsidP="00476287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Diabetic Retinopathy-Documentation of Presence or Absence of Macular Edema and Level of Severity of Retinopathy (0088)</w:t>
            </w:r>
          </w:p>
        </w:tc>
      </w:tr>
      <w:tr w:rsidR="00E67880" w:rsidRPr="00414ACB" w:rsidTr="00760092">
        <w:trPr>
          <w:trHeight w:val="234"/>
        </w:trPr>
        <w:tc>
          <w:tcPr>
            <w:tcW w:w="109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7880" w:rsidRPr="00414ACB" w:rsidRDefault="00E67880" w:rsidP="00F5698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25392C"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Attribute: Result: Macular Edema Findings Present</w:t>
            </w:r>
          </w:p>
        </w:tc>
      </w:tr>
      <w:tr w:rsidR="00E67880" w:rsidRPr="00414ACB" w:rsidTr="00766BBB">
        <w:trPr>
          <w:trHeight w:val="223"/>
        </w:trPr>
        <w:tc>
          <w:tcPr>
            <w:tcW w:w="262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7880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E67880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E67880" w:rsidRPr="00414ACB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67880" w:rsidRPr="00414ACB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67880" w:rsidRPr="00414ACB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E67880" w:rsidRPr="00414ACB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E67880" w:rsidRPr="00414ACB" w:rsidTr="00766BBB">
        <w:trPr>
          <w:trHeight w:val="669"/>
        </w:trPr>
        <w:tc>
          <w:tcPr>
            <w:tcW w:w="26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880" w:rsidRPr="00414ACB" w:rsidRDefault="00E67880" w:rsidP="00476287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67880" w:rsidRPr="00414ACB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67880" w:rsidRPr="00414ACB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</w:tcPr>
          <w:p w:rsidR="00E67880" w:rsidRPr="00414ACB" w:rsidRDefault="00E67880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FB311C" w:rsidRPr="00414ACB" w:rsidTr="003B3C55">
        <w:trPr>
          <w:trHeight w:val="2173"/>
        </w:trPr>
        <w:tc>
          <w:tcPr>
            <w:tcW w:w="2625" w:type="dxa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FB311C" w:rsidRPr="00414ACB" w:rsidTr="003B3C55">
        <w:trPr>
          <w:trHeight w:val="1709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Pr="00414ACB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FB311C" w:rsidRPr="00414ACB" w:rsidTr="003B3C55">
        <w:trPr>
          <w:trHeight w:val="1731"/>
        </w:trPr>
        <w:tc>
          <w:tcPr>
            <w:tcW w:w="262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B311C" w:rsidRPr="00414ACB" w:rsidRDefault="00FB311C" w:rsidP="0047628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FB311C" w:rsidRDefault="00FB311C" w:rsidP="00B665D4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F56983" w:rsidRDefault="00F56983"/>
    <w:sectPr w:rsidR="00F56983" w:rsidSect="00553E1F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31A" w:rsidRDefault="0052031A" w:rsidP="00414ACB">
      <w:pPr>
        <w:spacing w:line="240" w:lineRule="auto"/>
      </w:pPr>
      <w:r>
        <w:separator/>
      </w:r>
    </w:p>
  </w:endnote>
  <w:endnote w:type="continuationSeparator" w:id="0">
    <w:p w:rsidR="0052031A" w:rsidRDefault="0052031A" w:rsidP="00414A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437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3D53" w:rsidRDefault="00BA3D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C5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A3D53" w:rsidRDefault="00BA3D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31A" w:rsidRDefault="0052031A" w:rsidP="00414ACB">
      <w:pPr>
        <w:spacing w:line="240" w:lineRule="auto"/>
      </w:pPr>
      <w:r>
        <w:separator/>
      </w:r>
    </w:p>
  </w:footnote>
  <w:footnote w:type="continuationSeparator" w:id="0">
    <w:p w:rsidR="0052031A" w:rsidRDefault="0052031A" w:rsidP="00414AC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CF"/>
    <w:rsid w:val="000465E0"/>
    <w:rsid w:val="000A573D"/>
    <w:rsid w:val="001638AA"/>
    <w:rsid w:val="001A5504"/>
    <w:rsid w:val="001D7F66"/>
    <w:rsid w:val="0025392C"/>
    <w:rsid w:val="002702D7"/>
    <w:rsid w:val="00291DE4"/>
    <w:rsid w:val="002D4870"/>
    <w:rsid w:val="002D4946"/>
    <w:rsid w:val="00342C34"/>
    <w:rsid w:val="00364E9C"/>
    <w:rsid w:val="003B3C55"/>
    <w:rsid w:val="004017EE"/>
    <w:rsid w:val="00414ACB"/>
    <w:rsid w:val="004803F3"/>
    <w:rsid w:val="00486A14"/>
    <w:rsid w:val="0052031A"/>
    <w:rsid w:val="00524165"/>
    <w:rsid w:val="00553E1F"/>
    <w:rsid w:val="00584615"/>
    <w:rsid w:val="005A441D"/>
    <w:rsid w:val="005D1F93"/>
    <w:rsid w:val="005F1781"/>
    <w:rsid w:val="00660740"/>
    <w:rsid w:val="006F7EA0"/>
    <w:rsid w:val="00766BBB"/>
    <w:rsid w:val="00770E90"/>
    <w:rsid w:val="00787C34"/>
    <w:rsid w:val="007A2276"/>
    <w:rsid w:val="00832BA9"/>
    <w:rsid w:val="008C1BB9"/>
    <w:rsid w:val="00944BC4"/>
    <w:rsid w:val="009B2A14"/>
    <w:rsid w:val="00A37D5F"/>
    <w:rsid w:val="00B81C0C"/>
    <w:rsid w:val="00BA3D53"/>
    <w:rsid w:val="00BD0F20"/>
    <w:rsid w:val="00BF5383"/>
    <w:rsid w:val="00C165A2"/>
    <w:rsid w:val="00C44813"/>
    <w:rsid w:val="00CB27E5"/>
    <w:rsid w:val="00CB5E7A"/>
    <w:rsid w:val="00CE6D4F"/>
    <w:rsid w:val="00D41CCF"/>
    <w:rsid w:val="00D808C7"/>
    <w:rsid w:val="00E26680"/>
    <w:rsid w:val="00E67880"/>
    <w:rsid w:val="00E7508B"/>
    <w:rsid w:val="00F56983"/>
    <w:rsid w:val="00F70296"/>
    <w:rsid w:val="00FB311C"/>
    <w:rsid w:val="00FE3809"/>
    <w:rsid w:val="00FF6676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ACB"/>
  </w:style>
  <w:style w:type="paragraph" w:styleId="Footer">
    <w:name w:val="footer"/>
    <w:basedOn w:val="Normal"/>
    <w:link w:val="Foot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ACB"/>
  </w:style>
  <w:style w:type="paragraph" w:styleId="Footer">
    <w:name w:val="footer"/>
    <w:basedOn w:val="Normal"/>
    <w:link w:val="Foot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9C78DD1E</Template>
  <TotalTime>32</TotalTime>
  <Pages>10</Pages>
  <Words>1800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Medical Association</Company>
  <LinksUpToDate>false</LinksUpToDate>
  <CharactersWithSpaces>12041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Meredith Jones</dc:creator>
  <cp:lastModifiedBy>AMA</cp:lastModifiedBy>
  <cp:revision>14</cp:revision>
  <dcterms:created xsi:type="dcterms:W3CDTF">2015-03-13T19:35:00Z</dcterms:created>
  <dcterms:modified xsi:type="dcterms:W3CDTF">2015-04-15T12:43:00Z</dcterms:modified>
</cp:coreProperties>
</file>