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1FF523"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750C3127" w14:textId="77777777" w:rsidR="00496AF8" w:rsidRPr="00496AF8" w:rsidRDefault="00496AF8" w:rsidP="002E2177">
      <w:pPr>
        <w:ind w:left="0" w:firstLine="0"/>
        <w:rPr>
          <w:noProof/>
        </w:rPr>
      </w:pPr>
    </w:p>
    <w:p w14:paraId="6FC6A584" w14:textId="77777777"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FF59EA">
            <w:rPr>
              <w:rStyle w:val="Style1"/>
            </w:rPr>
            <w:t>0107</w:t>
          </w:r>
        </w:sdtContent>
      </w:sdt>
    </w:p>
    <w:p w14:paraId="32C8BF00" w14:textId="77777777"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FF59EA">
            <w:rPr>
              <w:rStyle w:val="Style1"/>
            </w:rPr>
            <w:t>M</w:t>
          </w:r>
          <w:r w:rsidR="00FF59EA" w:rsidRPr="00FF59EA">
            <w:rPr>
              <w:rStyle w:val="Style1"/>
            </w:rPr>
            <w:t>anagement of attention deficit hyperactivity disorder (ADHD) in primary care for school age children and adolescents</w:t>
          </w:r>
        </w:sdtContent>
      </w:sdt>
    </w:p>
    <w:p w14:paraId="5A543B30" w14:textId="77777777" w:rsidR="00E97E59"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6C6F989F" w14:textId="77777777" w:rsidR="00114848" w:rsidRPr="003B1CC5" w:rsidRDefault="00114848" w:rsidP="002E2177">
      <w:pPr>
        <w:ind w:left="0" w:firstLine="0"/>
        <w:rPr>
          <w:b/>
          <w:noProof/>
        </w:rPr>
      </w:pPr>
    </w:p>
    <w:p w14:paraId="103EF317" w14:textId="77777777"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4-06-24T00:00:00Z">
            <w:dateFormat w:val="M/d/yyyy"/>
            <w:lid w:val="en-US"/>
            <w:storeMappedDataAs w:val="dateTime"/>
            <w:calendar w:val="gregorian"/>
          </w:date>
        </w:sdtPr>
        <w:sdtEndPr>
          <w:rPr>
            <w:rStyle w:val="DefaultParagraphFont"/>
            <w:noProof/>
            <w:color w:val="auto"/>
            <w:u w:val="none"/>
          </w:rPr>
        </w:sdtEndPr>
        <w:sdtContent>
          <w:r w:rsidR="00FF59EA">
            <w:rPr>
              <w:rStyle w:val="Style2"/>
            </w:rPr>
            <w:t>6/24/2014</w:t>
          </w:r>
        </w:sdtContent>
      </w:sdt>
    </w:p>
    <w:p w14:paraId="5A007F6A"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534"/>
      </w:tblGrid>
      <w:tr w:rsidR="00496AF8" w:rsidRPr="003B1CC5" w14:paraId="4DE7BE0A" w14:textId="77777777" w:rsidTr="00176E60">
        <w:trPr>
          <w:jc w:val="center"/>
        </w:trPr>
        <w:tc>
          <w:tcPr>
            <w:tcW w:w="9576" w:type="dxa"/>
          </w:tcPr>
          <w:p w14:paraId="6024D8FA"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00A4D600"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4EB2760C"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2F677F1B"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3083FE75" w14:textId="77777777" w:rsidR="002F20A7" w:rsidRPr="003B1CC5" w:rsidRDefault="002F20A7" w:rsidP="00024526">
            <w:pPr>
              <w:pStyle w:val="ListParagraph"/>
              <w:numPr>
                <w:ilvl w:val="0"/>
                <w:numId w:val="5"/>
              </w:numPr>
              <w:spacing w:after="0" w:line="240" w:lineRule="auto"/>
            </w:pPr>
            <w:r w:rsidRPr="003B1CC5">
              <w:t xml:space="preserve">Respond to </w:t>
            </w:r>
            <w:r w:rsidR="00440687" w:rsidRPr="003B1CC5">
              <w:rPr>
                <w:u w:val="single"/>
              </w:rPr>
              <w:t>all</w:t>
            </w:r>
            <w:r w:rsidR="00440687" w:rsidRPr="003B1CC5">
              <w:t xml:space="preserve"> </w:t>
            </w:r>
            <w:r w:rsidRPr="003B1CC5">
              <w:t xml:space="preserve">questions </w:t>
            </w:r>
            <w:r w:rsidR="00440687" w:rsidRPr="003B1CC5">
              <w:t xml:space="preserve">as instructed </w:t>
            </w:r>
            <w:r w:rsidRPr="003B1CC5">
              <w:t>with answers imm</w:t>
            </w:r>
            <w:r w:rsidR="000A0810" w:rsidRPr="003B1CC5">
              <w:t>ediately following the question</w:t>
            </w:r>
            <w:r w:rsidRPr="003B1CC5">
              <w:t>.</w:t>
            </w:r>
            <w:r w:rsidR="008B652E" w:rsidRPr="003B1CC5">
              <w:t xml:space="preserve"> All information needed to demonstrate meeting the </w:t>
            </w:r>
            <w:r w:rsidR="008B652E" w:rsidRPr="003B1CC5">
              <w:rPr>
                <w:rFonts w:cstheme="minorHAnsi"/>
              </w:rPr>
              <w:t xml:space="preserve">evidence </w:t>
            </w:r>
            <w:r w:rsidR="00A13867" w:rsidRPr="003B1CC5">
              <w:rPr>
                <w:rFonts w:cstheme="minorHAnsi"/>
              </w:rPr>
              <w:t>sub</w:t>
            </w:r>
            <w:r w:rsidR="008B652E" w:rsidRPr="003B1CC5">
              <w:rPr>
                <w:rFonts w:cstheme="minorHAnsi"/>
              </w:rPr>
              <w:t>criterion (1a)</w:t>
            </w:r>
            <w:r w:rsidR="008B652E" w:rsidRPr="003B1CC5">
              <w:t xml:space="preserve"> must be in this form.  An appendix of </w:t>
            </w:r>
            <w:r w:rsidR="008B652E" w:rsidRPr="003B1CC5">
              <w:rPr>
                <w:i/>
              </w:rPr>
              <w:t>supplemental</w:t>
            </w:r>
            <w:r w:rsidR="008B652E" w:rsidRPr="003B1CC5">
              <w:t xml:space="preserve"> materials may be submitted, but there is no guarantee it will be reviewed.</w:t>
            </w:r>
          </w:p>
          <w:p w14:paraId="52C5AB90"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0453A415" w14:textId="77777777" w:rsidR="00496AF8" w:rsidRPr="003B1CC5" w:rsidRDefault="002F20A7" w:rsidP="008B652E">
            <w:pPr>
              <w:pStyle w:val="ListParagraph"/>
              <w:numPr>
                <w:ilvl w:val="0"/>
                <w:numId w:val="5"/>
              </w:numPr>
              <w:spacing w:after="0" w:line="240" w:lineRule="auto"/>
            </w:pPr>
            <w:r w:rsidRPr="003B1CC5">
              <w:t xml:space="preserve">Maximum of </w:t>
            </w:r>
            <w:r w:rsidR="00235ADC" w:rsidRPr="003B1CC5">
              <w:t>10</w:t>
            </w:r>
            <w:r w:rsidR="00A421D4" w:rsidRPr="003B1CC5">
              <w:t xml:space="preserve"> pages (</w:t>
            </w:r>
            <w:r w:rsidR="00114848" w:rsidRPr="003B1CC5">
              <w:rPr>
                <w:i/>
              </w:rPr>
              <w:t>incudes questions/instructions</w:t>
            </w:r>
            <w:r w:rsidRPr="003B1CC5">
              <w:t>; minimum font size 11 pt</w:t>
            </w:r>
            <w:r w:rsidR="00114848" w:rsidRPr="003B1CC5">
              <w:t>; do not change margins).</w:t>
            </w:r>
            <w:r w:rsidR="0088371C" w:rsidRPr="003B1CC5">
              <w:t xml:space="preserve"> </w:t>
            </w:r>
            <w:r w:rsidR="009E37BD" w:rsidRPr="003B1CC5">
              <w:rPr>
                <w:b/>
                <w:i/>
              </w:rPr>
              <w:t xml:space="preserve">Contact </w:t>
            </w:r>
            <w:r w:rsidR="008B652E" w:rsidRPr="003B1CC5">
              <w:rPr>
                <w:b/>
                <w:i/>
              </w:rPr>
              <w:t xml:space="preserve">NQF </w:t>
            </w:r>
            <w:r w:rsidR="0014347E" w:rsidRPr="003B1CC5">
              <w:rPr>
                <w:b/>
                <w:i/>
              </w:rPr>
              <w:t>staff if more pages are needed</w:t>
            </w:r>
            <w:r w:rsidR="009E37BD" w:rsidRPr="003B1CC5">
              <w:rPr>
                <w:b/>
                <w:i/>
              </w:rPr>
              <w:t>.</w:t>
            </w:r>
          </w:p>
          <w:p w14:paraId="17CA7B45"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9" w:history="1">
              <w:r w:rsidRPr="003B1CC5">
                <w:rPr>
                  <w:rStyle w:val="Hyperlink"/>
                </w:rPr>
                <w:t>Submitting Standards webpage</w:t>
              </w:r>
            </w:hyperlink>
            <w:r w:rsidRPr="003B1CC5">
              <w:t>.</w:t>
            </w:r>
          </w:p>
        </w:tc>
      </w:tr>
    </w:tbl>
    <w:p w14:paraId="4E725368"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534"/>
      </w:tblGrid>
      <w:tr w:rsidR="00176E60" w:rsidRPr="003B1CC5" w14:paraId="21959260" w14:textId="77777777" w:rsidTr="00176E60">
        <w:trPr>
          <w:jc w:val="center"/>
        </w:trPr>
        <w:tc>
          <w:tcPr>
            <w:tcW w:w="9576" w:type="dxa"/>
          </w:tcPr>
          <w:p w14:paraId="12F6AB74"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Steering Committee and other stakeholders in understanding to what degree the evidence for this measure meets NQF’s evaluation criteria.</w:t>
            </w:r>
          </w:p>
          <w:p w14:paraId="1C1C3F7C" w14:textId="77777777" w:rsidR="008659ED" w:rsidRPr="003B1CC5" w:rsidRDefault="008659ED" w:rsidP="008659ED">
            <w:pPr>
              <w:ind w:left="90" w:hanging="90"/>
              <w:rPr>
                <w:sz w:val="20"/>
                <w:szCs w:val="20"/>
              </w:rPr>
            </w:pPr>
            <w:bookmarkStart w:id="0" w:name="Note2"/>
            <w:bookmarkEnd w:id="0"/>
          </w:p>
          <w:p w14:paraId="02BC3052"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08967D14"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10492018"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 xml:space="preserve">Health </w:t>
            </w:r>
            <w:r w:rsidRPr="003B1CC5">
              <w:rPr>
                <w:rFonts w:eastAsia="Calibri" w:cs="Calibri"/>
                <w:sz w:val="20"/>
                <w:szCs w:val="20"/>
              </w:rPr>
              <w:t>outcome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3B1CC5">
              <w:rPr>
                <w:rFonts w:eastAsia="Calibri" w:cs="Calibri"/>
                <w:sz w:val="20"/>
                <w:szCs w:val="20"/>
              </w:rPr>
              <w:t>a rationale supports the relationship of the health outcome to processes or structures of care. Applies to p</w:t>
            </w:r>
            <w:r w:rsidRPr="00A03301">
              <w:rPr>
                <w:rFonts w:eastAsia="Calibri" w:cs="Calibri"/>
                <w:sz w:val="20"/>
                <w:szCs w:val="20"/>
              </w:rPr>
              <w:t>atient</w:t>
            </w:r>
            <w:r w:rsidRPr="003B1CC5">
              <w:rPr>
                <w:rFonts w:eastAsia="Calibri" w:cs="Calibri"/>
                <w:sz w:val="20"/>
                <w:szCs w:val="20"/>
              </w:rPr>
              <w:t>-reported outcomes (PRO), including health-related quality of life/functional status, symptom/symptom burden, experience with care, health-related behavior.</w:t>
            </w:r>
          </w:p>
          <w:p w14:paraId="6060E930"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00DEB50A"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7AD3ED49"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2F43139D"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p>
          <w:p w14:paraId="3B544A6C" w14:textId="77777777" w:rsidR="00CB1E41" w:rsidRPr="003B1CC5" w:rsidRDefault="00CB1E41" w:rsidP="008659ED">
            <w:pPr>
              <w:autoSpaceDE w:val="0"/>
              <w:autoSpaceDN w:val="0"/>
              <w:adjustRightInd w:val="0"/>
              <w:rPr>
                <w:rFonts w:eastAsia="Calibri" w:cs="Calibri"/>
                <w:b/>
                <w:bCs/>
                <w:iCs/>
                <w:sz w:val="18"/>
              </w:rPr>
            </w:pPr>
          </w:p>
          <w:p w14:paraId="2BB7E9A7"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498B6C08" w14:textId="77777777"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04BC49E0" w14:textId="77777777"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the U.S. Preventive Services Task Force (USPSTF) </w:t>
            </w:r>
            <w:hyperlink r:id="rId10" w:history="1">
              <w:r w:rsidRPr="003B1CC5">
                <w:rPr>
                  <w:rFonts w:eastAsia="Calibri" w:cs="Calibri"/>
                  <w:color w:val="0000FF"/>
                  <w:sz w:val="20"/>
                  <w:szCs w:val="20"/>
                  <w:u w:val="single"/>
                </w:rPr>
                <w:t>grading definitions</w:t>
              </w:r>
            </w:hyperlink>
            <w:r w:rsidRPr="003B1CC5">
              <w:rPr>
                <w:rFonts w:eastAsia="Calibri" w:cs="Calibri"/>
                <w:sz w:val="20"/>
                <w:szCs w:val="20"/>
              </w:rPr>
              <w:t xml:space="preserve"> and </w:t>
            </w:r>
            <w:hyperlink r:id="rId11" w:history="1">
              <w:r w:rsidRPr="003B1CC5">
                <w:rPr>
                  <w:rFonts w:eastAsia="Calibri" w:cs="Calibri"/>
                  <w:color w:val="0000FF"/>
                  <w:sz w:val="20"/>
                  <w:szCs w:val="20"/>
                  <w:u w:val="single"/>
                </w:rPr>
                <w:t>methods</w:t>
              </w:r>
            </w:hyperlink>
            <w:r w:rsidRPr="003B1CC5">
              <w:rPr>
                <w:rFonts w:eastAsia="Calibri" w:cs="Calibri"/>
                <w:sz w:val="20"/>
                <w:szCs w:val="20"/>
              </w:rPr>
              <w:t xml:space="preserve">, or Grading of Recommendations, Assessment, Development and Evaluation </w:t>
            </w:r>
            <w:hyperlink r:id="rId12" w:history="1">
              <w:r w:rsidRPr="003B1CC5">
                <w:rPr>
                  <w:rFonts w:eastAsia="Calibri" w:cs="Calibri"/>
                  <w:color w:val="0000FF"/>
                  <w:sz w:val="20"/>
                  <w:szCs w:val="20"/>
                  <w:u w:val="single"/>
                </w:rPr>
                <w:t>(GRADE) guidelines</w:t>
              </w:r>
            </w:hyperlink>
            <w:r w:rsidRPr="003B1CC5">
              <w:rPr>
                <w:rFonts w:eastAsia="Calibri" w:cs="Calibri"/>
                <w:sz w:val="20"/>
                <w:szCs w:val="20"/>
              </w:rPr>
              <w:t>.</w:t>
            </w:r>
          </w:p>
          <w:p w14:paraId="466AB71E"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14:paraId="06FFE234" w14:textId="77777777"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lastRenderedPageBreak/>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3"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4"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021D2A2C" w14:textId="77777777" w:rsidR="00A67EB1" w:rsidRPr="003B1CC5" w:rsidRDefault="00496AF8" w:rsidP="002E2177">
      <w:pPr>
        <w:ind w:left="0" w:firstLine="0"/>
        <w:rPr>
          <w:bCs/>
          <w:i/>
        </w:rPr>
      </w:pPr>
      <w:r w:rsidRPr="003B1CC5">
        <w:rPr>
          <w:b/>
          <w:bCs/>
          <w:color w:val="0000FF"/>
        </w:rPr>
        <w:lastRenderedPageBreak/>
        <w:t>1</w:t>
      </w:r>
      <w:r w:rsidR="00773485" w:rsidRPr="003B1CC5">
        <w:rPr>
          <w:b/>
          <w:bCs/>
          <w:color w:val="0000FF"/>
        </w:rPr>
        <w:t>a</w:t>
      </w:r>
      <w:r w:rsidRPr="003B1CC5">
        <w:rPr>
          <w:b/>
          <w:bCs/>
          <w:color w:val="0000FF"/>
        </w:rPr>
        <w:t>.1.</w:t>
      </w:r>
      <w:r w:rsidRPr="003B1CC5">
        <w:rPr>
          <w:b/>
          <w:bCs/>
        </w:rPr>
        <w:t>This is a measure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33E77D6D"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2C39537" w14:textId="77777777" w:rsidR="00496AF8" w:rsidRPr="003B1CC5" w:rsidRDefault="00184EA5" w:rsidP="005857F8">
      <w:pPr>
        <w:ind w:left="720" w:hanging="432"/>
        <w:rPr>
          <w:rStyle w:val="Style2"/>
          <w:rFonts w:cstheme="minorHAnsi"/>
        </w:rPr>
      </w:pPr>
      <w:sdt>
        <w:sdtPr>
          <w:rPr>
            <w:bCs/>
            <w:color w:val="0000FF"/>
            <w:u w:val="single"/>
          </w:rPr>
          <w:id w:val="1077707841"/>
          <w14:checkbox>
            <w14:checked w14:val="0"/>
            <w14:checkedState w14:val="2612" w14:font="ＭＳ ゴシック"/>
            <w14:uncheckedState w14:val="2610" w14:font="ＭＳ ゴシック"/>
          </w14:checkbox>
        </w:sdtPr>
        <w:sdtEndPr/>
        <w:sdtContent>
          <w:r w:rsidR="00236F87" w:rsidRPr="003B1CC5">
            <w:rPr>
              <w:rFonts w:ascii="MS Gothic" w:eastAsia="MS Gothic" w:hAnsi="MS Gothic" w:cs="MS Gothic" w:hint="eastAsia"/>
              <w:bCs/>
              <w:color w:val="0000FF"/>
            </w:rPr>
            <w:t>☐</w:t>
          </w:r>
        </w:sdtContent>
      </w:sdt>
      <w:r w:rsidR="0015535B" w:rsidRPr="003B1CC5">
        <w:rPr>
          <w:bCs/>
          <w:color w:val="0000FF"/>
        </w:rPr>
        <w:t xml:space="preserve"> </w:t>
      </w:r>
      <w:r w:rsidR="00E41417" w:rsidRPr="003B1CC5">
        <w:rPr>
          <w:bCs/>
        </w:rPr>
        <w:t>H</w:t>
      </w:r>
      <w:r w:rsidR="00BE6373" w:rsidRPr="003B1CC5">
        <w:rPr>
          <w:bCs/>
        </w:rPr>
        <w:t>ealth outc</w:t>
      </w:r>
      <w:r w:rsidR="00496AF8" w:rsidRPr="003B1CC5">
        <w:rPr>
          <w:bCs/>
        </w:rPr>
        <w:t>ome</w:t>
      </w:r>
      <w:r w:rsidR="00B117D0" w:rsidRPr="003B1CC5">
        <w:rPr>
          <w:bCs/>
        </w:rPr>
        <w:t xml:space="preserve">: </w:t>
      </w:r>
      <w:sdt>
        <w:sdtPr>
          <w:rPr>
            <w:rStyle w:val="Style2"/>
            <w:rFonts w:cstheme="minorHAnsi"/>
          </w:rPr>
          <w:id w:val="-768232283"/>
          <w:placeholder>
            <w:docPart w:val="8A37B22604104FD58FD9B5969045D3F1"/>
          </w:placeholder>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14:paraId="34404EED" w14:textId="77777777" w:rsidR="00236F87" w:rsidRPr="003B1CC5" w:rsidRDefault="00184EA5" w:rsidP="005857F8">
      <w:pPr>
        <w:ind w:left="720" w:hanging="432"/>
        <w:rPr>
          <w:b/>
          <w:bCs/>
        </w:rPr>
      </w:pPr>
      <w:sdt>
        <w:sdtPr>
          <w:rPr>
            <w:bCs/>
            <w:color w:val="0000FF"/>
          </w:rPr>
          <w:id w:val="-1541041819"/>
          <w14:checkbox>
            <w14:checked w14:val="0"/>
            <w14:checkedState w14:val="2612" w14:font="ＭＳ ゴシック"/>
            <w14:uncheckedState w14:val="2610" w14:font="ＭＳ ゴシック"/>
          </w14:checkbox>
        </w:sdtPr>
        <w:sdtEndPr/>
        <w:sdtContent>
          <w:r w:rsidR="00236F87" w:rsidRPr="003B1CC5">
            <w:rPr>
              <w:rFonts w:ascii="MS Gothic" w:eastAsia="MS Gothic" w:hAnsi="MS Gothic" w:cs="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placeholder>
            <w:docPart w:val="962214A8263E430591B9ED4CADA7154B"/>
          </w:placeholder>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22209BD0" w14:textId="77777777" w:rsidR="00B117D0" w:rsidRPr="003B1CC5"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r w:rsidR="005857F8" w:rsidRPr="003B1CC5">
        <w:rPr>
          <w:bCs/>
          <w:i/>
        </w:rPr>
        <w:t>HRQoL/functional status, symptom/</w:t>
      </w:r>
      <w:r w:rsidR="003008F4">
        <w:rPr>
          <w:bCs/>
          <w:i/>
        </w:rPr>
        <w:t xml:space="preserve">symptom </w:t>
      </w:r>
      <w:r w:rsidR="005857F8" w:rsidRPr="003B1CC5">
        <w:rPr>
          <w:bCs/>
          <w:i/>
        </w:rPr>
        <w:t>burden, experience with care, health-related behaviors</w:t>
      </w:r>
    </w:p>
    <w:p w14:paraId="58063980" w14:textId="77777777" w:rsidR="00496AF8" w:rsidRPr="003B1CC5" w:rsidRDefault="00184EA5" w:rsidP="005857F8">
      <w:pPr>
        <w:ind w:left="720" w:hanging="432"/>
        <w:rPr>
          <w:bCs/>
        </w:rPr>
      </w:pPr>
      <w:sdt>
        <w:sdtPr>
          <w:rPr>
            <w:bCs/>
            <w:color w:val="0000FF"/>
          </w:rPr>
          <w:id w:val="1309518776"/>
          <w14:checkbox>
            <w14:checked w14:val="0"/>
            <w14:checkedState w14:val="2612" w14:font="ＭＳ ゴシック"/>
            <w14:uncheckedState w14:val="2610" w14:font="ＭＳ ゴシック"/>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01D8D386" w14:textId="77777777" w:rsidR="00496AF8" w:rsidRPr="003B1CC5" w:rsidRDefault="00A11511" w:rsidP="00015986">
      <w:pPr>
        <w:ind w:left="432" w:hanging="432"/>
        <w:rPr>
          <w:bCs/>
        </w:rPr>
      </w:pPr>
      <w:r>
        <w:rPr>
          <w:rFonts w:ascii="Wingdings" w:eastAsia="MS Gothic" w:hAnsi="Wingdings" w:cs="MS Gothic"/>
          <w:bCs/>
          <w:color w:val="0000FF"/>
        </w:rPr>
        <w:t></w:t>
      </w:r>
      <w:r w:rsidR="00E41417" w:rsidRPr="003B1CC5">
        <w:rPr>
          <w:bCs/>
        </w:rPr>
        <w:t>P</w:t>
      </w:r>
      <w:r w:rsidR="00496AF8" w:rsidRPr="003B1CC5">
        <w:rPr>
          <w:bCs/>
        </w:rPr>
        <w:t xml:space="preserve">rocess:  </w:t>
      </w:r>
      <w:sdt>
        <w:sdtPr>
          <w:rPr>
            <w:rStyle w:val="Style2"/>
            <w:rFonts w:cstheme="minorHAnsi"/>
          </w:rPr>
          <w:id w:val="321244333"/>
        </w:sdtPr>
        <w:sdtEndPr>
          <w:rPr>
            <w:rStyle w:val="DefaultParagraphFont"/>
            <w:rFonts w:cstheme="minorBidi"/>
            <w:bCs/>
            <w:color w:val="auto"/>
            <w:u w:val="none"/>
          </w:rPr>
        </w:sdtEndPr>
        <w:sdtContent>
          <w:r>
            <w:rPr>
              <w:rStyle w:val="Style2"/>
              <w:rFonts w:cstheme="minorHAnsi"/>
            </w:rPr>
            <w:t xml:space="preserve">Improving follow up process to manage patients who are on </w:t>
          </w:r>
          <w:proofErr w:type="spellStart"/>
          <w:r>
            <w:rPr>
              <w:rStyle w:val="Style2"/>
              <w:rFonts w:cstheme="minorHAnsi"/>
            </w:rPr>
            <w:t>psychostimulants</w:t>
          </w:r>
          <w:proofErr w:type="spellEnd"/>
        </w:sdtContent>
      </w:sdt>
    </w:p>
    <w:p w14:paraId="76375DFE" w14:textId="77777777" w:rsidR="00496AF8" w:rsidRPr="003B1CC5" w:rsidRDefault="00184EA5" w:rsidP="00015986">
      <w:pPr>
        <w:ind w:left="432" w:hanging="432"/>
        <w:rPr>
          <w:bCs/>
        </w:rPr>
      </w:pPr>
      <w:sdt>
        <w:sdtPr>
          <w:rPr>
            <w:bCs/>
            <w:color w:val="0000FF"/>
          </w:rPr>
          <w:id w:val="1676770628"/>
          <w14:checkbox>
            <w14:checked w14:val="0"/>
            <w14:checkedState w14:val="2612" w14:font="ＭＳ ゴシック"/>
            <w14:uncheckedState w14:val="2610" w14:font="ＭＳ ゴシック"/>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451DE0D2" w14:textId="77777777" w:rsidR="00496AF8" w:rsidRPr="003B1CC5" w:rsidRDefault="00184EA5" w:rsidP="00015986">
      <w:pPr>
        <w:ind w:left="432" w:hanging="432"/>
        <w:rPr>
          <w:bCs/>
        </w:rPr>
      </w:pPr>
      <w:sdt>
        <w:sdtPr>
          <w:rPr>
            <w:bCs/>
            <w:color w:val="0000FF"/>
          </w:rPr>
          <w:id w:val="1719405626"/>
          <w14:checkbox>
            <w14:checked w14:val="0"/>
            <w14:checkedState w14:val="2612" w14:font="ＭＳ ゴシック"/>
            <w14:uncheckedState w14:val="2610" w14:font="ＭＳ ゴシック"/>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O</w:t>
      </w:r>
      <w:r w:rsidR="00496AF8" w:rsidRPr="003B1CC5">
        <w:rPr>
          <w:bCs/>
        </w:rPr>
        <w:t xml:space="preserve">ther: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2646B953" w14:textId="77777777" w:rsidR="00496AF8" w:rsidRPr="003B1CC5" w:rsidRDefault="00496AF8" w:rsidP="002E2177">
      <w:pPr>
        <w:ind w:left="0" w:firstLine="0"/>
        <w:rPr>
          <w:bCs/>
        </w:rPr>
      </w:pPr>
    </w:p>
    <w:p w14:paraId="02406140" w14:textId="77777777" w:rsidR="00850C35" w:rsidRPr="003B1CC5" w:rsidRDefault="00925F11" w:rsidP="002E2177">
      <w:pPr>
        <w:ind w:left="0" w:firstLine="0"/>
        <w:rPr>
          <w:b/>
          <w:bCs/>
        </w:rPr>
      </w:pPr>
      <w:r w:rsidRPr="003B1CC5">
        <w:rPr>
          <w:b/>
          <w:iCs/>
          <w:caps/>
        </w:rPr>
        <w:t>_________________________</w:t>
      </w:r>
    </w:p>
    <w:p w14:paraId="7ADF7B49" w14:textId="77777777" w:rsidR="00496AF8" w:rsidRPr="003B1CC5" w:rsidRDefault="00496AF8" w:rsidP="002E2177">
      <w:pPr>
        <w:ind w:left="0" w:firstLine="0"/>
        <w:rPr>
          <w:bCs/>
          <w:i/>
        </w:rPr>
      </w:pPr>
      <w:r w:rsidRPr="003B1CC5">
        <w:rPr>
          <w:b/>
          <w:bCs/>
        </w:rPr>
        <w:t>HEALTH OUTCOME</w:t>
      </w:r>
      <w:r w:rsidR="00236F87" w:rsidRPr="003B1CC5">
        <w:rPr>
          <w:b/>
          <w:bCs/>
        </w:rPr>
        <w:t>/PRO</w:t>
      </w:r>
      <w:r w:rsidRPr="003B1CC5">
        <w:rPr>
          <w:b/>
          <w:bCs/>
        </w:rPr>
        <w:t xml:space="preserve"> </w:t>
      </w:r>
      <w:r w:rsidR="005857F8" w:rsidRPr="003B1CC5">
        <w:rPr>
          <w:b/>
          <w:bCs/>
        </w:rPr>
        <w:t xml:space="preserve">PERFORMANCE </w:t>
      </w:r>
      <w:r w:rsidRPr="003B1CC5">
        <w:rPr>
          <w:b/>
          <w:bCs/>
        </w:rPr>
        <w:t xml:space="preserve">MEASURE </w:t>
      </w:r>
      <w:r w:rsidRPr="003B1CC5">
        <w:rPr>
          <w:bCs/>
        </w:rPr>
        <w:t xml:space="preserve"> </w:t>
      </w:r>
      <w:r w:rsidRPr="003B1CC5">
        <w:rPr>
          <w:bCs/>
          <w:i/>
          <w:highlight w:val="green"/>
        </w:rPr>
        <w:t xml:space="preserve">If not </w:t>
      </w:r>
      <w:r w:rsidR="00132070" w:rsidRPr="003B1CC5">
        <w:rPr>
          <w:bCs/>
          <w:i/>
          <w:highlight w:val="green"/>
        </w:rPr>
        <w:t>a health outcome</w:t>
      </w:r>
      <w:r w:rsidR="00AC1E53">
        <w:rPr>
          <w:bCs/>
          <w:i/>
          <w:highlight w:val="green"/>
        </w:rPr>
        <w:t xml:space="preserve"> or PRO</w:t>
      </w:r>
      <w:r w:rsidR="00132070" w:rsidRPr="003B1CC5">
        <w:rPr>
          <w:bCs/>
          <w:i/>
          <w:highlight w:val="green"/>
        </w:rPr>
        <w:t xml:space="preserve">, skip to </w:t>
      </w:r>
      <w:hyperlink w:anchor="Section1a3" w:history="1">
        <w:r w:rsidR="00132070" w:rsidRPr="003B1CC5">
          <w:rPr>
            <w:rStyle w:val="Hyperlink"/>
            <w:bCs/>
            <w:i/>
            <w:highlight w:val="green"/>
          </w:rPr>
          <w:t>1</w:t>
        </w:r>
        <w:r w:rsidR="00837121" w:rsidRPr="003B1CC5">
          <w:rPr>
            <w:rStyle w:val="Hyperlink"/>
            <w:bCs/>
            <w:i/>
            <w:highlight w:val="green"/>
          </w:rPr>
          <w:t>a</w:t>
        </w:r>
        <w:r w:rsidR="00132070" w:rsidRPr="003B1CC5">
          <w:rPr>
            <w:rStyle w:val="Hyperlink"/>
            <w:bCs/>
            <w:i/>
            <w:highlight w:val="green"/>
          </w:rPr>
          <w:t>.3</w:t>
        </w:r>
      </w:hyperlink>
    </w:p>
    <w:p w14:paraId="6A8991B6" w14:textId="77777777" w:rsidR="002B06BD" w:rsidRPr="003B1CC5" w:rsidRDefault="002B06BD" w:rsidP="002B06BD">
      <w:pPr>
        <w:ind w:left="432" w:hanging="432"/>
        <w:rPr>
          <w:iCs/>
        </w:rPr>
      </w:pPr>
      <w:r w:rsidRPr="003B1CC5">
        <w:rPr>
          <w:b/>
          <w:bCs/>
          <w:color w:val="0000FF"/>
        </w:rPr>
        <w:t>1a.2.</w:t>
      </w:r>
      <w:r w:rsidRPr="003B1CC5">
        <w:rPr>
          <w:bCs/>
        </w:rPr>
        <w:t xml:space="preserve"> </w:t>
      </w:r>
      <w:r w:rsidRPr="003B1CC5">
        <w:rPr>
          <w:b/>
          <w:iCs/>
        </w:rPr>
        <w:t xml:space="preserve">Briefly state or diagram the </w:t>
      </w:r>
      <w:r w:rsidR="00236F87" w:rsidRPr="003B1CC5">
        <w:rPr>
          <w:b/>
          <w:iCs/>
        </w:rPr>
        <w:t xml:space="preserve">path </w:t>
      </w:r>
      <w:r w:rsidRPr="003B1CC5">
        <w:rPr>
          <w:b/>
          <w:iCs/>
        </w:rPr>
        <w:t xml:space="preserve">between the health outcome </w:t>
      </w:r>
      <w:r w:rsidR="00AA5587" w:rsidRPr="003B1CC5">
        <w:rPr>
          <w:b/>
          <w:iCs/>
        </w:rPr>
        <w:t>(</w:t>
      </w:r>
      <w:r w:rsidRPr="003B1CC5">
        <w:rPr>
          <w:b/>
          <w:iCs/>
        </w:rPr>
        <w:t>or PRO</w:t>
      </w:r>
      <w:r w:rsidR="00AA5587" w:rsidRPr="003B1CC5">
        <w:rPr>
          <w:b/>
          <w:iCs/>
        </w:rPr>
        <w:t>)</w:t>
      </w:r>
      <w:r w:rsidRPr="003B1CC5">
        <w:rPr>
          <w:b/>
          <w:iCs/>
        </w:rPr>
        <w:t xml:space="preserve"> and </w:t>
      </w:r>
      <w:r w:rsidR="00CB06C9" w:rsidRPr="003B1CC5">
        <w:rPr>
          <w:b/>
          <w:iCs/>
        </w:rPr>
        <w:t>the</w:t>
      </w:r>
      <w:r w:rsidRPr="003B1CC5">
        <w:rPr>
          <w:b/>
          <w:iCs/>
        </w:rPr>
        <w:t xml:space="preserve"> healthcare structure</w:t>
      </w:r>
      <w:r w:rsidR="00CB06C9" w:rsidRPr="003B1CC5">
        <w:rPr>
          <w:b/>
          <w:iCs/>
        </w:rPr>
        <w:t>s</w:t>
      </w:r>
      <w:r w:rsidRPr="003B1CC5">
        <w:rPr>
          <w:b/>
          <w:iCs/>
        </w:rPr>
        <w:t>, process</w:t>
      </w:r>
      <w:r w:rsidR="00CB06C9" w:rsidRPr="003B1CC5">
        <w:rPr>
          <w:b/>
          <w:iCs/>
        </w:rPr>
        <w:t>es</w:t>
      </w:r>
      <w:r w:rsidRPr="003B1CC5">
        <w:rPr>
          <w:b/>
          <w:iCs/>
        </w:rPr>
        <w:t>, intervention</w:t>
      </w:r>
      <w:r w:rsidR="00CB06C9" w:rsidRPr="003B1CC5">
        <w:rPr>
          <w:b/>
          <w:iCs/>
        </w:rPr>
        <w:t>s</w:t>
      </w:r>
      <w:r w:rsidRPr="003B1CC5">
        <w:rPr>
          <w:b/>
          <w:iCs/>
        </w:rPr>
        <w:t>, or service</w:t>
      </w:r>
      <w:r w:rsidR="00CB06C9" w:rsidRPr="003B1CC5">
        <w:rPr>
          <w:b/>
          <w:iCs/>
        </w:rPr>
        <w:t>s that influence it</w:t>
      </w:r>
      <w:r w:rsidR="00024526" w:rsidRPr="003B1CC5">
        <w:rPr>
          <w:b/>
          <w:iCs/>
        </w:rPr>
        <w:t>.</w:t>
      </w:r>
    </w:p>
    <w:p w14:paraId="3AA7DD24" w14:textId="77777777" w:rsidR="002B06BD" w:rsidRPr="003B1CC5" w:rsidRDefault="002B06BD" w:rsidP="002E2177">
      <w:pPr>
        <w:ind w:left="432" w:hanging="432"/>
        <w:rPr>
          <w:color w:val="0000FF"/>
        </w:rPr>
      </w:pPr>
    </w:p>
    <w:p w14:paraId="54DB88BE" w14:textId="77777777" w:rsidR="00496AF8" w:rsidRPr="003B1CC5" w:rsidRDefault="00B058A6" w:rsidP="002E2177">
      <w:pPr>
        <w:ind w:left="432" w:hanging="432"/>
        <w:rPr>
          <w:iCs/>
        </w:rPr>
      </w:pPr>
      <w:r w:rsidRPr="003B1CC5">
        <w:rPr>
          <w:b/>
          <w:color w:val="0000FF"/>
        </w:rPr>
        <w:t>1</w:t>
      </w:r>
      <w:r w:rsidR="00773485" w:rsidRPr="003B1CC5">
        <w:rPr>
          <w:b/>
          <w:color w:val="0000FF"/>
        </w:rPr>
        <w:t>a</w:t>
      </w:r>
      <w:r w:rsidRPr="003B1CC5">
        <w:rPr>
          <w:b/>
          <w:color w:val="0000FF"/>
        </w:rPr>
        <w:t>.2</w:t>
      </w:r>
      <w:r w:rsidR="00496AF8" w:rsidRPr="003B1CC5">
        <w:rPr>
          <w:b/>
          <w:color w:val="0000FF"/>
        </w:rPr>
        <w:t>.</w:t>
      </w:r>
      <w:r w:rsidR="00E41417" w:rsidRPr="003B1CC5">
        <w:rPr>
          <w:b/>
          <w:color w:val="0000FF"/>
        </w:rPr>
        <w:t>1.</w:t>
      </w:r>
      <w:r w:rsidR="00E41417" w:rsidRPr="003B1CC5">
        <w:rPr>
          <w:iCs/>
        </w:rPr>
        <w:t xml:space="preserve"> </w:t>
      </w:r>
      <w:r w:rsidR="00496AF8" w:rsidRPr="003B1CC5">
        <w:rPr>
          <w:b/>
          <w:iCs/>
        </w:rPr>
        <w:t xml:space="preserve">State the rationale </w:t>
      </w:r>
      <w:r w:rsidR="001D5B5D" w:rsidRPr="003B1CC5">
        <w:rPr>
          <w:b/>
          <w:iCs/>
        </w:rPr>
        <w:t xml:space="preserve">supporting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health 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496AF8" w:rsidRPr="003B1CC5">
        <w:rPr>
          <w:b/>
          <w:iCs/>
        </w:rPr>
        <w:t>healthcare structure, process, intervention, or service</w:t>
      </w:r>
      <w:r w:rsidR="00AC1E53">
        <w:rPr>
          <w:b/>
          <w:iCs/>
        </w:rPr>
        <w:t xml:space="preserve"> (</w:t>
      </w:r>
      <w:r w:rsidR="00AC1E53" w:rsidRPr="00417770">
        <w:rPr>
          <w:b/>
          <w:i/>
          <w:iCs/>
        </w:rPr>
        <w:t>i.e., influence on outcome/PRO</w:t>
      </w:r>
      <w:r w:rsidR="00AC1E53" w:rsidRPr="00AC1E53">
        <w:rPr>
          <w:b/>
          <w:iCs/>
        </w:rPr>
        <w:t>)</w:t>
      </w:r>
      <w:r w:rsidR="005D25E9">
        <w:rPr>
          <w:b/>
          <w:iCs/>
        </w:rPr>
        <w:t>.</w:t>
      </w:r>
    </w:p>
    <w:p w14:paraId="0519B2A0" w14:textId="77777777" w:rsidR="00D14F0B" w:rsidRPr="003B1CC5" w:rsidRDefault="00D14F0B" w:rsidP="002E2177">
      <w:pPr>
        <w:ind w:left="0" w:firstLine="0"/>
        <w:rPr>
          <w:iCs/>
        </w:rPr>
      </w:pPr>
    </w:p>
    <w:p w14:paraId="45E6502F" w14:textId="77777777" w:rsidR="00496AF8" w:rsidRPr="003B1CC5" w:rsidRDefault="00496AF8" w:rsidP="002E2177">
      <w:pPr>
        <w:ind w:left="0" w:firstLine="0"/>
        <w:rPr>
          <w:i/>
          <w:iCs/>
        </w:rPr>
      </w:pPr>
      <w:r w:rsidRPr="003B1CC5">
        <w:rPr>
          <w:i/>
          <w:iCs/>
          <w:highlight w:val="green"/>
          <w:u w:val="single"/>
        </w:rPr>
        <w:t>Note</w:t>
      </w:r>
      <w:r w:rsidR="009B5BEA" w:rsidRPr="003B1CC5">
        <w:rPr>
          <w:i/>
          <w:iCs/>
          <w:highlight w:val="green"/>
        </w:rPr>
        <w:t>:  F</w:t>
      </w:r>
      <w:r w:rsidRPr="003B1CC5">
        <w:rPr>
          <w:i/>
          <w:iCs/>
          <w:highlight w:val="green"/>
        </w:rPr>
        <w:t>or health outcome</w:t>
      </w:r>
      <w:r w:rsidR="00236F87" w:rsidRPr="003B1CC5">
        <w:rPr>
          <w:i/>
          <w:iCs/>
          <w:highlight w:val="green"/>
        </w:rPr>
        <w:t>/PRO</w:t>
      </w:r>
      <w:r w:rsidRPr="003B1CC5">
        <w:rPr>
          <w:i/>
          <w:iCs/>
          <w:highlight w:val="green"/>
        </w:rPr>
        <w:t xml:space="preserve"> </w:t>
      </w:r>
      <w:r w:rsidR="005857F8" w:rsidRPr="003B1CC5">
        <w:rPr>
          <w:i/>
          <w:iCs/>
          <w:highlight w:val="green"/>
        </w:rPr>
        <w:t xml:space="preserve">performance </w:t>
      </w:r>
      <w:r w:rsidRPr="003B1CC5">
        <w:rPr>
          <w:i/>
          <w:iCs/>
          <w:highlight w:val="green"/>
        </w:rPr>
        <w:t>measures, no further information is require</w:t>
      </w:r>
      <w:r w:rsidR="005857F8" w:rsidRPr="003B1CC5">
        <w:rPr>
          <w:i/>
          <w:iCs/>
          <w:highlight w:val="green"/>
        </w:rPr>
        <w:t xml:space="preserve">d; however, you may provide evidence for any of the structures, processes, interventions, or service identified above. </w:t>
      </w:r>
    </w:p>
    <w:p w14:paraId="2F9EED6C" w14:textId="77777777" w:rsidR="002B06BD" w:rsidRPr="003B1CC5" w:rsidRDefault="00925F11" w:rsidP="002E2177">
      <w:pPr>
        <w:ind w:left="0" w:firstLine="0"/>
        <w:rPr>
          <w:b/>
          <w:iCs/>
          <w:caps/>
        </w:rPr>
      </w:pPr>
      <w:r w:rsidRPr="003B1CC5">
        <w:rPr>
          <w:b/>
          <w:iCs/>
          <w:caps/>
        </w:rPr>
        <w:t>_________________________</w:t>
      </w:r>
    </w:p>
    <w:p w14:paraId="7F07139C" w14:textId="77777777" w:rsidR="00496AF8" w:rsidRPr="003B1CC5" w:rsidRDefault="002F20A7" w:rsidP="002E2177">
      <w:pPr>
        <w:ind w:left="0" w:firstLine="0"/>
        <w:rPr>
          <w:b/>
          <w:iCs/>
        </w:rPr>
      </w:pPr>
      <w:r w:rsidRPr="003B1CC5">
        <w:rPr>
          <w:b/>
          <w:iCs/>
          <w:caps/>
        </w:rPr>
        <w:t>intermediate outcome</w:t>
      </w:r>
      <w:r w:rsidR="007573F0" w:rsidRPr="003B1CC5">
        <w:rPr>
          <w:b/>
          <w:iCs/>
          <w:caps/>
        </w:rPr>
        <w:t>, PROCESS, or STRUCTURE</w:t>
      </w:r>
      <w:r w:rsidRPr="003B1CC5">
        <w:rPr>
          <w:b/>
          <w:iCs/>
          <w:caps/>
        </w:rPr>
        <w:t xml:space="preserve"> </w:t>
      </w:r>
      <w:r w:rsidR="0055559D" w:rsidRPr="003B1CC5">
        <w:rPr>
          <w:b/>
          <w:iCs/>
          <w:caps/>
        </w:rPr>
        <w:t xml:space="preserve">PERFORMANCE </w:t>
      </w:r>
      <w:r w:rsidRPr="003B1CC5">
        <w:rPr>
          <w:b/>
          <w:iCs/>
          <w:caps/>
        </w:rPr>
        <w:t>measure</w:t>
      </w:r>
      <w:r w:rsidR="00496AF8" w:rsidRPr="003B1CC5">
        <w:rPr>
          <w:b/>
          <w:iCs/>
        </w:rPr>
        <w:t xml:space="preserve"> </w:t>
      </w:r>
    </w:p>
    <w:p w14:paraId="4D883D89" w14:textId="77777777" w:rsidR="00496AF8" w:rsidRPr="003B1CC5" w:rsidRDefault="002B06BD" w:rsidP="002E2177">
      <w:pPr>
        <w:ind w:left="0" w:firstLine="0"/>
        <w:rPr>
          <w:i/>
          <w:iCs/>
        </w:rPr>
      </w:pPr>
      <w:bookmarkStart w:id="5" w:name="Section1a3"/>
      <w:bookmarkEnd w:id="5"/>
      <w:r w:rsidRPr="003B1CC5">
        <w:rPr>
          <w:b/>
          <w:iCs/>
          <w:color w:val="0000FF"/>
        </w:rPr>
        <w:t>1a.3.</w:t>
      </w:r>
      <w:r w:rsidRPr="003B1CC5">
        <w:rPr>
          <w:i/>
          <w:iCs/>
          <w:color w:val="0000FF"/>
        </w:rPr>
        <w:t xml:space="preserve"> </w:t>
      </w:r>
      <w:r w:rsidRPr="003B1CC5">
        <w:rPr>
          <w:b/>
          <w:iCs/>
        </w:rPr>
        <w:t xml:space="preserve">Briefly state or diagram the </w:t>
      </w:r>
      <w:r w:rsidR="00236F87" w:rsidRPr="003B1CC5">
        <w:rPr>
          <w:b/>
          <w:iCs/>
        </w:rPr>
        <w:t xml:space="preserve">path </w:t>
      </w:r>
      <w:r w:rsidRPr="003B1CC5">
        <w:rPr>
          <w:b/>
          <w:iCs/>
        </w:rPr>
        <w:t>between structure, process, intermediate outcome, and health outcomes</w:t>
      </w:r>
      <w:r w:rsidRPr="003B1CC5">
        <w:rPr>
          <w:iCs/>
        </w:rPr>
        <w:t>. Include all the steps between the measure focus and the health outcome.</w:t>
      </w:r>
      <w:r w:rsidRPr="003B1CC5">
        <w:rPr>
          <w:i/>
          <w:iCs/>
        </w:rPr>
        <w:t xml:space="preserve"> </w:t>
      </w:r>
    </w:p>
    <w:p w14:paraId="7EAD7FF7" w14:textId="77777777" w:rsidR="007C1887" w:rsidRPr="003B1CC5" w:rsidRDefault="007C1887" w:rsidP="002E2177">
      <w:pPr>
        <w:ind w:left="0" w:firstLine="0"/>
      </w:pPr>
    </w:p>
    <w:p w14:paraId="611326B5" w14:textId="77777777" w:rsidR="0055559D"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w:t>
      </w:r>
      <w:r w:rsidR="0094689F" w:rsidRPr="003B1CC5">
        <w:rPr>
          <w:b/>
          <w:color w:val="0000FF"/>
        </w:rPr>
        <w:t>3.</w:t>
      </w:r>
      <w:r w:rsidR="002B06BD" w:rsidRPr="003B1CC5">
        <w:rPr>
          <w:b/>
          <w:color w:val="0000FF"/>
        </w:rPr>
        <w:t>1</w:t>
      </w:r>
      <w:r w:rsidR="001B38BF" w:rsidRPr="003B1CC5">
        <w:rPr>
          <w:b/>
          <w:color w:val="0000FF"/>
        </w:rPr>
        <w:t>.</w:t>
      </w:r>
      <w:r w:rsidRPr="003B1CC5">
        <w:rPr>
          <w:color w:val="0000FF"/>
        </w:rPr>
        <w:t xml:space="preserve"> </w:t>
      </w:r>
      <w:r w:rsidRPr="003B1CC5">
        <w:rPr>
          <w:b/>
        </w:rPr>
        <w:t>What is the source of</w:t>
      </w:r>
      <w:r w:rsidR="00030F43" w:rsidRPr="003B1CC5">
        <w:rPr>
          <w:b/>
        </w:rPr>
        <w:t xml:space="preserve"> the</w:t>
      </w:r>
      <w:r w:rsidRPr="003B1CC5">
        <w:rPr>
          <w:b/>
        </w:rPr>
        <w:t xml:space="preserve"> </w:t>
      </w:r>
      <w:r w:rsidR="007573F0" w:rsidRPr="003B1CC5">
        <w:rPr>
          <w:b/>
          <w:u w:val="single"/>
        </w:rPr>
        <w:t xml:space="preserve">systematic review of the body of </w:t>
      </w:r>
      <w:r w:rsidRPr="003B1CC5">
        <w:rPr>
          <w:b/>
          <w:u w:val="single"/>
        </w:rPr>
        <w:t>evi</w:t>
      </w:r>
      <w:r w:rsidR="00201FF9" w:rsidRPr="003B1CC5">
        <w:rPr>
          <w:b/>
          <w:u w:val="single"/>
        </w:rPr>
        <w:t>dence</w:t>
      </w:r>
      <w:r w:rsidR="00201FF9" w:rsidRPr="003B1CC5">
        <w:rPr>
          <w:b/>
        </w:rPr>
        <w:t xml:space="preserve"> that </w:t>
      </w:r>
      <w:r w:rsidR="00BA579E" w:rsidRPr="003B1CC5">
        <w:rPr>
          <w:b/>
        </w:rPr>
        <w:t xml:space="preserve">supports </w:t>
      </w:r>
      <w:r w:rsidR="007C1887" w:rsidRPr="003B1CC5">
        <w:rPr>
          <w:b/>
        </w:rPr>
        <w:t xml:space="preserve">the </w:t>
      </w:r>
      <w:r w:rsidR="00BA579E" w:rsidRPr="003B1CC5">
        <w:rPr>
          <w:b/>
        </w:rPr>
        <w:t>performance measure</w:t>
      </w:r>
      <w:r w:rsidRPr="003B1CC5">
        <w:rPr>
          <w:b/>
        </w:rPr>
        <w:t>?</w:t>
      </w:r>
    </w:p>
    <w:p w14:paraId="36C0D0E3" w14:textId="4E1CCCEC" w:rsidR="00FD4D82" w:rsidRPr="003B1CC5" w:rsidRDefault="00205FDD" w:rsidP="002E2177">
      <w:pPr>
        <w:ind w:left="0" w:firstLine="0"/>
      </w:pPr>
      <w:r>
        <w:rPr>
          <w:rFonts w:ascii="Wingdings" w:hAnsi="Wingdings"/>
          <w:bCs/>
          <w:color w:val="0000FF"/>
        </w:rPr>
        <w:t></w:t>
      </w:r>
      <w:r w:rsidR="001B38BF" w:rsidRPr="003B1CC5">
        <w:t xml:space="preserve">Clinical Practice </w:t>
      </w:r>
      <w:r w:rsidR="00AA5587" w:rsidRPr="003B1CC5">
        <w:t>G</w:t>
      </w:r>
      <w:r w:rsidR="001B38BF" w:rsidRPr="003B1CC5">
        <w:t>uideline</w:t>
      </w:r>
      <w:r w:rsidR="00E746A2" w:rsidRPr="003B1CC5">
        <w:t xml:space="preserve"> recommendation</w:t>
      </w:r>
      <w:r w:rsidR="001B38BF" w:rsidRPr="003B1CC5">
        <w:t xml:space="preserve"> – </w:t>
      </w:r>
      <w:r w:rsidR="00FD4D82" w:rsidRPr="003B1CC5">
        <w:rPr>
          <w:b/>
          <w:i/>
        </w:rPr>
        <w:t>complete section</w:t>
      </w:r>
      <w:r w:rsidR="00CF0AB1" w:rsidRPr="003B1CC5">
        <w:rPr>
          <w:b/>
          <w:i/>
        </w:rPr>
        <w:t>s</w:t>
      </w:r>
      <w:r w:rsidR="00FD4D82" w:rsidRPr="003B1CC5">
        <w:rPr>
          <w:b/>
          <w:i/>
        </w:rPr>
        <w:t xml:space="preserve"> </w:t>
      </w:r>
      <w:hyperlink w:anchor="Section1a4" w:history="1">
        <w:r w:rsidR="00FD4D82" w:rsidRPr="003B1CC5">
          <w:rPr>
            <w:rStyle w:val="Hyperlink"/>
            <w:b/>
            <w:i/>
          </w:rPr>
          <w:t>1</w:t>
        </w:r>
        <w:r w:rsidR="00773485" w:rsidRPr="003B1CC5">
          <w:rPr>
            <w:rStyle w:val="Hyperlink"/>
            <w:b/>
            <w:i/>
          </w:rPr>
          <w:t>a</w:t>
        </w:r>
        <w:r w:rsidR="00701CC3" w:rsidRPr="003B1CC5">
          <w:rPr>
            <w:rStyle w:val="Hyperlink"/>
            <w:b/>
            <w:i/>
          </w:rPr>
          <w:t>.</w:t>
        </w:r>
        <w:r w:rsidR="00AA5587" w:rsidRPr="003B1CC5">
          <w:rPr>
            <w:rStyle w:val="Hyperlink"/>
            <w:b/>
            <w:i/>
          </w:rPr>
          <w:t>4</w:t>
        </w:r>
      </w:hyperlink>
      <w:r w:rsidR="00CB06C9" w:rsidRPr="003B1CC5">
        <w:rPr>
          <w:b/>
          <w:i/>
        </w:rPr>
        <w:t>,</w:t>
      </w:r>
      <w:r w:rsidR="00773485" w:rsidRPr="003B1CC5">
        <w:rPr>
          <w:b/>
          <w:i/>
        </w:rPr>
        <w:t xml:space="preserve"> and </w:t>
      </w:r>
      <w:hyperlink w:anchor="Section1a7" w:history="1">
        <w:r w:rsidR="00773485" w:rsidRPr="003B1CC5">
          <w:rPr>
            <w:rStyle w:val="Hyperlink"/>
            <w:b/>
            <w:i/>
          </w:rPr>
          <w:t>1a.7</w:t>
        </w:r>
      </w:hyperlink>
      <w:r w:rsidR="001B38BF" w:rsidRPr="003B1CC5">
        <w:t xml:space="preserve"> </w:t>
      </w:r>
    </w:p>
    <w:p w14:paraId="1E1A53DB" w14:textId="77777777" w:rsidR="00FD4D82" w:rsidRPr="003B1CC5" w:rsidRDefault="00184EA5" w:rsidP="002E2177">
      <w:pPr>
        <w:ind w:left="0" w:firstLine="0"/>
        <w:rPr>
          <w:b/>
          <w:i/>
        </w:rPr>
      </w:pPr>
      <w:sdt>
        <w:sdtPr>
          <w:rPr>
            <w:bCs/>
            <w:color w:val="0000FF"/>
          </w:rPr>
          <w:id w:val="-411317169"/>
          <w14:checkbox>
            <w14:checked w14:val="0"/>
            <w14:checkedState w14:val="2612" w14:font="ＭＳ ゴシック"/>
            <w14:uncheckedState w14:val="2610" w14:font="ＭＳ ゴシック"/>
          </w14:checkbox>
        </w:sdtPr>
        <w:sdtEndPr/>
        <w:sdtContent>
          <w:r w:rsidR="0015535B" w:rsidRPr="003B1CC5">
            <w:rPr>
              <w:rFonts w:ascii="MS Gothic" w:eastAsia="MS Gothic" w:hAnsi="MS Gothic" w:cs="MS Gothic" w:hint="eastAsia"/>
              <w:bCs/>
              <w:color w:val="0000FF"/>
            </w:rPr>
            <w:t>☐</w:t>
          </w:r>
        </w:sdtContent>
      </w:sdt>
      <w:r w:rsidR="00FD4D82" w:rsidRPr="003B1CC5">
        <w:t xml:space="preserve"> US Preventive Services Task Force Recommendation </w:t>
      </w:r>
      <w:r w:rsidR="001B38BF" w:rsidRPr="003B1CC5">
        <w:t xml:space="preserve">– </w:t>
      </w:r>
      <w:r w:rsidR="00FD4D82" w:rsidRPr="003B1CC5">
        <w:rPr>
          <w:b/>
          <w:i/>
        </w:rPr>
        <w:t>complete section</w:t>
      </w:r>
      <w:r w:rsidR="00CF0AB1" w:rsidRPr="003B1CC5">
        <w:rPr>
          <w:b/>
          <w:i/>
        </w:rPr>
        <w:t>s</w:t>
      </w:r>
      <w:r w:rsidR="00FD4D82" w:rsidRPr="003B1CC5">
        <w:rPr>
          <w:b/>
          <w:i/>
        </w:rPr>
        <w:t xml:space="preserve"> </w:t>
      </w:r>
      <w:hyperlink w:anchor="Section1a5" w:history="1">
        <w:r w:rsidR="00FD4D82" w:rsidRPr="003B1CC5">
          <w:rPr>
            <w:rStyle w:val="Hyperlink"/>
            <w:b/>
            <w:i/>
          </w:rPr>
          <w:t>1</w:t>
        </w:r>
        <w:r w:rsidR="00773485" w:rsidRPr="003B1CC5">
          <w:rPr>
            <w:rStyle w:val="Hyperlink"/>
            <w:b/>
            <w:i/>
          </w:rPr>
          <w:t>a</w:t>
        </w:r>
        <w:r w:rsidR="00FD4D82" w:rsidRPr="003B1CC5">
          <w:rPr>
            <w:rStyle w:val="Hyperlink"/>
            <w:b/>
            <w:i/>
          </w:rPr>
          <w:t>.5</w:t>
        </w:r>
      </w:hyperlink>
      <w:r w:rsidR="007C1887" w:rsidRPr="003B1CC5">
        <w:rPr>
          <w:b/>
          <w:i/>
        </w:rPr>
        <w:t xml:space="preserve"> and </w:t>
      </w:r>
      <w:hyperlink w:anchor="Section1a7" w:history="1">
        <w:r w:rsidR="00CF772F" w:rsidRPr="003B1CC5">
          <w:rPr>
            <w:rStyle w:val="Hyperlink"/>
            <w:b/>
            <w:i/>
          </w:rPr>
          <w:t>1a.7</w:t>
        </w:r>
      </w:hyperlink>
    </w:p>
    <w:p w14:paraId="730FC5A8" w14:textId="77777777" w:rsidR="007573F0" w:rsidRPr="003B1CC5" w:rsidRDefault="00184EA5" w:rsidP="002E2177">
      <w:pPr>
        <w:ind w:left="0" w:firstLine="0"/>
      </w:pPr>
      <w:sdt>
        <w:sdtPr>
          <w:rPr>
            <w:bCs/>
            <w:color w:val="0000FF"/>
          </w:rPr>
          <w:id w:val="1199589694"/>
          <w14:checkbox>
            <w14:checked w14:val="0"/>
            <w14:checkedState w14:val="2612" w14:font="ＭＳ ゴシック"/>
            <w14:uncheckedState w14:val="2610" w14:font="ＭＳ ゴシック"/>
          </w14:checkbox>
        </w:sdtPr>
        <w:sdtEndPr/>
        <w:sdtContent>
          <w:r w:rsidR="007573F0" w:rsidRPr="003B1CC5">
            <w:rPr>
              <w:rFonts w:ascii="MS Gothic" w:eastAsia="MS Gothic" w:hAnsi="MS Gothic" w:cs="MS Gothic" w:hint="eastAsia"/>
              <w:bCs/>
              <w:color w:val="0000FF"/>
            </w:rPr>
            <w:t>☐</w:t>
          </w:r>
        </w:sdtContent>
      </w:sdt>
      <w:r w:rsidR="007573F0" w:rsidRPr="003B1CC5">
        <w:t xml:space="preserve"> Other systematic review and grading of the body of evidence (</w:t>
      </w:r>
      <w:r w:rsidR="007573F0" w:rsidRPr="003B1CC5">
        <w:rPr>
          <w:i/>
        </w:rPr>
        <w:t>e.g., Cochrane Collaboration, AHRQ Evidence Practice Center</w:t>
      </w:r>
      <w:r w:rsidR="007573F0" w:rsidRPr="003B1CC5">
        <w:t xml:space="preserve">) – </w:t>
      </w:r>
      <w:r w:rsidR="007573F0" w:rsidRPr="003B1CC5">
        <w:rPr>
          <w:b/>
          <w:i/>
        </w:rPr>
        <w:t xml:space="preserve">complete sections </w:t>
      </w:r>
      <w:hyperlink w:anchor="Section1a6" w:history="1">
        <w:r w:rsidR="007573F0" w:rsidRPr="003B1CC5">
          <w:rPr>
            <w:rStyle w:val="Hyperlink"/>
            <w:b/>
            <w:i/>
          </w:rPr>
          <w:t>1a.6</w:t>
        </w:r>
      </w:hyperlink>
      <w:r w:rsidR="007573F0" w:rsidRPr="003B1CC5">
        <w:rPr>
          <w:b/>
          <w:i/>
        </w:rPr>
        <w:t xml:space="preserve"> and </w:t>
      </w:r>
      <w:hyperlink w:anchor="Section1a7" w:history="1">
        <w:r w:rsidR="00CF772F" w:rsidRPr="003B1CC5">
          <w:rPr>
            <w:rStyle w:val="Hyperlink"/>
            <w:b/>
            <w:i/>
          </w:rPr>
          <w:t>1a.7</w:t>
        </w:r>
      </w:hyperlink>
    </w:p>
    <w:p w14:paraId="3F1EBAB6" w14:textId="77777777" w:rsidR="00FD4D82" w:rsidRPr="003B1CC5" w:rsidRDefault="00184EA5" w:rsidP="002E2177">
      <w:pPr>
        <w:ind w:left="0" w:firstLine="0"/>
      </w:pPr>
      <w:sdt>
        <w:sdtPr>
          <w:rPr>
            <w:bCs/>
            <w:color w:val="0000FF"/>
          </w:rPr>
          <w:id w:val="302275832"/>
          <w14:checkbox>
            <w14:checked w14:val="0"/>
            <w14:checkedState w14:val="2612" w14:font="ＭＳ ゴシック"/>
            <w14:uncheckedState w14:val="2610" w14:font="ＭＳ ゴシック"/>
          </w14:checkbox>
        </w:sdtPr>
        <w:sdtEndPr/>
        <w:sdtContent>
          <w:r w:rsidR="0015535B" w:rsidRPr="003B1CC5">
            <w:rPr>
              <w:rFonts w:ascii="MS Gothic" w:eastAsia="MS Gothic" w:hAnsi="MS Gothic" w:cs="MS Gothic" w:hint="eastAsia"/>
              <w:bCs/>
              <w:color w:val="0000FF"/>
            </w:rPr>
            <w:t>☐</w:t>
          </w:r>
        </w:sdtContent>
      </w:sdt>
      <w:r w:rsidR="00FD4D82" w:rsidRPr="003B1CC5">
        <w:t xml:space="preserve"> Other </w:t>
      </w:r>
      <w:r w:rsidR="001B38BF" w:rsidRPr="003B1CC5">
        <w:t xml:space="preserve">– </w:t>
      </w:r>
      <w:r w:rsidR="00FD4D82" w:rsidRPr="003B1CC5">
        <w:rPr>
          <w:b/>
          <w:i/>
        </w:rPr>
        <w:t xml:space="preserve">complete section </w:t>
      </w:r>
      <w:hyperlink w:anchor="Section1a8" w:history="1">
        <w:r w:rsidR="00FD4D82" w:rsidRPr="003B1CC5">
          <w:rPr>
            <w:rStyle w:val="Hyperlink"/>
            <w:b/>
            <w:i/>
          </w:rPr>
          <w:t>1</w:t>
        </w:r>
        <w:r w:rsidR="00773485" w:rsidRPr="003B1CC5">
          <w:rPr>
            <w:rStyle w:val="Hyperlink"/>
            <w:b/>
            <w:i/>
          </w:rPr>
          <w:t>a</w:t>
        </w:r>
        <w:r w:rsidR="00FD4D82" w:rsidRPr="003B1CC5">
          <w:rPr>
            <w:rStyle w:val="Hyperlink"/>
            <w:b/>
            <w:i/>
          </w:rPr>
          <w:t>.</w:t>
        </w:r>
        <w:r w:rsidR="00773485" w:rsidRPr="003B1CC5">
          <w:rPr>
            <w:rStyle w:val="Hyperlink"/>
            <w:b/>
            <w:i/>
          </w:rPr>
          <w:t>8</w:t>
        </w:r>
      </w:hyperlink>
    </w:p>
    <w:p w14:paraId="18EDBB8D" w14:textId="77777777" w:rsidR="00FD4D82" w:rsidRPr="003B1CC5" w:rsidRDefault="00FD4D82" w:rsidP="002E2177">
      <w:pPr>
        <w:ind w:left="0" w:firstLine="0"/>
      </w:pPr>
    </w:p>
    <w:p w14:paraId="7340C51F" w14:textId="77777777" w:rsidR="00201FF9" w:rsidRPr="003B1CC5" w:rsidRDefault="00201FF9" w:rsidP="002E2177">
      <w:pPr>
        <w:ind w:left="0" w:firstLine="0"/>
        <w:rPr>
          <w:i/>
        </w:rPr>
      </w:pPr>
      <w:r w:rsidRPr="003B1CC5">
        <w:rPr>
          <w:i/>
          <w:highlight w:val="green"/>
        </w:rPr>
        <w:t xml:space="preserve">Please complete the sections indicated </w:t>
      </w:r>
      <w:r w:rsidR="00030F43" w:rsidRPr="003B1CC5">
        <w:rPr>
          <w:i/>
          <w:highlight w:val="green"/>
        </w:rPr>
        <w:t xml:space="preserve">above </w:t>
      </w:r>
      <w:r w:rsidRPr="003B1CC5">
        <w:rPr>
          <w:i/>
          <w:highlight w:val="green"/>
        </w:rPr>
        <w:t xml:space="preserve">for the source of evidence. You may skip the </w:t>
      </w:r>
      <w:r w:rsidR="00030F43" w:rsidRPr="003B1CC5">
        <w:rPr>
          <w:i/>
          <w:highlight w:val="green"/>
        </w:rPr>
        <w:t>section</w:t>
      </w:r>
      <w:r w:rsidRPr="003B1CC5">
        <w:rPr>
          <w:i/>
          <w:highlight w:val="green"/>
        </w:rPr>
        <w:t>s that do not apply.</w:t>
      </w:r>
    </w:p>
    <w:p w14:paraId="16D7193F" w14:textId="77777777" w:rsidR="00925F11" w:rsidRPr="003B1CC5" w:rsidRDefault="00925F11" w:rsidP="002E2177">
      <w:pPr>
        <w:ind w:left="0" w:firstLine="0"/>
        <w:rPr>
          <w:b/>
          <w:iCs/>
          <w:caps/>
        </w:rPr>
      </w:pPr>
      <w:r w:rsidRPr="003B1CC5">
        <w:rPr>
          <w:b/>
          <w:iCs/>
          <w:caps/>
        </w:rPr>
        <w:t>_________________________</w:t>
      </w:r>
      <w:bookmarkStart w:id="6" w:name="Section1a4"/>
      <w:bookmarkEnd w:id="6"/>
    </w:p>
    <w:p w14:paraId="54F0376A" w14:textId="77777777" w:rsidR="009B5BEA"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.4</w:t>
      </w:r>
      <w:r w:rsidR="00201FF9" w:rsidRPr="003B1CC5">
        <w:rPr>
          <w:b/>
          <w:color w:val="0000FF"/>
        </w:rPr>
        <w:t>.</w:t>
      </w:r>
      <w:r w:rsidRPr="003B1CC5">
        <w:rPr>
          <w:b/>
          <w:color w:val="0070C0"/>
        </w:rPr>
        <w:t xml:space="preserve"> </w:t>
      </w:r>
      <w:r w:rsidR="0055559D" w:rsidRPr="003B1CC5">
        <w:rPr>
          <w:b/>
        </w:rPr>
        <w:t>CLINICAL PRACTICE GUIDELINE</w:t>
      </w:r>
      <w:r w:rsidR="00E746A2" w:rsidRPr="003B1CC5">
        <w:rPr>
          <w:b/>
        </w:rPr>
        <w:t xml:space="preserve"> RECOMMENDATION</w:t>
      </w:r>
    </w:p>
    <w:p w14:paraId="1E8AB9D2" w14:textId="77777777" w:rsidR="007E37A5"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Pr="003B1CC5">
        <w:rPr>
          <w:b/>
          <w:color w:val="0000FF"/>
        </w:rPr>
        <w:t>.1.</w:t>
      </w:r>
      <w:r w:rsidRPr="003B1CC5">
        <w:t xml:space="preserve"> </w:t>
      </w:r>
      <w:r w:rsidR="00496AF8" w:rsidRPr="003B1CC5">
        <w:rPr>
          <w:b/>
        </w:rPr>
        <w:t>Guideline citation</w:t>
      </w:r>
      <w:r w:rsidR="002F20A7" w:rsidRPr="003B1CC5">
        <w:t xml:space="preserve"> </w:t>
      </w:r>
      <w:r w:rsidR="006709EB" w:rsidRPr="003B1CC5">
        <w:t>(</w:t>
      </w:r>
      <w:r w:rsidR="006709EB" w:rsidRPr="003B1CC5">
        <w:rPr>
          <w:i/>
        </w:rPr>
        <w:t>including date</w:t>
      </w:r>
      <w:r w:rsidR="006709EB" w:rsidRPr="003B1CC5">
        <w:t>)</w:t>
      </w:r>
      <w:r w:rsidR="00265702" w:rsidRPr="003B1CC5">
        <w:t xml:space="preserve"> and </w:t>
      </w:r>
      <w:r w:rsidR="00265702" w:rsidRPr="003B1CC5">
        <w:rPr>
          <w:b/>
        </w:rPr>
        <w:t>URL for guideline</w:t>
      </w:r>
      <w:r w:rsidR="00265702" w:rsidRPr="003B1CC5">
        <w:t xml:space="preserve"> (</w:t>
      </w:r>
      <w:r w:rsidR="00265702" w:rsidRPr="003B1CC5">
        <w:rPr>
          <w:i/>
        </w:rPr>
        <w:t>if available online</w:t>
      </w:r>
      <w:r w:rsidR="00265702" w:rsidRPr="003B1CC5">
        <w:t>):</w:t>
      </w:r>
    </w:p>
    <w:p w14:paraId="4B077EBC" w14:textId="77777777" w:rsidR="00A11511" w:rsidRPr="003B1CC5" w:rsidRDefault="00A11511" w:rsidP="00A11511">
      <w:pPr>
        <w:ind w:left="0" w:firstLine="0"/>
        <w:rPr>
          <w:rFonts w:cs="Arial"/>
          <w:sz w:val="20"/>
          <w:szCs w:val="20"/>
        </w:rPr>
      </w:pPr>
      <w:r>
        <w:rPr>
          <w:rFonts w:cs="Arial"/>
          <w:sz w:val="20"/>
          <w:szCs w:val="20"/>
        </w:rPr>
        <w:t xml:space="preserve">American Academy of </w:t>
      </w:r>
      <w:proofErr w:type="gramStart"/>
      <w:r>
        <w:rPr>
          <w:rFonts w:cs="Arial"/>
          <w:sz w:val="20"/>
          <w:szCs w:val="20"/>
        </w:rPr>
        <w:t>Pediatrics .</w:t>
      </w:r>
      <w:proofErr w:type="gramEnd"/>
      <w:r>
        <w:rPr>
          <w:rFonts w:cs="Arial"/>
          <w:sz w:val="20"/>
          <w:szCs w:val="20"/>
        </w:rPr>
        <w:t xml:space="preserve"> </w:t>
      </w:r>
      <w:r w:rsidRPr="00ED70EE">
        <w:rPr>
          <w:rFonts w:cs="Arial"/>
          <w:sz w:val="20"/>
          <w:szCs w:val="20"/>
        </w:rPr>
        <w:t>ADHD: Clinical Practice Guideline for the Diagnosis,</w:t>
      </w:r>
      <w:r>
        <w:rPr>
          <w:rFonts w:cs="Arial"/>
          <w:sz w:val="20"/>
          <w:szCs w:val="20"/>
        </w:rPr>
        <w:t xml:space="preserve"> </w:t>
      </w:r>
      <w:r w:rsidRPr="00ED70EE">
        <w:rPr>
          <w:rFonts w:cs="Arial"/>
          <w:sz w:val="20"/>
          <w:szCs w:val="20"/>
        </w:rPr>
        <w:t>Evaluation, and Treatment of Attention-Deﬁcit/Hyperactivity Disorder in Children and Adolescents</w:t>
      </w:r>
      <w:r>
        <w:rPr>
          <w:rFonts w:cs="Arial"/>
          <w:sz w:val="20"/>
          <w:szCs w:val="20"/>
        </w:rPr>
        <w:t xml:space="preserve">. </w:t>
      </w:r>
      <w:proofErr w:type="gramStart"/>
      <w:r w:rsidRPr="00ED70EE">
        <w:rPr>
          <w:rFonts w:cs="Arial"/>
          <w:sz w:val="20"/>
          <w:szCs w:val="20"/>
        </w:rPr>
        <w:t>SUBCOMMITTEE ON ATTENTION-DEFICIT/HYPERACTIVITY</w:t>
      </w:r>
      <w:r>
        <w:rPr>
          <w:rFonts w:cs="Arial"/>
          <w:sz w:val="20"/>
          <w:szCs w:val="20"/>
        </w:rPr>
        <w:t xml:space="preserve"> </w:t>
      </w:r>
      <w:r w:rsidRPr="00ED70EE">
        <w:rPr>
          <w:rFonts w:cs="Arial"/>
          <w:sz w:val="20"/>
          <w:szCs w:val="20"/>
        </w:rPr>
        <w:t>DISORDER, STEERING COMMITTEE ON QUALITY</w:t>
      </w:r>
      <w:r>
        <w:rPr>
          <w:rFonts w:cs="Arial"/>
          <w:sz w:val="20"/>
          <w:szCs w:val="20"/>
        </w:rPr>
        <w:t xml:space="preserve"> </w:t>
      </w:r>
      <w:r w:rsidRPr="00ED70EE">
        <w:rPr>
          <w:rFonts w:cs="Arial"/>
          <w:sz w:val="20"/>
          <w:szCs w:val="20"/>
        </w:rPr>
        <w:t>IMPROVEMENT AND MANAGEMENT</w:t>
      </w:r>
      <w:r>
        <w:rPr>
          <w:rFonts w:cs="Arial"/>
          <w:sz w:val="20"/>
          <w:szCs w:val="20"/>
        </w:rPr>
        <w:t>.</w:t>
      </w:r>
      <w:proofErr w:type="gramEnd"/>
      <w:r>
        <w:rPr>
          <w:rFonts w:cs="Arial"/>
          <w:sz w:val="20"/>
          <w:szCs w:val="20"/>
        </w:rPr>
        <w:t xml:space="preserve">  Pediatrics Volume 128, Number 5, November 2011.</w:t>
      </w:r>
    </w:p>
    <w:p w14:paraId="7995DD24" w14:textId="77777777" w:rsidR="00A11511" w:rsidRDefault="00A11511" w:rsidP="00A11511">
      <w:pPr>
        <w:ind w:left="0" w:firstLine="0"/>
        <w:rPr>
          <w:color w:val="0000FF"/>
        </w:rPr>
      </w:pPr>
      <w:r w:rsidRPr="00F91ECC">
        <w:rPr>
          <w:color w:val="0000FF"/>
        </w:rPr>
        <w:t>https://www.icsi.org/_asset/t0c5yv/AAP-ADHD-GUIDELINE.pdf</w:t>
      </w:r>
    </w:p>
    <w:p w14:paraId="0551AF09" w14:textId="538811EE" w:rsidR="00D53405" w:rsidRPr="002D4268" w:rsidRDefault="00A11511" w:rsidP="00A11511">
      <w:pPr>
        <w:ind w:left="0" w:firstLine="0"/>
      </w:pPr>
      <w:r>
        <w:t xml:space="preserve">Institute for Clinical Systems Improvement endorsed AAP guideline and supplement with a single qualification that instead </w:t>
      </w:r>
      <w:r w:rsidR="00184EA5">
        <w:t xml:space="preserve">of </w:t>
      </w:r>
      <w:r>
        <w:t xml:space="preserve">DSM-IV </w:t>
      </w:r>
      <w:proofErr w:type="gramStart"/>
      <w:r>
        <w:t>criteria,</w:t>
      </w:r>
      <w:proofErr w:type="gramEnd"/>
      <w:r>
        <w:t xml:space="preserve"> updated DSM-V criteria should be used.  ICSI ADHD </w:t>
      </w:r>
      <w:r>
        <w:lastRenderedPageBreak/>
        <w:t>guideline</w:t>
      </w:r>
      <w:r w:rsidR="002D4268" w:rsidRPr="002D4268">
        <w:t xml:space="preserve"> </w:t>
      </w:r>
      <w:r w:rsidR="002D4268">
        <w:t xml:space="preserve">workgroup reviewed AAP’s guideline and the endorsement was published in April 2014 on ICSI website at: </w:t>
      </w:r>
      <w:r w:rsidR="002D4268" w:rsidRPr="00ED70EE">
        <w:t>https://www.icsi.org/guidelines__more/catalog_guidelines_and_more/catalog_guidelines/catalog_behavioral_health_guidelines/adhd/</w:t>
      </w:r>
    </w:p>
    <w:p w14:paraId="29B4909D" w14:textId="77777777" w:rsidR="006F4B7F" w:rsidRPr="003B1CC5" w:rsidRDefault="006F4B7F" w:rsidP="002E2177">
      <w:pPr>
        <w:ind w:left="0" w:firstLine="0"/>
        <w:rPr>
          <w:color w:val="0000FF"/>
        </w:rPr>
      </w:pPr>
    </w:p>
    <w:p w14:paraId="0F1C8E30" w14:textId="77777777" w:rsidR="00D14F0B"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00265702" w:rsidRPr="003B1CC5">
        <w:rPr>
          <w:b/>
          <w:color w:val="0000FF"/>
        </w:rPr>
        <w:t>.2</w:t>
      </w:r>
      <w:r w:rsidRPr="003B1CC5">
        <w:rPr>
          <w:b/>
          <w:color w:val="0000FF"/>
        </w:rPr>
        <w:t>.</w:t>
      </w:r>
      <w:r w:rsidRPr="003B1CC5">
        <w:t xml:space="preserve"> </w:t>
      </w:r>
      <w:r w:rsidR="00496AF8" w:rsidRPr="003B1CC5">
        <w:rPr>
          <w:b/>
        </w:rPr>
        <w:t>Identify</w:t>
      </w:r>
      <w:r w:rsidR="00A44FF0" w:rsidRPr="003B1CC5">
        <w:rPr>
          <w:b/>
        </w:rPr>
        <w:t xml:space="preserve"> </w:t>
      </w:r>
      <w:r w:rsidR="00C54E40" w:rsidRPr="003B1CC5">
        <w:rPr>
          <w:b/>
        </w:rPr>
        <w:t>g</w:t>
      </w:r>
      <w:r w:rsidR="00496AF8" w:rsidRPr="003B1CC5">
        <w:rPr>
          <w:b/>
        </w:rPr>
        <w:t xml:space="preserve">uideline </w:t>
      </w:r>
      <w:r w:rsidR="00E746A2" w:rsidRPr="003B1CC5">
        <w:rPr>
          <w:b/>
        </w:rPr>
        <w:t xml:space="preserve">recommendation </w:t>
      </w:r>
      <w:r w:rsidR="00496AF8" w:rsidRPr="003B1CC5">
        <w:rPr>
          <w:b/>
        </w:rPr>
        <w:t>number and/or page number</w:t>
      </w:r>
      <w:r w:rsidR="00265702" w:rsidRPr="003B1CC5">
        <w:t xml:space="preserve"> and </w:t>
      </w:r>
      <w:r w:rsidR="00C54E40" w:rsidRPr="003B1CC5">
        <w:rPr>
          <w:b/>
        </w:rPr>
        <w:t>q</w:t>
      </w:r>
      <w:r w:rsidR="00265702" w:rsidRPr="003B1CC5">
        <w:rPr>
          <w:b/>
        </w:rPr>
        <w:t>uote verbatim, the specific guideline recommendation</w:t>
      </w:r>
      <w:r w:rsidR="00FC32D3" w:rsidRPr="003B1CC5">
        <w:t>.</w:t>
      </w:r>
    </w:p>
    <w:p w14:paraId="7660F5B9" w14:textId="3544788C" w:rsidR="002D4268" w:rsidRDefault="002D4268" w:rsidP="002D4268">
      <w:pPr>
        <w:ind w:left="0" w:firstLine="0"/>
      </w:pPr>
      <w:r>
        <w:t>AAP guideline page 1</w:t>
      </w:r>
      <w:r w:rsidR="00607E9F">
        <w:t>008</w:t>
      </w:r>
      <w:r>
        <w:t>-Summary of Key Action Statements:</w:t>
      </w:r>
    </w:p>
    <w:p w14:paraId="1E924A1E" w14:textId="763C1202" w:rsidR="00607E9F" w:rsidRPr="00607E9F" w:rsidRDefault="00607E9F" w:rsidP="00607E9F">
      <w:pPr>
        <w:rPr>
          <w:rFonts w:ascii="Times" w:eastAsia="Times New Roman" w:hAnsi="Times" w:cs="Times New Roman"/>
          <w:sz w:val="20"/>
          <w:szCs w:val="20"/>
        </w:rPr>
      </w:pPr>
      <w:r>
        <w:t xml:space="preserve">5b: </w:t>
      </w:r>
      <w:r w:rsidRPr="00607E9F">
        <w:rPr>
          <w:rFonts w:ascii="Arial" w:eastAsia="Times New Roman" w:hAnsi="Arial" w:cs="Arial"/>
          <w:color w:val="000000"/>
          <w:sz w:val="27"/>
          <w:szCs w:val="27"/>
          <w:shd w:val="clear" w:color="auto" w:fill="FFFFFF"/>
        </w:rPr>
        <w:t xml:space="preserve">For elementary school–aged children (6-11 years of age), the primary care clinician should prescribe US Food and Drug Administration–approved medications for ADHD (quality of evidence A/strong recommendation) and/or evidence-based parent and/or teacher-administered behavior therapy as treatment for ADHD, preferably both (Quality of Evidence: B/Strong Recommendation).  The evidence is particularly strong for stimulant medications and sufficient but less strong for </w:t>
      </w:r>
      <w:proofErr w:type="spellStart"/>
      <w:r w:rsidRPr="00607E9F">
        <w:rPr>
          <w:rFonts w:ascii="Arial" w:eastAsia="Times New Roman" w:hAnsi="Arial" w:cs="Arial"/>
          <w:color w:val="000000"/>
          <w:sz w:val="27"/>
          <w:szCs w:val="27"/>
          <w:shd w:val="clear" w:color="auto" w:fill="FFFFFF"/>
        </w:rPr>
        <w:t>atomoxetine</w:t>
      </w:r>
      <w:proofErr w:type="spellEnd"/>
      <w:r w:rsidRPr="00607E9F">
        <w:rPr>
          <w:rFonts w:ascii="Arial" w:eastAsia="Times New Roman" w:hAnsi="Arial" w:cs="Arial"/>
          <w:color w:val="000000"/>
          <w:sz w:val="27"/>
          <w:szCs w:val="27"/>
          <w:shd w:val="clear" w:color="auto" w:fill="FFFFFF"/>
        </w:rPr>
        <w:t xml:space="preserve">, extended-release </w:t>
      </w:r>
      <w:proofErr w:type="spellStart"/>
      <w:r w:rsidRPr="00607E9F">
        <w:rPr>
          <w:rFonts w:ascii="Arial" w:eastAsia="Times New Roman" w:hAnsi="Arial" w:cs="Arial"/>
          <w:color w:val="000000"/>
          <w:sz w:val="27"/>
          <w:szCs w:val="27"/>
          <w:shd w:val="clear" w:color="auto" w:fill="FFFFFF"/>
        </w:rPr>
        <w:t>guanfacine</w:t>
      </w:r>
      <w:proofErr w:type="spellEnd"/>
      <w:r w:rsidRPr="00607E9F">
        <w:rPr>
          <w:rFonts w:ascii="Arial" w:eastAsia="Times New Roman" w:hAnsi="Arial" w:cs="Arial"/>
          <w:color w:val="000000"/>
          <w:sz w:val="27"/>
          <w:szCs w:val="27"/>
          <w:shd w:val="clear" w:color="auto" w:fill="FFFFFF"/>
        </w:rPr>
        <w:t>, and extended-release clonidine (in that order) (Quality of Evidence: A/Strong Recommendation).  The school environment, program, or placement is a part of any treatment plan.</w:t>
      </w:r>
    </w:p>
    <w:p w14:paraId="55876EEC" w14:textId="5E124B11" w:rsidR="00496AF8" w:rsidRPr="003B1CC5" w:rsidRDefault="00496AF8" w:rsidP="002E2177">
      <w:pPr>
        <w:ind w:left="0" w:firstLine="0"/>
      </w:pPr>
    </w:p>
    <w:p w14:paraId="79AECB43" w14:textId="085C3E9D" w:rsidR="00607E9F" w:rsidRPr="00607E9F" w:rsidRDefault="00607E9F" w:rsidP="00607E9F">
      <w:pPr>
        <w:rPr>
          <w:rFonts w:ascii="Times" w:eastAsia="Times New Roman" w:hAnsi="Times" w:cs="Times New Roman"/>
          <w:sz w:val="20"/>
          <w:szCs w:val="20"/>
        </w:rPr>
      </w:pPr>
      <w:r>
        <w:t xml:space="preserve">5c: </w:t>
      </w:r>
      <w:r w:rsidRPr="00607E9F">
        <w:rPr>
          <w:rFonts w:ascii="Arial" w:eastAsia="Times New Roman" w:hAnsi="Arial" w:cs="Arial"/>
          <w:color w:val="000000"/>
          <w:sz w:val="27"/>
          <w:szCs w:val="27"/>
          <w:shd w:val="clear" w:color="auto" w:fill="FFFFFF"/>
        </w:rPr>
        <w:t>For adolescents (12-18 years of age), the primary care clinician should prescribe Food and Drug Administration–approved medications for ADHD with the assent of the adolescent (Quality of Evidence: A/Strong Recommendation) and may prescribe behavior therapy as treatment for ADHD (Quality of Evidence: C/Recommendation), preferably both.</w:t>
      </w:r>
    </w:p>
    <w:p w14:paraId="47B7495F" w14:textId="48310B4A" w:rsidR="00496AF8" w:rsidRPr="003B1CC5" w:rsidRDefault="00496AF8" w:rsidP="002E2177">
      <w:pPr>
        <w:ind w:left="0" w:firstLine="0"/>
      </w:pPr>
    </w:p>
    <w:p w14:paraId="5D86A218" w14:textId="77777777" w:rsidR="008A45F3" w:rsidRPr="003B1CC5" w:rsidRDefault="00B058A6" w:rsidP="00265702">
      <w:pPr>
        <w:ind w:left="0" w:firstLine="0"/>
      </w:pPr>
      <w:r w:rsidRPr="003B1CC5">
        <w:rPr>
          <w:b/>
          <w:color w:val="0000FF"/>
        </w:rPr>
        <w:t>1</w:t>
      </w:r>
      <w:r w:rsidR="00773485" w:rsidRPr="003B1CC5">
        <w:rPr>
          <w:b/>
          <w:color w:val="0000FF"/>
        </w:rPr>
        <w:t>a</w:t>
      </w:r>
      <w:r w:rsidRPr="003B1CC5">
        <w:rPr>
          <w:b/>
          <w:color w:val="0000FF"/>
        </w:rPr>
        <w:t>.4</w:t>
      </w:r>
      <w:r w:rsidR="00265702" w:rsidRPr="003B1CC5">
        <w:rPr>
          <w:b/>
          <w:color w:val="0000FF"/>
        </w:rPr>
        <w:t>.3</w:t>
      </w:r>
      <w:r w:rsidR="008B51D9" w:rsidRPr="003B1CC5">
        <w:rPr>
          <w:b/>
          <w:color w:val="0000FF"/>
        </w:rPr>
        <w:t>.</w:t>
      </w:r>
      <w:r w:rsidR="008B51D9" w:rsidRPr="003B1CC5">
        <w:rPr>
          <w:bCs/>
        </w:rPr>
        <w:t xml:space="preserve"> </w:t>
      </w:r>
      <w:r w:rsidR="00496AF8" w:rsidRPr="003B1CC5">
        <w:rPr>
          <w:b/>
        </w:rPr>
        <w:t xml:space="preserve">Grade assigned to the </w:t>
      </w:r>
      <w:r w:rsidR="00736AEC" w:rsidRPr="003B1CC5">
        <w:rPr>
          <w:b/>
        </w:rPr>
        <w:t xml:space="preserve">quoted </w:t>
      </w:r>
      <w:r w:rsidR="00496AF8" w:rsidRPr="003B1CC5">
        <w:rPr>
          <w:b/>
        </w:rPr>
        <w:t xml:space="preserve">recommendation </w:t>
      </w:r>
      <w:r w:rsidR="00496AF8" w:rsidRPr="003B1CC5">
        <w:rPr>
          <w:b/>
          <w:u w:val="single"/>
        </w:rPr>
        <w:t>with definition</w:t>
      </w:r>
      <w:r w:rsidR="00496AF8" w:rsidRPr="003B1CC5">
        <w:rPr>
          <w:b/>
        </w:rPr>
        <w:t xml:space="preserve"> of the grade</w:t>
      </w:r>
      <w:r w:rsidR="00FC32D3" w:rsidRPr="003B1CC5">
        <w:rPr>
          <w:b/>
        </w:rPr>
        <w:t>:</w:t>
      </w:r>
      <w:r w:rsidR="008A45F3" w:rsidRPr="003B1CC5">
        <w:t xml:space="preserve"> </w:t>
      </w:r>
      <w:r w:rsidR="00496AF8" w:rsidRPr="003B1CC5">
        <w:t xml:space="preserve"> </w:t>
      </w:r>
    </w:p>
    <w:p w14:paraId="110551BB" w14:textId="684D6504" w:rsidR="008A45F3" w:rsidRDefault="00B01450" w:rsidP="00265702">
      <w:pPr>
        <w:ind w:left="0" w:firstLine="0"/>
      </w:pPr>
      <w:r>
        <w:t>5b: Medication-Grade A (well-designed RCTs or diagnostic studies on relevant population)</w:t>
      </w:r>
    </w:p>
    <w:p w14:paraId="7C29288F" w14:textId="468B23BE" w:rsidR="00B01450" w:rsidRDefault="00B01450" w:rsidP="00265702">
      <w:pPr>
        <w:ind w:left="0" w:firstLine="0"/>
      </w:pPr>
      <w:r>
        <w:t xml:space="preserve">      Behavior therapy: Grade B (RCTs or diagnostic studies with minor limitations; overwhelmingly consistent evidence from observational studies)</w:t>
      </w:r>
    </w:p>
    <w:p w14:paraId="5E24D84E" w14:textId="77777777" w:rsidR="00B01450" w:rsidRDefault="00B01450" w:rsidP="00265702">
      <w:pPr>
        <w:ind w:left="0" w:firstLine="0"/>
      </w:pPr>
    </w:p>
    <w:p w14:paraId="62E71014" w14:textId="1E38458A" w:rsidR="00B01450" w:rsidRDefault="00B01450" w:rsidP="00265702">
      <w:pPr>
        <w:ind w:left="0" w:firstLine="0"/>
      </w:pPr>
      <w:r>
        <w:t>5c: Medication-Grade A (well-designed RCTs or diagnostic studies on relevant population)</w:t>
      </w:r>
    </w:p>
    <w:p w14:paraId="6FD0905A" w14:textId="16B1EC07" w:rsidR="00B01450" w:rsidRPr="003B1CC5" w:rsidRDefault="00B01450" w:rsidP="00265702">
      <w:pPr>
        <w:ind w:left="0" w:firstLine="0"/>
      </w:pPr>
      <w:r>
        <w:t>Behavior therapy: Grade C (Observational studies-case control and cohort design)</w:t>
      </w:r>
    </w:p>
    <w:p w14:paraId="141D32B3" w14:textId="77777777" w:rsidR="008A45F3" w:rsidRPr="003B1CC5" w:rsidRDefault="008A45F3" w:rsidP="00265702">
      <w:pPr>
        <w:ind w:left="0" w:firstLine="0"/>
      </w:pPr>
    </w:p>
    <w:p w14:paraId="3F2EC69B" w14:textId="77777777" w:rsidR="00265702" w:rsidRPr="003B1CC5" w:rsidRDefault="00965FF6" w:rsidP="00265702">
      <w:pPr>
        <w:ind w:left="0" w:firstLine="0"/>
      </w:pPr>
      <w:r w:rsidRPr="003B1CC5">
        <w:rPr>
          <w:b/>
          <w:color w:val="0000FF"/>
        </w:rPr>
        <w:t>1a.4.4.</w:t>
      </w:r>
      <w:r w:rsidRPr="003B1CC5">
        <w:rPr>
          <w:b/>
          <w:color w:val="17365D" w:themeColor="text2" w:themeShade="BF"/>
        </w:rPr>
        <w:t xml:space="preserve"> </w:t>
      </w:r>
      <w:r w:rsidR="00C54E40" w:rsidRPr="003B1CC5">
        <w:rPr>
          <w:b/>
        </w:rPr>
        <w:t>Provide all other grades and associated definitions for recommendation</w:t>
      </w:r>
      <w:r w:rsidR="00205857" w:rsidRPr="003B1CC5">
        <w:rPr>
          <w:b/>
        </w:rPr>
        <w:t>s</w:t>
      </w:r>
      <w:r w:rsidR="00C54E40" w:rsidRPr="003B1CC5">
        <w:rPr>
          <w:b/>
        </w:rPr>
        <w:t xml:space="preserve"> in the grading system.</w:t>
      </w:r>
      <w:r w:rsidR="00FC32D3" w:rsidRPr="003B1CC5">
        <w:rPr>
          <w:b/>
        </w:rPr>
        <w:t xml:space="preserve"> </w:t>
      </w:r>
      <w:r w:rsidR="007573F0" w:rsidRPr="003B1CC5">
        <w:rPr>
          <w:b/>
        </w:rPr>
        <w:t xml:space="preserve"> </w:t>
      </w:r>
      <w:r w:rsidR="007573F0" w:rsidRPr="003B1CC5">
        <w:t>(</w:t>
      </w:r>
      <w:r w:rsidR="008A45F3" w:rsidRPr="003B1CC5">
        <w:rPr>
          <w:i/>
        </w:rPr>
        <w:t xml:space="preserve">Note: </w:t>
      </w:r>
      <w:r w:rsidR="00352B52" w:rsidRPr="003B1CC5">
        <w:rPr>
          <w:i/>
        </w:rPr>
        <w:t xml:space="preserve">If separate </w:t>
      </w:r>
      <w:r w:rsidRPr="003B1CC5">
        <w:rPr>
          <w:i/>
        </w:rPr>
        <w:t>g</w:t>
      </w:r>
      <w:r w:rsidR="00352B52" w:rsidRPr="003B1CC5">
        <w:rPr>
          <w:i/>
        </w:rPr>
        <w:t xml:space="preserve">rades </w:t>
      </w:r>
      <w:r w:rsidR="00030F43" w:rsidRPr="003B1CC5">
        <w:rPr>
          <w:i/>
        </w:rPr>
        <w:t xml:space="preserve">for the </w:t>
      </w:r>
      <w:r w:rsidR="00352B52" w:rsidRPr="003B1CC5">
        <w:rPr>
          <w:i/>
        </w:rPr>
        <w:t xml:space="preserve">strength of the </w:t>
      </w:r>
      <w:r w:rsidR="00030F43" w:rsidRPr="003B1CC5">
        <w:rPr>
          <w:i/>
        </w:rPr>
        <w:t>evidence</w:t>
      </w:r>
      <w:r w:rsidR="00352B52" w:rsidRPr="003B1CC5">
        <w:rPr>
          <w:i/>
        </w:rPr>
        <w:t xml:space="preserve">, report </w:t>
      </w:r>
      <w:r w:rsidR="00205857" w:rsidRPr="003B1CC5">
        <w:rPr>
          <w:i/>
        </w:rPr>
        <w:t xml:space="preserve">them </w:t>
      </w:r>
      <w:r w:rsidR="00030F43" w:rsidRPr="003B1CC5">
        <w:rPr>
          <w:i/>
        </w:rPr>
        <w:t>in section 1a.7.</w:t>
      </w:r>
      <w:r w:rsidR="00030F43" w:rsidRPr="003B1CC5">
        <w:t>)</w:t>
      </w:r>
      <w:r w:rsidRPr="003B1CC5">
        <w:t xml:space="preserve"> </w:t>
      </w:r>
    </w:p>
    <w:p w14:paraId="00861063" w14:textId="77777777" w:rsidR="00A12762" w:rsidRPr="003B1CC5" w:rsidRDefault="00A12762" w:rsidP="00265702">
      <w:pPr>
        <w:ind w:left="0" w:firstLine="0"/>
        <w:rPr>
          <w:b/>
        </w:rPr>
      </w:pPr>
    </w:p>
    <w:p w14:paraId="322F64E8" w14:textId="77777777" w:rsidR="00850C35" w:rsidRPr="003B1CC5" w:rsidRDefault="00850C35" w:rsidP="00265702">
      <w:pPr>
        <w:ind w:left="0" w:firstLine="0"/>
        <w:rPr>
          <w:b/>
        </w:rPr>
      </w:pPr>
    </w:p>
    <w:p w14:paraId="5F3EE1EF" w14:textId="77777777" w:rsidR="00A12762" w:rsidRPr="003B1CC5" w:rsidRDefault="00776F6D" w:rsidP="002E2177">
      <w:pPr>
        <w:ind w:left="432" w:hanging="432"/>
        <w:rPr>
          <w:b/>
          <w:color w:val="0000FF"/>
        </w:rPr>
      </w:pPr>
      <w:r w:rsidRPr="003B1CC5">
        <w:rPr>
          <w:b/>
          <w:color w:val="0000FF"/>
        </w:rPr>
        <w:t>1a.4.5</w:t>
      </w:r>
      <w:r w:rsidR="00A12762" w:rsidRPr="003B1CC5">
        <w:rPr>
          <w:b/>
          <w:color w:val="0000FF"/>
        </w:rPr>
        <w:t>.</w:t>
      </w:r>
      <w:r w:rsidR="00A12762" w:rsidRPr="003B1CC5">
        <w:rPr>
          <w:b/>
          <w:color w:val="17365D" w:themeColor="text2" w:themeShade="BF"/>
        </w:rPr>
        <w:t xml:space="preserve"> </w:t>
      </w:r>
      <w:r w:rsidR="00030F43" w:rsidRPr="003B1CC5">
        <w:rPr>
          <w:b/>
        </w:rPr>
        <w:t xml:space="preserve">Citation and </w:t>
      </w:r>
      <w:r w:rsidR="00A12762" w:rsidRPr="003B1CC5">
        <w:rPr>
          <w:b/>
        </w:rPr>
        <w:t>URL for methodology for grading</w:t>
      </w:r>
      <w:r w:rsidR="00965FF6" w:rsidRPr="003B1CC5">
        <w:rPr>
          <w:b/>
        </w:rPr>
        <w:t xml:space="preserve"> recommendati</w:t>
      </w:r>
      <w:r w:rsidRPr="003B1CC5">
        <w:rPr>
          <w:b/>
        </w:rPr>
        <w:t>o</w:t>
      </w:r>
      <w:r w:rsidR="00965FF6" w:rsidRPr="003B1CC5">
        <w:rPr>
          <w:b/>
        </w:rPr>
        <w:t>ns</w:t>
      </w:r>
      <w:r w:rsidR="00A12762" w:rsidRPr="003B1CC5">
        <w:rPr>
          <w:b/>
        </w:rPr>
        <w:t xml:space="preserve"> </w:t>
      </w:r>
      <w:r w:rsidR="00A12762" w:rsidRPr="003B1CC5">
        <w:t>(</w:t>
      </w:r>
      <w:r w:rsidR="00A12762" w:rsidRPr="003B1CC5">
        <w:rPr>
          <w:i/>
        </w:rPr>
        <w:t xml:space="preserve">if </w:t>
      </w:r>
      <w:r w:rsidR="00AD79C8" w:rsidRPr="003B1CC5">
        <w:rPr>
          <w:i/>
        </w:rPr>
        <w:t>different from 1a.4.</w:t>
      </w:r>
      <w:r w:rsidR="00030F43" w:rsidRPr="003B1CC5">
        <w:rPr>
          <w:i/>
        </w:rPr>
        <w:t>1</w:t>
      </w:r>
      <w:r w:rsidR="00A12762" w:rsidRPr="003B1CC5">
        <w:t>)</w:t>
      </w:r>
      <w:r w:rsidRPr="003B1CC5">
        <w:rPr>
          <w:b/>
        </w:rPr>
        <w:t>:</w:t>
      </w:r>
    </w:p>
    <w:p w14:paraId="2037966E" w14:textId="77777777" w:rsidR="00B01450" w:rsidRDefault="00B01450" w:rsidP="00B01450">
      <w:pPr>
        <w:ind w:left="432" w:hanging="432"/>
        <w:rPr>
          <w:color w:val="0000FF"/>
        </w:rPr>
      </w:pPr>
      <w:r w:rsidRPr="00074BB6">
        <w:rPr>
          <w:color w:val="0000FF"/>
        </w:rPr>
        <w:t>Classifying Recommendations for Clinical Practice Guidelines</w:t>
      </w:r>
    </w:p>
    <w:p w14:paraId="0F92B083" w14:textId="77777777" w:rsidR="00B01450" w:rsidRDefault="00B01450" w:rsidP="00B01450">
      <w:pPr>
        <w:ind w:left="432" w:hanging="432"/>
        <w:rPr>
          <w:color w:val="0000FF"/>
        </w:rPr>
      </w:pPr>
      <w:r w:rsidRPr="00074BB6">
        <w:rPr>
          <w:color w:val="0000FF"/>
        </w:rPr>
        <w:t>Pediatrics 2004</w:t>
      </w:r>
      <w:proofErr w:type="gramStart"/>
      <w:r w:rsidRPr="00074BB6">
        <w:rPr>
          <w:color w:val="0000FF"/>
        </w:rPr>
        <w:t>;114</w:t>
      </w:r>
      <w:proofErr w:type="gramEnd"/>
      <w:r w:rsidRPr="00074BB6">
        <w:rPr>
          <w:color w:val="0000FF"/>
        </w:rPr>
        <w:t>;874</w:t>
      </w:r>
    </w:p>
    <w:p w14:paraId="098A4E10" w14:textId="77777777" w:rsidR="00B01450" w:rsidRDefault="00B01450" w:rsidP="00B01450">
      <w:pPr>
        <w:ind w:left="432" w:hanging="432"/>
        <w:rPr>
          <w:color w:val="0000FF"/>
        </w:rPr>
      </w:pPr>
      <w:r w:rsidRPr="00B714F6">
        <w:rPr>
          <w:color w:val="0000FF"/>
        </w:rPr>
        <w:t>DOI: 10.1542/peds.2004-1260</w:t>
      </w:r>
    </w:p>
    <w:p w14:paraId="19E15F55" w14:textId="77777777" w:rsidR="00B01450" w:rsidRDefault="00B01450" w:rsidP="00B01450">
      <w:pPr>
        <w:ind w:left="432" w:hanging="432"/>
        <w:rPr>
          <w:color w:val="0000FF"/>
        </w:rPr>
      </w:pPr>
      <w:r>
        <w:rPr>
          <w:color w:val="0000FF"/>
        </w:rPr>
        <w:t xml:space="preserve">URL: </w:t>
      </w:r>
      <w:r w:rsidRPr="0009571C">
        <w:rPr>
          <w:color w:val="0000FF"/>
        </w:rPr>
        <w:t>http://pediatrics.aappublications.org/content/114/3/874.full.pdf+html</w:t>
      </w:r>
    </w:p>
    <w:p w14:paraId="0A6E885F" w14:textId="77777777" w:rsidR="00736AEC" w:rsidRPr="003B1CC5" w:rsidRDefault="00736AEC" w:rsidP="002E2177">
      <w:pPr>
        <w:ind w:left="432" w:hanging="432"/>
        <w:rPr>
          <w:color w:val="0000FF"/>
        </w:rPr>
      </w:pPr>
    </w:p>
    <w:p w14:paraId="4D726DF1" w14:textId="77777777" w:rsidR="00736AEC" w:rsidRPr="003B1CC5" w:rsidRDefault="00736AEC" w:rsidP="002E2177">
      <w:pPr>
        <w:ind w:left="432" w:hanging="432"/>
        <w:rPr>
          <w:b/>
        </w:rPr>
      </w:pPr>
      <w:r w:rsidRPr="003B1CC5">
        <w:rPr>
          <w:b/>
          <w:color w:val="0000FF"/>
        </w:rPr>
        <w:t>1</w:t>
      </w:r>
      <w:r w:rsidR="00773485" w:rsidRPr="003B1CC5">
        <w:rPr>
          <w:b/>
          <w:color w:val="0000FF"/>
        </w:rPr>
        <w:t>a</w:t>
      </w:r>
      <w:r w:rsidRPr="003B1CC5">
        <w:rPr>
          <w:b/>
          <w:color w:val="0000FF"/>
        </w:rPr>
        <w:t>.4.</w:t>
      </w:r>
      <w:r w:rsidR="00776F6D" w:rsidRPr="003B1CC5">
        <w:rPr>
          <w:b/>
          <w:color w:val="0000FF"/>
        </w:rPr>
        <w:t>6</w:t>
      </w:r>
      <w:r w:rsidR="00CB06C9" w:rsidRPr="003B1CC5">
        <w:rPr>
          <w:b/>
        </w:rPr>
        <w:t>.</w:t>
      </w:r>
      <w:r w:rsidRPr="003B1CC5">
        <w:rPr>
          <w:b/>
        </w:rPr>
        <w:t xml:space="preserve"> </w:t>
      </w:r>
      <w:r w:rsidR="00162036" w:rsidRPr="003B1CC5">
        <w:rPr>
          <w:b/>
        </w:rPr>
        <w:t>If guideline is evidence-based (rather than expert opinion), a</w:t>
      </w:r>
      <w:r w:rsidRPr="003B1CC5">
        <w:rPr>
          <w:b/>
        </w:rPr>
        <w:t xml:space="preserve">re the details of </w:t>
      </w:r>
      <w:r w:rsidR="00162036" w:rsidRPr="003B1CC5">
        <w:rPr>
          <w:b/>
        </w:rPr>
        <w:t xml:space="preserve">the </w:t>
      </w:r>
      <w:r w:rsidRPr="003B1CC5">
        <w:rPr>
          <w:b/>
        </w:rPr>
        <w:t>quantity, quality, and consistency of the body of evidence available</w:t>
      </w:r>
      <w:r w:rsidR="00162036" w:rsidRPr="003B1CC5">
        <w:rPr>
          <w:b/>
        </w:rPr>
        <w:t xml:space="preserve"> (e.g., evidence tables)</w:t>
      </w:r>
      <w:r w:rsidRPr="003B1CC5">
        <w:rPr>
          <w:b/>
        </w:rPr>
        <w:t>?</w:t>
      </w:r>
    </w:p>
    <w:p w14:paraId="39F090B1" w14:textId="77777777" w:rsidR="00FC32D3" w:rsidRPr="003B1CC5" w:rsidRDefault="00184EA5" w:rsidP="00FC32D3">
      <w:pPr>
        <w:ind w:left="720" w:hanging="432"/>
        <w:rPr>
          <w:b/>
        </w:rPr>
      </w:pPr>
      <w:sdt>
        <w:sdtPr>
          <w:rPr>
            <w:bCs/>
            <w:color w:val="0000FF"/>
          </w:rPr>
          <w:id w:val="-1346319738"/>
          <w14:checkbox>
            <w14:checked w14:val="0"/>
            <w14:checkedState w14:val="2612" w14:font="ＭＳ ゴシック"/>
            <w14:uncheckedState w14:val="2610" w14:font="ＭＳ ゴシック"/>
          </w14:checkbox>
        </w:sdtPr>
        <w:sdtEndPr/>
        <w:sdtContent>
          <w:r w:rsidR="00FC32D3" w:rsidRPr="003B1CC5">
            <w:rPr>
              <w:rFonts w:ascii="MS Gothic" w:eastAsia="MS Gothic" w:hAnsi="MS Gothic" w:cs="MS Gothic" w:hint="eastAsia"/>
              <w:bCs/>
              <w:color w:val="0000FF"/>
            </w:rPr>
            <w:t>☐</w:t>
          </w:r>
        </w:sdtContent>
      </w:sdt>
      <w:r w:rsidR="00FC32D3" w:rsidRPr="003B1CC5">
        <w:rPr>
          <w:b/>
        </w:rPr>
        <w:t xml:space="preserve"> </w:t>
      </w:r>
      <w:r w:rsidR="00FC32D3" w:rsidRPr="003B1CC5">
        <w:t>Yes</w:t>
      </w:r>
      <w:r w:rsidR="00FC32D3" w:rsidRPr="003B1CC5">
        <w:rPr>
          <w:b/>
        </w:rPr>
        <w:t xml:space="preserve"> </w:t>
      </w:r>
      <w:r w:rsidR="00FC32D3" w:rsidRPr="003B1CC5">
        <w:rPr>
          <w:rFonts w:cstheme="minorHAnsi"/>
          <w:b/>
          <w:highlight w:val="green"/>
        </w:rPr>
        <w:t>→</w:t>
      </w:r>
      <w:r w:rsidR="00FC32D3" w:rsidRPr="003B1CC5">
        <w:rPr>
          <w:b/>
          <w:highlight w:val="green"/>
        </w:rPr>
        <w:t xml:space="preserve"> </w:t>
      </w:r>
      <w:r w:rsidR="00FC32D3" w:rsidRPr="003B1CC5">
        <w:rPr>
          <w:b/>
          <w:i/>
          <w:highlight w:val="green"/>
        </w:rPr>
        <w:t xml:space="preserve">complete section </w:t>
      </w:r>
      <w:hyperlink w:anchor="Section1a7" w:history="1">
        <w:r w:rsidR="00FC32D3" w:rsidRPr="003B1CC5">
          <w:rPr>
            <w:rStyle w:val="Hyperlink"/>
            <w:b/>
            <w:i/>
            <w:highlight w:val="green"/>
          </w:rPr>
          <w:t>1a.7</w:t>
        </w:r>
      </w:hyperlink>
    </w:p>
    <w:p w14:paraId="5CEB9D7B" w14:textId="77777777" w:rsidR="00736AEC" w:rsidRPr="003B1CC5" w:rsidRDefault="00184EA5" w:rsidP="0098657F">
      <w:pPr>
        <w:ind w:left="1008" w:hanging="720"/>
      </w:pPr>
      <w:sdt>
        <w:sdtPr>
          <w:rPr>
            <w:bCs/>
            <w:color w:val="0000FF"/>
          </w:rPr>
          <w:id w:val="777454248"/>
          <w14:checkbox>
            <w14:checked w14:val="0"/>
            <w14:checkedState w14:val="2612" w14:font="ＭＳ ゴシック"/>
            <w14:uncheckedState w14:val="2610" w14:font="ＭＳ ゴシック"/>
          </w14:checkbox>
        </w:sdtPr>
        <w:sdtEndPr/>
        <w:sdtContent>
          <w:r w:rsidR="00FC32D3" w:rsidRPr="003B1CC5">
            <w:rPr>
              <w:rFonts w:ascii="MS Gothic" w:eastAsia="MS Gothic" w:hAnsi="MS Gothic" w:cs="MS Gothic" w:hint="eastAsia"/>
              <w:bCs/>
              <w:color w:val="0000FF"/>
            </w:rPr>
            <w:t>☐</w:t>
          </w:r>
        </w:sdtContent>
      </w:sdt>
      <w:r w:rsidR="00736AEC" w:rsidRPr="003B1CC5">
        <w:rPr>
          <w:b/>
        </w:rPr>
        <w:t xml:space="preserve"> </w:t>
      </w:r>
      <w:r w:rsidR="00736AEC" w:rsidRPr="003B1CC5">
        <w:t>No</w:t>
      </w:r>
      <w:r w:rsidR="00307FA5" w:rsidRPr="003B1CC5">
        <w:t xml:space="preserve">  </w:t>
      </w:r>
      <w:r w:rsidR="007C1887" w:rsidRPr="003B1CC5">
        <w:rPr>
          <w:rFonts w:cstheme="minorHAnsi"/>
          <w:b/>
          <w:highlight w:val="green"/>
        </w:rPr>
        <w:t>→</w:t>
      </w:r>
      <w:r w:rsidR="0087564A" w:rsidRPr="003B1CC5">
        <w:rPr>
          <w:rFonts w:cstheme="minorHAnsi"/>
          <w:b/>
          <w:highlight w:val="green"/>
        </w:rPr>
        <w:t xml:space="preserve"> </w:t>
      </w:r>
      <w:r w:rsidR="0087564A" w:rsidRPr="003B1CC5">
        <w:rPr>
          <w:rStyle w:val="Hyperlink"/>
          <w:b/>
          <w:i/>
          <w:color w:val="auto"/>
          <w:highlight w:val="green"/>
          <w:u w:val="none"/>
        </w:rPr>
        <w:t>report on another systematic review</w:t>
      </w:r>
      <w:r w:rsidR="00701CC3" w:rsidRPr="003B1CC5">
        <w:rPr>
          <w:rStyle w:val="Hyperlink"/>
          <w:b/>
          <w:i/>
          <w:color w:val="auto"/>
          <w:highlight w:val="green"/>
          <w:u w:val="none"/>
        </w:rPr>
        <w:t xml:space="preserve"> of the evidence</w:t>
      </w:r>
      <w:r w:rsidR="0087564A" w:rsidRPr="003B1CC5">
        <w:rPr>
          <w:rStyle w:val="Hyperlink"/>
          <w:b/>
          <w:i/>
          <w:color w:val="auto"/>
          <w:highlight w:val="green"/>
          <w:u w:val="none"/>
        </w:rPr>
        <w:t xml:space="preserve"> in</w:t>
      </w:r>
      <w:r w:rsidR="0098657F" w:rsidRPr="003B1CC5">
        <w:rPr>
          <w:rStyle w:val="Hyperlink"/>
          <w:b/>
          <w:i/>
          <w:color w:val="auto"/>
          <w:highlight w:val="green"/>
          <w:u w:val="none"/>
        </w:rPr>
        <w:t xml:space="preserve"> sections</w:t>
      </w:r>
      <w:r w:rsidR="0087564A" w:rsidRPr="003B1CC5">
        <w:rPr>
          <w:rStyle w:val="Hyperlink"/>
          <w:b/>
          <w:i/>
          <w:color w:val="auto"/>
          <w:highlight w:val="green"/>
          <w:u w:val="none"/>
        </w:rPr>
        <w:t xml:space="preserve"> </w:t>
      </w:r>
      <w:hyperlink w:anchor="Section1a6" w:history="1">
        <w:r w:rsidR="0087564A" w:rsidRPr="003B1CC5">
          <w:rPr>
            <w:rStyle w:val="Hyperlink"/>
            <w:b/>
            <w:i/>
            <w:highlight w:val="green"/>
          </w:rPr>
          <w:t>1a.6</w:t>
        </w:r>
      </w:hyperlink>
      <w:r w:rsidR="0087564A" w:rsidRPr="003B1CC5">
        <w:rPr>
          <w:rStyle w:val="Hyperlink"/>
          <w:b/>
          <w:i/>
          <w:color w:val="auto"/>
          <w:highlight w:val="green"/>
          <w:u w:val="none"/>
        </w:rPr>
        <w:t xml:space="preserve"> and </w:t>
      </w:r>
      <w:hyperlink w:anchor="Section1a7" w:history="1">
        <w:r w:rsidR="0087564A" w:rsidRPr="003B1CC5">
          <w:rPr>
            <w:rStyle w:val="Hyperlink"/>
            <w:b/>
            <w:i/>
            <w:highlight w:val="green"/>
          </w:rPr>
          <w:t>1a.7</w:t>
        </w:r>
      </w:hyperlink>
      <w:r w:rsidR="00701CC3" w:rsidRPr="003B1CC5">
        <w:rPr>
          <w:rStyle w:val="Hyperlink"/>
          <w:b/>
          <w:i/>
          <w:color w:val="auto"/>
          <w:highlight w:val="green"/>
          <w:u w:val="none"/>
        </w:rPr>
        <w:t>;</w:t>
      </w:r>
      <w:r w:rsidR="0087564A" w:rsidRPr="003B1CC5">
        <w:rPr>
          <w:rStyle w:val="Hyperlink"/>
          <w:b/>
          <w:i/>
          <w:color w:val="auto"/>
          <w:highlight w:val="green"/>
          <w:u w:val="none"/>
        </w:rPr>
        <w:t xml:space="preserve"> </w:t>
      </w:r>
      <w:r w:rsidR="00B74629" w:rsidRPr="003B1CC5">
        <w:rPr>
          <w:rStyle w:val="Hyperlink"/>
          <w:b/>
          <w:i/>
          <w:color w:val="auto"/>
          <w:highlight w:val="green"/>
          <w:u w:val="none"/>
        </w:rPr>
        <w:t xml:space="preserve">if </w:t>
      </w:r>
      <w:r w:rsidR="00063601" w:rsidRPr="003B1CC5">
        <w:rPr>
          <w:rStyle w:val="Hyperlink"/>
          <w:b/>
          <w:i/>
          <w:color w:val="auto"/>
          <w:highlight w:val="green"/>
          <w:u w:val="none"/>
        </w:rPr>
        <w:t xml:space="preserve">another review </w:t>
      </w:r>
      <w:r w:rsidR="00B74629" w:rsidRPr="003B1CC5">
        <w:rPr>
          <w:rStyle w:val="Hyperlink"/>
          <w:b/>
          <w:i/>
          <w:color w:val="auto"/>
          <w:highlight w:val="green"/>
          <w:u w:val="none"/>
        </w:rPr>
        <w:t xml:space="preserve">does not exist, </w:t>
      </w:r>
      <w:r w:rsidR="00923295" w:rsidRPr="003B1CC5">
        <w:rPr>
          <w:rFonts w:cstheme="minorHAnsi"/>
          <w:b/>
          <w:i/>
          <w:highlight w:val="green"/>
        </w:rPr>
        <w:t xml:space="preserve">provide what is known </w:t>
      </w:r>
      <w:r w:rsidR="00701CC3" w:rsidRPr="003B1CC5">
        <w:rPr>
          <w:rFonts w:cstheme="minorHAnsi"/>
          <w:b/>
          <w:i/>
          <w:highlight w:val="green"/>
        </w:rPr>
        <w:t xml:space="preserve">from the guideline review of evidence </w:t>
      </w:r>
      <w:r w:rsidR="00923295" w:rsidRPr="003B1CC5">
        <w:rPr>
          <w:rFonts w:cstheme="minorHAnsi"/>
          <w:b/>
          <w:i/>
          <w:highlight w:val="green"/>
        </w:rPr>
        <w:t xml:space="preserve">in </w:t>
      </w:r>
      <w:hyperlink w:anchor="Section1a7" w:history="1">
        <w:r w:rsidR="009477D6" w:rsidRPr="003B1CC5">
          <w:rPr>
            <w:rStyle w:val="Hyperlink"/>
            <w:b/>
            <w:i/>
            <w:highlight w:val="green"/>
          </w:rPr>
          <w:t>1a.7</w:t>
        </w:r>
      </w:hyperlink>
    </w:p>
    <w:p w14:paraId="560566F3" w14:textId="77777777" w:rsidR="00736AEC" w:rsidRPr="003B1CC5" w:rsidRDefault="00736AEC" w:rsidP="00736AEC">
      <w:pPr>
        <w:rPr>
          <w:b/>
        </w:rPr>
      </w:pPr>
    </w:p>
    <w:p w14:paraId="284B6E5E" w14:textId="77777777" w:rsidR="00EE5AF6" w:rsidRPr="003B1CC5" w:rsidRDefault="00925F11" w:rsidP="00307FA5">
      <w:pPr>
        <w:ind w:left="0" w:firstLine="0"/>
        <w:rPr>
          <w:color w:val="0000FF"/>
        </w:rPr>
      </w:pPr>
      <w:r w:rsidRPr="003B1CC5">
        <w:rPr>
          <w:b/>
          <w:iCs/>
          <w:caps/>
        </w:rPr>
        <w:t>_________________________</w:t>
      </w:r>
    </w:p>
    <w:p w14:paraId="70D5C9D0" w14:textId="77777777" w:rsidR="00EE5AF6" w:rsidRPr="003B1CC5" w:rsidRDefault="00EE5AF6" w:rsidP="00307FA5">
      <w:pPr>
        <w:ind w:left="0" w:firstLine="0"/>
        <w:rPr>
          <w:color w:val="0000FF"/>
        </w:rPr>
      </w:pPr>
      <w:bookmarkStart w:id="7" w:name="Section1a5"/>
      <w:bookmarkEnd w:id="7"/>
      <w:r w:rsidRPr="003B1CC5">
        <w:rPr>
          <w:b/>
          <w:color w:val="0000FF"/>
        </w:rPr>
        <w:t>1</w:t>
      </w:r>
      <w:r w:rsidR="00773485" w:rsidRPr="003B1CC5">
        <w:rPr>
          <w:b/>
          <w:color w:val="0000FF"/>
        </w:rPr>
        <w:t>a</w:t>
      </w:r>
      <w:r w:rsidRPr="003B1CC5">
        <w:rPr>
          <w:b/>
          <w:color w:val="0000FF"/>
        </w:rPr>
        <w:t>.5</w:t>
      </w:r>
      <w:r w:rsidR="00201FF9" w:rsidRPr="003B1CC5">
        <w:rPr>
          <w:b/>
          <w:color w:val="0000FF"/>
        </w:rPr>
        <w:t>.</w:t>
      </w:r>
      <w:r w:rsidRPr="003B1CC5">
        <w:rPr>
          <w:color w:val="0000FF"/>
        </w:rPr>
        <w:t xml:space="preserve"> </w:t>
      </w:r>
      <w:r w:rsidRPr="003B1CC5">
        <w:rPr>
          <w:b/>
        </w:rPr>
        <w:t>U</w:t>
      </w:r>
      <w:r w:rsidR="0094689F" w:rsidRPr="003B1CC5">
        <w:rPr>
          <w:b/>
        </w:rPr>
        <w:t>NITED STATES</w:t>
      </w:r>
      <w:r w:rsidRPr="003B1CC5">
        <w:rPr>
          <w:b/>
        </w:rPr>
        <w:t xml:space="preserve"> PREVENTIVE SERVICES TASK FORCE RECOMMENDATION</w:t>
      </w:r>
    </w:p>
    <w:p w14:paraId="54AC1D35" w14:textId="77777777" w:rsidR="00307FA5" w:rsidRPr="003B1CC5" w:rsidRDefault="00307FA5" w:rsidP="00307FA5">
      <w:pPr>
        <w:ind w:left="0" w:firstLine="0"/>
      </w:pPr>
      <w:r w:rsidRPr="003B1CC5">
        <w:rPr>
          <w:b/>
          <w:color w:val="0000FF"/>
        </w:rPr>
        <w:t>1</w:t>
      </w:r>
      <w:r w:rsidR="009E37BD" w:rsidRPr="003B1CC5">
        <w:rPr>
          <w:b/>
          <w:color w:val="0000FF"/>
        </w:rPr>
        <w:t>a</w:t>
      </w:r>
      <w:r w:rsidRPr="003B1CC5">
        <w:rPr>
          <w:b/>
          <w:color w:val="0000FF"/>
        </w:rPr>
        <w:t>.5.1.</w:t>
      </w:r>
      <w:r w:rsidRPr="003B1CC5">
        <w:t xml:space="preserve"> </w:t>
      </w:r>
      <w:r w:rsidR="00E746A2" w:rsidRPr="003B1CC5">
        <w:rPr>
          <w:b/>
        </w:rPr>
        <w:t>Recommendation</w:t>
      </w:r>
      <w:r w:rsidRPr="003B1CC5">
        <w:rPr>
          <w:b/>
        </w:rPr>
        <w:t xml:space="preserve"> citation</w:t>
      </w:r>
      <w:r w:rsidRPr="003B1CC5">
        <w:t xml:space="preserve"> (</w:t>
      </w:r>
      <w:r w:rsidRPr="003B1CC5">
        <w:rPr>
          <w:i/>
        </w:rPr>
        <w:t>including date</w:t>
      </w:r>
      <w:r w:rsidRPr="003B1CC5">
        <w:t>)</w:t>
      </w:r>
      <w:r w:rsidR="00EA79C9" w:rsidRPr="003B1CC5">
        <w:t xml:space="preserve"> and </w:t>
      </w:r>
      <w:r w:rsidR="00EA79C9" w:rsidRPr="003B1CC5">
        <w:rPr>
          <w:b/>
        </w:rPr>
        <w:t>URL for recommendation</w:t>
      </w:r>
      <w:r w:rsidR="00EA79C9" w:rsidRPr="003B1CC5">
        <w:t xml:space="preserve"> (</w:t>
      </w:r>
      <w:r w:rsidR="00EA79C9" w:rsidRPr="003B1CC5">
        <w:rPr>
          <w:i/>
        </w:rPr>
        <w:t>if available online</w:t>
      </w:r>
      <w:r w:rsidR="00EA79C9" w:rsidRPr="003B1CC5">
        <w:t xml:space="preserve">): </w:t>
      </w:r>
      <w:r w:rsidRPr="003B1CC5">
        <w:t xml:space="preserve"> </w:t>
      </w:r>
    </w:p>
    <w:p w14:paraId="69E962C7" w14:textId="77777777" w:rsidR="00307FA5" w:rsidRPr="003B1CC5" w:rsidRDefault="00307FA5" w:rsidP="00307FA5">
      <w:pPr>
        <w:ind w:left="0" w:firstLine="0"/>
        <w:rPr>
          <w:rFonts w:cs="Arial"/>
          <w:sz w:val="20"/>
          <w:szCs w:val="20"/>
        </w:rPr>
      </w:pPr>
    </w:p>
    <w:p w14:paraId="397F550B" w14:textId="77777777" w:rsidR="00307FA5" w:rsidRPr="003B1CC5" w:rsidRDefault="00307FA5" w:rsidP="00307FA5">
      <w:pPr>
        <w:ind w:left="0" w:firstLine="0"/>
      </w:pPr>
    </w:p>
    <w:p w14:paraId="64EE5E49" w14:textId="77777777" w:rsidR="00307FA5"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.5.2</w:t>
      </w:r>
      <w:r w:rsidRPr="003B1CC5">
        <w:rPr>
          <w:b/>
          <w:color w:val="0000FF"/>
        </w:rPr>
        <w:t>.</w:t>
      </w:r>
      <w:r w:rsidRPr="003B1CC5">
        <w:t xml:space="preserve"> </w:t>
      </w:r>
      <w:r w:rsidRPr="003B1CC5">
        <w:rPr>
          <w:b/>
        </w:rPr>
        <w:t xml:space="preserve">Identify </w:t>
      </w:r>
      <w:r w:rsidR="00EE5AF6" w:rsidRPr="003B1CC5">
        <w:rPr>
          <w:b/>
        </w:rPr>
        <w:t>recommendation</w:t>
      </w:r>
      <w:r w:rsidRPr="003B1CC5">
        <w:rPr>
          <w:b/>
        </w:rPr>
        <w:t xml:space="preserve"> number and/or page number</w:t>
      </w:r>
      <w:r w:rsidRPr="003B1CC5">
        <w:t xml:space="preserve"> </w:t>
      </w:r>
      <w:r w:rsidR="00EA79C9" w:rsidRPr="003B1CC5">
        <w:t xml:space="preserve">and </w:t>
      </w:r>
      <w:r w:rsidR="00C54E40" w:rsidRPr="003B1CC5">
        <w:rPr>
          <w:b/>
        </w:rPr>
        <w:t>q</w:t>
      </w:r>
      <w:r w:rsidR="00EA79C9" w:rsidRPr="003B1CC5">
        <w:rPr>
          <w:b/>
        </w:rPr>
        <w:t>uote verbatim, the specific recommendation</w:t>
      </w:r>
      <w:r w:rsidR="00C54E40" w:rsidRPr="003B1CC5">
        <w:t>.</w:t>
      </w:r>
    </w:p>
    <w:p w14:paraId="27A407D0" w14:textId="77777777" w:rsidR="00307FA5" w:rsidRPr="003B1CC5" w:rsidRDefault="00307FA5" w:rsidP="00307FA5">
      <w:pPr>
        <w:ind w:left="0" w:firstLine="0"/>
      </w:pPr>
    </w:p>
    <w:p w14:paraId="5ACC829D" w14:textId="77777777" w:rsidR="00307FA5" w:rsidRPr="003B1CC5" w:rsidRDefault="00307FA5" w:rsidP="00307FA5">
      <w:pPr>
        <w:ind w:left="0" w:firstLine="0"/>
      </w:pPr>
    </w:p>
    <w:p w14:paraId="72BBA8E2" w14:textId="77777777" w:rsidR="008A45F3"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.5.3</w:t>
      </w:r>
      <w:r w:rsidRPr="003B1CC5">
        <w:rPr>
          <w:b/>
          <w:color w:val="0000FF"/>
        </w:rPr>
        <w:t>.</w:t>
      </w:r>
      <w:r w:rsidRPr="003B1CC5">
        <w:rPr>
          <w:bCs/>
        </w:rPr>
        <w:t xml:space="preserve"> </w:t>
      </w:r>
      <w:r w:rsidRPr="003B1CC5">
        <w:rPr>
          <w:b/>
        </w:rPr>
        <w:t xml:space="preserve">Grade assigned to the quoted recommendation </w:t>
      </w:r>
      <w:r w:rsidRPr="003B1CC5">
        <w:rPr>
          <w:b/>
          <w:u w:val="single"/>
        </w:rPr>
        <w:t>with definition</w:t>
      </w:r>
      <w:r w:rsidRPr="003B1CC5">
        <w:rPr>
          <w:b/>
        </w:rPr>
        <w:t xml:space="preserve"> of the grade</w:t>
      </w:r>
      <w:r w:rsidR="00776F6D" w:rsidRPr="003B1CC5">
        <w:t>:</w:t>
      </w:r>
    </w:p>
    <w:p w14:paraId="244ADCDD" w14:textId="77777777" w:rsidR="008A45F3" w:rsidRPr="003B1CC5" w:rsidRDefault="008A45F3" w:rsidP="00307FA5">
      <w:pPr>
        <w:ind w:left="0" w:firstLine="0"/>
      </w:pPr>
    </w:p>
    <w:p w14:paraId="6707E060" w14:textId="77777777" w:rsidR="00307FA5" w:rsidRPr="003B1CC5" w:rsidRDefault="008A45F3" w:rsidP="00307FA5">
      <w:pPr>
        <w:ind w:left="0" w:firstLine="0"/>
      </w:pPr>
      <w:r w:rsidRPr="003B1CC5">
        <w:rPr>
          <w:b/>
          <w:color w:val="0000FF"/>
        </w:rPr>
        <w:t xml:space="preserve">1a.5.4. </w:t>
      </w:r>
      <w:r w:rsidR="00C54E40" w:rsidRPr="003B1CC5">
        <w:rPr>
          <w:b/>
        </w:rPr>
        <w:t>Provide all other grades and associated definitions for recommendation</w:t>
      </w:r>
      <w:r w:rsidR="00205857" w:rsidRPr="003B1CC5">
        <w:rPr>
          <w:b/>
        </w:rPr>
        <w:t>s</w:t>
      </w:r>
      <w:r w:rsidR="00C54E40" w:rsidRPr="003B1CC5">
        <w:rPr>
          <w:b/>
        </w:rPr>
        <w:t xml:space="preserve"> in the grading system.</w:t>
      </w:r>
      <w:r w:rsidRPr="003B1CC5">
        <w:rPr>
          <w:b/>
        </w:rPr>
        <w:t xml:space="preserve"> </w:t>
      </w:r>
      <w:r w:rsidRPr="003B1CC5">
        <w:t>(</w:t>
      </w:r>
      <w:r w:rsidRPr="003B1CC5">
        <w:rPr>
          <w:i/>
        </w:rPr>
        <w:t>Note: the</w:t>
      </w:r>
      <w:r w:rsidRPr="003B1CC5">
        <w:t xml:space="preserve"> </w:t>
      </w:r>
      <w:r w:rsidRPr="003B1CC5">
        <w:rPr>
          <w:i/>
        </w:rPr>
        <w:t>grading system for the evidence should be reported in section 1a.7.</w:t>
      </w:r>
      <w:r w:rsidR="00095EC9" w:rsidRPr="003B1CC5">
        <w:t>)</w:t>
      </w:r>
    </w:p>
    <w:p w14:paraId="3437B7C4" w14:textId="77777777" w:rsidR="00307FA5" w:rsidRPr="003B1CC5" w:rsidRDefault="00307FA5" w:rsidP="00307FA5">
      <w:pPr>
        <w:ind w:left="0" w:firstLine="0"/>
        <w:rPr>
          <w:b/>
          <w:color w:val="0000FF"/>
        </w:rPr>
      </w:pPr>
    </w:p>
    <w:p w14:paraId="58919B77" w14:textId="77777777" w:rsidR="00A12762" w:rsidRPr="003B1CC5" w:rsidRDefault="008A45F3" w:rsidP="00307FA5">
      <w:pPr>
        <w:ind w:left="432" w:hanging="432"/>
        <w:rPr>
          <w:b/>
        </w:rPr>
      </w:pPr>
      <w:r w:rsidRPr="003B1CC5">
        <w:rPr>
          <w:b/>
          <w:color w:val="0000FF"/>
        </w:rPr>
        <w:t>1a.5.5</w:t>
      </w:r>
      <w:r w:rsidR="00A12762" w:rsidRPr="003B1CC5">
        <w:rPr>
          <w:b/>
          <w:color w:val="0000FF"/>
        </w:rPr>
        <w:t>.</w:t>
      </w:r>
      <w:r w:rsidR="00A12762" w:rsidRPr="003B1CC5">
        <w:rPr>
          <w:b/>
        </w:rPr>
        <w:t xml:space="preserve"> </w:t>
      </w:r>
      <w:r w:rsidRPr="003B1CC5">
        <w:rPr>
          <w:b/>
        </w:rPr>
        <w:t xml:space="preserve">Citation and </w:t>
      </w:r>
      <w:r w:rsidR="00A12762" w:rsidRPr="003B1CC5">
        <w:rPr>
          <w:b/>
        </w:rPr>
        <w:t>URL for methodology for grading</w:t>
      </w:r>
      <w:r w:rsidRPr="003B1CC5">
        <w:rPr>
          <w:b/>
        </w:rPr>
        <w:t xml:space="preserve"> recommendations</w:t>
      </w:r>
      <w:r w:rsidR="00AD79C8" w:rsidRPr="003B1CC5">
        <w:rPr>
          <w:b/>
        </w:rPr>
        <w:t xml:space="preserve"> </w:t>
      </w:r>
      <w:r w:rsidR="00AD79C8" w:rsidRPr="003B1CC5">
        <w:t>(</w:t>
      </w:r>
      <w:r w:rsidR="00AD79C8" w:rsidRPr="003B1CC5">
        <w:rPr>
          <w:i/>
        </w:rPr>
        <w:t xml:space="preserve">if </w:t>
      </w:r>
      <w:r w:rsidRPr="003B1CC5">
        <w:rPr>
          <w:i/>
        </w:rPr>
        <w:t>different from 1a.5.1</w:t>
      </w:r>
      <w:r w:rsidR="00AD79C8" w:rsidRPr="003B1CC5">
        <w:t>)</w:t>
      </w:r>
      <w:r w:rsidR="00A12762" w:rsidRPr="003B1CC5">
        <w:rPr>
          <w:b/>
        </w:rPr>
        <w:t>:</w:t>
      </w:r>
    </w:p>
    <w:p w14:paraId="65060616" w14:textId="77777777" w:rsidR="00736AEC" w:rsidRPr="003B1CC5" w:rsidRDefault="00736AEC" w:rsidP="002E2177">
      <w:pPr>
        <w:ind w:left="432" w:hanging="432"/>
        <w:rPr>
          <w:b/>
        </w:rPr>
      </w:pPr>
    </w:p>
    <w:p w14:paraId="33245C60" w14:textId="77777777" w:rsidR="00EE5AF6" w:rsidRPr="003B1CC5" w:rsidRDefault="00923295" w:rsidP="002E2177">
      <w:pPr>
        <w:ind w:left="432" w:hanging="432"/>
        <w:rPr>
          <w:i/>
        </w:rPr>
      </w:pPr>
      <w:r w:rsidRPr="003B1CC5">
        <w:rPr>
          <w:b/>
          <w:i/>
          <w:highlight w:val="green"/>
        </w:rPr>
        <w:t xml:space="preserve">Complete section </w:t>
      </w:r>
      <w:hyperlink w:anchor="Section1a7" w:history="1">
        <w:r w:rsidR="009477D6" w:rsidRPr="003B1CC5">
          <w:rPr>
            <w:rStyle w:val="Hyperlink"/>
            <w:b/>
            <w:i/>
            <w:highlight w:val="green"/>
          </w:rPr>
          <w:t>1a.7</w:t>
        </w:r>
      </w:hyperlink>
    </w:p>
    <w:p w14:paraId="14F89550" w14:textId="77777777" w:rsidR="00EE5AF6" w:rsidRPr="003B1CC5" w:rsidRDefault="00925F11" w:rsidP="002E2177">
      <w:pPr>
        <w:ind w:left="432" w:hanging="432"/>
        <w:rPr>
          <w:b/>
          <w:color w:val="0000FF"/>
        </w:rPr>
      </w:pPr>
      <w:r w:rsidRPr="003B1CC5">
        <w:rPr>
          <w:b/>
          <w:iCs/>
          <w:caps/>
        </w:rPr>
        <w:t>_________________________</w:t>
      </w:r>
    </w:p>
    <w:p w14:paraId="1F84C7A6" w14:textId="77777777" w:rsidR="00EE5AF6" w:rsidRPr="003B1CC5" w:rsidRDefault="00EE5AF6" w:rsidP="002E2177">
      <w:pPr>
        <w:ind w:left="432" w:hanging="432"/>
      </w:pPr>
      <w:bookmarkStart w:id="8" w:name="Section1a6"/>
      <w:bookmarkEnd w:id="8"/>
      <w:r w:rsidRPr="003B1CC5">
        <w:rPr>
          <w:b/>
          <w:color w:val="0000FF"/>
        </w:rPr>
        <w:t>1</w:t>
      </w:r>
      <w:r w:rsidR="009E37BD" w:rsidRPr="003B1CC5">
        <w:rPr>
          <w:b/>
          <w:color w:val="0000FF"/>
        </w:rPr>
        <w:t>a</w:t>
      </w:r>
      <w:r w:rsidRPr="003B1CC5">
        <w:rPr>
          <w:b/>
          <w:color w:val="0000FF"/>
        </w:rPr>
        <w:t>.6</w:t>
      </w:r>
      <w:r w:rsidR="00CB06C9" w:rsidRPr="003B1CC5">
        <w:rPr>
          <w:b/>
          <w:color w:val="0000FF"/>
        </w:rPr>
        <w:t>.</w:t>
      </w:r>
      <w:r w:rsidRPr="003B1CC5">
        <w:rPr>
          <w:b/>
          <w:color w:val="0000FF"/>
        </w:rPr>
        <w:t xml:space="preserve"> </w:t>
      </w:r>
      <w:r w:rsidR="0039609A" w:rsidRPr="003B1CC5">
        <w:rPr>
          <w:b/>
        </w:rPr>
        <w:t xml:space="preserve">OTHER </w:t>
      </w:r>
      <w:r w:rsidRPr="003B1CC5">
        <w:rPr>
          <w:b/>
        </w:rPr>
        <w:t>SYSTEMATIC REVIEW OF THE BODY OF EVIDENCE</w:t>
      </w:r>
    </w:p>
    <w:p w14:paraId="43EBFDE0" w14:textId="77777777" w:rsidR="00EA79C9" w:rsidRPr="003B1CC5" w:rsidRDefault="00EE5AF6" w:rsidP="00EA79C9">
      <w:pPr>
        <w:ind w:left="0" w:firstLine="0"/>
      </w:pPr>
      <w:r w:rsidRPr="003B1CC5">
        <w:rPr>
          <w:b/>
          <w:color w:val="0000FF"/>
        </w:rPr>
        <w:t>1</w:t>
      </w:r>
      <w:r w:rsidR="009E37BD" w:rsidRPr="003B1CC5">
        <w:rPr>
          <w:b/>
          <w:color w:val="0000FF"/>
        </w:rPr>
        <w:t>a</w:t>
      </w:r>
      <w:r w:rsidRPr="003B1CC5">
        <w:rPr>
          <w:b/>
          <w:color w:val="0000FF"/>
        </w:rPr>
        <w:t>.6.1.</w:t>
      </w:r>
      <w:r w:rsidRPr="003B1CC5">
        <w:t xml:space="preserve"> </w:t>
      </w:r>
      <w:r w:rsidRPr="003B1CC5">
        <w:rPr>
          <w:b/>
        </w:rPr>
        <w:t>Citation</w:t>
      </w:r>
      <w:r w:rsidRPr="003B1CC5">
        <w:t xml:space="preserve"> (</w:t>
      </w:r>
      <w:r w:rsidRPr="003B1CC5">
        <w:rPr>
          <w:i/>
        </w:rPr>
        <w:t>including date</w:t>
      </w:r>
      <w:r w:rsidRPr="003B1CC5">
        <w:t>)</w:t>
      </w:r>
      <w:r w:rsidR="00EA79C9" w:rsidRPr="003B1CC5">
        <w:t xml:space="preserve"> and </w:t>
      </w:r>
      <w:r w:rsidR="00EA79C9" w:rsidRPr="003B1CC5">
        <w:rPr>
          <w:b/>
        </w:rPr>
        <w:t>URL</w:t>
      </w:r>
      <w:r w:rsidR="00EA79C9" w:rsidRPr="003B1CC5">
        <w:t xml:space="preserve"> (</w:t>
      </w:r>
      <w:r w:rsidR="00EA79C9" w:rsidRPr="003B1CC5">
        <w:rPr>
          <w:i/>
        </w:rPr>
        <w:t>if available online</w:t>
      </w:r>
      <w:r w:rsidR="00EA79C9" w:rsidRPr="003B1CC5">
        <w:t xml:space="preserve">): </w:t>
      </w:r>
    </w:p>
    <w:p w14:paraId="4F775AA8" w14:textId="77777777" w:rsidR="00EE5AF6" w:rsidRPr="003B1CC5" w:rsidRDefault="00EE5AF6" w:rsidP="00EE5AF6">
      <w:pPr>
        <w:ind w:left="0" w:firstLine="0"/>
      </w:pPr>
      <w:r w:rsidRPr="003B1CC5">
        <w:t xml:space="preserve"> </w:t>
      </w:r>
    </w:p>
    <w:p w14:paraId="30DDC888" w14:textId="77777777" w:rsidR="00EE5AF6" w:rsidRPr="003B1CC5" w:rsidRDefault="00EE5AF6" w:rsidP="00EE5AF6">
      <w:pPr>
        <w:ind w:left="0" w:firstLine="0"/>
        <w:rPr>
          <w:rFonts w:cs="Arial"/>
          <w:sz w:val="20"/>
          <w:szCs w:val="20"/>
        </w:rPr>
      </w:pPr>
    </w:p>
    <w:p w14:paraId="4762D9A8" w14:textId="77777777" w:rsidR="00EE5AF6" w:rsidRPr="003B1CC5" w:rsidRDefault="00EE5AF6" w:rsidP="00EE5AF6">
      <w:pPr>
        <w:ind w:left="0" w:firstLine="0"/>
      </w:pPr>
      <w:r w:rsidRPr="003B1CC5">
        <w:rPr>
          <w:b/>
          <w:color w:val="0000FF"/>
        </w:rPr>
        <w:t>1</w:t>
      </w:r>
      <w:r w:rsidR="009E37BD" w:rsidRPr="003B1CC5">
        <w:rPr>
          <w:b/>
          <w:color w:val="0000FF"/>
        </w:rPr>
        <w:t>a</w:t>
      </w:r>
      <w:r w:rsidR="00EA79C9" w:rsidRPr="003B1CC5">
        <w:rPr>
          <w:b/>
          <w:color w:val="0000FF"/>
        </w:rPr>
        <w:t>.6.2</w:t>
      </w:r>
      <w:r w:rsidRPr="003B1CC5">
        <w:rPr>
          <w:b/>
          <w:color w:val="0000FF"/>
        </w:rPr>
        <w:t>.</w:t>
      </w:r>
      <w:r w:rsidRPr="003B1CC5">
        <w:t xml:space="preserve"> </w:t>
      </w:r>
      <w:r w:rsidR="00030F43" w:rsidRPr="003B1CC5">
        <w:rPr>
          <w:b/>
        </w:rPr>
        <w:t>Citation and</w:t>
      </w:r>
      <w:r w:rsidR="00030F43" w:rsidRPr="003B1CC5">
        <w:t xml:space="preserve"> </w:t>
      </w:r>
      <w:r w:rsidR="00C84623" w:rsidRPr="003B1CC5">
        <w:rPr>
          <w:b/>
        </w:rPr>
        <w:t xml:space="preserve">URL for methodology for evidence review and grading </w:t>
      </w:r>
      <w:r w:rsidR="00C84623" w:rsidRPr="003B1CC5">
        <w:t>(</w:t>
      </w:r>
      <w:r w:rsidR="00C84623" w:rsidRPr="003B1CC5">
        <w:rPr>
          <w:i/>
        </w:rPr>
        <w:t xml:space="preserve">if </w:t>
      </w:r>
      <w:r w:rsidR="00030F43" w:rsidRPr="003B1CC5">
        <w:rPr>
          <w:i/>
        </w:rPr>
        <w:t>different from 1a.6.1</w:t>
      </w:r>
      <w:r w:rsidR="00C84623" w:rsidRPr="003B1CC5">
        <w:t>)</w:t>
      </w:r>
      <w:r w:rsidR="00C84623" w:rsidRPr="003B1CC5">
        <w:rPr>
          <w:b/>
        </w:rPr>
        <w:t>:</w:t>
      </w:r>
    </w:p>
    <w:p w14:paraId="3644CA1D" w14:textId="77777777" w:rsidR="005D0FDB" w:rsidRPr="003B1CC5" w:rsidRDefault="005D0FDB" w:rsidP="00EE5AF6">
      <w:pPr>
        <w:ind w:left="0" w:firstLine="0"/>
      </w:pPr>
    </w:p>
    <w:p w14:paraId="080A8A56" w14:textId="77777777" w:rsidR="00C84623" w:rsidRPr="003B1CC5" w:rsidRDefault="00C84623" w:rsidP="00EE5AF6">
      <w:pPr>
        <w:ind w:left="0" w:firstLine="0"/>
      </w:pPr>
      <w:r w:rsidRPr="003B1CC5">
        <w:rPr>
          <w:b/>
          <w:i/>
          <w:highlight w:val="green"/>
        </w:rPr>
        <w:t xml:space="preserve">Complete section </w:t>
      </w:r>
      <w:hyperlink w:anchor="Section1a7" w:history="1">
        <w:r w:rsidRPr="003B1CC5">
          <w:rPr>
            <w:rStyle w:val="Hyperlink"/>
            <w:b/>
            <w:i/>
            <w:highlight w:val="green"/>
          </w:rPr>
          <w:t>1a.7</w:t>
        </w:r>
      </w:hyperlink>
    </w:p>
    <w:p w14:paraId="1769C9E1" w14:textId="77777777" w:rsidR="00C84623" w:rsidRPr="003B1CC5" w:rsidRDefault="00925F11" w:rsidP="00EE5AF6">
      <w:pPr>
        <w:ind w:left="0" w:firstLine="0"/>
        <w:rPr>
          <w:b/>
          <w:color w:val="0000FF"/>
        </w:rPr>
      </w:pPr>
      <w:r w:rsidRPr="003B1CC5">
        <w:rPr>
          <w:b/>
          <w:iCs/>
          <w:caps/>
        </w:rPr>
        <w:t>_________________________</w:t>
      </w:r>
    </w:p>
    <w:p w14:paraId="50727EE6" w14:textId="77777777" w:rsidR="00C84623" w:rsidRPr="003B1CC5" w:rsidRDefault="00C84623" w:rsidP="00EE5AF6">
      <w:pPr>
        <w:ind w:left="0" w:firstLine="0"/>
      </w:pPr>
      <w:r w:rsidRPr="003B1CC5" w:rsidDel="005D0FDB">
        <w:rPr>
          <w:b/>
          <w:color w:val="0000FF"/>
        </w:rPr>
        <w:t xml:space="preserve">1a.7. </w:t>
      </w:r>
      <w:r w:rsidRPr="003B1CC5" w:rsidDel="005D0FDB">
        <w:rPr>
          <w:b/>
        </w:rPr>
        <w:t xml:space="preserve">FINDINGS FROM SYSTEMATIC REVIEW OF BODY OF THE EVIDENCE </w:t>
      </w:r>
      <w:r w:rsidRPr="003B1CC5" w:rsidDel="005D0FDB">
        <w:rPr>
          <w:b/>
          <w:caps/>
          <w:noProof/>
        </w:rPr>
        <w:t>supporting the measure</w:t>
      </w:r>
    </w:p>
    <w:p w14:paraId="537B264E" w14:textId="77777777" w:rsidR="00851466" w:rsidRPr="003B1CC5" w:rsidRDefault="00851466" w:rsidP="00EE5AF6">
      <w:pPr>
        <w:ind w:left="0" w:firstLine="0"/>
        <w:rPr>
          <w:b/>
          <w:i/>
          <w:color w:val="0000FF"/>
        </w:rPr>
      </w:pPr>
      <w:r w:rsidRPr="003B1CC5">
        <w:rPr>
          <w:i/>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14:paraId="367955A1" w14:textId="77777777" w:rsidR="00CB1E41" w:rsidRDefault="00CB1E41" w:rsidP="00EE5AF6">
      <w:pPr>
        <w:ind w:left="0" w:firstLine="0"/>
        <w:rPr>
          <w:b/>
          <w:color w:val="0000FF"/>
        </w:rPr>
      </w:pPr>
    </w:p>
    <w:p w14:paraId="2624BCD7" w14:textId="0FEC79A9" w:rsidR="00184EA5" w:rsidRDefault="00184EA5" w:rsidP="00EE5AF6">
      <w:pPr>
        <w:ind w:left="0" w:firstLine="0"/>
        <w:rPr>
          <w:b/>
          <w:color w:val="0000FF"/>
        </w:rPr>
      </w:pPr>
      <w:r>
        <w:rPr>
          <w:b/>
          <w:color w:val="0000FF"/>
        </w:rPr>
        <w:t>AAP reviewed the evidence and ICSI endorsed AAP’s guideline recommendations.</w:t>
      </w:r>
    </w:p>
    <w:p w14:paraId="65768C2D" w14:textId="77777777" w:rsidR="00184EA5" w:rsidRPr="003B1CC5" w:rsidRDefault="00184EA5" w:rsidP="00EE5AF6">
      <w:pPr>
        <w:ind w:left="0" w:firstLine="0"/>
        <w:rPr>
          <w:b/>
          <w:color w:val="0000FF"/>
        </w:rPr>
      </w:pPr>
      <w:bookmarkStart w:id="9" w:name="_GoBack"/>
      <w:bookmarkEnd w:id="9"/>
    </w:p>
    <w:p w14:paraId="67D6CC6A" w14:textId="77777777" w:rsidR="00EE5AF6" w:rsidRPr="003B1CC5" w:rsidRDefault="00EE5AF6" w:rsidP="00EE5AF6">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7.1</w:t>
      </w:r>
      <w:r w:rsidRPr="003B1CC5">
        <w:rPr>
          <w:b/>
          <w:color w:val="0000FF"/>
        </w:rPr>
        <w:t>.</w:t>
      </w:r>
      <w:r w:rsidRPr="003B1CC5">
        <w:rPr>
          <w:bCs/>
        </w:rPr>
        <w:t xml:space="preserve"> </w:t>
      </w:r>
      <w:proofErr w:type="gramStart"/>
      <w:r w:rsidRPr="003B1CC5">
        <w:rPr>
          <w:b/>
        </w:rPr>
        <w:t>What</w:t>
      </w:r>
      <w:proofErr w:type="gramEnd"/>
      <w:r w:rsidRPr="003B1CC5">
        <w:rPr>
          <w:b/>
        </w:rPr>
        <w:t xml:space="preserve"> was the specific structure, treatment, intervention, service, or intermediate outcome addressed in the evidence review?</w:t>
      </w:r>
      <w:r w:rsidRPr="003B1CC5">
        <w:t xml:space="preserve"> </w:t>
      </w:r>
    </w:p>
    <w:p w14:paraId="366CF0ED" w14:textId="77777777" w:rsidR="00EE5AF6" w:rsidRPr="003B1CC5" w:rsidRDefault="00EE5AF6" w:rsidP="00EE5AF6">
      <w:pPr>
        <w:ind w:left="0" w:firstLine="0"/>
      </w:pPr>
    </w:p>
    <w:p w14:paraId="0C637597" w14:textId="77777777" w:rsidR="00095EC9" w:rsidRPr="003B1CC5" w:rsidRDefault="00EE5AF6" w:rsidP="00EA79C9">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7.2</w:t>
      </w:r>
      <w:r w:rsidRPr="003B1CC5">
        <w:rPr>
          <w:b/>
          <w:color w:val="0000FF"/>
        </w:rPr>
        <w:t>.</w:t>
      </w:r>
      <w:r w:rsidRPr="003B1CC5">
        <w:rPr>
          <w:bCs/>
        </w:rPr>
        <w:t xml:space="preserve"> </w:t>
      </w:r>
      <w:r w:rsidRPr="003B1CC5">
        <w:rPr>
          <w:b/>
        </w:rPr>
        <w:t xml:space="preserve">Grade assigned </w:t>
      </w:r>
      <w:r w:rsidR="00E746A2" w:rsidRPr="003B1CC5">
        <w:rPr>
          <w:b/>
        </w:rPr>
        <w:t xml:space="preserve">for the quality of </w:t>
      </w:r>
      <w:r w:rsidRPr="003B1CC5">
        <w:rPr>
          <w:b/>
        </w:rPr>
        <w:t xml:space="preserve">the quoted evidence </w:t>
      </w:r>
      <w:r w:rsidRPr="003B1CC5">
        <w:rPr>
          <w:b/>
          <w:u w:val="single"/>
        </w:rPr>
        <w:t>with definition</w:t>
      </w:r>
      <w:r w:rsidRPr="003B1CC5">
        <w:rPr>
          <w:b/>
        </w:rPr>
        <w:t xml:space="preserve"> of the grade</w:t>
      </w:r>
      <w:r w:rsidRPr="003B1CC5">
        <w:t xml:space="preserve">: </w:t>
      </w:r>
    </w:p>
    <w:p w14:paraId="5EA2CBE4" w14:textId="77777777" w:rsidR="00095EC9" w:rsidRPr="003B1CC5" w:rsidRDefault="00095EC9" w:rsidP="00EA79C9">
      <w:pPr>
        <w:ind w:left="0" w:firstLine="0"/>
      </w:pPr>
    </w:p>
    <w:p w14:paraId="2674BFD9" w14:textId="77777777" w:rsidR="00EA79C9" w:rsidRPr="003B1CC5" w:rsidRDefault="00095EC9" w:rsidP="00EA79C9">
      <w:pPr>
        <w:ind w:left="0" w:firstLine="0"/>
        <w:rPr>
          <w:color w:val="0000FF"/>
        </w:rPr>
      </w:pPr>
      <w:r w:rsidRPr="003B1CC5">
        <w:rPr>
          <w:b/>
          <w:noProof/>
          <w:color w:val="0000FF"/>
        </w:rPr>
        <w:t xml:space="preserve">1a.7.3. </w:t>
      </w:r>
      <w:r w:rsidR="00EA79C9" w:rsidRPr="003B1CC5">
        <w:rPr>
          <w:b/>
        </w:rPr>
        <w:t xml:space="preserve">Provide all </w:t>
      </w:r>
      <w:r w:rsidR="00205857" w:rsidRPr="003B1CC5">
        <w:rPr>
          <w:b/>
        </w:rPr>
        <w:t xml:space="preserve">other </w:t>
      </w:r>
      <w:r w:rsidR="00EA79C9" w:rsidRPr="003B1CC5">
        <w:rPr>
          <w:b/>
        </w:rPr>
        <w:t xml:space="preserve">grades and associated definitions for strength of the evidence in the </w:t>
      </w:r>
      <w:r w:rsidR="00C54E40" w:rsidRPr="003B1CC5">
        <w:rPr>
          <w:b/>
        </w:rPr>
        <w:t xml:space="preserve">grading system. </w:t>
      </w:r>
    </w:p>
    <w:p w14:paraId="67F0AF63" w14:textId="77777777" w:rsidR="00A12762" w:rsidRPr="003B1CC5" w:rsidRDefault="00A12762" w:rsidP="002E2177">
      <w:pPr>
        <w:ind w:left="0" w:firstLine="0"/>
        <w:rPr>
          <w:noProof/>
        </w:rPr>
      </w:pPr>
    </w:p>
    <w:p w14:paraId="178554B7" w14:textId="77777777" w:rsidR="00496AF8" w:rsidRPr="003B1CC5" w:rsidRDefault="00496AF8" w:rsidP="002E2177">
      <w:pPr>
        <w:ind w:left="432" w:hanging="432"/>
      </w:pPr>
      <w:bookmarkStart w:id="10" w:name="Section1a7"/>
      <w:bookmarkEnd w:id="10"/>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4</w:t>
      </w:r>
      <w:r w:rsidR="00DA7FA2" w:rsidRPr="003B1CC5">
        <w:rPr>
          <w:b/>
          <w:noProof/>
          <w:color w:val="0000FF"/>
        </w:rPr>
        <w:t>.</w:t>
      </w:r>
      <w:r w:rsidRPr="003B1CC5">
        <w:rPr>
          <w:noProof/>
        </w:rPr>
        <w:t xml:space="preserve"> </w:t>
      </w:r>
      <w:r w:rsidRPr="003B1CC5">
        <w:rPr>
          <w:b/>
          <w:noProof/>
        </w:rPr>
        <w:t>What is the time period covered by the body of evidence? (</w:t>
      </w:r>
      <w:r w:rsidRPr="003B1CC5">
        <w:rPr>
          <w:b/>
          <w:i/>
          <w:noProof/>
        </w:rPr>
        <w:t>provide the date range, e.g., 1990-2010</w:t>
      </w:r>
      <w:r w:rsidRPr="003B1CC5">
        <w:rPr>
          <w:b/>
          <w:noProof/>
        </w:rPr>
        <w:t xml:space="preserve">).  </w:t>
      </w:r>
      <w:r w:rsidRPr="003B1CC5">
        <w:rPr>
          <w:b/>
        </w:rPr>
        <w:t>Date range</w:t>
      </w:r>
      <w:r w:rsidRPr="003B1CC5">
        <w:t xml:space="preserve">:  </w:t>
      </w:r>
      <w:sdt>
        <w:sdtPr>
          <w:rPr>
            <w:rStyle w:val="Style2"/>
          </w:rPr>
          <w:id w:val="-1666395719"/>
          <w:showingPlcHdr/>
        </w:sdtPr>
        <w:sdtEndPr>
          <w:rPr>
            <w:rStyle w:val="DefaultParagraphFont"/>
            <w:color w:val="auto"/>
            <w:u w:val="none"/>
          </w:rPr>
        </w:sdtEndPr>
        <w:sdtContent>
          <w:r w:rsidRPr="003B1CC5">
            <w:rPr>
              <w:rStyle w:val="PlaceholderText"/>
              <w:rFonts w:cstheme="minorHAnsi"/>
              <w:color w:val="A6A6A6" w:themeColor="background1" w:themeShade="A6"/>
            </w:rPr>
            <w:t>Click here to enter date range</w:t>
          </w:r>
        </w:sdtContent>
      </w:sdt>
    </w:p>
    <w:p w14:paraId="710FAB99" w14:textId="77777777" w:rsidR="00496AF8" w:rsidRPr="003B1CC5" w:rsidRDefault="00496AF8" w:rsidP="002E2177">
      <w:pPr>
        <w:ind w:left="0" w:firstLine="0"/>
        <w:rPr>
          <w:noProof/>
        </w:rPr>
      </w:pPr>
    </w:p>
    <w:p w14:paraId="0136F27D" w14:textId="77777777" w:rsidR="0039020B" w:rsidRPr="003B1CC5" w:rsidRDefault="0039020B" w:rsidP="002E2177">
      <w:pPr>
        <w:ind w:left="0" w:firstLine="0"/>
        <w:rPr>
          <w:b/>
          <w:noProof/>
        </w:rPr>
      </w:pPr>
    </w:p>
    <w:p w14:paraId="34015A16" w14:textId="77777777" w:rsidR="00496AF8" w:rsidRPr="003B1CC5" w:rsidRDefault="00C5180E" w:rsidP="002E2177">
      <w:pPr>
        <w:ind w:left="0" w:firstLine="0"/>
        <w:rPr>
          <w:b/>
        </w:rPr>
      </w:pPr>
      <w:r w:rsidRPr="003B1CC5">
        <w:rPr>
          <w:b/>
          <w:noProof/>
        </w:rPr>
        <w:t>QUANTITY AND QUALITY OF BODY OF EVIDENCE</w:t>
      </w:r>
    </w:p>
    <w:p w14:paraId="32E9CC12" w14:textId="77777777" w:rsidR="009B5BEA"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5</w:t>
      </w:r>
      <w:r w:rsidRPr="003B1CC5">
        <w:rPr>
          <w:b/>
          <w:noProof/>
          <w:color w:val="0000FF"/>
        </w:rPr>
        <w:t>.</w:t>
      </w:r>
      <w:r w:rsidRPr="003B1CC5">
        <w:rPr>
          <w:i/>
          <w:noProof/>
          <w:color w:val="0000FF"/>
        </w:rPr>
        <w:t xml:space="preserve"> </w:t>
      </w:r>
      <w:r w:rsidR="00496AF8" w:rsidRPr="003B1CC5">
        <w:rPr>
          <w:b/>
          <w:noProof/>
        </w:rPr>
        <w:t>How many and what type of study designs are in</w:t>
      </w:r>
      <w:r w:rsidR="006F760B" w:rsidRPr="003B1CC5">
        <w:rPr>
          <w:b/>
          <w:noProof/>
        </w:rPr>
        <w:t>c</w:t>
      </w:r>
      <w:r w:rsidR="00496AF8" w:rsidRPr="003B1CC5">
        <w:rPr>
          <w:b/>
          <w:noProof/>
        </w:rPr>
        <w:t>luded in the body of evidence</w:t>
      </w:r>
      <w:r w:rsidR="00496AF8" w:rsidRPr="003B1CC5">
        <w:rPr>
          <w:noProof/>
        </w:rPr>
        <w:t>? (</w:t>
      </w:r>
      <w:r w:rsidR="00496AF8" w:rsidRPr="003B1CC5">
        <w:rPr>
          <w:i/>
          <w:noProof/>
        </w:rPr>
        <w:t>e.g., 3 randomized controlled trials and 1 observational study</w:t>
      </w:r>
      <w:r w:rsidR="00496AF8" w:rsidRPr="003B1CC5">
        <w:rPr>
          <w:noProof/>
        </w:rPr>
        <w:t>)</w:t>
      </w:r>
      <w:r w:rsidR="009E37BD" w:rsidRPr="003B1CC5">
        <w:rPr>
          <w:noProof/>
        </w:rPr>
        <w:t xml:space="preserve"> </w:t>
      </w:r>
    </w:p>
    <w:p w14:paraId="4E4697DB" w14:textId="77777777" w:rsidR="00496AF8" w:rsidRPr="003B1CC5" w:rsidRDefault="00496AF8" w:rsidP="002E2177">
      <w:pPr>
        <w:ind w:left="0" w:firstLine="0"/>
      </w:pPr>
    </w:p>
    <w:p w14:paraId="053C8F6E" w14:textId="77777777" w:rsidR="00496AF8" w:rsidRPr="003B1CC5" w:rsidRDefault="001B772D" w:rsidP="002E2177">
      <w:pPr>
        <w:ind w:left="432" w:hanging="432"/>
        <w:rPr>
          <w:iCs/>
        </w:rPr>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6</w:t>
      </w:r>
      <w:r w:rsidRPr="003B1CC5">
        <w:rPr>
          <w:b/>
          <w:color w:val="0000FF"/>
        </w:rPr>
        <w:t>.</w:t>
      </w:r>
      <w:r w:rsidRPr="003B1CC5">
        <w:t xml:space="preserve"> </w:t>
      </w:r>
      <w:r w:rsidR="00496AF8" w:rsidRPr="003B1CC5">
        <w:rPr>
          <w:b/>
        </w:rPr>
        <w:t xml:space="preserve">What is the overall quality of evidence </w:t>
      </w:r>
      <w:r w:rsidR="00496AF8" w:rsidRPr="003B1CC5">
        <w:rPr>
          <w:b/>
          <w:u w:val="single"/>
        </w:rPr>
        <w:t>across studies</w:t>
      </w:r>
      <w:r w:rsidR="00496AF8" w:rsidRPr="003B1CC5">
        <w:rPr>
          <w:b/>
        </w:rPr>
        <w:t xml:space="preserve"> in the body of evidence</w:t>
      </w:r>
      <w:r w:rsidR="00496AF8" w:rsidRPr="003B1CC5">
        <w:t>? (</w:t>
      </w:r>
      <w:r w:rsidR="006709EB" w:rsidRPr="003B1CC5">
        <w:rPr>
          <w:i/>
        </w:rPr>
        <w:t xml:space="preserve">discuss the </w:t>
      </w:r>
      <w:r w:rsidR="00496AF8" w:rsidRPr="003B1CC5">
        <w:rPr>
          <w:i/>
        </w:rPr>
        <w:t xml:space="preserve">certainty or confidence in the estimates of effect </w:t>
      </w:r>
      <w:r w:rsidR="0039609A" w:rsidRPr="003B1CC5">
        <w:rPr>
          <w:i/>
        </w:rPr>
        <w:t xml:space="preserve">particularly in relation </w:t>
      </w:r>
      <w:r w:rsidR="00496AF8" w:rsidRPr="003B1CC5">
        <w:rPr>
          <w:i/>
        </w:rPr>
        <w:t>to study factor</w:t>
      </w:r>
      <w:r w:rsidR="000160E6" w:rsidRPr="003B1CC5">
        <w:rPr>
          <w:i/>
        </w:rPr>
        <w:t xml:space="preserve">s such as design flaws, </w:t>
      </w:r>
      <w:r w:rsidR="00E57BE2" w:rsidRPr="003B1CC5">
        <w:rPr>
          <w:i/>
        </w:rPr>
        <w:t xml:space="preserve">imprecision due to </w:t>
      </w:r>
      <w:r w:rsidR="000160E6" w:rsidRPr="003B1CC5">
        <w:rPr>
          <w:i/>
        </w:rPr>
        <w:t xml:space="preserve">small numbers, indirectness </w:t>
      </w:r>
      <w:r w:rsidR="00E57BE2" w:rsidRPr="003B1CC5">
        <w:rPr>
          <w:i/>
        </w:rPr>
        <w:t xml:space="preserve">of studies </w:t>
      </w:r>
      <w:r w:rsidR="000160E6" w:rsidRPr="003B1CC5">
        <w:rPr>
          <w:i/>
        </w:rPr>
        <w:t>to the measure focus or target population</w:t>
      </w:r>
      <w:r w:rsidR="00496AF8" w:rsidRPr="003B1CC5">
        <w:rPr>
          <w:iCs/>
        </w:rPr>
        <w:t>)</w:t>
      </w:r>
      <w:r w:rsidR="000D649E" w:rsidRPr="003B1CC5">
        <w:rPr>
          <w:iCs/>
        </w:rPr>
        <w:t xml:space="preserve">  </w:t>
      </w:r>
    </w:p>
    <w:p w14:paraId="7F57291A" w14:textId="77777777" w:rsidR="00496AF8" w:rsidRPr="003B1CC5" w:rsidRDefault="00496AF8" w:rsidP="002E2177">
      <w:pPr>
        <w:ind w:left="0" w:firstLine="0"/>
      </w:pPr>
    </w:p>
    <w:p w14:paraId="4DD0C8D9" w14:textId="77777777" w:rsidR="00D14F0B" w:rsidRPr="003B1CC5" w:rsidRDefault="00D14F0B" w:rsidP="002E2177">
      <w:pPr>
        <w:ind w:left="0" w:firstLine="0"/>
      </w:pPr>
    </w:p>
    <w:p w14:paraId="5DB61727" w14:textId="77777777" w:rsidR="00496AF8" w:rsidRPr="003B1CC5" w:rsidRDefault="00C5180E" w:rsidP="002E2177">
      <w:pPr>
        <w:ind w:left="0" w:firstLine="0"/>
        <w:rPr>
          <w:b/>
        </w:rPr>
      </w:pPr>
      <w:r w:rsidRPr="003B1CC5">
        <w:rPr>
          <w:b/>
        </w:rPr>
        <w:t>ESTIMATES OF BENEFIT AND CONSISTENCY ACROSS STUDIES IN BODY OF EVIDENCE</w:t>
      </w:r>
    </w:p>
    <w:p w14:paraId="2DA329B5" w14:textId="77777777" w:rsidR="00496AF8" w:rsidRPr="003B1CC5" w:rsidRDefault="001B772D" w:rsidP="002E2177">
      <w:pPr>
        <w:ind w:left="432" w:hanging="432"/>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7</w:t>
      </w:r>
      <w:r w:rsidRPr="003B1CC5">
        <w:rPr>
          <w:b/>
          <w:color w:val="0000FF"/>
        </w:rPr>
        <w:t>.</w:t>
      </w:r>
      <w:r w:rsidRPr="003B1CC5">
        <w:t xml:space="preserve"> </w:t>
      </w:r>
      <w:r w:rsidR="00496AF8" w:rsidRPr="003B1CC5">
        <w:rPr>
          <w:b/>
        </w:rPr>
        <w:t xml:space="preserve">What are </w:t>
      </w:r>
      <w:r w:rsidR="007D5DC6" w:rsidRPr="003B1CC5">
        <w:rPr>
          <w:b/>
        </w:rPr>
        <w:t>the estimates</w:t>
      </w:r>
      <w:r w:rsidR="00496AF8" w:rsidRPr="003B1CC5">
        <w:rPr>
          <w:b/>
        </w:rPr>
        <w:t xml:space="preserve"> of benefit—magnitude and direction of effect on outcome</w:t>
      </w:r>
      <w:r w:rsidR="00734949" w:rsidRPr="003B1CC5">
        <w:rPr>
          <w:b/>
        </w:rPr>
        <w:t>(s)</w:t>
      </w:r>
      <w:r w:rsidR="00496AF8" w:rsidRPr="003B1CC5">
        <w:rPr>
          <w:b/>
        </w:rPr>
        <w:t xml:space="preserve"> </w:t>
      </w:r>
      <w:r w:rsidR="00496AF8" w:rsidRPr="003B1CC5">
        <w:rPr>
          <w:b/>
          <w:u w:val="single"/>
        </w:rPr>
        <w:t>across studies</w:t>
      </w:r>
      <w:r w:rsidR="00496AF8" w:rsidRPr="003B1CC5">
        <w:rPr>
          <w:b/>
        </w:rPr>
        <w:t xml:space="preserve"> in the body of evidence</w:t>
      </w:r>
      <w:r w:rsidR="00496AF8" w:rsidRPr="003B1CC5">
        <w:t>?</w:t>
      </w:r>
      <w:r w:rsidR="002A6777" w:rsidRPr="003B1CC5">
        <w:t xml:space="preserve"> (</w:t>
      </w:r>
      <w:r w:rsidR="002A6777" w:rsidRPr="003B1CC5">
        <w:rPr>
          <w:i/>
        </w:rPr>
        <w:t xml:space="preserve">e.g., </w:t>
      </w:r>
      <w:r w:rsidR="000160E6" w:rsidRPr="003B1CC5">
        <w:rPr>
          <w:i/>
        </w:rPr>
        <w:t xml:space="preserve">ranges of percentages or odds ratios for </w:t>
      </w:r>
      <w:r w:rsidR="0068184A" w:rsidRPr="003B1CC5">
        <w:rPr>
          <w:i/>
        </w:rPr>
        <w:t xml:space="preserve">improvement/ </w:t>
      </w:r>
      <w:r w:rsidR="007D5DC6" w:rsidRPr="003B1CC5">
        <w:rPr>
          <w:i/>
        </w:rPr>
        <w:t>decline across</w:t>
      </w:r>
      <w:r w:rsidR="005B0D18" w:rsidRPr="003B1CC5">
        <w:rPr>
          <w:i/>
        </w:rPr>
        <w:t xml:space="preserve"> studies, </w:t>
      </w:r>
      <w:r w:rsidR="0068184A" w:rsidRPr="003B1CC5">
        <w:rPr>
          <w:i/>
        </w:rPr>
        <w:t>results of meta-analysis, and statistical significance</w:t>
      </w:r>
      <w:r w:rsidR="005B0D18" w:rsidRPr="003B1CC5">
        <w:t>)</w:t>
      </w:r>
      <w:r w:rsidR="000D649E" w:rsidRPr="003B1CC5">
        <w:t xml:space="preserve">  </w:t>
      </w:r>
    </w:p>
    <w:p w14:paraId="6783C5DD" w14:textId="77777777" w:rsidR="00496AF8" w:rsidRPr="003B1CC5" w:rsidRDefault="00496AF8" w:rsidP="002E2177">
      <w:pPr>
        <w:ind w:left="0" w:firstLine="0"/>
      </w:pPr>
    </w:p>
    <w:p w14:paraId="454AA991" w14:textId="77777777" w:rsidR="009B5BEA" w:rsidRPr="003B1CC5" w:rsidRDefault="009B5BEA" w:rsidP="002E2177">
      <w:pPr>
        <w:ind w:left="0" w:firstLine="0"/>
      </w:pPr>
    </w:p>
    <w:p w14:paraId="5C580A4C" w14:textId="77777777" w:rsidR="00496AF8" w:rsidRPr="003B1CC5" w:rsidRDefault="001B772D" w:rsidP="002E2177">
      <w:pPr>
        <w:ind w:left="0" w:firstLine="0"/>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8</w:t>
      </w:r>
      <w:r w:rsidRPr="003B1CC5">
        <w:rPr>
          <w:b/>
          <w:color w:val="0000FF"/>
        </w:rPr>
        <w:t>.</w:t>
      </w:r>
      <w:r w:rsidRPr="003B1CC5">
        <w:t xml:space="preserve"> </w:t>
      </w:r>
      <w:r w:rsidR="00496AF8" w:rsidRPr="003B1CC5">
        <w:rPr>
          <w:b/>
        </w:rPr>
        <w:t>What harms were studied and how do they affect the net benefit</w:t>
      </w:r>
      <w:r w:rsidR="00EE1F87" w:rsidRPr="003B1CC5" w:rsidDel="00EE1F87">
        <w:rPr>
          <w:b/>
        </w:rPr>
        <w:t xml:space="preserve"> </w:t>
      </w:r>
      <w:r w:rsidR="00EE1F87" w:rsidRPr="003B1CC5">
        <w:rPr>
          <w:b/>
        </w:rPr>
        <w:t>(</w:t>
      </w:r>
      <w:r w:rsidR="00496AF8" w:rsidRPr="003B1CC5">
        <w:rPr>
          <w:b/>
        </w:rPr>
        <w:t>benefits over harms</w:t>
      </w:r>
      <w:r w:rsidR="00EE1F87" w:rsidRPr="003B1CC5">
        <w:rPr>
          <w:b/>
        </w:rPr>
        <w:t>)</w:t>
      </w:r>
      <w:r w:rsidR="00496AF8" w:rsidRPr="003B1CC5">
        <w:rPr>
          <w:b/>
        </w:rPr>
        <w:t>?</w:t>
      </w:r>
      <w:r w:rsidR="00D14F0B" w:rsidRPr="003B1CC5">
        <w:t xml:space="preserve"> </w:t>
      </w:r>
    </w:p>
    <w:p w14:paraId="388FF1A8" w14:textId="77777777" w:rsidR="00496AF8" w:rsidRPr="003B1CC5" w:rsidRDefault="00496AF8" w:rsidP="002E2177">
      <w:pPr>
        <w:ind w:left="0" w:firstLine="0"/>
      </w:pPr>
    </w:p>
    <w:p w14:paraId="05369107" w14:textId="77777777" w:rsidR="00496AF8" w:rsidRPr="003B1CC5" w:rsidRDefault="00496AF8" w:rsidP="002E2177">
      <w:pPr>
        <w:ind w:left="0" w:firstLine="0"/>
      </w:pPr>
    </w:p>
    <w:p w14:paraId="1966689A" w14:textId="77777777" w:rsidR="00496AF8" w:rsidRPr="003B1CC5" w:rsidRDefault="00C5180E" w:rsidP="002E2177">
      <w:pPr>
        <w:ind w:left="0" w:firstLine="0"/>
        <w:rPr>
          <w:b/>
          <w:noProof/>
        </w:rPr>
      </w:pPr>
      <w:r w:rsidRPr="003B1CC5">
        <w:rPr>
          <w:b/>
          <w:noProof/>
        </w:rPr>
        <w:t>UPDATE TO THE SYSTEMATIC REVIEW(S) OF THE BODY OF EVIDENCE</w:t>
      </w:r>
    </w:p>
    <w:p w14:paraId="08C7921F" w14:textId="77777777" w:rsidR="00496AF8"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773485" w:rsidRPr="003B1CC5">
        <w:rPr>
          <w:b/>
          <w:noProof/>
          <w:color w:val="0000FF"/>
        </w:rPr>
        <w:t>7.</w:t>
      </w:r>
      <w:r w:rsidR="00C84623" w:rsidRPr="003B1CC5">
        <w:rPr>
          <w:b/>
          <w:noProof/>
          <w:color w:val="0000FF"/>
        </w:rPr>
        <w:t>9</w:t>
      </w:r>
      <w:r w:rsidRPr="003B1CC5">
        <w:rPr>
          <w:b/>
          <w:noProof/>
          <w:color w:val="0000FF"/>
        </w:rPr>
        <w:t>.</w:t>
      </w:r>
      <w:r w:rsidRPr="003B1CC5">
        <w:rPr>
          <w:noProof/>
        </w:rPr>
        <w:t xml:space="preserve"> </w:t>
      </w:r>
      <w:r w:rsidR="00837121" w:rsidRPr="003B1CC5">
        <w:rPr>
          <w:b/>
          <w:noProof/>
        </w:rPr>
        <w:t xml:space="preserve">If </w:t>
      </w:r>
      <w:r w:rsidR="00496AF8" w:rsidRPr="003B1CC5">
        <w:rPr>
          <w:b/>
          <w:noProof/>
        </w:rPr>
        <w:t>new studies have been conducted</w:t>
      </w:r>
      <w:r w:rsidR="00837121" w:rsidRPr="003B1CC5">
        <w:rPr>
          <w:b/>
          <w:noProof/>
        </w:rPr>
        <w:t xml:space="preserve"> since the systematic review </w:t>
      </w:r>
      <w:r w:rsidR="00496AF8" w:rsidRPr="003B1CC5">
        <w:rPr>
          <w:b/>
          <w:noProof/>
        </w:rPr>
        <w:t>of the body of evidence</w:t>
      </w:r>
      <w:r w:rsidR="0094689F" w:rsidRPr="003B1CC5">
        <w:rPr>
          <w:b/>
          <w:noProof/>
        </w:rPr>
        <w:t xml:space="preserve">, provide for </w:t>
      </w:r>
      <w:r w:rsidR="00496AF8" w:rsidRPr="003B1CC5">
        <w:rPr>
          <w:b/>
          <w:noProof/>
          <w:u w:val="single"/>
        </w:rPr>
        <w:t>each</w:t>
      </w:r>
      <w:r w:rsidR="00496AF8" w:rsidRPr="003B1CC5">
        <w:rPr>
          <w:b/>
          <w:noProof/>
        </w:rPr>
        <w:t xml:space="preserve"> </w:t>
      </w:r>
      <w:r w:rsidR="002875E9" w:rsidRPr="003B1CC5">
        <w:rPr>
          <w:b/>
          <w:noProof/>
        </w:rPr>
        <w:t xml:space="preserve">new </w:t>
      </w:r>
      <w:r w:rsidR="0094689F" w:rsidRPr="003B1CC5">
        <w:rPr>
          <w:b/>
          <w:noProof/>
        </w:rPr>
        <w:t>study</w:t>
      </w:r>
      <w:r w:rsidR="00496AF8" w:rsidRPr="003B1CC5">
        <w:rPr>
          <w:b/>
          <w:noProof/>
        </w:rPr>
        <w:t xml:space="preserve">: </w:t>
      </w:r>
      <w:r w:rsidR="006709EB" w:rsidRPr="003B1CC5">
        <w:rPr>
          <w:b/>
          <w:noProof/>
        </w:rPr>
        <w:t>1</w:t>
      </w:r>
      <w:r w:rsidR="00496AF8" w:rsidRPr="003B1CC5">
        <w:rPr>
          <w:b/>
          <w:noProof/>
        </w:rPr>
        <w:t>) citation, 2) description, 3) results, 4) impact on conclusions of systematic review</w:t>
      </w:r>
      <w:r w:rsidR="00496AF8" w:rsidRPr="003B1CC5">
        <w:rPr>
          <w:noProof/>
        </w:rPr>
        <w:t>.</w:t>
      </w:r>
      <w:r w:rsidR="000D649E" w:rsidRPr="003B1CC5">
        <w:rPr>
          <w:noProof/>
        </w:rPr>
        <w:t xml:space="preserve">  </w:t>
      </w:r>
    </w:p>
    <w:p w14:paraId="6B3D6F40" w14:textId="77777777" w:rsidR="00837121" w:rsidRPr="003B1CC5" w:rsidRDefault="00837121" w:rsidP="002E2177">
      <w:pPr>
        <w:ind w:left="0" w:firstLine="0"/>
        <w:rPr>
          <w:b/>
          <w:color w:val="0070C0"/>
        </w:rPr>
      </w:pPr>
    </w:p>
    <w:p w14:paraId="2EE1C8BC" w14:textId="77777777" w:rsidR="0094689F" w:rsidRPr="003B1CC5" w:rsidRDefault="00925F11" w:rsidP="002E2177">
      <w:pPr>
        <w:ind w:left="0" w:firstLine="0"/>
        <w:rPr>
          <w:b/>
          <w:color w:val="0070C0"/>
        </w:rPr>
      </w:pPr>
      <w:r w:rsidRPr="003B1CC5">
        <w:rPr>
          <w:b/>
          <w:iCs/>
          <w:caps/>
        </w:rPr>
        <w:t>_________________________</w:t>
      </w:r>
    </w:p>
    <w:p w14:paraId="26DEB016" w14:textId="77777777" w:rsidR="00837121" w:rsidRPr="003B1CC5" w:rsidRDefault="00837121" w:rsidP="002E2177">
      <w:pPr>
        <w:ind w:left="0" w:firstLine="0"/>
        <w:rPr>
          <w:b/>
        </w:rPr>
      </w:pPr>
      <w:bookmarkStart w:id="11" w:name="Section1a8"/>
      <w:bookmarkEnd w:id="11"/>
      <w:r w:rsidRPr="003B1CC5">
        <w:rPr>
          <w:b/>
          <w:color w:val="0000FF"/>
        </w:rPr>
        <w:t xml:space="preserve">1a.8 </w:t>
      </w:r>
      <w:r w:rsidRPr="003B1CC5">
        <w:rPr>
          <w:b/>
        </w:rPr>
        <w:t>OTHER SOURCE OF EVIDENCE</w:t>
      </w:r>
    </w:p>
    <w:p w14:paraId="48160306"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0F7EDE84" w14:textId="77777777" w:rsidR="00837121" w:rsidRPr="003B1CC5" w:rsidRDefault="00837121" w:rsidP="002E2177">
      <w:pPr>
        <w:ind w:left="0" w:firstLine="0"/>
      </w:pPr>
    </w:p>
    <w:p w14:paraId="112B1F8F" w14:textId="77777777" w:rsidR="00837121" w:rsidRPr="003B1CC5" w:rsidRDefault="00837121" w:rsidP="002E2177">
      <w:pPr>
        <w:ind w:left="0" w:firstLine="0"/>
      </w:pPr>
      <w:r w:rsidRPr="003B1CC5">
        <w:rPr>
          <w:b/>
          <w:color w:val="0000FF"/>
        </w:rPr>
        <w:t>1a.8.1</w:t>
      </w:r>
      <w:r w:rsidRPr="003B1CC5">
        <w:rPr>
          <w:color w:val="0070C0"/>
        </w:rPr>
        <w:t xml:space="preserve"> </w:t>
      </w:r>
      <w:r w:rsidRPr="003B1CC5">
        <w:rPr>
          <w:b/>
        </w:rPr>
        <w:t>What process was used to identify the evidence?</w:t>
      </w:r>
    </w:p>
    <w:p w14:paraId="3E666DDE" w14:textId="77777777" w:rsidR="00837121" w:rsidRPr="003B1CC5" w:rsidRDefault="00837121" w:rsidP="002E2177">
      <w:pPr>
        <w:ind w:left="0" w:firstLine="0"/>
      </w:pPr>
    </w:p>
    <w:p w14:paraId="7A91AAF9" w14:textId="77777777" w:rsidR="00837121" w:rsidRPr="001B772D" w:rsidRDefault="00837121" w:rsidP="002E2177">
      <w:pPr>
        <w:ind w:left="0" w:firstLine="0"/>
      </w:pPr>
      <w:r w:rsidRPr="003B1CC5">
        <w:rPr>
          <w:b/>
          <w:color w:val="0000FF"/>
        </w:rPr>
        <w:t>1a.8.2.</w:t>
      </w:r>
      <w:r w:rsidRPr="003B1CC5">
        <w:rPr>
          <w:color w:val="0070C0"/>
        </w:rPr>
        <w:t xml:space="preserve"> </w:t>
      </w:r>
      <w:r w:rsidR="006C7F30" w:rsidRPr="003B1CC5">
        <w:rPr>
          <w:b/>
        </w:rPr>
        <w:t>Provide the citation</w:t>
      </w:r>
      <w:r w:rsidR="009E6B86" w:rsidRPr="003B1CC5">
        <w:rPr>
          <w:b/>
        </w:rPr>
        <w:t xml:space="preserve"> </w:t>
      </w:r>
      <w:r w:rsidR="006C7F30" w:rsidRPr="003B1CC5">
        <w:rPr>
          <w:b/>
        </w:rPr>
        <w:t>and summary for each piece of evidence.</w:t>
      </w:r>
    </w:p>
    <w:sectPr w:rsidR="00837121" w:rsidRPr="001B772D">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8F4A8F" w14:textId="77777777" w:rsidR="00607E9F" w:rsidRDefault="00607E9F" w:rsidP="007E37A5">
      <w:r>
        <w:separator/>
      </w:r>
    </w:p>
  </w:endnote>
  <w:endnote w:type="continuationSeparator" w:id="0">
    <w:p w14:paraId="74304268" w14:textId="77777777" w:rsidR="00607E9F" w:rsidRDefault="00607E9F"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MS Gothic">
    <w:altName w:val="ＭＳ ゴシック"/>
    <w:charset w:val="80"/>
    <w:family w:val="modern"/>
    <w:pitch w:val="fixed"/>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619AB" w14:textId="77777777" w:rsidR="00607E9F" w:rsidRDefault="00607E9F">
    <w:pPr>
      <w:pStyle w:val="Footer"/>
    </w:pPr>
    <w:r w:rsidRPr="00395263">
      <w:t xml:space="preserve">Version 6.5 </w:t>
    </w:r>
    <w:r>
      <w:t xml:space="preserve"> 08/20/13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184EA5">
      <w:rPr>
        <w:noProof/>
      </w:rPr>
      <w:t>5</w:t>
    </w:r>
    <w:r w:rsidRPr="00395263">
      <w:rPr>
        <w:noProof/>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58FDAE" w14:textId="77777777" w:rsidR="00607E9F" w:rsidRDefault="00607E9F" w:rsidP="007E37A5">
      <w:r>
        <w:separator/>
      </w:r>
    </w:p>
  </w:footnote>
  <w:footnote w:type="continuationSeparator" w:id="0">
    <w:p w14:paraId="03A1070E" w14:textId="77777777" w:rsidR="00607E9F" w:rsidRDefault="00607E9F" w:rsidP="007E37A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036E51" w14:textId="77777777" w:rsidR="00607E9F" w:rsidRDefault="00607E9F" w:rsidP="007E37A5">
    <w:pPr>
      <w:pStyle w:val="Header"/>
      <w:ind w:left="0" w:firstLine="0"/>
      <w:jc w:val="cent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1"/>
  </w:num>
  <w:num w:numId="5">
    <w:abstractNumId w:val="3"/>
  </w:num>
  <w:num w:numId="6">
    <w:abstractNumId w:val="2"/>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AF8"/>
    <w:rsid w:val="00015986"/>
    <w:rsid w:val="000160E6"/>
    <w:rsid w:val="00024526"/>
    <w:rsid w:val="00030F43"/>
    <w:rsid w:val="00040DCF"/>
    <w:rsid w:val="00052C0B"/>
    <w:rsid w:val="00061CF3"/>
    <w:rsid w:val="00063601"/>
    <w:rsid w:val="00073079"/>
    <w:rsid w:val="0007593F"/>
    <w:rsid w:val="00095EC9"/>
    <w:rsid w:val="00096A37"/>
    <w:rsid w:val="000A0810"/>
    <w:rsid w:val="000B627F"/>
    <w:rsid w:val="000D649E"/>
    <w:rsid w:val="000D6D06"/>
    <w:rsid w:val="00114848"/>
    <w:rsid w:val="00120934"/>
    <w:rsid w:val="00132070"/>
    <w:rsid w:val="00141875"/>
    <w:rsid w:val="0014347E"/>
    <w:rsid w:val="00154438"/>
    <w:rsid w:val="001551F6"/>
    <w:rsid w:val="0015535B"/>
    <w:rsid w:val="00162036"/>
    <w:rsid w:val="001632DD"/>
    <w:rsid w:val="00176E60"/>
    <w:rsid w:val="00184EA5"/>
    <w:rsid w:val="00194D9A"/>
    <w:rsid w:val="001A196B"/>
    <w:rsid w:val="001A6D05"/>
    <w:rsid w:val="001B38BF"/>
    <w:rsid w:val="001B772D"/>
    <w:rsid w:val="001D5B5D"/>
    <w:rsid w:val="001E6153"/>
    <w:rsid w:val="00201FF9"/>
    <w:rsid w:val="00205857"/>
    <w:rsid w:val="00205FDD"/>
    <w:rsid w:val="00235ADC"/>
    <w:rsid w:val="00236F87"/>
    <w:rsid w:val="00265702"/>
    <w:rsid w:val="002662B2"/>
    <w:rsid w:val="002717C7"/>
    <w:rsid w:val="002875E9"/>
    <w:rsid w:val="00287EB3"/>
    <w:rsid w:val="002A47BA"/>
    <w:rsid w:val="002A6777"/>
    <w:rsid w:val="002B06BD"/>
    <w:rsid w:val="002C0E48"/>
    <w:rsid w:val="002C6F04"/>
    <w:rsid w:val="002D4268"/>
    <w:rsid w:val="002E2177"/>
    <w:rsid w:val="002E2E41"/>
    <w:rsid w:val="002E78CD"/>
    <w:rsid w:val="002F20A7"/>
    <w:rsid w:val="003008F4"/>
    <w:rsid w:val="00302B1D"/>
    <w:rsid w:val="00307FA5"/>
    <w:rsid w:val="00324D64"/>
    <w:rsid w:val="00352B52"/>
    <w:rsid w:val="0035760D"/>
    <w:rsid w:val="00363ECC"/>
    <w:rsid w:val="0039020B"/>
    <w:rsid w:val="00395263"/>
    <w:rsid w:val="003956E0"/>
    <w:rsid w:val="0039609A"/>
    <w:rsid w:val="00397500"/>
    <w:rsid w:val="003B1CC5"/>
    <w:rsid w:val="003B65CE"/>
    <w:rsid w:val="003E039E"/>
    <w:rsid w:val="00422917"/>
    <w:rsid w:val="00440687"/>
    <w:rsid w:val="0044131D"/>
    <w:rsid w:val="00441ADA"/>
    <w:rsid w:val="00457E46"/>
    <w:rsid w:val="00496AF8"/>
    <w:rsid w:val="004A575D"/>
    <w:rsid w:val="004B65C6"/>
    <w:rsid w:val="004D1DC7"/>
    <w:rsid w:val="004F7D7E"/>
    <w:rsid w:val="00500B0C"/>
    <w:rsid w:val="00537150"/>
    <w:rsid w:val="00540984"/>
    <w:rsid w:val="00543851"/>
    <w:rsid w:val="0055559D"/>
    <w:rsid w:val="005569AE"/>
    <w:rsid w:val="005857F8"/>
    <w:rsid w:val="005B0D18"/>
    <w:rsid w:val="005B12C3"/>
    <w:rsid w:val="005B409D"/>
    <w:rsid w:val="005D0FDB"/>
    <w:rsid w:val="005D25E9"/>
    <w:rsid w:val="005D6D59"/>
    <w:rsid w:val="00607E9F"/>
    <w:rsid w:val="00617390"/>
    <w:rsid w:val="00623420"/>
    <w:rsid w:val="00634768"/>
    <w:rsid w:val="0063596F"/>
    <w:rsid w:val="006709EB"/>
    <w:rsid w:val="00672824"/>
    <w:rsid w:val="0068184A"/>
    <w:rsid w:val="006B5C51"/>
    <w:rsid w:val="006C7F30"/>
    <w:rsid w:val="006E6FDD"/>
    <w:rsid w:val="006F4B7F"/>
    <w:rsid w:val="006F760B"/>
    <w:rsid w:val="00701CC3"/>
    <w:rsid w:val="00724801"/>
    <w:rsid w:val="00734949"/>
    <w:rsid w:val="00736AEC"/>
    <w:rsid w:val="00736E0F"/>
    <w:rsid w:val="007434FA"/>
    <w:rsid w:val="007573F0"/>
    <w:rsid w:val="00765156"/>
    <w:rsid w:val="00767669"/>
    <w:rsid w:val="00773485"/>
    <w:rsid w:val="00776E8F"/>
    <w:rsid w:val="00776F6D"/>
    <w:rsid w:val="007C0297"/>
    <w:rsid w:val="007C1887"/>
    <w:rsid w:val="007D4775"/>
    <w:rsid w:val="007D5DC6"/>
    <w:rsid w:val="007E37A5"/>
    <w:rsid w:val="007F49D8"/>
    <w:rsid w:val="00805940"/>
    <w:rsid w:val="00837121"/>
    <w:rsid w:val="008471E5"/>
    <w:rsid w:val="00850C35"/>
    <w:rsid w:val="00851466"/>
    <w:rsid w:val="00863E43"/>
    <w:rsid w:val="008647C3"/>
    <w:rsid w:val="008659ED"/>
    <w:rsid w:val="00870987"/>
    <w:rsid w:val="0087564A"/>
    <w:rsid w:val="00881160"/>
    <w:rsid w:val="0088371C"/>
    <w:rsid w:val="008A45F3"/>
    <w:rsid w:val="008B51D9"/>
    <w:rsid w:val="008B652E"/>
    <w:rsid w:val="008F1DC6"/>
    <w:rsid w:val="00905C5B"/>
    <w:rsid w:val="00923295"/>
    <w:rsid w:val="00925F11"/>
    <w:rsid w:val="00935265"/>
    <w:rsid w:val="0094689F"/>
    <w:rsid w:val="009477D6"/>
    <w:rsid w:val="00953ED3"/>
    <w:rsid w:val="00965FF6"/>
    <w:rsid w:val="009846D6"/>
    <w:rsid w:val="0098657F"/>
    <w:rsid w:val="009A3236"/>
    <w:rsid w:val="009B5A93"/>
    <w:rsid w:val="009B5BEA"/>
    <w:rsid w:val="009C291F"/>
    <w:rsid w:val="009E37BD"/>
    <w:rsid w:val="009E6B86"/>
    <w:rsid w:val="00A03301"/>
    <w:rsid w:val="00A11511"/>
    <w:rsid w:val="00A12762"/>
    <w:rsid w:val="00A13867"/>
    <w:rsid w:val="00A26FED"/>
    <w:rsid w:val="00A421D4"/>
    <w:rsid w:val="00A44FF0"/>
    <w:rsid w:val="00A50E55"/>
    <w:rsid w:val="00A67EB1"/>
    <w:rsid w:val="00A91A47"/>
    <w:rsid w:val="00A95D2B"/>
    <w:rsid w:val="00AA5587"/>
    <w:rsid w:val="00AC1E53"/>
    <w:rsid w:val="00AD79C8"/>
    <w:rsid w:val="00AE6CE0"/>
    <w:rsid w:val="00B01450"/>
    <w:rsid w:val="00B058A6"/>
    <w:rsid w:val="00B117D0"/>
    <w:rsid w:val="00B13998"/>
    <w:rsid w:val="00B439DD"/>
    <w:rsid w:val="00B52E0F"/>
    <w:rsid w:val="00B74629"/>
    <w:rsid w:val="00B91F58"/>
    <w:rsid w:val="00BA579E"/>
    <w:rsid w:val="00BE2295"/>
    <w:rsid w:val="00BE6373"/>
    <w:rsid w:val="00BF533A"/>
    <w:rsid w:val="00C46677"/>
    <w:rsid w:val="00C5180E"/>
    <w:rsid w:val="00C54E40"/>
    <w:rsid w:val="00C55F56"/>
    <w:rsid w:val="00C57BA4"/>
    <w:rsid w:val="00C613EB"/>
    <w:rsid w:val="00C84623"/>
    <w:rsid w:val="00CB06C9"/>
    <w:rsid w:val="00CB1E41"/>
    <w:rsid w:val="00CB271C"/>
    <w:rsid w:val="00CE4F96"/>
    <w:rsid w:val="00CF0AB1"/>
    <w:rsid w:val="00CF4B9B"/>
    <w:rsid w:val="00CF55E6"/>
    <w:rsid w:val="00CF772F"/>
    <w:rsid w:val="00D048DB"/>
    <w:rsid w:val="00D14F0B"/>
    <w:rsid w:val="00D178CA"/>
    <w:rsid w:val="00D3311C"/>
    <w:rsid w:val="00D53405"/>
    <w:rsid w:val="00D5457B"/>
    <w:rsid w:val="00D72995"/>
    <w:rsid w:val="00DA7FA2"/>
    <w:rsid w:val="00DC2D8D"/>
    <w:rsid w:val="00DE1F5D"/>
    <w:rsid w:val="00DE50D8"/>
    <w:rsid w:val="00DF278A"/>
    <w:rsid w:val="00E1664B"/>
    <w:rsid w:val="00E30D12"/>
    <w:rsid w:val="00E3394E"/>
    <w:rsid w:val="00E35241"/>
    <w:rsid w:val="00E41417"/>
    <w:rsid w:val="00E536D3"/>
    <w:rsid w:val="00E57BE2"/>
    <w:rsid w:val="00E62A95"/>
    <w:rsid w:val="00E746A2"/>
    <w:rsid w:val="00E90D06"/>
    <w:rsid w:val="00E97E59"/>
    <w:rsid w:val="00EA79C9"/>
    <w:rsid w:val="00EB66AC"/>
    <w:rsid w:val="00EC2247"/>
    <w:rsid w:val="00EE1F87"/>
    <w:rsid w:val="00EE3931"/>
    <w:rsid w:val="00EE5AF6"/>
    <w:rsid w:val="00EF2CEF"/>
    <w:rsid w:val="00F1092D"/>
    <w:rsid w:val="00F42C20"/>
    <w:rsid w:val="00F431D8"/>
    <w:rsid w:val="00F67706"/>
    <w:rsid w:val="00F92D75"/>
    <w:rsid w:val="00F97327"/>
    <w:rsid w:val="00FA296F"/>
    <w:rsid w:val="00FA7323"/>
    <w:rsid w:val="00FC32D3"/>
    <w:rsid w:val="00FD4D82"/>
    <w:rsid w:val="00FE57AE"/>
    <w:rsid w:val="00FF59E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0B152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1930011">
      <w:bodyDiv w:val="1"/>
      <w:marLeft w:val="0"/>
      <w:marRight w:val="0"/>
      <w:marTop w:val="0"/>
      <w:marBottom w:val="0"/>
      <w:divBdr>
        <w:top w:val="none" w:sz="0" w:space="0" w:color="auto"/>
        <w:left w:val="none" w:sz="0" w:space="0" w:color="auto"/>
        <w:bottom w:val="none" w:sz="0" w:space="0" w:color="auto"/>
        <w:right w:val="none" w:sz="0" w:space="0" w:color="auto"/>
      </w:divBdr>
    </w:div>
    <w:div w:id="197278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uspreventiveservicestaskforce.org/methods.htm" TargetMode="External"/><Relationship Id="rId12" Type="http://schemas.openxmlformats.org/officeDocument/2006/relationships/hyperlink" Target="http://www.gradeworkinggroup.org/publications/index.htm" TargetMode="External"/><Relationship Id="rId13" Type="http://schemas.openxmlformats.org/officeDocument/2006/relationships/hyperlink" Target="http://www.qualityforum.org/Publications/2010/01/Measurement_Framework__Evaluating_Efficiency_Across_Patient-Focused_Episodes_of_Care.aspx" TargetMode="External"/><Relationship Id="rId14" Type="http://schemas.openxmlformats.org/officeDocument/2006/relationships/hyperlink" Target="http://www.aqaalliance.org/files/PrinciplesofEfficiencyMeasurementApril2006.doc" TargetMode="External"/><Relationship Id="rId15" Type="http://schemas.openxmlformats.org/officeDocument/2006/relationships/header" Target="header1.xml"/><Relationship Id="rId16" Type="http://schemas.openxmlformats.org/officeDocument/2006/relationships/footer" Target="footer1.xml"/><Relationship Id="rId17" Type="http://schemas.openxmlformats.org/officeDocument/2006/relationships/fontTable" Target="fontTable.xml"/><Relationship Id="rId18" Type="http://schemas.openxmlformats.org/officeDocument/2006/relationships/glossaryDocument" Target="glossary/document.xml"/><Relationship Id="rId1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qualityforum.org/Measuring_Performance/Submitting_Standards.aspx" TargetMode="External"/><Relationship Id="rId10" Type="http://schemas.openxmlformats.org/officeDocument/2006/relationships/hyperlink" Target="http://www.uspreventiveservicestaskforce.org/uspstf/grades.htm"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
      <w:docPartPr>
        <w:name w:val="8A37B22604104FD58FD9B5969045D3F1"/>
        <w:category>
          <w:name w:val="General"/>
          <w:gallery w:val="placeholder"/>
        </w:category>
        <w:types>
          <w:type w:val="bbPlcHdr"/>
        </w:types>
        <w:behaviors>
          <w:behavior w:val="content"/>
        </w:behaviors>
        <w:guid w:val="{B15B74BE-C7F1-4B43-A497-9CBBD12B9E10}"/>
      </w:docPartPr>
      <w:docPartBody>
        <w:p w:rsidR="006C1D9F" w:rsidRDefault="005F21F3" w:rsidP="005F21F3">
          <w:pPr>
            <w:pStyle w:val="8A37B22604104FD58FD9B5969045D3F1"/>
          </w:pPr>
          <w:r w:rsidRPr="003B1CC5">
            <w:rPr>
              <w:color w:val="A6A6A6" w:themeColor="background1" w:themeShade="A6"/>
            </w:rPr>
            <w:t>Click here to n</w:t>
          </w:r>
          <w:r w:rsidRPr="003B1CC5">
            <w:rPr>
              <w:rStyle w:val="PlaceholderText"/>
              <w:rFonts w:cstheme="minorHAnsi"/>
              <w:color w:val="A6A6A6" w:themeColor="background1" w:themeShade="A6"/>
            </w:rPr>
            <w:t>ame the health outcome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MS Gothic">
    <w:altName w:val="ＭＳ ゴシック"/>
    <w:charset w:val="80"/>
    <w:family w:val="modern"/>
    <w:pitch w:val="fixed"/>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2B5F47"/>
    <w:rsid w:val="003A1E4B"/>
    <w:rsid w:val="00455EB5"/>
    <w:rsid w:val="00461C1C"/>
    <w:rsid w:val="004E2027"/>
    <w:rsid w:val="005F21F3"/>
    <w:rsid w:val="006C1D9F"/>
    <w:rsid w:val="008F6A9B"/>
    <w:rsid w:val="00BE0F2D"/>
    <w:rsid w:val="00C03643"/>
    <w:rsid w:val="00C2797F"/>
    <w:rsid w:val="00C80225"/>
    <w:rsid w:val="00D228C9"/>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26937A-FCD5-0D45-B822-5B32C6726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2134</Words>
  <Characters>12166</Characters>
  <Application>Microsoft Macintosh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14272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Senka Hadzic</cp:lastModifiedBy>
  <cp:revision>8</cp:revision>
  <dcterms:created xsi:type="dcterms:W3CDTF">2013-08-20T21:03:00Z</dcterms:created>
  <dcterms:modified xsi:type="dcterms:W3CDTF">2014-06-24T18:21:00Z</dcterms:modified>
</cp:coreProperties>
</file>