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3E3C" w:rsidRDefault="005B7006">
      <w:pPr>
        <w:spacing w:before="39"/>
        <w:ind w:left="580" w:firstLine="1454"/>
        <w:rPr>
          <w:rFonts w:ascii="Calibri" w:eastAsia="Calibri" w:hAnsi="Calibri" w:cs="Calibri"/>
        </w:rPr>
      </w:pPr>
      <w:r>
        <w:rPr>
          <w:noProof/>
        </w:rPr>
        <mc:AlternateContent>
          <mc:Choice Requires="wpg">
            <w:drawing>
              <wp:anchor distT="0" distB="0" distL="114300" distR="114300" simplePos="0" relativeHeight="503303600" behindDoc="1" locked="0" layoutInCell="1" allowOverlap="1">
                <wp:simplePos x="0" y="0"/>
                <wp:positionH relativeFrom="page">
                  <wp:posOffset>2010410</wp:posOffset>
                </wp:positionH>
                <wp:positionV relativeFrom="page">
                  <wp:posOffset>7184390</wp:posOffset>
                </wp:positionV>
                <wp:extent cx="88900" cy="1270"/>
                <wp:effectExtent l="10160" t="12065" r="5715" b="5715"/>
                <wp:wrapNone/>
                <wp:docPr id="60"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900" cy="1270"/>
                          <a:chOff x="3166" y="11314"/>
                          <a:chExt cx="140" cy="2"/>
                        </a:xfrm>
                      </wpg:grpSpPr>
                      <wps:wsp>
                        <wps:cNvPr id="61" name="Freeform 60"/>
                        <wps:cNvSpPr>
                          <a:spLocks/>
                        </wps:cNvSpPr>
                        <wps:spPr bwMode="auto">
                          <a:xfrm>
                            <a:off x="3166" y="11314"/>
                            <a:ext cx="140" cy="2"/>
                          </a:xfrm>
                          <a:custGeom>
                            <a:avLst/>
                            <a:gdLst>
                              <a:gd name="T0" fmla="+- 0 3166 3166"/>
                              <a:gd name="T1" fmla="*/ T0 w 140"/>
                              <a:gd name="T2" fmla="+- 0 3305 3166"/>
                              <a:gd name="T3" fmla="*/ T2 w 140"/>
                            </a:gdLst>
                            <a:ahLst/>
                            <a:cxnLst>
                              <a:cxn ang="0">
                                <a:pos x="T1" y="0"/>
                              </a:cxn>
                              <a:cxn ang="0">
                                <a:pos x="T3" y="0"/>
                              </a:cxn>
                            </a:cxnLst>
                            <a:rect l="0" t="0" r="r" b="b"/>
                            <a:pathLst>
                              <a:path w="140">
                                <a:moveTo>
                                  <a:pt x="0" y="0"/>
                                </a:moveTo>
                                <a:lnTo>
                                  <a:pt x="139"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E958ED" id="Group 59" o:spid="_x0000_s1026" style="position:absolute;margin-left:158.3pt;margin-top:565.7pt;width:7pt;height:.1pt;z-index:-12880;mso-position-horizontal-relative:page;mso-position-vertical-relative:page" coordorigin="3166,11314" coordsize="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">
                <v:shape id="Freeform 60" o:spid="_x0000_s1027" style="position:absolute;left:3166;top:11314;width:140;height:2;visibility:visible;mso-wrap-style:square;v-text-anchor:top" coordsize="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" path="m,l139,e" filled="f" strokecolor="blue" strokeweight=".58pt">
                  <v:path arrowok="t" o:connecttype="custom" o:connectlocs="0,0;139,0" o:connectangles="0,0"/>
                </v:shape>
                <w10:wrap anchorx="page" anchory="page"/>
              </v:group>
            </w:pict>
          </mc:Fallback>
        </mc:AlternateContent>
      </w:r>
      <w:r>
        <w:rPr>
          <w:noProof/>
        </w:rPr>
        <mc:AlternateContent>
          <mc:Choice Requires="wpg">
            <w:drawing>
              <wp:anchor distT="0" distB="0" distL="114300" distR="114300" simplePos="0" relativeHeight="503303624" behindDoc="1" locked="0" layoutInCell="1" allowOverlap="1">
                <wp:simplePos x="0" y="0"/>
                <wp:positionH relativeFrom="page">
                  <wp:posOffset>1882140</wp:posOffset>
                </wp:positionH>
                <wp:positionV relativeFrom="page">
                  <wp:posOffset>8037830</wp:posOffset>
                </wp:positionV>
                <wp:extent cx="88900" cy="1270"/>
                <wp:effectExtent l="5715" t="8255" r="10160" b="9525"/>
                <wp:wrapNone/>
                <wp:docPr id="58"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900" cy="1270"/>
                          <a:chOff x="2964" y="12658"/>
                          <a:chExt cx="140" cy="2"/>
                        </a:xfrm>
                      </wpg:grpSpPr>
                      <wps:wsp>
                        <wps:cNvPr id="59" name="Freeform 58"/>
                        <wps:cNvSpPr>
                          <a:spLocks/>
                        </wps:cNvSpPr>
                        <wps:spPr bwMode="auto">
                          <a:xfrm>
                            <a:off x="2964" y="12658"/>
                            <a:ext cx="140" cy="2"/>
                          </a:xfrm>
                          <a:custGeom>
                            <a:avLst/>
                            <a:gdLst>
                              <a:gd name="T0" fmla="+- 0 2964 2964"/>
                              <a:gd name="T1" fmla="*/ T0 w 140"/>
                              <a:gd name="T2" fmla="+- 0 3103 2964"/>
                              <a:gd name="T3" fmla="*/ T2 w 140"/>
                            </a:gdLst>
                            <a:ahLst/>
                            <a:cxnLst>
                              <a:cxn ang="0">
                                <a:pos x="T1" y="0"/>
                              </a:cxn>
                              <a:cxn ang="0">
                                <a:pos x="T3" y="0"/>
                              </a:cxn>
                            </a:cxnLst>
                            <a:rect l="0" t="0" r="r" b="b"/>
                            <a:pathLst>
                              <a:path w="140">
                                <a:moveTo>
                                  <a:pt x="0" y="0"/>
                                </a:moveTo>
                                <a:lnTo>
                                  <a:pt x="139" y="0"/>
                                </a:lnTo>
                              </a:path>
                            </a:pathLst>
                          </a:custGeom>
                          <a:noFill/>
                          <a:ln w="7379">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EE33D3" id="Group 57" o:spid="_x0000_s1026" style="position:absolute;margin-left:148.2pt;margin-top:632.9pt;width:7pt;height:.1pt;z-index:-12856;mso-position-horizontal-relative:page;mso-position-vertical-relative:page" coordorigin="2964,12658" coordsize="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">
                <v:shape id="Freeform 58" o:spid="_x0000_s1027" style="position:absolute;left:2964;top:12658;width:140;height:2;visibility:visible;mso-wrap-style:square;v-text-anchor:top" coordsize="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" path="m,l139,e" filled="f" strokecolor="blue" strokeweight=".20497mm">
                  <v:path arrowok="t" o:connecttype="custom" o:connectlocs="0,0;139,0" o:connectangles="0,0"/>
                </v:shape>
                <w10:wrap anchorx="page" anchory="page"/>
              </v:group>
            </w:pict>
          </mc:Fallback>
        </mc:AlternateContent>
      </w:r>
      <w:r>
        <w:rPr>
          <w:noProof/>
        </w:rPr>
        <mc:AlternateContent>
          <mc:Choice Requires="wpg">
            <w:drawing>
              <wp:anchor distT="0" distB="0" distL="114300" distR="114300" simplePos="0" relativeHeight="503303648" behindDoc="1" locked="0" layoutInCell="1" allowOverlap="1">
                <wp:simplePos x="0" y="0"/>
                <wp:positionH relativeFrom="page">
                  <wp:posOffset>2424430</wp:posOffset>
                </wp:positionH>
                <wp:positionV relativeFrom="page">
                  <wp:posOffset>9060180</wp:posOffset>
                </wp:positionV>
                <wp:extent cx="88900" cy="1270"/>
                <wp:effectExtent l="5080" t="11430" r="10795" b="6350"/>
                <wp:wrapNone/>
                <wp:docPr id="56"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900" cy="1270"/>
                          <a:chOff x="3818" y="14268"/>
                          <a:chExt cx="140" cy="2"/>
                        </a:xfrm>
                      </wpg:grpSpPr>
                      <wps:wsp>
                        <wps:cNvPr id="57" name="Freeform 56"/>
                        <wps:cNvSpPr>
                          <a:spLocks/>
                        </wps:cNvSpPr>
                        <wps:spPr bwMode="auto">
                          <a:xfrm>
                            <a:off x="3818" y="14268"/>
                            <a:ext cx="140" cy="2"/>
                          </a:xfrm>
                          <a:custGeom>
                            <a:avLst/>
                            <a:gdLst>
                              <a:gd name="T0" fmla="+- 0 3818 3818"/>
                              <a:gd name="T1" fmla="*/ T0 w 140"/>
                              <a:gd name="T2" fmla="+- 0 3958 3818"/>
                              <a:gd name="T3" fmla="*/ T2 w 140"/>
                            </a:gdLst>
                            <a:ahLst/>
                            <a:cxnLst>
                              <a:cxn ang="0">
                                <a:pos x="T1" y="0"/>
                              </a:cxn>
                              <a:cxn ang="0">
                                <a:pos x="T3" y="0"/>
                              </a:cxn>
                            </a:cxnLst>
                            <a:rect l="0" t="0" r="r" b="b"/>
                            <a:pathLst>
                              <a:path w="140">
                                <a:moveTo>
                                  <a:pt x="0" y="0"/>
                                </a:moveTo>
                                <a:lnTo>
                                  <a:pt x="140"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D1CD82" id="Group 55" o:spid="_x0000_s1026" style="position:absolute;margin-left:190.9pt;margin-top:713.4pt;width:7pt;height:.1pt;z-index:-12832;mso-position-horizontal-relative:page;mso-position-vertical-relative:page" coordorigin="3818,14268" coordsize="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">
                <v:shape id="Freeform 56" o:spid="_x0000_s1027" style="position:absolute;left:3818;top:14268;width:140;height:2;visibility:visible;mso-wrap-style:square;v-text-anchor:top" coordsize="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" path="m,l140,e" filled="f" strokecolor="blue" strokeweight=".58pt">
                  <v:path arrowok="t" o:connecttype="custom" o:connectlocs="0,0;140,0" o:connectangles="0,0"/>
                </v:shape>
                <w10:wrap anchorx="page" anchory="page"/>
              </v:group>
            </w:pict>
          </mc:Fallback>
        </mc:AlternateContent>
      </w:r>
      <w:bookmarkStart w:id="0" w:name="NATIONAL_QUALITY_FORUM—Measure_Testing_("/>
      <w:bookmarkStart w:id="1" w:name="Instructions"/>
      <w:bookmarkEnd w:id="0"/>
      <w:bookmarkEnd w:id="1"/>
      <w:r w:rsidR="00461B19">
        <w:rPr>
          <w:rFonts w:ascii="Calibri" w:eastAsia="Calibri" w:hAnsi="Calibri" w:cs="Calibri"/>
          <w:b/>
          <w:bCs/>
          <w:spacing w:val="-1"/>
          <w:sz w:val="24"/>
          <w:szCs w:val="24"/>
        </w:rPr>
        <w:t>N</w:t>
      </w:r>
      <w:r w:rsidR="00461B19">
        <w:rPr>
          <w:rFonts w:ascii="Calibri" w:eastAsia="Calibri" w:hAnsi="Calibri" w:cs="Calibri"/>
          <w:b/>
          <w:bCs/>
          <w:spacing w:val="-1"/>
          <w:sz w:val="19"/>
          <w:szCs w:val="19"/>
        </w:rPr>
        <w:t>ATIONAL</w:t>
      </w:r>
      <w:r w:rsidR="00461B19">
        <w:rPr>
          <w:rFonts w:ascii="Calibri" w:eastAsia="Calibri" w:hAnsi="Calibri" w:cs="Calibri"/>
          <w:b/>
          <w:bCs/>
          <w:spacing w:val="-5"/>
          <w:sz w:val="19"/>
          <w:szCs w:val="19"/>
        </w:rPr>
        <w:t xml:space="preserve"> </w:t>
      </w:r>
      <w:r w:rsidR="00461B19">
        <w:rPr>
          <w:rFonts w:ascii="Calibri" w:eastAsia="Calibri" w:hAnsi="Calibri" w:cs="Calibri"/>
          <w:b/>
          <w:bCs/>
          <w:spacing w:val="-1"/>
          <w:sz w:val="24"/>
          <w:szCs w:val="24"/>
        </w:rPr>
        <w:t>Q</w:t>
      </w:r>
      <w:r w:rsidR="00461B19">
        <w:rPr>
          <w:rFonts w:ascii="Calibri" w:eastAsia="Calibri" w:hAnsi="Calibri" w:cs="Calibri"/>
          <w:b/>
          <w:bCs/>
          <w:spacing w:val="-1"/>
          <w:sz w:val="19"/>
          <w:szCs w:val="19"/>
        </w:rPr>
        <w:t>UALITY</w:t>
      </w:r>
      <w:r w:rsidR="00461B19">
        <w:rPr>
          <w:rFonts w:ascii="Calibri" w:eastAsia="Calibri" w:hAnsi="Calibri" w:cs="Calibri"/>
          <w:b/>
          <w:bCs/>
          <w:spacing w:val="-4"/>
          <w:sz w:val="19"/>
          <w:szCs w:val="19"/>
        </w:rPr>
        <w:t xml:space="preserve"> </w:t>
      </w:r>
      <w:r w:rsidR="00461B19">
        <w:rPr>
          <w:rFonts w:ascii="Calibri" w:eastAsia="Calibri" w:hAnsi="Calibri" w:cs="Calibri"/>
          <w:b/>
          <w:bCs/>
          <w:spacing w:val="-1"/>
          <w:sz w:val="24"/>
          <w:szCs w:val="24"/>
        </w:rPr>
        <w:t>F</w:t>
      </w:r>
      <w:r w:rsidR="00461B19">
        <w:rPr>
          <w:rFonts w:ascii="Calibri" w:eastAsia="Calibri" w:hAnsi="Calibri" w:cs="Calibri"/>
          <w:b/>
          <w:bCs/>
          <w:spacing w:val="-1"/>
          <w:sz w:val="19"/>
          <w:szCs w:val="19"/>
        </w:rPr>
        <w:t>ORUM</w:t>
      </w:r>
      <w:r w:rsidR="00461B19">
        <w:rPr>
          <w:rFonts w:ascii="Calibri" w:eastAsia="Calibri" w:hAnsi="Calibri" w:cs="Calibri"/>
          <w:b/>
          <w:bCs/>
          <w:spacing w:val="-1"/>
          <w:sz w:val="24"/>
          <w:szCs w:val="24"/>
        </w:rPr>
        <w:t>—</w:t>
      </w:r>
      <w:r w:rsidR="00461B19">
        <w:rPr>
          <w:rFonts w:ascii="Calibri" w:eastAsia="Calibri" w:hAnsi="Calibri" w:cs="Calibri"/>
          <w:b/>
          <w:bCs/>
          <w:spacing w:val="-1"/>
        </w:rPr>
        <w:t>Measure</w:t>
      </w:r>
      <w:r w:rsidR="00461B19">
        <w:rPr>
          <w:rFonts w:ascii="Calibri" w:eastAsia="Calibri" w:hAnsi="Calibri" w:cs="Calibri"/>
          <w:b/>
          <w:bCs/>
          <w:spacing w:val="-4"/>
        </w:rPr>
        <w:t xml:space="preserve"> </w:t>
      </w:r>
      <w:r w:rsidR="00461B19">
        <w:rPr>
          <w:rFonts w:ascii="Calibri" w:eastAsia="Calibri" w:hAnsi="Calibri" w:cs="Calibri"/>
          <w:b/>
          <w:bCs/>
          <w:spacing w:val="-1"/>
        </w:rPr>
        <w:t>Testing</w:t>
      </w:r>
      <w:r w:rsidR="00461B19">
        <w:rPr>
          <w:rFonts w:ascii="Calibri" w:eastAsia="Calibri" w:hAnsi="Calibri" w:cs="Calibri"/>
          <w:b/>
          <w:bCs/>
          <w:spacing w:val="-3"/>
        </w:rPr>
        <w:t xml:space="preserve"> </w:t>
      </w:r>
      <w:r w:rsidR="00461B19">
        <w:rPr>
          <w:rFonts w:ascii="Calibri" w:eastAsia="Calibri" w:hAnsi="Calibri" w:cs="Calibri"/>
          <w:b/>
          <w:bCs/>
          <w:spacing w:val="-1"/>
        </w:rPr>
        <w:t>(</w:t>
      </w:r>
      <w:proofErr w:type="spellStart"/>
      <w:r w:rsidR="00461B19">
        <w:rPr>
          <w:rFonts w:ascii="Calibri" w:eastAsia="Calibri" w:hAnsi="Calibri" w:cs="Calibri"/>
          <w:b/>
          <w:bCs/>
          <w:spacing w:val="-1"/>
        </w:rPr>
        <w:t>subcriteria</w:t>
      </w:r>
      <w:proofErr w:type="spellEnd"/>
      <w:r w:rsidR="00461B19">
        <w:rPr>
          <w:rFonts w:ascii="Calibri" w:eastAsia="Calibri" w:hAnsi="Calibri" w:cs="Calibri"/>
          <w:b/>
          <w:bCs/>
          <w:spacing w:val="-7"/>
        </w:rPr>
        <w:t xml:space="preserve"> </w:t>
      </w:r>
      <w:r w:rsidR="00461B19">
        <w:rPr>
          <w:rFonts w:ascii="Calibri" w:eastAsia="Calibri" w:hAnsi="Calibri" w:cs="Calibri"/>
          <w:b/>
          <w:bCs/>
          <w:spacing w:val="-1"/>
        </w:rPr>
        <w:t>2a2,</w:t>
      </w:r>
      <w:r w:rsidR="00461B19">
        <w:rPr>
          <w:rFonts w:ascii="Calibri" w:eastAsia="Calibri" w:hAnsi="Calibri" w:cs="Calibri"/>
          <w:b/>
          <w:bCs/>
          <w:spacing w:val="-5"/>
        </w:rPr>
        <w:t xml:space="preserve"> </w:t>
      </w:r>
      <w:r w:rsidR="00461B19">
        <w:rPr>
          <w:rFonts w:ascii="Calibri" w:eastAsia="Calibri" w:hAnsi="Calibri" w:cs="Calibri"/>
          <w:b/>
          <w:bCs/>
          <w:spacing w:val="-1"/>
        </w:rPr>
        <w:t>2b1-2b6)</w:t>
      </w:r>
    </w:p>
    <w:p w:rsidR="004E3E3C" w:rsidRDefault="004E3E3C">
      <w:pPr>
        <w:spacing w:before="11"/>
        <w:rPr>
          <w:rFonts w:ascii="Calibri" w:eastAsia="Calibri" w:hAnsi="Calibri" w:cs="Calibri"/>
          <w:b/>
          <w:bCs/>
          <w:sz w:val="28"/>
          <w:szCs w:val="28"/>
        </w:rPr>
      </w:pPr>
    </w:p>
    <w:p w:rsidR="004E3E3C" w:rsidRDefault="00461B19">
      <w:pPr>
        <w:ind w:left="580"/>
        <w:rPr>
          <w:rFonts w:ascii="Calibri" w:eastAsia="Calibri" w:hAnsi="Calibri" w:cs="Calibri"/>
        </w:rPr>
      </w:pPr>
      <w:r>
        <w:rPr>
          <w:rFonts w:ascii="Calibri"/>
          <w:b/>
          <w:spacing w:val="-1"/>
        </w:rPr>
        <w:t>Measure Number</w:t>
      </w:r>
      <w:r>
        <w:rPr>
          <w:rFonts w:ascii="Calibri"/>
          <w:b/>
          <w:spacing w:val="-2"/>
        </w:rPr>
        <w:t xml:space="preserve"> </w:t>
      </w:r>
      <w:r>
        <w:rPr>
          <w:rFonts w:ascii="Calibri"/>
          <w:spacing w:val="-1"/>
        </w:rPr>
        <w:t>(</w:t>
      </w:r>
      <w:r>
        <w:rPr>
          <w:rFonts w:ascii="Calibri"/>
          <w:i/>
          <w:spacing w:val="-1"/>
        </w:rPr>
        <w:t>if</w:t>
      </w:r>
      <w:r>
        <w:rPr>
          <w:rFonts w:ascii="Calibri"/>
          <w:i/>
        </w:rPr>
        <w:t xml:space="preserve"> </w:t>
      </w:r>
      <w:r>
        <w:rPr>
          <w:rFonts w:ascii="Calibri"/>
          <w:i/>
          <w:spacing w:val="-1"/>
        </w:rPr>
        <w:t>previously</w:t>
      </w:r>
      <w:r>
        <w:rPr>
          <w:rFonts w:ascii="Calibri"/>
          <w:i/>
        </w:rPr>
        <w:t xml:space="preserve"> </w:t>
      </w:r>
      <w:r>
        <w:rPr>
          <w:rFonts w:ascii="Calibri"/>
          <w:i/>
          <w:spacing w:val="-1"/>
        </w:rPr>
        <w:t>endorsed</w:t>
      </w:r>
      <w:r>
        <w:rPr>
          <w:rFonts w:ascii="Calibri"/>
          <w:spacing w:val="-1"/>
        </w:rPr>
        <w:t>)</w:t>
      </w:r>
      <w:r>
        <w:rPr>
          <w:rFonts w:ascii="Calibri"/>
          <w:b/>
          <w:spacing w:val="-1"/>
        </w:rPr>
        <w:t xml:space="preserve">: </w:t>
      </w:r>
      <w:sdt>
        <w:sdtPr>
          <w:rPr>
            <w:rStyle w:val="Style1"/>
          </w:rPr>
          <w:id w:val="1103681744"/>
          <w:placeholder>
            <w:docPart w:val="1670A946BC9F488A987541041C5D32A9"/>
          </w:placeholder>
        </w:sdtPr>
        <w:sdtEndPr>
          <w:rPr>
            <w:rStyle w:val="DefaultParagraphFont"/>
            <w:rFonts w:cstheme="minorHAnsi"/>
            <w:b/>
            <w:noProof/>
            <w:color w:val="auto"/>
          </w:rPr>
        </w:sdtEndPr>
        <w:sdtContent>
          <w:r w:rsidR="00B907F2">
            <w:rPr>
              <w:rStyle w:val="Style1"/>
            </w:rPr>
            <w:t>0141</w:t>
          </w:r>
        </w:sdtContent>
      </w:sdt>
    </w:p>
    <w:p w:rsidR="00B44710" w:rsidRDefault="005B7006">
      <w:pPr>
        <w:spacing w:before="41" w:line="275" w:lineRule="auto"/>
        <w:ind w:left="579" w:right="5382"/>
        <w:rPr>
          <w:rFonts w:ascii="Calibri"/>
          <w:color w:val="A7A8A7"/>
          <w:spacing w:val="-2"/>
        </w:rPr>
      </w:pPr>
      <w:r>
        <w:rPr>
          <w:noProof/>
        </w:rPr>
        <mc:AlternateContent>
          <mc:Choice Requires="wpg">
            <w:drawing>
              <wp:anchor distT="0" distB="0" distL="114300" distR="114300" simplePos="0" relativeHeight="503303576" behindDoc="1" locked="0" layoutInCell="1" allowOverlap="1">
                <wp:simplePos x="0" y="0"/>
                <wp:positionH relativeFrom="page">
                  <wp:posOffset>613410</wp:posOffset>
                </wp:positionH>
                <wp:positionV relativeFrom="paragraph">
                  <wp:posOffset>1772285</wp:posOffset>
                </wp:positionV>
                <wp:extent cx="6545580" cy="3150235"/>
                <wp:effectExtent l="3810" t="8890" r="3810" b="3175"/>
                <wp:wrapNone/>
                <wp:docPr id="46"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45580" cy="3150235"/>
                          <a:chOff x="966" y="2791"/>
                          <a:chExt cx="10308" cy="4961"/>
                        </a:xfrm>
                      </wpg:grpSpPr>
                      <wpg:grpSp>
                        <wpg:cNvPr id="47" name="Group 53"/>
                        <wpg:cNvGrpSpPr>
                          <a:grpSpLocks/>
                        </wpg:cNvGrpSpPr>
                        <wpg:grpSpPr bwMode="auto">
                          <a:xfrm>
                            <a:off x="972" y="2797"/>
                            <a:ext cx="10296" cy="2"/>
                            <a:chOff x="972" y="2797"/>
                            <a:chExt cx="10296" cy="2"/>
                          </a:xfrm>
                        </wpg:grpSpPr>
                        <wps:wsp>
                          <wps:cNvPr id="48" name="Freeform 54"/>
                          <wps:cNvSpPr>
                            <a:spLocks/>
                          </wps:cNvSpPr>
                          <wps:spPr bwMode="auto">
                            <a:xfrm>
                              <a:off x="972" y="2797"/>
                              <a:ext cx="10296" cy="2"/>
                            </a:xfrm>
                            <a:custGeom>
                              <a:avLst/>
                              <a:gdLst>
                                <a:gd name="T0" fmla="+- 0 972 972"/>
                                <a:gd name="T1" fmla="*/ T0 w 10296"/>
                                <a:gd name="T2" fmla="+- 0 11268 972"/>
                                <a:gd name="T3" fmla="*/ T2 w 10296"/>
                              </a:gdLst>
                              <a:ahLst/>
                              <a:cxnLst>
                                <a:cxn ang="0">
                                  <a:pos x="T1" y="0"/>
                                </a:cxn>
                                <a:cxn ang="0">
                                  <a:pos x="T3" y="0"/>
                                </a:cxn>
                              </a:cxnLst>
                              <a:rect l="0" t="0" r="r" b="b"/>
                              <a:pathLst>
                                <a:path w="10296">
                                  <a:moveTo>
                                    <a:pt x="0" y="0"/>
                                  </a:moveTo>
                                  <a:lnTo>
                                    <a:pt x="102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9" name="Group 51"/>
                        <wpg:cNvGrpSpPr>
                          <a:grpSpLocks/>
                        </wpg:cNvGrpSpPr>
                        <wpg:grpSpPr bwMode="auto">
                          <a:xfrm>
                            <a:off x="977" y="2802"/>
                            <a:ext cx="2" cy="4940"/>
                            <a:chOff x="977" y="2802"/>
                            <a:chExt cx="2" cy="4940"/>
                          </a:xfrm>
                        </wpg:grpSpPr>
                        <wps:wsp>
                          <wps:cNvPr id="50" name="Freeform 52"/>
                          <wps:cNvSpPr>
                            <a:spLocks/>
                          </wps:cNvSpPr>
                          <wps:spPr bwMode="auto">
                            <a:xfrm>
                              <a:off x="977" y="2802"/>
                              <a:ext cx="2" cy="4940"/>
                            </a:xfrm>
                            <a:custGeom>
                              <a:avLst/>
                              <a:gdLst>
                                <a:gd name="T0" fmla="+- 0 2802 2802"/>
                                <a:gd name="T1" fmla="*/ 2802 h 4940"/>
                                <a:gd name="T2" fmla="+- 0 7741 2802"/>
                                <a:gd name="T3" fmla="*/ 7741 h 4940"/>
                              </a:gdLst>
                              <a:ahLst/>
                              <a:cxnLst>
                                <a:cxn ang="0">
                                  <a:pos x="0" y="T1"/>
                                </a:cxn>
                                <a:cxn ang="0">
                                  <a:pos x="0" y="T3"/>
                                </a:cxn>
                              </a:cxnLst>
                              <a:rect l="0" t="0" r="r" b="b"/>
                              <a:pathLst>
                                <a:path h="4940">
                                  <a:moveTo>
                                    <a:pt x="0" y="0"/>
                                  </a:moveTo>
                                  <a:lnTo>
                                    <a:pt x="0" y="493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1" name="Group 49"/>
                        <wpg:cNvGrpSpPr>
                          <a:grpSpLocks/>
                        </wpg:cNvGrpSpPr>
                        <wpg:grpSpPr bwMode="auto">
                          <a:xfrm>
                            <a:off x="972" y="7746"/>
                            <a:ext cx="10296" cy="2"/>
                            <a:chOff x="972" y="7746"/>
                            <a:chExt cx="10296" cy="2"/>
                          </a:xfrm>
                        </wpg:grpSpPr>
                        <wps:wsp>
                          <wps:cNvPr id="52" name="Freeform 50"/>
                          <wps:cNvSpPr>
                            <a:spLocks/>
                          </wps:cNvSpPr>
                          <wps:spPr bwMode="auto">
                            <a:xfrm>
                              <a:off x="972" y="7746"/>
                              <a:ext cx="10296" cy="2"/>
                            </a:xfrm>
                            <a:custGeom>
                              <a:avLst/>
                              <a:gdLst>
                                <a:gd name="T0" fmla="+- 0 972 972"/>
                                <a:gd name="T1" fmla="*/ T0 w 10296"/>
                                <a:gd name="T2" fmla="+- 0 11268 972"/>
                                <a:gd name="T3" fmla="*/ T2 w 10296"/>
                              </a:gdLst>
                              <a:ahLst/>
                              <a:cxnLst>
                                <a:cxn ang="0">
                                  <a:pos x="T1" y="0"/>
                                </a:cxn>
                                <a:cxn ang="0">
                                  <a:pos x="T3" y="0"/>
                                </a:cxn>
                              </a:cxnLst>
                              <a:rect l="0" t="0" r="r" b="b"/>
                              <a:pathLst>
                                <a:path w="10296">
                                  <a:moveTo>
                                    <a:pt x="0" y="0"/>
                                  </a:moveTo>
                                  <a:lnTo>
                                    <a:pt x="102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 name="Group 46"/>
                        <wpg:cNvGrpSpPr>
                          <a:grpSpLocks/>
                        </wpg:cNvGrpSpPr>
                        <wpg:grpSpPr bwMode="auto">
                          <a:xfrm>
                            <a:off x="11263" y="2802"/>
                            <a:ext cx="2" cy="4940"/>
                            <a:chOff x="11263" y="2802"/>
                            <a:chExt cx="2" cy="4940"/>
                          </a:xfrm>
                        </wpg:grpSpPr>
                        <wps:wsp>
                          <wps:cNvPr id="54" name="Freeform 48"/>
                          <wps:cNvSpPr>
                            <a:spLocks/>
                          </wps:cNvSpPr>
                          <wps:spPr bwMode="auto">
                            <a:xfrm>
                              <a:off x="11263" y="2802"/>
                              <a:ext cx="2" cy="4940"/>
                            </a:xfrm>
                            <a:custGeom>
                              <a:avLst/>
                              <a:gdLst>
                                <a:gd name="T0" fmla="+- 0 2802 2802"/>
                                <a:gd name="T1" fmla="*/ 2802 h 4940"/>
                                <a:gd name="T2" fmla="+- 0 7741 2802"/>
                                <a:gd name="T3" fmla="*/ 7741 h 4940"/>
                              </a:gdLst>
                              <a:ahLst/>
                              <a:cxnLst>
                                <a:cxn ang="0">
                                  <a:pos x="0" y="T1"/>
                                </a:cxn>
                                <a:cxn ang="0">
                                  <a:pos x="0" y="T3"/>
                                </a:cxn>
                              </a:cxnLst>
                              <a:rect l="0" t="0" r="r" b="b"/>
                              <a:pathLst>
                                <a:path h="4940">
                                  <a:moveTo>
                                    <a:pt x="0" y="0"/>
                                  </a:moveTo>
                                  <a:lnTo>
                                    <a:pt x="0" y="493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Text Box 47"/>
                          <wps:cNvSpPr txBox="1">
                            <a:spLocks noChangeArrowheads="1"/>
                          </wps:cNvSpPr>
                          <wps:spPr bwMode="auto">
                            <a:xfrm>
                              <a:off x="966" y="2791"/>
                              <a:ext cx="10308" cy="49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01EE" w:rsidRDefault="007301EE">
                                <w:pPr>
                                  <w:spacing w:before="10" w:line="268" w:lineRule="exact"/>
                                  <w:ind w:left="118"/>
                                  <w:rPr>
                                    <w:rFonts w:ascii="Calibri" w:eastAsia="Calibri" w:hAnsi="Calibri" w:cs="Calibri"/>
                                  </w:rPr>
                                </w:pPr>
                                <w:r>
                                  <w:rPr>
                                    <w:rFonts w:ascii="Calibri"/>
                                    <w:b/>
                                    <w:spacing w:val="-1"/>
                                  </w:rPr>
                                  <w:t>Instructions</w:t>
                                </w:r>
                              </w:p>
                              <w:p w:rsidR="007301EE" w:rsidRDefault="007301EE">
                                <w:pPr>
                                  <w:numPr>
                                    <w:ilvl w:val="0"/>
                                    <w:numId w:val="23"/>
                                  </w:numPr>
                                  <w:tabs>
                                    <w:tab w:val="left" w:pos="479"/>
                                  </w:tabs>
                                  <w:ind w:right="380" w:hanging="360"/>
                                  <w:rPr>
                                    <w:rFonts w:ascii="Calibri" w:eastAsia="Calibri" w:hAnsi="Calibri" w:cs="Calibri"/>
                                  </w:rPr>
                                </w:pPr>
                                <w:r>
                                  <w:rPr>
                                    <w:rFonts w:ascii="Calibri"/>
                                    <w:spacing w:val="-1"/>
                                  </w:rPr>
                                  <w:t>Measures</w:t>
                                </w:r>
                                <w:r>
                                  <w:rPr>
                                    <w:rFonts w:ascii="Calibri"/>
                                    <w:spacing w:val="-2"/>
                                  </w:rPr>
                                  <w:t xml:space="preserve"> </w:t>
                                </w:r>
                                <w:r>
                                  <w:rPr>
                                    <w:rFonts w:ascii="Calibri"/>
                                  </w:rPr>
                                  <w:t>must</w:t>
                                </w:r>
                                <w:r>
                                  <w:rPr>
                                    <w:rFonts w:ascii="Calibri"/>
                                    <w:spacing w:val="1"/>
                                  </w:rPr>
                                  <w:t xml:space="preserve"> </w:t>
                                </w:r>
                                <w:r>
                                  <w:rPr>
                                    <w:rFonts w:ascii="Calibri"/>
                                    <w:spacing w:val="-1"/>
                                  </w:rPr>
                                  <w:t>be</w:t>
                                </w:r>
                                <w:r>
                                  <w:rPr>
                                    <w:rFonts w:ascii="Calibri"/>
                                    <w:spacing w:val="-2"/>
                                  </w:rPr>
                                  <w:t xml:space="preserve"> </w:t>
                                </w:r>
                                <w:r>
                                  <w:rPr>
                                    <w:rFonts w:ascii="Calibri"/>
                                    <w:spacing w:val="-1"/>
                                  </w:rPr>
                                  <w:t>tested for</w:t>
                                </w:r>
                                <w:r>
                                  <w:rPr>
                                    <w:rFonts w:ascii="Calibri"/>
                                  </w:rPr>
                                  <w:t xml:space="preserve"> </w:t>
                                </w:r>
                                <w:r>
                                  <w:rPr>
                                    <w:rFonts w:ascii="Calibri"/>
                                    <w:spacing w:val="-1"/>
                                  </w:rPr>
                                  <w:t>all</w:t>
                                </w:r>
                                <w:r>
                                  <w:rPr>
                                    <w:rFonts w:ascii="Calibri"/>
                                    <w:spacing w:val="-3"/>
                                  </w:rPr>
                                  <w:t xml:space="preserve"> </w:t>
                                </w:r>
                                <w:r>
                                  <w:rPr>
                                    <w:rFonts w:ascii="Calibri"/>
                                    <w:spacing w:val="-1"/>
                                  </w:rPr>
                                  <w:t>the</w:t>
                                </w:r>
                                <w:r>
                                  <w:rPr>
                                    <w:rFonts w:ascii="Calibri"/>
                                    <w:spacing w:val="1"/>
                                  </w:rPr>
                                  <w:t xml:space="preserve"> </w:t>
                                </w:r>
                                <w:r>
                                  <w:rPr>
                                    <w:rFonts w:ascii="Calibri"/>
                                    <w:spacing w:val="-1"/>
                                  </w:rPr>
                                  <w:t>data</w:t>
                                </w:r>
                                <w:r>
                                  <w:rPr>
                                    <w:rFonts w:ascii="Calibri"/>
                                    <w:spacing w:val="-2"/>
                                  </w:rPr>
                                  <w:t xml:space="preserve"> </w:t>
                                </w:r>
                                <w:r>
                                  <w:rPr>
                                    <w:rFonts w:ascii="Calibri"/>
                                    <w:spacing w:val="-1"/>
                                  </w:rPr>
                                  <w:t>sources</w:t>
                                </w:r>
                                <w:r>
                                  <w:rPr>
                                    <w:rFonts w:ascii="Calibri"/>
                                  </w:rPr>
                                  <w:t xml:space="preserve"> </w:t>
                                </w:r>
                                <w:r>
                                  <w:rPr>
                                    <w:rFonts w:ascii="Calibri"/>
                                    <w:spacing w:val="-1"/>
                                  </w:rPr>
                                  <w:t>and</w:t>
                                </w:r>
                                <w:r>
                                  <w:rPr>
                                    <w:rFonts w:ascii="Calibri"/>
                                    <w:spacing w:val="-3"/>
                                  </w:rPr>
                                  <w:t xml:space="preserve"> </w:t>
                                </w:r>
                                <w:r>
                                  <w:rPr>
                                    <w:rFonts w:ascii="Calibri"/>
                                    <w:spacing w:val="-1"/>
                                  </w:rPr>
                                  <w:t>levels</w:t>
                                </w:r>
                                <w:r>
                                  <w:rPr>
                                    <w:rFonts w:ascii="Calibri"/>
                                    <w:spacing w:val="-2"/>
                                  </w:rPr>
                                  <w:t xml:space="preserve"> </w:t>
                                </w:r>
                                <w:r>
                                  <w:rPr>
                                    <w:rFonts w:ascii="Calibri"/>
                                  </w:rPr>
                                  <w:t>of</w:t>
                                </w:r>
                                <w:r>
                                  <w:rPr>
                                    <w:rFonts w:ascii="Calibri"/>
                                    <w:spacing w:val="-2"/>
                                  </w:rPr>
                                  <w:t xml:space="preserve"> </w:t>
                                </w:r>
                                <w:r>
                                  <w:rPr>
                                    <w:rFonts w:ascii="Calibri"/>
                                    <w:spacing w:val="-1"/>
                                  </w:rPr>
                                  <w:t>analyses</w:t>
                                </w:r>
                                <w:r>
                                  <w:rPr>
                                    <w:rFonts w:ascii="Calibri"/>
                                  </w:rPr>
                                  <w:t xml:space="preserve"> </w:t>
                                </w:r>
                                <w:r>
                                  <w:rPr>
                                    <w:rFonts w:ascii="Calibri"/>
                                    <w:spacing w:val="-1"/>
                                  </w:rPr>
                                  <w:t>that</w:t>
                                </w:r>
                                <w:r>
                                  <w:rPr>
                                    <w:rFonts w:ascii="Calibri"/>
                                    <w:spacing w:val="1"/>
                                  </w:rPr>
                                  <w:t xml:space="preserve"> </w:t>
                                </w:r>
                                <w:r>
                                  <w:rPr>
                                    <w:rFonts w:ascii="Calibri"/>
                                    <w:spacing w:val="-1"/>
                                  </w:rPr>
                                  <w:t>are</w:t>
                                </w:r>
                                <w:r>
                                  <w:rPr>
                                    <w:rFonts w:ascii="Calibri"/>
                                    <w:spacing w:val="-2"/>
                                  </w:rPr>
                                  <w:t xml:space="preserve"> </w:t>
                                </w:r>
                                <w:r>
                                  <w:rPr>
                                    <w:rFonts w:ascii="Calibri"/>
                                    <w:spacing w:val="-1"/>
                                  </w:rPr>
                                  <w:t>specified.</w:t>
                                </w:r>
                                <w:r>
                                  <w:rPr>
                                    <w:rFonts w:ascii="Calibri"/>
                                  </w:rPr>
                                  <w:t xml:space="preserve"> </w:t>
                                </w:r>
                                <w:r>
                                  <w:rPr>
                                    <w:rFonts w:ascii="Calibri"/>
                                    <w:b/>
                                    <w:i/>
                                  </w:rPr>
                                  <w:t>If</w:t>
                                </w:r>
                                <w:r>
                                  <w:rPr>
                                    <w:rFonts w:ascii="Calibri"/>
                                    <w:b/>
                                    <w:i/>
                                    <w:spacing w:val="-1"/>
                                  </w:rPr>
                                  <w:t xml:space="preserve"> there</w:t>
                                </w:r>
                                <w:r>
                                  <w:rPr>
                                    <w:rFonts w:ascii="Calibri"/>
                                    <w:b/>
                                    <w:i/>
                                    <w:spacing w:val="-3"/>
                                  </w:rPr>
                                  <w:t xml:space="preserve"> </w:t>
                                </w:r>
                                <w:r>
                                  <w:rPr>
                                    <w:rFonts w:ascii="Calibri"/>
                                    <w:b/>
                                    <w:i/>
                                  </w:rPr>
                                  <w:t xml:space="preserve">is </w:t>
                                </w:r>
                                <w:r>
                                  <w:rPr>
                                    <w:rFonts w:ascii="Calibri"/>
                                    <w:b/>
                                    <w:i/>
                                    <w:spacing w:val="-1"/>
                                  </w:rPr>
                                  <w:t>more</w:t>
                                </w:r>
                                <w:r>
                                  <w:rPr>
                                    <w:rFonts w:ascii="Calibri"/>
                                    <w:b/>
                                    <w:i/>
                                    <w:spacing w:val="71"/>
                                  </w:rPr>
                                  <w:t xml:space="preserve"> </w:t>
                                </w:r>
                                <w:r>
                                  <w:rPr>
                                    <w:rFonts w:ascii="Calibri"/>
                                    <w:b/>
                                    <w:i/>
                                    <w:spacing w:val="-1"/>
                                  </w:rPr>
                                  <w:t>than one</w:t>
                                </w:r>
                                <w:r>
                                  <w:rPr>
                                    <w:rFonts w:ascii="Calibri"/>
                                    <w:b/>
                                    <w:i/>
                                  </w:rPr>
                                  <w:t xml:space="preserve"> </w:t>
                                </w:r>
                                <w:r>
                                  <w:rPr>
                                    <w:rFonts w:ascii="Calibri"/>
                                    <w:b/>
                                    <w:i/>
                                    <w:spacing w:val="-1"/>
                                  </w:rPr>
                                  <w:t>set</w:t>
                                </w:r>
                                <w:r>
                                  <w:rPr>
                                    <w:rFonts w:ascii="Calibri"/>
                                    <w:b/>
                                    <w:i/>
                                    <w:spacing w:val="-2"/>
                                  </w:rPr>
                                  <w:t xml:space="preserve"> </w:t>
                                </w:r>
                                <w:r>
                                  <w:rPr>
                                    <w:rFonts w:ascii="Calibri"/>
                                    <w:b/>
                                    <w:i/>
                                  </w:rPr>
                                  <w:t>of</w:t>
                                </w:r>
                                <w:r>
                                  <w:rPr>
                                    <w:rFonts w:ascii="Calibri"/>
                                    <w:b/>
                                    <w:i/>
                                    <w:spacing w:val="-3"/>
                                  </w:rPr>
                                  <w:t xml:space="preserve"> </w:t>
                                </w:r>
                                <w:r>
                                  <w:rPr>
                                    <w:rFonts w:ascii="Calibri"/>
                                    <w:b/>
                                    <w:i/>
                                    <w:spacing w:val="-1"/>
                                  </w:rPr>
                                  <w:t>data specifications</w:t>
                                </w:r>
                                <w:r>
                                  <w:rPr>
                                    <w:rFonts w:ascii="Calibri"/>
                                    <w:b/>
                                    <w:i/>
                                    <w:spacing w:val="-3"/>
                                  </w:rPr>
                                  <w:t xml:space="preserve"> </w:t>
                                </w:r>
                                <w:r>
                                  <w:rPr>
                                    <w:rFonts w:ascii="Calibri"/>
                                    <w:b/>
                                    <w:i/>
                                  </w:rPr>
                                  <w:t>or</w:t>
                                </w:r>
                                <w:r>
                                  <w:rPr>
                                    <w:rFonts w:ascii="Calibri"/>
                                    <w:b/>
                                    <w:i/>
                                    <w:spacing w:val="-3"/>
                                  </w:rPr>
                                  <w:t xml:space="preserve"> </w:t>
                                </w:r>
                                <w:r>
                                  <w:rPr>
                                    <w:rFonts w:ascii="Calibri"/>
                                    <w:b/>
                                    <w:i/>
                                  </w:rPr>
                                  <w:t xml:space="preserve">more </w:t>
                                </w:r>
                                <w:r>
                                  <w:rPr>
                                    <w:rFonts w:ascii="Calibri"/>
                                    <w:b/>
                                    <w:i/>
                                    <w:spacing w:val="-1"/>
                                  </w:rPr>
                                  <w:t>than one</w:t>
                                </w:r>
                                <w:r>
                                  <w:rPr>
                                    <w:rFonts w:ascii="Calibri"/>
                                    <w:b/>
                                    <w:i/>
                                    <w:spacing w:val="-3"/>
                                  </w:rPr>
                                  <w:t xml:space="preserve"> </w:t>
                                </w:r>
                                <w:r>
                                  <w:rPr>
                                    <w:rFonts w:ascii="Calibri"/>
                                    <w:b/>
                                    <w:i/>
                                    <w:spacing w:val="-1"/>
                                  </w:rPr>
                                  <w:t>level</w:t>
                                </w:r>
                                <w:r>
                                  <w:rPr>
                                    <w:rFonts w:ascii="Calibri"/>
                                    <w:b/>
                                    <w:i/>
                                    <w:spacing w:val="1"/>
                                  </w:rPr>
                                  <w:t xml:space="preserve"> </w:t>
                                </w:r>
                                <w:r>
                                  <w:rPr>
                                    <w:rFonts w:ascii="Calibri"/>
                                    <w:b/>
                                    <w:i/>
                                  </w:rPr>
                                  <w:t>of</w:t>
                                </w:r>
                                <w:r>
                                  <w:rPr>
                                    <w:rFonts w:ascii="Calibri"/>
                                    <w:b/>
                                    <w:i/>
                                    <w:spacing w:val="-3"/>
                                  </w:rPr>
                                  <w:t xml:space="preserve"> </w:t>
                                </w:r>
                                <w:r>
                                  <w:rPr>
                                    <w:rFonts w:ascii="Calibri"/>
                                    <w:b/>
                                    <w:i/>
                                    <w:spacing w:val="-1"/>
                                  </w:rPr>
                                  <w:t>analysis,</w:t>
                                </w:r>
                                <w:r>
                                  <w:rPr>
                                    <w:rFonts w:ascii="Calibri"/>
                                    <w:b/>
                                    <w:i/>
                                    <w:spacing w:val="-2"/>
                                  </w:rPr>
                                  <w:t xml:space="preserve"> </w:t>
                                </w:r>
                                <w:r>
                                  <w:rPr>
                                    <w:rFonts w:ascii="Calibri"/>
                                    <w:b/>
                                    <w:i/>
                                    <w:spacing w:val="-1"/>
                                  </w:rPr>
                                  <w:t>contact</w:t>
                                </w:r>
                                <w:r>
                                  <w:rPr>
                                    <w:rFonts w:ascii="Calibri"/>
                                    <w:b/>
                                    <w:i/>
                                  </w:rPr>
                                  <w:t xml:space="preserve"> </w:t>
                                </w:r>
                                <w:r>
                                  <w:rPr>
                                    <w:rFonts w:ascii="Calibri"/>
                                    <w:b/>
                                    <w:i/>
                                    <w:spacing w:val="-2"/>
                                  </w:rPr>
                                  <w:t>NQF</w:t>
                                </w:r>
                                <w:r>
                                  <w:rPr>
                                    <w:rFonts w:ascii="Calibri"/>
                                    <w:b/>
                                    <w:i/>
                                  </w:rPr>
                                  <w:t xml:space="preserve"> </w:t>
                                </w:r>
                                <w:r>
                                  <w:rPr>
                                    <w:rFonts w:ascii="Calibri"/>
                                    <w:b/>
                                    <w:i/>
                                    <w:spacing w:val="-1"/>
                                  </w:rPr>
                                  <w:t>staff</w:t>
                                </w:r>
                                <w:r>
                                  <w:rPr>
                                    <w:rFonts w:ascii="Calibri"/>
                                    <w:b/>
                                    <w:i/>
                                  </w:rPr>
                                  <w:t xml:space="preserve"> </w:t>
                                </w:r>
                                <w:r>
                                  <w:rPr>
                                    <w:rFonts w:ascii="Calibri"/>
                                    <w:spacing w:val="-1"/>
                                  </w:rPr>
                                  <w:t>about</w:t>
                                </w:r>
                                <w:r>
                                  <w:rPr>
                                    <w:rFonts w:ascii="Calibri"/>
                                    <w:spacing w:val="1"/>
                                  </w:rPr>
                                  <w:t xml:space="preserve"> </w:t>
                                </w:r>
                                <w:r>
                                  <w:rPr>
                                    <w:rFonts w:ascii="Calibri"/>
                                    <w:spacing w:val="-1"/>
                                  </w:rPr>
                                  <w:t>how</w:t>
                                </w:r>
                                <w:r>
                                  <w:rPr>
                                    <w:rFonts w:ascii="Calibri"/>
                                    <w:spacing w:val="-2"/>
                                  </w:rPr>
                                  <w:t xml:space="preserve"> </w:t>
                                </w:r>
                                <w:r>
                                  <w:rPr>
                                    <w:rFonts w:ascii="Calibri"/>
                                  </w:rPr>
                                  <w:t>to</w:t>
                                </w:r>
                                <w:r>
                                  <w:rPr>
                                    <w:rFonts w:ascii="Calibri"/>
                                    <w:spacing w:val="61"/>
                                  </w:rPr>
                                  <w:t xml:space="preserve"> </w:t>
                                </w:r>
                                <w:r>
                                  <w:rPr>
                                    <w:rFonts w:ascii="Calibri"/>
                                    <w:spacing w:val="-1"/>
                                  </w:rPr>
                                  <w:t>present</w:t>
                                </w:r>
                                <w:r>
                                  <w:rPr>
                                    <w:rFonts w:ascii="Calibri"/>
                                    <w:spacing w:val="1"/>
                                  </w:rPr>
                                  <w:t xml:space="preserve"> </w:t>
                                </w:r>
                                <w:r>
                                  <w:rPr>
                                    <w:rFonts w:ascii="Calibri"/>
                                    <w:spacing w:val="-1"/>
                                  </w:rPr>
                                  <w:t>all</w:t>
                                </w:r>
                                <w:r>
                                  <w:rPr>
                                    <w:rFonts w:ascii="Calibri"/>
                                    <w:spacing w:val="-3"/>
                                  </w:rPr>
                                  <w:t xml:space="preserve"> </w:t>
                                </w:r>
                                <w:r>
                                  <w:rPr>
                                    <w:rFonts w:ascii="Calibri"/>
                                    <w:spacing w:val="-1"/>
                                  </w:rPr>
                                  <w:t>the</w:t>
                                </w:r>
                                <w:r>
                                  <w:rPr>
                                    <w:rFonts w:ascii="Calibri"/>
                                    <w:spacing w:val="-2"/>
                                  </w:rPr>
                                  <w:t xml:space="preserve"> </w:t>
                                </w:r>
                                <w:r>
                                  <w:rPr>
                                    <w:rFonts w:ascii="Calibri"/>
                                    <w:spacing w:val="-1"/>
                                  </w:rPr>
                                  <w:t>testing information in</w:t>
                                </w:r>
                                <w:r>
                                  <w:rPr>
                                    <w:rFonts w:ascii="Calibri"/>
                                    <w:spacing w:val="-3"/>
                                  </w:rPr>
                                  <w:t xml:space="preserve"> </w:t>
                                </w:r>
                                <w:r>
                                  <w:rPr>
                                    <w:rFonts w:ascii="Calibri"/>
                                  </w:rPr>
                                  <w:t>one</w:t>
                                </w:r>
                                <w:r>
                                  <w:rPr>
                                    <w:rFonts w:ascii="Calibri"/>
                                    <w:spacing w:val="1"/>
                                  </w:rPr>
                                  <w:t xml:space="preserve"> </w:t>
                                </w:r>
                                <w:r>
                                  <w:rPr>
                                    <w:rFonts w:ascii="Calibri"/>
                                    <w:spacing w:val="-1"/>
                                  </w:rPr>
                                  <w:t>form.</w:t>
                                </w:r>
                              </w:p>
                              <w:p w:rsidR="007301EE" w:rsidRDefault="007301EE">
                                <w:pPr>
                                  <w:numPr>
                                    <w:ilvl w:val="0"/>
                                    <w:numId w:val="23"/>
                                  </w:numPr>
                                  <w:tabs>
                                    <w:tab w:val="left" w:pos="479"/>
                                  </w:tabs>
                                  <w:spacing w:before="1"/>
                                  <w:ind w:hanging="360"/>
                                  <w:rPr>
                                    <w:rFonts w:ascii="Calibri" w:eastAsia="Calibri" w:hAnsi="Calibri" w:cs="Calibri"/>
                                  </w:rPr>
                                </w:pPr>
                                <w:r>
                                  <w:rPr>
                                    <w:rFonts w:ascii="Calibri"/>
                                    <w:b/>
                                    <w:spacing w:val="-1"/>
                                  </w:rPr>
                                  <w:t>For</w:t>
                                </w:r>
                                <w:r>
                                  <w:rPr>
                                    <w:rFonts w:ascii="Calibri"/>
                                    <w:b/>
                                    <w:spacing w:val="1"/>
                                  </w:rPr>
                                  <w:t xml:space="preserve"> </w:t>
                                </w:r>
                                <w:r>
                                  <w:rPr>
                                    <w:rFonts w:ascii="Calibri"/>
                                    <w:b/>
                                    <w:spacing w:val="-1"/>
                                    <w:u w:val="single" w:color="000000"/>
                                  </w:rPr>
                                  <w:t xml:space="preserve">all </w:t>
                                </w:r>
                                <w:r>
                                  <w:rPr>
                                    <w:rFonts w:ascii="Calibri"/>
                                    <w:b/>
                                    <w:spacing w:val="-1"/>
                                  </w:rPr>
                                  <w:t>measures,</w:t>
                                </w:r>
                                <w:r>
                                  <w:rPr>
                                    <w:rFonts w:ascii="Calibri"/>
                                    <w:b/>
                                    <w:spacing w:val="1"/>
                                  </w:rPr>
                                  <w:t xml:space="preserve"> </w:t>
                                </w:r>
                                <w:r>
                                  <w:rPr>
                                    <w:rFonts w:ascii="Calibri"/>
                                    <w:b/>
                                    <w:spacing w:val="-2"/>
                                  </w:rPr>
                                  <w:t xml:space="preserve">sections </w:t>
                                </w:r>
                                <w:r>
                                  <w:rPr>
                                    <w:rFonts w:ascii="Calibri"/>
                                    <w:b/>
                                  </w:rPr>
                                  <w:t>1,</w:t>
                                </w:r>
                                <w:r>
                                  <w:rPr>
                                    <w:rFonts w:ascii="Calibri"/>
                                    <w:b/>
                                    <w:spacing w:val="-2"/>
                                  </w:rPr>
                                  <w:t xml:space="preserve"> </w:t>
                                </w:r>
                                <w:r>
                                  <w:rPr>
                                    <w:rFonts w:ascii="Calibri"/>
                                    <w:b/>
                                    <w:spacing w:val="-1"/>
                                  </w:rPr>
                                  <w:t>2a2,</w:t>
                                </w:r>
                                <w:r>
                                  <w:rPr>
                                    <w:rFonts w:ascii="Calibri"/>
                                    <w:b/>
                                    <w:spacing w:val="-2"/>
                                  </w:rPr>
                                  <w:t xml:space="preserve"> </w:t>
                                </w:r>
                                <w:r>
                                  <w:rPr>
                                    <w:rFonts w:ascii="Calibri"/>
                                    <w:b/>
                                    <w:spacing w:val="-1"/>
                                  </w:rPr>
                                  <w:t>2b1,</w:t>
                                </w:r>
                                <w:r>
                                  <w:rPr>
                                    <w:rFonts w:ascii="Calibri"/>
                                    <w:b/>
                                    <w:spacing w:val="-2"/>
                                  </w:rPr>
                                  <w:t xml:space="preserve"> </w:t>
                                </w:r>
                                <w:r>
                                  <w:rPr>
                                    <w:rFonts w:ascii="Calibri"/>
                                    <w:b/>
                                  </w:rPr>
                                  <w:t>2b2,</w:t>
                                </w:r>
                                <w:r>
                                  <w:rPr>
                                    <w:rFonts w:ascii="Calibri"/>
                                    <w:b/>
                                    <w:spacing w:val="-2"/>
                                  </w:rPr>
                                  <w:t xml:space="preserve"> </w:t>
                                </w:r>
                                <w:r>
                                  <w:rPr>
                                    <w:rFonts w:ascii="Calibri"/>
                                    <w:b/>
                                    <w:spacing w:val="-1"/>
                                  </w:rPr>
                                  <w:t>and 2b4</w:t>
                                </w:r>
                                <w:r>
                                  <w:rPr>
                                    <w:rFonts w:ascii="Calibri"/>
                                    <w:b/>
                                    <w:spacing w:val="-2"/>
                                  </w:rPr>
                                  <w:t xml:space="preserve"> </w:t>
                                </w:r>
                                <w:r>
                                  <w:rPr>
                                    <w:rFonts w:ascii="Calibri"/>
                                    <w:b/>
                                    <w:spacing w:val="-1"/>
                                  </w:rPr>
                                  <w:t>must</w:t>
                                </w:r>
                                <w:r>
                                  <w:rPr>
                                    <w:rFonts w:ascii="Calibri"/>
                                    <w:b/>
                                  </w:rPr>
                                  <w:t xml:space="preserve"> </w:t>
                                </w:r>
                                <w:r>
                                  <w:rPr>
                                    <w:rFonts w:ascii="Calibri"/>
                                    <w:b/>
                                    <w:spacing w:val="-1"/>
                                  </w:rPr>
                                  <w:t>be</w:t>
                                </w:r>
                                <w:r>
                                  <w:rPr>
                                    <w:rFonts w:ascii="Calibri"/>
                                    <w:b/>
                                    <w:spacing w:val="-3"/>
                                  </w:rPr>
                                  <w:t xml:space="preserve"> </w:t>
                                </w:r>
                                <w:r>
                                  <w:rPr>
                                    <w:rFonts w:ascii="Calibri"/>
                                    <w:b/>
                                    <w:spacing w:val="-1"/>
                                  </w:rPr>
                                  <w:t>completed.</w:t>
                                </w:r>
                              </w:p>
                              <w:p w:rsidR="007301EE" w:rsidRDefault="007301EE">
                                <w:pPr>
                                  <w:numPr>
                                    <w:ilvl w:val="0"/>
                                    <w:numId w:val="23"/>
                                  </w:numPr>
                                  <w:tabs>
                                    <w:tab w:val="left" w:pos="479"/>
                                  </w:tabs>
                                  <w:ind w:hanging="360"/>
                                  <w:rPr>
                                    <w:rFonts w:ascii="Calibri" w:eastAsia="Calibri" w:hAnsi="Calibri" w:cs="Calibri"/>
                                  </w:rPr>
                                </w:pPr>
                                <w:r>
                                  <w:rPr>
                                    <w:rFonts w:ascii="Calibri"/>
                                    <w:b/>
                                    <w:spacing w:val="-1"/>
                                  </w:rPr>
                                  <w:t>For</w:t>
                                </w:r>
                                <w:r>
                                  <w:rPr>
                                    <w:rFonts w:ascii="Calibri"/>
                                    <w:b/>
                                    <w:spacing w:val="1"/>
                                  </w:rPr>
                                  <w:t xml:space="preserve"> </w:t>
                                </w:r>
                                <w:r>
                                  <w:rPr>
                                    <w:rFonts w:ascii="Calibri"/>
                                    <w:b/>
                                    <w:spacing w:val="-1"/>
                                    <w:u w:val="single" w:color="000000"/>
                                  </w:rPr>
                                  <w:t>outcome and</w:t>
                                </w:r>
                                <w:r>
                                  <w:rPr>
                                    <w:rFonts w:ascii="Calibri"/>
                                    <w:b/>
                                    <w:u w:val="single" w:color="000000"/>
                                  </w:rPr>
                                  <w:t xml:space="preserve"> </w:t>
                                </w:r>
                                <w:r>
                                  <w:rPr>
                                    <w:rFonts w:ascii="Calibri"/>
                                    <w:b/>
                                    <w:spacing w:val="-1"/>
                                    <w:u w:val="single" w:color="000000"/>
                                  </w:rPr>
                                  <w:t>resource</w:t>
                                </w:r>
                                <w:r>
                                  <w:rPr>
                                    <w:rFonts w:ascii="Calibri"/>
                                    <w:b/>
                                    <w:spacing w:val="-3"/>
                                    <w:u w:val="single" w:color="000000"/>
                                  </w:rPr>
                                  <w:t xml:space="preserve"> </w:t>
                                </w:r>
                                <w:r>
                                  <w:rPr>
                                    <w:rFonts w:ascii="Calibri"/>
                                    <w:b/>
                                    <w:spacing w:val="-1"/>
                                    <w:u w:val="single" w:color="000000"/>
                                  </w:rPr>
                                  <w:t xml:space="preserve">use </w:t>
                                </w:r>
                                <w:r>
                                  <w:rPr>
                                    <w:rFonts w:ascii="Calibri"/>
                                    <w:b/>
                                    <w:spacing w:val="-1"/>
                                  </w:rPr>
                                  <w:t>measures</w:t>
                                </w:r>
                                <w:r>
                                  <w:rPr>
                                    <w:rFonts w:ascii="Calibri"/>
                                    <w:spacing w:val="-1"/>
                                  </w:rPr>
                                  <w:t>,</w:t>
                                </w:r>
                                <w:r>
                                  <w:rPr>
                                    <w:rFonts w:ascii="Calibri"/>
                                    <w:spacing w:val="-2"/>
                                  </w:rPr>
                                  <w:t xml:space="preserve"> </w:t>
                                </w:r>
                                <w:r>
                                  <w:rPr>
                                    <w:rFonts w:ascii="Calibri"/>
                                    <w:spacing w:val="-1"/>
                                  </w:rPr>
                                  <w:t>section</w:t>
                                </w:r>
                                <w:r>
                                  <w:rPr>
                                    <w:rFonts w:ascii="Calibri"/>
                                    <w:spacing w:val="-3"/>
                                  </w:rPr>
                                  <w:t xml:space="preserve"> </w:t>
                                </w:r>
                                <w:r>
                                  <w:rPr>
                                    <w:rFonts w:ascii="Calibri"/>
                                    <w:b/>
                                    <w:spacing w:val="-1"/>
                                  </w:rPr>
                                  <w:t>2b3</w:t>
                                </w:r>
                                <w:r>
                                  <w:rPr>
                                    <w:rFonts w:ascii="Calibri"/>
                                    <w:b/>
                                    <w:spacing w:val="-4"/>
                                  </w:rPr>
                                  <w:t xml:space="preserve"> </w:t>
                                </w:r>
                                <w:r>
                                  <w:rPr>
                                    <w:rFonts w:ascii="Calibri"/>
                                    <w:spacing w:val="-1"/>
                                  </w:rPr>
                                  <w:t xml:space="preserve">also </w:t>
                                </w:r>
                                <w:r>
                                  <w:rPr>
                                    <w:rFonts w:ascii="Calibri"/>
                                  </w:rPr>
                                  <w:t>must</w:t>
                                </w:r>
                                <w:r>
                                  <w:rPr>
                                    <w:rFonts w:ascii="Calibri"/>
                                    <w:spacing w:val="1"/>
                                  </w:rPr>
                                  <w:t xml:space="preserve"> </w:t>
                                </w:r>
                                <w:r>
                                  <w:rPr>
                                    <w:rFonts w:ascii="Calibri"/>
                                    <w:spacing w:val="-2"/>
                                  </w:rPr>
                                  <w:t>be</w:t>
                                </w:r>
                                <w:r>
                                  <w:rPr>
                                    <w:rFonts w:ascii="Calibri"/>
                                    <w:spacing w:val="1"/>
                                  </w:rPr>
                                  <w:t xml:space="preserve"> </w:t>
                                </w:r>
                                <w:r>
                                  <w:rPr>
                                    <w:rFonts w:ascii="Calibri"/>
                                    <w:spacing w:val="-1"/>
                                  </w:rPr>
                                  <w:t>completed.</w:t>
                                </w:r>
                              </w:p>
                              <w:p w:rsidR="007301EE" w:rsidRDefault="007301EE">
                                <w:pPr>
                                  <w:numPr>
                                    <w:ilvl w:val="0"/>
                                    <w:numId w:val="23"/>
                                  </w:numPr>
                                  <w:tabs>
                                    <w:tab w:val="left" w:pos="479"/>
                                  </w:tabs>
                                  <w:spacing w:before="9" w:line="266" w:lineRule="exact"/>
                                  <w:ind w:right="160" w:hanging="360"/>
                                  <w:rPr>
                                    <w:rFonts w:ascii="Calibri" w:eastAsia="Calibri" w:hAnsi="Calibri" w:cs="Calibri"/>
                                  </w:rPr>
                                </w:pPr>
                                <w:r>
                                  <w:rPr>
                                    <w:rFonts w:ascii="Calibri"/>
                                    <w:spacing w:val="-1"/>
                                  </w:rPr>
                                  <w:t>If</w:t>
                                </w:r>
                                <w:r>
                                  <w:rPr>
                                    <w:rFonts w:ascii="Calibri"/>
                                  </w:rPr>
                                  <w:t xml:space="preserve"> </w:t>
                                </w:r>
                                <w:r>
                                  <w:rPr>
                                    <w:rFonts w:ascii="Calibri"/>
                                    <w:spacing w:val="-1"/>
                                  </w:rPr>
                                  <w:t>specified for</w:t>
                                </w:r>
                                <w:r>
                                  <w:rPr>
                                    <w:rFonts w:ascii="Calibri"/>
                                    <w:spacing w:val="-2"/>
                                  </w:rPr>
                                  <w:t xml:space="preserve"> </w:t>
                                </w:r>
                                <w:r>
                                  <w:rPr>
                                    <w:rFonts w:ascii="Calibri"/>
                                    <w:b/>
                                    <w:spacing w:val="-1"/>
                                    <w:u w:val="single" w:color="000000"/>
                                  </w:rPr>
                                  <w:t xml:space="preserve">multiple </w:t>
                                </w:r>
                                <w:r>
                                  <w:rPr>
                                    <w:rFonts w:ascii="Calibri"/>
                                    <w:b/>
                                    <w:spacing w:val="-2"/>
                                    <w:u w:val="single" w:color="000000"/>
                                  </w:rPr>
                                  <w:t>data</w:t>
                                </w:r>
                                <w:r>
                                  <w:rPr>
                                    <w:rFonts w:ascii="Calibri"/>
                                    <w:b/>
                                    <w:spacing w:val="-1"/>
                                    <w:u w:val="single" w:color="000000"/>
                                  </w:rPr>
                                  <w:t xml:space="preserve"> sources/sets</w:t>
                                </w:r>
                                <w:r>
                                  <w:rPr>
                                    <w:rFonts w:ascii="Calibri"/>
                                    <w:b/>
                                    <w:spacing w:val="1"/>
                                    <w:u w:val="single" w:color="000000"/>
                                  </w:rPr>
                                  <w:t xml:space="preserve"> </w:t>
                                </w:r>
                                <w:r>
                                  <w:rPr>
                                    <w:rFonts w:ascii="Calibri"/>
                                    <w:b/>
                                    <w:spacing w:val="-1"/>
                                    <w:u w:val="single" w:color="000000"/>
                                  </w:rPr>
                                  <w:t>of</w:t>
                                </w:r>
                                <w:r>
                                  <w:rPr>
                                    <w:rFonts w:ascii="Calibri"/>
                                    <w:b/>
                                    <w:spacing w:val="-3"/>
                                    <w:u w:val="single" w:color="000000"/>
                                  </w:rPr>
                                  <w:t xml:space="preserve"> </w:t>
                                </w:r>
                                <w:r>
                                  <w:rPr>
                                    <w:rFonts w:ascii="Calibri"/>
                                    <w:b/>
                                    <w:spacing w:val="-1"/>
                                    <w:u w:val="single" w:color="000000"/>
                                  </w:rPr>
                                  <w:t>specifications</w:t>
                                </w:r>
                                <w:r>
                                  <w:rPr>
                                    <w:rFonts w:ascii="Calibri"/>
                                    <w:b/>
                                    <w:spacing w:val="2"/>
                                    <w:u w:val="single" w:color="000000"/>
                                  </w:rPr>
                                  <w:t xml:space="preserve"> </w:t>
                                </w:r>
                                <w:r>
                                  <w:rPr>
                                    <w:rFonts w:ascii="Calibri"/>
                                    <w:spacing w:val="-1"/>
                                  </w:rPr>
                                  <w:t>(e.g.,</w:t>
                                </w:r>
                                <w:r>
                                  <w:rPr>
                                    <w:rFonts w:ascii="Calibri"/>
                                  </w:rPr>
                                  <w:t xml:space="preserve"> </w:t>
                                </w:r>
                                <w:r>
                                  <w:rPr>
                                    <w:rFonts w:ascii="Calibri"/>
                                    <w:spacing w:val="-1"/>
                                  </w:rPr>
                                  <w:t>claims</w:t>
                                </w:r>
                                <w:r>
                                  <w:rPr>
                                    <w:rFonts w:ascii="Calibri"/>
                                    <w:spacing w:val="-2"/>
                                  </w:rPr>
                                  <w:t xml:space="preserve"> </w:t>
                                </w:r>
                                <w:r>
                                  <w:rPr>
                                    <w:rFonts w:ascii="Calibri"/>
                                    <w:spacing w:val="-1"/>
                                  </w:rPr>
                                  <w:t>and</w:t>
                                </w:r>
                                <w:r>
                                  <w:rPr>
                                    <w:rFonts w:ascii="Calibri"/>
                                  </w:rPr>
                                  <w:t xml:space="preserve"> </w:t>
                                </w:r>
                                <w:r>
                                  <w:rPr>
                                    <w:rFonts w:ascii="Calibri"/>
                                    <w:spacing w:val="-1"/>
                                  </w:rPr>
                                  <w:t>EHRs),</w:t>
                                </w:r>
                                <w:r>
                                  <w:rPr>
                                    <w:rFonts w:ascii="Calibri"/>
                                  </w:rPr>
                                  <w:t xml:space="preserve"> </w:t>
                                </w:r>
                                <w:r>
                                  <w:rPr>
                                    <w:rFonts w:ascii="Calibri"/>
                                    <w:spacing w:val="-1"/>
                                  </w:rPr>
                                  <w:t>section</w:t>
                                </w:r>
                                <w:r>
                                  <w:rPr>
                                    <w:rFonts w:ascii="Calibri"/>
                                    <w:spacing w:val="-3"/>
                                  </w:rPr>
                                  <w:t xml:space="preserve"> </w:t>
                                </w:r>
                                <w:r>
                                  <w:rPr>
                                    <w:rFonts w:ascii="Calibri"/>
                                    <w:b/>
                                    <w:spacing w:val="-1"/>
                                  </w:rPr>
                                  <w:t>2b5</w:t>
                                </w:r>
                                <w:r>
                                  <w:rPr>
                                    <w:rFonts w:ascii="Calibri"/>
                                    <w:b/>
                                    <w:spacing w:val="-2"/>
                                  </w:rPr>
                                  <w:t xml:space="preserve"> </w:t>
                                </w:r>
                                <w:r>
                                  <w:rPr>
                                    <w:rFonts w:ascii="Calibri"/>
                                    <w:spacing w:val="-1"/>
                                  </w:rPr>
                                  <w:t>also must</w:t>
                                </w:r>
                                <w:r>
                                  <w:rPr>
                                    <w:rFonts w:ascii="Calibri"/>
                                    <w:spacing w:val="1"/>
                                  </w:rPr>
                                  <w:t xml:space="preserve"> </w:t>
                                </w:r>
                                <w:r>
                                  <w:rPr>
                                    <w:rFonts w:ascii="Calibri"/>
                                    <w:spacing w:val="-1"/>
                                  </w:rPr>
                                  <w:t>be</w:t>
                                </w:r>
                                <w:r>
                                  <w:rPr>
                                    <w:rFonts w:ascii="Calibri"/>
                                    <w:spacing w:val="75"/>
                                  </w:rPr>
                                  <w:t xml:space="preserve"> </w:t>
                                </w:r>
                                <w:r>
                                  <w:rPr>
                                    <w:rFonts w:ascii="Calibri"/>
                                    <w:spacing w:val="-1"/>
                                  </w:rPr>
                                  <w:t>completed.</w:t>
                                </w:r>
                              </w:p>
                              <w:p w:rsidR="007301EE" w:rsidRDefault="007301EE">
                                <w:pPr>
                                  <w:numPr>
                                    <w:ilvl w:val="0"/>
                                    <w:numId w:val="23"/>
                                  </w:numPr>
                                  <w:tabs>
                                    <w:tab w:val="left" w:pos="479"/>
                                  </w:tabs>
                                  <w:spacing w:before="6"/>
                                  <w:ind w:right="248" w:hanging="360"/>
                                  <w:rPr>
                                    <w:rFonts w:ascii="Calibri" w:eastAsia="Calibri" w:hAnsi="Calibri" w:cs="Calibri"/>
                                  </w:rPr>
                                </w:pPr>
                                <w:r>
                                  <w:rPr>
                                    <w:rFonts w:ascii="Calibri"/>
                                    <w:spacing w:val="-1"/>
                                  </w:rPr>
                                  <w:t xml:space="preserve">Respond to </w:t>
                                </w:r>
                                <w:r>
                                  <w:rPr>
                                    <w:rFonts w:ascii="Calibri"/>
                                    <w:spacing w:val="-1"/>
                                    <w:u w:val="single" w:color="000000"/>
                                  </w:rPr>
                                  <w:t>all</w:t>
                                </w:r>
                                <w:r>
                                  <w:rPr>
                                    <w:rFonts w:ascii="Calibri"/>
                                    <w:u w:val="single" w:color="000000"/>
                                  </w:rPr>
                                  <w:t xml:space="preserve"> </w:t>
                                </w:r>
                                <w:r>
                                  <w:rPr>
                                    <w:rFonts w:ascii="Calibri"/>
                                    <w:spacing w:val="-1"/>
                                  </w:rPr>
                                  <w:t>questions</w:t>
                                </w:r>
                                <w:r>
                                  <w:rPr>
                                    <w:rFonts w:ascii="Calibri"/>
                                  </w:rPr>
                                  <w:t xml:space="preserve"> </w:t>
                                </w:r>
                                <w:r>
                                  <w:rPr>
                                    <w:rFonts w:ascii="Calibri"/>
                                    <w:spacing w:val="-1"/>
                                  </w:rPr>
                                  <w:t>as</w:t>
                                </w:r>
                                <w:r>
                                  <w:rPr>
                                    <w:rFonts w:ascii="Calibri"/>
                                    <w:spacing w:val="-2"/>
                                  </w:rPr>
                                  <w:t xml:space="preserve"> </w:t>
                                </w:r>
                                <w:r>
                                  <w:rPr>
                                    <w:rFonts w:ascii="Calibri"/>
                                    <w:spacing w:val="-1"/>
                                  </w:rPr>
                                  <w:t>instructed</w:t>
                                </w:r>
                                <w:r>
                                  <w:rPr>
                                    <w:rFonts w:ascii="Calibri"/>
                                    <w:spacing w:val="-3"/>
                                  </w:rPr>
                                  <w:t xml:space="preserve"> </w:t>
                                </w:r>
                                <w:r>
                                  <w:rPr>
                                    <w:rFonts w:ascii="Calibri"/>
                                    <w:spacing w:val="-1"/>
                                  </w:rPr>
                                  <w:t>with answers</w:t>
                                </w:r>
                                <w:r>
                                  <w:rPr>
                                    <w:rFonts w:ascii="Calibri"/>
                                    <w:spacing w:val="-2"/>
                                  </w:rPr>
                                  <w:t xml:space="preserve"> </w:t>
                                </w:r>
                                <w:r>
                                  <w:rPr>
                                    <w:rFonts w:ascii="Calibri"/>
                                    <w:spacing w:val="-1"/>
                                  </w:rPr>
                                  <w:t>immediately</w:t>
                                </w:r>
                                <w:r>
                                  <w:rPr>
                                    <w:rFonts w:ascii="Calibri"/>
                                    <w:spacing w:val="1"/>
                                  </w:rPr>
                                  <w:t xml:space="preserve"> </w:t>
                                </w:r>
                                <w:r>
                                  <w:rPr>
                                    <w:rFonts w:ascii="Calibri"/>
                                    <w:spacing w:val="-1"/>
                                  </w:rPr>
                                  <w:t>following the</w:t>
                                </w:r>
                                <w:r>
                                  <w:rPr>
                                    <w:rFonts w:ascii="Calibri"/>
                                    <w:spacing w:val="-2"/>
                                  </w:rPr>
                                  <w:t xml:space="preserve"> </w:t>
                                </w:r>
                                <w:r>
                                  <w:rPr>
                                    <w:rFonts w:ascii="Calibri"/>
                                    <w:spacing w:val="-1"/>
                                  </w:rPr>
                                  <w:t>question.</w:t>
                                </w:r>
                                <w:r>
                                  <w:rPr>
                                    <w:rFonts w:ascii="Calibri"/>
                                  </w:rPr>
                                  <w:t xml:space="preserve"> </w:t>
                                </w:r>
                                <w:r>
                                  <w:rPr>
                                    <w:rFonts w:ascii="Calibri"/>
                                    <w:spacing w:val="-1"/>
                                  </w:rPr>
                                  <w:t>All</w:t>
                                </w:r>
                                <w:r>
                                  <w:rPr>
                                    <w:rFonts w:ascii="Calibri"/>
                                  </w:rPr>
                                  <w:t xml:space="preserve"> </w:t>
                                </w:r>
                                <w:r>
                                  <w:rPr>
                                    <w:rFonts w:ascii="Calibri"/>
                                    <w:spacing w:val="-1"/>
                                  </w:rPr>
                                  <w:t xml:space="preserve">information </w:t>
                                </w:r>
                                <w:r>
                                  <w:rPr>
                                    <w:rFonts w:ascii="Calibri"/>
                                  </w:rPr>
                                  <w:t>on</w:t>
                                </w:r>
                                <w:r>
                                  <w:rPr>
                                    <w:rFonts w:ascii="Calibri"/>
                                    <w:spacing w:val="67"/>
                                  </w:rPr>
                                  <w:t xml:space="preserve"> </w:t>
                                </w:r>
                                <w:r>
                                  <w:rPr>
                                    <w:rFonts w:ascii="Calibri"/>
                                    <w:spacing w:val="-1"/>
                                  </w:rPr>
                                  <w:t>testing to</w:t>
                                </w:r>
                                <w:r>
                                  <w:rPr>
                                    <w:rFonts w:ascii="Calibri"/>
                                    <w:spacing w:val="1"/>
                                  </w:rPr>
                                  <w:t xml:space="preserve"> </w:t>
                                </w:r>
                                <w:r>
                                  <w:rPr>
                                    <w:rFonts w:ascii="Calibri"/>
                                    <w:spacing w:val="-1"/>
                                  </w:rPr>
                                  <w:t>demonstrate</w:t>
                                </w:r>
                                <w:r>
                                  <w:rPr>
                                    <w:rFonts w:ascii="Calibri"/>
                                    <w:spacing w:val="-2"/>
                                  </w:rPr>
                                  <w:t xml:space="preserve"> </w:t>
                                </w:r>
                                <w:r>
                                  <w:rPr>
                                    <w:rFonts w:ascii="Calibri"/>
                                    <w:spacing w:val="-1"/>
                                  </w:rPr>
                                  <w:t>meeting the</w:t>
                                </w:r>
                                <w:r>
                                  <w:rPr>
                                    <w:rFonts w:ascii="Calibri"/>
                                    <w:spacing w:val="-2"/>
                                  </w:rPr>
                                  <w:t xml:space="preserve"> </w:t>
                                </w:r>
                                <w:proofErr w:type="spellStart"/>
                                <w:r>
                                  <w:rPr>
                                    <w:rFonts w:ascii="Calibri"/>
                                    <w:spacing w:val="-1"/>
                                  </w:rPr>
                                  <w:t>subcriteria</w:t>
                                </w:r>
                                <w:proofErr w:type="spellEnd"/>
                                <w:r>
                                  <w:rPr>
                                    <w:rFonts w:ascii="Calibri"/>
                                    <w:spacing w:val="-3"/>
                                  </w:rPr>
                                  <w:t xml:space="preserve"> </w:t>
                                </w:r>
                                <w:r>
                                  <w:rPr>
                                    <w:rFonts w:ascii="Calibri"/>
                                  </w:rPr>
                                  <w:t>for</w:t>
                                </w:r>
                                <w:r>
                                  <w:rPr>
                                    <w:rFonts w:ascii="Calibri"/>
                                    <w:spacing w:val="-2"/>
                                  </w:rPr>
                                  <w:t xml:space="preserve"> </w:t>
                                </w:r>
                                <w:r>
                                  <w:rPr>
                                    <w:rFonts w:ascii="Calibri"/>
                                    <w:spacing w:val="-1"/>
                                  </w:rPr>
                                  <w:t>reliability</w:t>
                                </w:r>
                                <w:r>
                                  <w:rPr>
                                    <w:rFonts w:ascii="Calibri"/>
                                    <w:spacing w:val="1"/>
                                  </w:rPr>
                                  <w:t xml:space="preserve"> </w:t>
                                </w:r>
                                <w:r>
                                  <w:rPr>
                                    <w:rFonts w:ascii="Calibri"/>
                                    <w:spacing w:val="-1"/>
                                  </w:rPr>
                                  <w:t>(2a2)</w:t>
                                </w:r>
                                <w:r>
                                  <w:rPr>
                                    <w:rFonts w:ascii="Calibri"/>
                                    <w:spacing w:val="-2"/>
                                  </w:rPr>
                                  <w:t xml:space="preserve"> </w:t>
                                </w:r>
                                <w:r>
                                  <w:rPr>
                                    <w:rFonts w:ascii="Calibri"/>
                                    <w:spacing w:val="-1"/>
                                  </w:rPr>
                                  <w:t>and validity</w:t>
                                </w:r>
                                <w:r>
                                  <w:rPr>
                                    <w:rFonts w:ascii="Calibri"/>
                                    <w:spacing w:val="1"/>
                                  </w:rPr>
                                  <w:t xml:space="preserve"> </w:t>
                                </w:r>
                                <w:r>
                                  <w:rPr>
                                    <w:rFonts w:ascii="Calibri"/>
                                    <w:spacing w:val="-1"/>
                                  </w:rPr>
                                  <w:t>(2b1-2b6)</w:t>
                                </w:r>
                                <w:r>
                                  <w:rPr>
                                    <w:rFonts w:ascii="Calibri"/>
                                    <w:spacing w:val="-2"/>
                                  </w:rPr>
                                  <w:t xml:space="preserve"> </w:t>
                                </w:r>
                                <w:r>
                                  <w:rPr>
                                    <w:rFonts w:ascii="Calibri"/>
                                    <w:spacing w:val="-1"/>
                                  </w:rPr>
                                  <w:t>must</w:t>
                                </w:r>
                                <w:r>
                                  <w:rPr>
                                    <w:rFonts w:ascii="Calibri"/>
                                    <w:spacing w:val="1"/>
                                  </w:rPr>
                                  <w:t xml:space="preserve"> </w:t>
                                </w:r>
                                <w:r>
                                  <w:rPr>
                                    <w:rFonts w:ascii="Calibri"/>
                                    <w:spacing w:val="-1"/>
                                  </w:rPr>
                                  <w:t>be</w:t>
                                </w:r>
                                <w:r>
                                  <w:rPr>
                                    <w:rFonts w:ascii="Calibri"/>
                                    <w:spacing w:val="-2"/>
                                  </w:rPr>
                                  <w:t xml:space="preserve"> </w:t>
                                </w:r>
                                <w:r>
                                  <w:rPr>
                                    <w:rFonts w:ascii="Calibri"/>
                                    <w:spacing w:val="-1"/>
                                  </w:rPr>
                                  <w:t>in this</w:t>
                                </w:r>
                                <w:r>
                                  <w:rPr>
                                    <w:rFonts w:ascii="Calibri"/>
                                    <w:spacing w:val="61"/>
                                  </w:rPr>
                                  <w:t xml:space="preserve"> </w:t>
                                </w:r>
                                <w:r>
                                  <w:rPr>
                                    <w:rFonts w:ascii="Calibri"/>
                                  </w:rPr>
                                  <w:t>form.</w:t>
                                </w:r>
                                <w:r>
                                  <w:rPr>
                                    <w:rFonts w:ascii="Calibri"/>
                                    <w:spacing w:val="-3"/>
                                  </w:rPr>
                                  <w:t xml:space="preserve"> </w:t>
                                </w:r>
                                <w:r>
                                  <w:rPr>
                                    <w:rFonts w:ascii="Calibri"/>
                                    <w:spacing w:val="-1"/>
                                  </w:rPr>
                                  <w:t>An appendix</w:t>
                                </w:r>
                                <w:r>
                                  <w:rPr>
                                    <w:rFonts w:ascii="Calibri"/>
                                  </w:rPr>
                                  <w:t xml:space="preserve"> </w:t>
                                </w:r>
                                <w:r>
                                  <w:rPr>
                                    <w:rFonts w:ascii="Calibri"/>
                                    <w:spacing w:val="-1"/>
                                  </w:rPr>
                                  <w:t>for</w:t>
                                </w:r>
                                <w:r>
                                  <w:rPr>
                                    <w:rFonts w:ascii="Calibri"/>
                                  </w:rPr>
                                  <w:t xml:space="preserve"> </w:t>
                                </w:r>
                                <w:r>
                                  <w:rPr>
                                    <w:rFonts w:ascii="Calibri"/>
                                    <w:i/>
                                    <w:spacing w:val="-1"/>
                                  </w:rPr>
                                  <w:t>supplemental</w:t>
                                </w:r>
                                <w:r>
                                  <w:rPr>
                                    <w:rFonts w:ascii="Calibri"/>
                                    <w:i/>
                                    <w:spacing w:val="-2"/>
                                  </w:rPr>
                                  <w:t xml:space="preserve"> </w:t>
                                </w:r>
                                <w:r>
                                  <w:rPr>
                                    <w:rFonts w:ascii="Calibri"/>
                                    <w:spacing w:val="-1"/>
                                  </w:rPr>
                                  <w:t>materials</w:t>
                                </w:r>
                                <w:r>
                                  <w:rPr>
                                    <w:rFonts w:ascii="Calibri"/>
                                    <w:spacing w:val="-3"/>
                                  </w:rPr>
                                  <w:t xml:space="preserve"> </w:t>
                                </w:r>
                                <w:r>
                                  <w:rPr>
                                    <w:rFonts w:ascii="Calibri"/>
                                    <w:spacing w:val="-1"/>
                                  </w:rPr>
                                  <w:t>may</w:t>
                                </w:r>
                                <w:r>
                                  <w:rPr>
                                    <w:rFonts w:ascii="Calibri"/>
                                    <w:spacing w:val="1"/>
                                  </w:rPr>
                                  <w:t xml:space="preserve"> </w:t>
                                </w:r>
                                <w:r>
                                  <w:rPr>
                                    <w:rFonts w:ascii="Calibri"/>
                                    <w:spacing w:val="-1"/>
                                  </w:rPr>
                                  <w:t>be</w:t>
                                </w:r>
                                <w:r>
                                  <w:rPr>
                                    <w:rFonts w:ascii="Calibri"/>
                                    <w:spacing w:val="-2"/>
                                  </w:rPr>
                                  <w:t xml:space="preserve"> </w:t>
                                </w:r>
                                <w:r>
                                  <w:rPr>
                                    <w:rFonts w:ascii="Calibri"/>
                                    <w:spacing w:val="-1"/>
                                  </w:rPr>
                                  <w:t>submitted,</w:t>
                                </w:r>
                                <w:r>
                                  <w:rPr>
                                    <w:rFonts w:ascii="Calibri"/>
                                  </w:rPr>
                                  <w:t xml:space="preserve"> </w:t>
                                </w:r>
                                <w:r>
                                  <w:rPr>
                                    <w:rFonts w:ascii="Calibri"/>
                                    <w:spacing w:val="-1"/>
                                  </w:rPr>
                                  <w:t>but</w:t>
                                </w:r>
                                <w:r>
                                  <w:rPr>
                                    <w:rFonts w:ascii="Calibri"/>
                                    <w:spacing w:val="1"/>
                                  </w:rPr>
                                  <w:t xml:space="preserve"> </w:t>
                                </w:r>
                                <w:r>
                                  <w:rPr>
                                    <w:rFonts w:ascii="Calibri"/>
                                    <w:spacing w:val="-1"/>
                                  </w:rPr>
                                  <w:t>there</w:t>
                                </w:r>
                                <w:r>
                                  <w:rPr>
                                    <w:rFonts w:ascii="Calibri"/>
                                    <w:spacing w:val="1"/>
                                  </w:rPr>
                                  <w:t xml:space="preserve"> </w:t>
                                </w:r>
                                <w:r>
                                  <w:rPr>
                                    <w:rFonts w:ascii="Calibri"/>
                                    <w:spacing w:val="-1"/>
                                  </w:rPr>
                                  <w:t>is</w:t>
                                </w:r>
                                <w:r>
                                  <w:rPr>
                                    <w:rFonts w:ascii="Calibri"/>
                                    <w:spacing w:val="-2"/>
                                  </w:rPr>
                                  <w:t xml:space="preserve"> </w:t>
                                </w:r>
                                <w:r>
                                  <w:rPr>
                                    <w:rFonts w:ascii="Calibri"/>
                                    <w:spacing w:val="-1"/>
                                  </w:rPr>
                                  <w:t>no guarantee</w:t>
                                </w:r>
                                <w:r>
                                  <w:rPr>
                                    <w:rFonts w:ascii="Calibri"/>
                                    <w:spacing w:val="1"/>
                                  </w:rPr>
                                  <w:t xml:space="preserve"> </w:t>
                                </w:r>
                                <w:r>
                                  <w:rPr>
                                    <w:rFonts w:ascii="Calibri"/>
                                    <w:spacing w:val="-1"/>
                                  </w:rPr>
                                  <w:t>it</w:t>
                                </w:r>
                                <w:r>
                                  <w:rPr>
                                    <w:rFonts w:ascii="Calibri"/>
                                    <w:spacing w:val="-2"/>
                                  </w:rPr>
                                  <w:t xml:space="preserve"> </w:t>
                                </w:r>
                                <w:r>
                                  <w:rPr>
                                    <w:rFonts w:ascii="Calibri"/>
                                    <w:spacing w:val="-1"/>
                                  </w:rPr>
                                  <w:t>will</w:t>
                                </w:r>
                                <w:r>
                                  <w:rPr>
                                    <w:rFonts w:ascii="Calibri"/>
                                  </w:rPr>
                                  <w:t xml:space="preserve"> </w:t>
                                </w:r>
                                <w:r>
                                  <w:rPr>
                                    <w:rFonts w:ascii="Calibri"/>
                                    <w:spacing w:val="-1"/>
                                  </w:rPr>
                                  <w:t>be</w:t>
                                </w:r>
                                <w:r>
                                  <w:rPr>
                                    <w:rFonts w:ascii="Calibri"/>
                                    <w:spacing w:val="55"/>
                                  </w:rPr>
                                  <w:t xml:space="preserve"> </w:t>
                                </w:r>
                                <w:r>
                                  <w:rPr>
                                    <w:rFonts w:ascii="Calibri"/>
                                    <w:spacing w:val="-1"/>
                                  </w:rPr>
                                  <w:t>reviewed.</w:t>
                                </w:r>
                              </w:p>
                              <w:p w:rsidR="007301EE" w:rsidRDefault="007301EE">
                                <w:pPr>
                                  <w:numPr>
                                    <w:ilvl w:val="0"/>
                                    <w:numId w:val="23"/>
                                  </w:numPr>
                                  <w:tabs>
                                    <w:tab w:val="left" w:pos="479"/>
                                  </w:tabs>
                                  <w:spacing w:before="1" w:line="279" w:lineRule="exact"/>
                                  <w:ind w:hanging="360"/>
                                  <w:rPr>
                                    <w:rFonts w:ascii="Calibri" w:eastAsia="Calibri" w:hAnsi="Calibri" w:cs="Calibri"/>
                                  </w:rPr>
                                </w:pPr>
                                <w:r>
                                  <w:rPr>
                                    <w:rFonts w:ascii="Calibri"/>
                                    <w:spacing w:val="-1"/>
                                  </w:rPr>
                                  <w:t>If</w:t>
                                </w:r>
                                <w:r>
                                  <w:rPr>
                                    <w:rFonts w:ascii="Calibri"/>
                                  </w:rPr>
                                  <w:t xml:space="preserve"> you</w:t>
                                </w:r>
                                <w:r>
                                  <w:rPr>
                                    <w:rFonts w:ascii="Calibri"/>
                                    <w:spacing w:val="-3"/>
                                  </w:rPr>
                                  <w:t xml:space="preserve"> </w:t>
                                </w:r>
                                <w:r>
                                  <w:rPr>
                                    <w:rFonts w:ascii="Calibri"/>
                                    <w:spacing w:val="-1"/>
                                  </w:rPr>
                                  <w:t>are</w:t>
                                </w:r>
                                <w:r>
                                  <w:rPr>
                                    <w:rFonts w:ascii="Calibri"/>
                                    <w:spacing w:val="1"/>
                                  </w:rPr>
                                  <w:t xml:space="preserve"> </w:t>
                                </w:r>
                                <w:r>
                                  <w:rPr>
                                    <w:rFonts w:ascii="Calibri"/>
                                    <w:spacing w:val="-1"/>
                                  </w:rPr>
                                  <w:t>unable</w:t>
                                </w:r>
                                <w:r>
                                  <w:rPr>
                                    <w:rFonts w:ascii="Calibri"/>
                                    <w:spacing w:val="-2"/>
                                  </w:rPr>
                                  <w:t xml:space="preserve"> </w:t>
                                </w:r>
                                <w:r>
                                  <w:rPr>
                                    <w:rFonts w:ascii="Calibri"/>
                                  </w:rPr>
                                  <w:t>to</w:t>
                                </w:r>
                                <w:r>
                                  <w:rPr>
                                    <w:rFonts w:ascii="Calibri"/>
                                    <w:spacing w:val="-1"/>
                                  </w:rPr>
                                  <w:t xml:space="preserve"> check</w:t>
                                </w:r>
                                <w:r>
                                  <w:rPr>
                                    <w:rFonts w:ascii="Calibri"/>
                                    <w:spacing w:val="-2"/>
                                  </w:rPr>
                                  <w:t xml:space="preserve"> </w:t>
                                </w:r>
                                <w:r>
                                  <w:rPr>
                                    <w:rFonts w:ascii="Calibri"/>
                                  </w:rPr>
                                  <w:t>a box,</w:t>
                                </w:r>
                                <w:r>
                                  <w:rPr>
                                    <w:rFonts w:ascii="Calibri"/>
                                    <w:spacing w:val="-2"/>
                                  </w:rPr>
                                  <w:t xml:space="preserve"> </w:t>
                                </w:r>
                                <w:r>
                                  <w:rPr>
                                    <w:rFonts w:ascii="Calibri"/>
                                    <w:spacing w:val="-1"/>
                                  </w:rPr>
                                  <w:t>please</w:t>
                                </w:r>
                                <w:r>
                                  <w:rPr>
                                    <w:rFonts w:ascii="Calibri"/>
                                    <w:spacing w:val="-2"/>
                                  </w:rPr>
                                  <w:t xml:space="preserve"> </w:t>
                                </w:r>
                                <w:r>
                                  <w:rPr>
                                    <w:rFonts w:ascii="Calibri"/>
                                    <w:spacing w:val="-1"/>
                                  </w:rPr>
                                  <w:t>highlight</w:t>
                                </w:r>
                                <w:r>
                                  <w:rPr>
                                    <w:rFonts w:ascii="Calibri"/>
                                    <w:spacing w:val="1"/>
                                  </w:rPr>
                                  <w:t xml:space="preserve"> </w:t>
                                </w:r>
                                <w:r>
                                  <w:rPr>
                                    <w:rFonts w:ascii="Calibri"/>
                                  </w:rPr>
                                  <w:t xml:space="preserve">or </w:t>
                                </w:r>
                                <w:r>
                                  <w:rPr>
                                    <w:rFonts w:ascii="Calibri"/>
                                    <w:spacing w:val="-2"/>
                                  </w:rPr>
                                  <w:t>shade</w:t>
                                </w:r>
                                <w:r>
                                  <w:rPr>
                                    <w:rFonts w:ascii="Calibri"/>
                                    <w:spacing w:val="1"/>
                                  </w:rPr>
                                  <w:t xml:space="preserve"> </w:t>
                                </w:r>
                                <w:r>
                                  <w:rPr>
                                    <w:rFonts w:ascii="Calibri"/>
                                    <w:spacing w:val="-1"/>
                                  </w:rPr>
                                  <w:t>the</w:t>
                                </w:r>
                                <w:r>
                                  <w:rPr>
                                    <w:rFonts w:ascii="Calibri"/>
                                    <w:spacing w:val="1"/>
                                  </w:rPr>
                                  <w:t xml:space="preserve"> </w:t>
                                </w:r>
                                <w:r>
                                  <w:rPr>
                                    <w:rFonts w:ascii="Calibri"/>
                                    <w:spacing w:val="-1"/>
                                  </w:rPr>
                                  <w:t>box</w:t>
                                </w:r>
                                <w:r>
                                  <w:rPr>
                                    <w:rFonts w:ascii="Calibri"/>
                                    <w:spacing w:val="1"/>
                                  </w:rPr>
                                  <w:t xml:space="preserve"> </w:t>
                                </w:r>
                                <w:r>
                                  <w:rPr>
                                    <w:rFonts w:ascii="Calibri"/>
                                    <w:spacing w:val="-1"/>
                                  </w:rPr>
                                  <w:t>for</w:t>
                                </w:r>
                                <w:r>
                                  <w:rPr>
                                    <w:rFonts w:ascii="Calibri"/>
                                    <w:spacing w:val="-2"/>
                                  </w:rPr>
                                  <w:t xml:space="preserve"> </w:t>
                                </w:r>
                                <w:r>
                                  <w:rPr>
                                    <w:rFonts w:ascii="Calibri"/>
                                  </w:rPr>
                                  <w:t>your</w:t>
                                </w:r>
                                <w:r>
                                  <w:rPr>
                                    <w:rFonts w:ascii="Calibri"/>
                                    <w:spacing w:val="-2"/>
                                  </w:rPr>
                                  <w:t xml:space="preserve"> </w:t>
                                </w:r>
                                <w:r>
                                  <w:rPr>
                                    <w:rFonts w:ascii="Calibri"/>
                                    <w:spacing w:val="-1"/>
                                  </w:rPr>
                                  <w:t>response.</w:t>
                                </w:r>
                              </w:p>
                              <w:p w:rsidR="007301EE" w:rsidRDefault="007301EE">
                                <w:pPr>
                                  <w:numPr>
                                    <w:ilvl w:val="0"/>
                                    <w:numId w:val="23"/>
                                  </w:numPr>
                                  <w:tabs>
                                    <w:tab w:val="left" w:pos="479"/>
                                  </w:tabs>
                                  <w:spacing w:line="279" w:lineRule="exact"/>
                                  <w:ind w:hanging="360"/>
                                  <w:rPr>
                                    <w:rFonts w:ascii="Calibri" w:eastAsia="Calibri" w:hAnsi="Calibri" w:cs="Calibri"/>
                                  </w:rPr>
                                </w:pPr>
                                <w:r>
                                  <w:rPr>
                                    <w:rFonts w:ascii="Calibri"/>
                                    <w:spacing w:val="-1"/>
                                  </w:rPr>
                                  <w:t xml:space="preserve">Maximum </w:t>
                                </w:r>
                                <w:r>
                                  <w:rPr>
                                    <w:rFonts w:ascii="Calibri"/>
                                  </w:rPr>
                                  <w:t>of</w:t>
                                </w:r>
                                <w:r>
                                  <w:rPr>
                                    <w:rFonts w:ascii="Calibri"/>
                                    <w:spacing w:val="-3"/>
                                  </w:rPr>
                                  <w:t xml:space="preserve"> </w:t>
                                </w:r>
                                <w:r>
                                  <w:rPr>
                                    <w:rFonts w:ascii="Calibri"/>
                                    <w:spacing w:val="-1"/>
                                  </w:rPr>
                                  <w:t>25</w:t>
                                </w:r>
                                <w:r>
                                  <w:rPr>
                                    <w:rFonts w:ascii="Calibri"/>
                                    <w:spacing w:val="1"/>
                                  </w:rPr>
                                  <w:t xml:space="preserve"> </w:t>
                                </w:r>
                                <w:r>
                                  <w:rPr>
                                    <w:rFonts w:ascii="Calibri"/>
                                    <w:spacing w:val="-1"/>
                                  </w:rPr>
                                  <w:t>pages</w:t>
                                </w:r>
                                <w:r>
                                  <w:rPr>
                                    <w:rFonts w:ascii="Calibri"/>
                                    <w:spacing w:val="-2"/>
                                  </w:rPr>
                                  <w:t xml:space="preserve"> </w:t>
                                </w:r>
                                <w:r>
                                  <w:rPr>
                                    <w:rFonts w:ascii="Calibri"/>
                                    <w:spacing w:val="-1"/>
                                  </w:rPr>
                                  <w:t>(</w:t>
                                </w:r>
                                <w:proofErr w:type="spellStart"/>
                                <w:r>
                                  <w:rPr>
                                    <w:rFonts w:ascii="Calibri"/>
                                    <w:i/>
                                    <w:spacing w:val="-1"/>
                                  </w:rPr>
                                  <w:t>incuding</w:t>
                                </w:r>
                                <w:proofErr w:type="spellEnd"/>
                                <w:r>
                                  <w:rPr>
                                    <w:rFonts w:ascii="Calibri"/>
                                    <w:i/>
                                    <w:spacing w:val="-1"/>
                                  </w:rPr>
                                  <w:t xml:space="preserve"> questions/instructions; </w:t>
                                </w:r>
                                <w:r>
                                  <w:rPr>
                                    <w:rFonts w:ascii="Calibri"/>
                                    <w:spacing w:val="-1"/>
                                  </w:rPr>
                                  <w:t>minimum</w:t>
                                </w:r>
                                <w:r>
                                  <w:rPr>
                                    <w:rFonts w:ascii="Calibri"/>
                                    <w:spacing w:val="1"/>
                                  </w:rPr>
                                  <w:t xml:space="preserve"> </w:t>
                                </w:r>
                                <w:r>
                                  <w:rPr>
                                    <w:rFonts w:ascii="Calibri"/>
                                    <w:spacing w:val="-1"/>
                                  </w:rPr>
                                  <w:t>font</w:t>
                                </w:r>
                                <w:r>
                                  <w:rPr>
                                    <w:rFonts w:ascii="Calibri"/>
                                    <w:spacing w:val="1"/>
                                  </w:rPr>
                                  <w:t xml:space="preserve"> </w:t>
                                </w:r>
                                <w:r>
                                  <w:rPr>
                                    <w:rFonts w:ascii="Calibri"/>
                                    <w:spacing w:val="-2"/>
                                  </w:rPr>
                                  <w:t>size</w:t>
                                </w:r>
                                <w:r>
                                  <w:rPr>
                                    <w:rFonts w:ascii="Calibri"/>
                                    <w:spacing w:val="1"/>
                                  </w:rPr>
                                  <w:t xml:space="preserve"> </w:t>
                                </w:r>
                                <w:r>
                                  <w:rPr>
                                    <w:rFonts w:ascii="Calibri"/>
                                    <w:spacing w:val="-1"/>
                                  </w:rPr>
                                  <w:t>11</w:t>
                                </w:r>
                                <w:r>
                                  <w:rPr>
                                    <w:rFonts w:ascii="Calibri"/>
                                    <w:spacing w:val="1"/>
                                  </w:rPr>
                                  <w:t xml:space="preserve"> </w:t>
                                </w:r>
                                <w:proofErr w:type="spellStart"/>
                                <w:r>
                                  <w:rPr>
                                    <w:rFonts w:ascii="Calibri"/>
                                    <w:spacing w:val="-1"/>
                                  </w:rPr>
                                  <w:t>pt</w:t>
                                </w:r>
                                <w:proofErr w:type="spellEnd"/>
                                <w:r>
                                  <w:rPr>
                                    <w:rFonts w:ascii="Calibri"/>
                                    <w:spacing w:val="-1"/>
                                  </w:rPr>
                                  <w:t>; do</w:t>
                                </w:r>
                                <w:r>
                                  <w:rPr>
                                    <w:rFonts w:ascii="Calibri"/>
                                    <w:spacing w:val="1"/>
                                  </w:rPr>
                                  <w:t xml:space="preserve"> </w:t>
                                </w:r>
                                <w:r>
                                  <w:rPr>
                                    <w:rFonts w:ascii="Calibri"/>
                                    <w:spacing w:val="-1"/>
                                  </w:rPr>
                                  <w:t>not</w:t>
                                </w:r>
                                <w:r>
                                  <w:rPr>
                                    <w:rFonts w:ascii="Calibri"/>
                                    <w:spacing w:val="1"/>
                                  </w:rPr>
                                  <w:t xml:space="preserve"> </w:t>
                                </w:r>
                                <w:r>
                                  <w:rPr>
                                    <w:rFonts w:ascii="Calibri"/>
                                    <w:spacing w:val="-1"/>
                                  </w:rPr>
                                  <w:t>change</w:t>
                                </w:r>
                                <w:r>
                                  <w:rPr>
                                    <w:rFonts w:ascii="Calibri"/>
                                    <w:spacing w:val="-2"/>
                                  </w:rPr>
                                  <w:t xml:space="preserve"> </w:t>
                                </w:r>
                                <w:r>
                                  <w:rPr>
                                    <w:rFonts w:ascii="Calibri"/>
                                    <w:spacing w:val="-1"/>
                                  </w:rPr>
                                  <w:t>margins).</w:t>
                                </w:r>
                              </w:p>
                              <w:p w:rsidR="007301EE" w:rsidRDefault="007301EE">
                                <w:pPr>
                                  <w:ind w:left="478"/>
                                  <w:rPr>
                                    <w:rFonts w:ascii="Calibri" w:eastAsia="Calibri" w:hAnsi="Calibri" w:cs="Calibri"/>
                                  </w:rPr>
                                </w:pPr>
                                <w:r>
                                  <w:rPr>
                                    <w:rFonts w:ascii="Calibri"/>
                                    <w:b/>
                                    <w:i/>
                                    <w:spacing w:val="-1"/>
                                  </w:rPr>
                                  <w:t>Contact</w:t>
                                </w:r>
                                <w:r>
                                  <w:rPr>
                                    <w:rFonts w:ascii="Calibri"/>
                                    <w:b/>
                                    <w:i/>
                                  </w:rPr>
                                  <w:t xml:space="preserve"> </w:t>
                                </w:r>
                                <w:r>
                                  <w:rPr>
                                    <w:rFonts w:ascii="Calibri"/>
                                    <w:b/>
                                    <w:i/>
                                    <w:spacing w:val="-1"/>
                                  </w:rPr>
                                  <w:t>NQF</w:t>
                                </w:r>
                                <w:r>
                                  <w:rPr>
                                    <w:rFonts w:ascii="Calibri"/>
                                    <w:b/>
                                    <w:i/>
                                  </w:rPr>
                                  <w:t xml:space="preserve"> </w:t>
                                </w:r>
                                <w:r>
                                  <w:rPr>
                                    <w:rFonts w:ascii="Calibri"/>
                                    <w:b/>
                                    <w:i/>
                                    <w:spacing w:val="-1"/>
                                  </w:rPr>
                                  <w:t>staff</w:t>
                                </w:r>
                                <w:r>
                                  <w:rPr>
                                    <w:rFonts w:ascii="Calibri"/>
                                    <w:b/>
                                    <w:i/>
                                    <w:spacing w:val="-3"/>
                                  </w:rPr>
                                  <w:t xml:space="preserve"> </w:t>
                                </w:r>
                                <w:r>
                                  <w:rPr>
                                    <w:rFonts w:ascii="Calibri"/>
                                    <w:b/>
                                    <w:i/>
                                  </w:rPr>
                                  <w:t xml:space="preserve">if </w:t>
                                </w:r>
                                <w:r>
                                  <w:rPr>
                                    <w:rFonts w:ascii="Calibri"/>
                                    <w:b/>
                                    <w:i/>
                                    <w:spacing w:val="-1"/>
                                  </w:rPr>
                                  <w:t>more</w:t>
                                </w:r>
                                <w:r>
                                  <w:rPr>
                                    <w:rFonts w:ascii="Calibri"/>
                                    <w:b/>
                                    <w:i/>
                                    <w:spacing w:val="-3"/>
                                  </w:rPr>
                                  <w:t xml:space="preserve"> </w:t>
                                </w:r>
                                <w:r>
                                  <w:rPr>
                                    <w:rFonts w:ascii="Calibri"/>
                                    <w:b/>
                                    <w:i/>
                                    <w:spacing w:val="-1"/>
                                  </w:rPr>
                                  <w:t>pages</w:t>
                                </w:r>
                                <w:r>
                                  <w:rPr>
                                    <w:rFonts w:ascii="Calibri"/>
                                    <w:b/>
                                    <w:i/>
                                    <w:spacing w:val="-3"/>
                                  </w:rPr>
                                  <w:t xml:space="preserve"> </w:t>
                                </w:r>
                                <w:r>
                                  <w:rPr>
                                    <w:rFonts w:ascii="Calibri"/>
                                    <w:b/>
                                    <w:i/>
                                  </w:rPr>
                                  <w:t xml:space="preserve">are </w:t>
                                </w:r>
                                <w:r>
                                  <w:rPr>
                                    <w:rFonts w:ascii="Calibri"/>
                                    <w:b/>
                                    <w:i/>
                                    <w:spacing w:val="-1"/>
                                  </w:rPr>
                                  <w:t>needed.</w:t>
                                </w:r>
                              </w:p>
                              <w:p w:rsidR="007301EE" w:rsidRDefault="007301EE">
                                <w:pPr>
                                  <w:numPr>
                                    <w:ilvl w:val="0"/>
                                    <w:numId w:val="23"/>
                                  </w:numPr>
                                  <w:tabs>
                                    <w:tab w:val="left" w:pos="479"/>
                                  </w:tabs>
                                  <w:ind w:hanging="360"/>
                                  <w:rPr>
                                    <w:rFonts w:ascii="Calibri" w:eastAsia="Calibri" w:hAnsi="Calibri" w:cs="Calibri"/>
                                  </w:rPr>
                                </w:pPr>
                                <w:r>
                                  <w:rPr>
                                    <w:rFonts w:ascii="Calibri"/>
                                    <w:spacing w:val="-1"/>
                                  </w:rPr>
                                  <w:t>Contact</w:t>
                                </w:r>
                                <w:r>
                                  <w:rPr>
                                    <w:rFonts w:ascii="Calibri"/>
                                    <w:spacing w:val="1"/>
                                  </w:rPr>
                                  <w:t xml:space="preserve"> </w:t>
                                </w:r>
                                <w:r>
                                  <w:rPr>
                                    <w:rFonts w:ascii="Calibri"/>
                                    <w:spacing w:val="-1"/>
                                  </w:rPr>
                                  <w:t>NQF staff</w:t>
                                </w:r>
                                <w:r>
                                  <w:rPr>
                                    <w:rFonts w:ascii="Calibri"/>
                                  </w:rPr>
                                  <w:t xml:space="preserve"> </w:t>
                                </w:r>
                                <w:r>
                                  <w:rPr>
                                    <w:rFonts w:ascii="Calibri"/>
                                    <w:spacing w:val="-2"/>
                                  </w:rPr>
                                  <w:t>regarding</w:t>
                                </w:r>
                                <w:r>
                                  <w:rPr>
                                    <w:rFonts w:ascii="Calibri"/>
                                    <w:spacing w:val="-1"/>
                                  </w:rPr>
                                  <w:t xml:space="preserve"> questions.</w:t>
                                </w:r>
                                <w:r>
                                  <w:rPr>
                                    <w:rFonts w:ascii="Calibri"/>
                                  </w:rPr>
                                  <w:t xml:space="preserve"> </w:t>
                                </w:r>
                                <w:r>
                                  <w:rPr>
                                    <w:rFonts w:ascii="Calibri"/>
                                    <w:spacing w:val="-1"/>
                                  </w:rPr>
                                  <w:t>Check</w:t>
                                </w:r>
                                <w:r>
                                  <w:rPr>
                                    <w:rFonts w:ascii="Calibri"/>
                                    <w:spacing w:val="-2"/>
                                  </w:rPr>
                                  <w:t xml:space="preserve"> </w:t>
                                </w:r>
                                <w:r>
                                  <w:rPr>
                                    <w:rFonts w:ascii="Calibri"/>
                                  </w:rPr>
                                  <w:t>for</w:t>
                                </w:r>
                                <w:r>
                                  <w:rPr>
                                    <w:rFonts w:ascii="Calibri"/>
                                    <w:spacing w:val="-2"/>
                                  </w:rPr>
                                  <w:t xml:space="preserve"> </w:t>
                                </w:r>
                                <w:r>
                                  <w:rPr>
                                    <w:rFonts w:ascii="Calibri"/>
                                    <w:spacing w:val="-1"/>
                                  </w:rPr>
                                  <w:t>resources</w:t>
                                </w:r>
                                <w:r>
                                  <w:rPr>
                                    <w:rFonts w:ascii="Calibri"/>
                                  </w:rPr>
                                  <w:t xml:space="preserve"> </w:t>
                                </w:r>
                                <w:r>
                                  <w:rPr>
                                    <w:rFonts w:ascii="Calibri"/>
                                    <w:spacing w:val="-1"/>
                                  </w:rPr>
                                  <w:t>at</w:t>
                                </w:r>
                                <w:r>
                                  <w:rPr>
                                    <w:rFonts w:ascii="Calibri"/>
                                    <w:spacing w:val="-2"/>
                                  </w:rPr>
                                  <w:t xml:space="preserve"> </w:t>
                                </w:r>
                                <w:hyperlink r:id="rId7">
                                  <w:r>
                                    <w:rPr>
                                      <w:rFonts w:ascii="Calibri"/>
                                      <w:color w:val="0000FF"/>
                                      <w:spacing w:val="-1"/>
                                      <w:u w:val="single" w:color="0000FF"/>
                                    </w:rPr>
                                    <w:t xml:space="preserve">Submitting </w:t>
                                  </w:r>
                                  <w:r>
                                    <w:rPr>
                                      <w:rFonts w:ascii="Calibri"/>
                                      <w:color w:val="0000FF"/>
                                      <w:spacing w:val="-2"/>
                                      <w:u w:val="single" w:color="0000FF"/>
                                    </w:rPr>
                                    <w:t>Standards</w:t>
                                  </w:r>
                                  <w:r>
                                    <w:rPr>
                                      <w:rFonts w:ascii="Calibri"/>
                                      <w:color w:val="0000FF"/>
                                      <w:u w:val="single" w:color="0000FF"/>
                                    </w:rPr>
                                    <w:t xml:space="preserve"> </w:t>
                                  </w:r>
                                  <w:r>
                                    <w:rPr>
                                      <w:rFonts w:ascii="Calibri"/>
                                      <w:color w:val="0000FF"/>
                                      <w:spacing w:val="-1"/>
                                      <w:u w:val="single" w:color="0000FF"/>
                                    </w:rPr>
                                    <w:t>webpage</w:t>
                                  </w:r>
                                  <w:r>
                                    <w:rPr>
                                      <w:rFonts w:ascii="Calibri"/>
                                      <w:spacing w:val="-1"/>
                                    </w:rPr>
                                    <w:t>.</w:t>
                                  </w:r>
                                </w:hyperlink>
                              </w:p>
                              <w:p w:rsidR="007301EE" w:rsidRDefault="007301EE">
                                <w:pPr>
                                  <w:numPr>
                                    <w:ilvl w:val="0"/>
                                    <w:numId w:val="23"/>
                                  </w:numPr>
                                  <w:tabs>
                                    <w:tab w:val="left" w:pos="479"/>
                                  </w:tabs>
                                  <w:ind w:right="229" w:hanging="360"/>
                                  <w:rPr>
                                    <w:rFonts w:ascii="Calibri" w:eastAsia="Calibri" w:hAnsi="Calibri" w:cs="Calibri"/>
                                  </w:rPr>
                                </w:pPr>
                                <w:r>
                                  <w:rPr>
                                    <w:rFonts w:ascii="Calibri"/>
                                  </w:rPr>
                                  <w:t xml:space="preserve">For </w:t>
                                </w:r>
                                <w:r>
                                  <w:rPr>
                                    <w:rFonts w:ascii="Calibri"/>
                                    <w:spacing w:val="-1"/>
                                  </w:rPr>
                                  <w:t>information</w:t>
                                </w:r>
                                <w:r>
                                  <w:rPr>
                                    <w:rFonts w:ascii="Calibri"/>
                                    <w:spacing w:val="-3"/>
                                  </w:rPr>
                                  <w:t xml:space="preserve"> </w:t>
                                </w:r>
                                <w:r>
                                  <w:rPr>
                                    <w:rFonts w:ascii="Calibri"/>
                                  </w:rPr>
                                  <w:t>on</w:t>
                                </w:r>
                                <w:r>
                                  <w:rPr>
                                    <w:rFonts w:ascii="Calibri"/>
                                    <w:spacing w:val="-1"/>
                                  </w:rPr>
                                  <w:t xml:space="preserve"> </w:t>
                                </w:r>
                                <w:r>
                                  <w:rPr>
                                    <w:rFonts w:ascii="Calibri"/>
                                    <w:spacing w:val="-2"/>
                                  </w:rPr>
                                  <w:t xml:space="preserve">the </w:t>
                                </w:r>
                                <w:r>
                                  <w:rPr>
                                    <w:rFonts w:ascii="Calibri"/>
                                    <w:spacing w:val="-1"/>
                                  </w:rPr>
                                  <w:t>most</w:t>
                                </w:r>
                                <w:r>
                                  <w:rPr>
                                    <w:rFonts w:ascii="Calibri"/>
                                    <w:spacing w:val="1"/>
                                  </w:rPr>
                                  <w:t xml:space="preserve"> </w:t>
                                </w:r>
                                <w:r>
                                  <w:rPr>
                                    <w:rFonts w:ascii="Calibri"/>
                                    <w:spacing w:val="-1"/>
                                  </w:rPr>
                                  <w:t>updated guidance</w:t>
                                </w:r>
                                <w:r>
                                  <w:rPr>
                                    <w:rFonts w:ascii="Calibri"/>
                                    <w:spacing w:val="-2"/>
                                  </w:rPr>
                                  <w:t xml:space="preserve"> </w:t>
                                </w:r>
                                <w:r>
                                  <w:rPr>
                                    <w:rFonts w:ascii="Calibri"/>
                                  </w:rPr>
                                  <w:t>on</w:t>
                                </w:r>
                                <w:r>
                                  <w:rPr>
                                    <w:rFonts w:ascii="Calibri"/>
                                    <w:spacing w:val="-1"/>
                                  </w:rPr>
                                  <w:t xml:space="preserve"> </w:t>
                                </w:r>
                                <w:r>
                                  <w:rPr>
                                    <w:rFonts w:ascii="Calibri"/>
                                    <w:spacing w:val="-2"/>
                                  </w:rPr>
                                  <w:t>how</w:t>
                                </w:r>
                                <w:r>
                                  <w:rPr>
                                    <w:rFonts w:ascii="Calibri"/>
                                    <w:spacing w:val="1"/>
                                  </w:rPr>
                                  <w:t xml:space="preserve"> </w:t>
                                </w:r>
                                <w:r>
                                  <w:rPr>
                                    <w:rFonts w:ascii="Calibri"/>
                                    <w:spacing w:val="-1"/>
                                  </w:rPr>
                                  <w:t>to</w:t>
                                </w:r>
                                <w:r>
                                  <w:rPr>
                                    <w:rFonts w:ascii="Calibri"/>
                                    <w:spacing w:val="1"/>
                                  </w:rPr>
                                  <w:t xml:space="preserve"> </w:t>
                                </w:r>
                                <w:r>
                                  <w:rPr>
                                    <w:rFonts w:ascii="Calibri"/>
                                    <w:spacing w:val="-1"/>
                                  </w:rPr>
                                  <w:t>address</w:t>
                                </w:r>
                                <w:r>
                                  <w:rPr>
                                    <w:rFonts w:ascii="Calibri"/>
                                    <w:spacing w:val="-2"/>
                                  </w:rPr>
                                  <w:t xml:space="preserve"> </w:t>
                                </w:r>
                                <w:r>
                                  <w:rPr>
                                    <w:rFonts w:ascii="Calibri"/>
                                    <w:spacing w:val="-1"/>
                                  </w:rPr>
                                  <w:t>social</w:t>
                                </w:r>
                                <w:r>
                                  <w:rPr>
                                    <w:rFonts w:ascii="Calibri"/>
                                  </w:rPr>
                                  <w:t xml:space="preserve"> </w:t>
                                </w:r>
                                <w:r>
                                  <w:rPr>
                                    <w:rFonts w:ascii="Calibri"/>
                                    <w:spacing w:val="-2"/>
                                  </w:rPr>
                                  <w:t>risk</w:t>
                                </w:r>
                                <w:r>
                                  <w:rPr>
                                    <w:rFonts w:ascii="Calibri"/>
                                    <w:spacing w:val="1"/>
                                  </w:rPr>
                                  <w:t xml:space="preserve"> </w:t>
                                </w:r>
                                <w:r>
                                  <w:rPr>
                                    <w:rFonts w:ascii="Calibri"/>
                                    <w:spacing w:val="-1"/>
                                  </w:rPr>
                                  <w:t>factors variables</w:t>
                                </w:r>
                                <w:r>
                                  <w:rPr>
                                    <w:rFonts w:ascii="Calibri"/>
                                    <w:spacing w:val="-2"/>
                                  </w:rPr>
                                  <w:t xml:space="preserve"> </w:t>
                                </w:r>
                                <w:r>
                                  <w:rPr>
                                    <w:rFonts w:ascii="Calibri"/>
                                    <w:spacing w:val="-1"/>
                                  </w:rPr>
                                  <w:t>and testing in</w:t>
                                </w:r>
                                <w:r>
                                  <w:rPr>
                                    <w:rFonts w:ascii="Calibri"/>
                                    <w:spacing w:val="68"/>
                                  </w:rPr>
                                  <w:t xml:space="preserve"> </w:t>
                                </w:r>
                                <w:r>
                                  <w:rPr>
                                    <w:rFonts w:ascii="Calibri"/>
                                    <w:spacing w:val="-1"/>
                                  </w:rPr>
                                  <w:t>this</w:t>
                                </w:r>
                                <w:r>
                                  <w:rPr>
                                    <w:rFonts w:ascii="Calibri"/>
                                  </w:rPr>
                                  <w:t xml:space="preserve"> </w:t>
                                </w:r>
                                <w:r>
                                  <w:rPr>
                                    <w:rFonts w:ascii="Calibri"/>
                                    <w:spacing w:val="-1"/>
                                  </w:rPr>
                                  <w:t>form</w:t>
                                </w:r>
                                <w:r>
                                  <w:rPr>
                                    <w:rFonts w:ascii="Calibri"/>
                                    <w:spacing w:val="1"/>
                                  </w:rPr>
                                  <w:t xml:space="preserve"> </w:t>
                                </w:r>
                                <w:r>
                                  <w:rPr>
                                    <w:rFonts w:ascii="Calibri"/>
                                    <w:spacing w:val="-1"/>
                                  </w:rPr>
                                  <w:t>refer</w:t>
                                </w:r>
                                <w:r>
                                  <w:rPr>
                                    <w:rFonts w:ascii="Calibri"/>
                                    <w:spacing w:val="-2"/>
                                  </w:rPr>
                                  <w:t xml:space="preserve"> </w:t>
                                </w:r>
                                <w:r>
                                  <w:rPr>
                                    <w:rFonts w:ascii="Calibri"/>
                                  </w:rPr>
                                  <w:t>to</w:t>
                                </w:r>
                                <w:r>
                                  <w:rPr>
                                    <w:rFonts w:ascii="Calibri"/>
                                    <w:spacing w:val="-1"/>
                                  </w:rPr>
                                  <w:t xml:space="preserve"> the</w:t>
                                </w:r>
                                <w:r>
                                  <w:rPr>
                                    <w:rFonts w:ascii="Calibri"/>
                                    <w:spacing w:val="1"/>
                                  </w:rPr>
                                  <w:t xml:space="preserve"> </w:t>
                                </w:r>
                                <w:r>
                                  <w:rPr>
                                    <w:rFonts w:ascii="Calibri"/>
                                    <w:spacing w:val="-1"/>
                                  </w:rPr>
                                  <w:t>release</w:t>
                                </w:r>
                                <w:r>
                                  <w:rPr>
                                    <w:rFonts w:ascii="Calibri"/>
                                    <w:spacing w:val="1"/>
                                  </w:rPr>
                                  <w:t xml:space="preserve"> </w:t>
                                </w:r>
                                <w:r>
                                  <w:rPr>
                                    <w:rFonts w:ascii="Calibri"/>
                                    <w:spacing w:val="-1"/>
                                  </w:rPr>
                                  <w:t>notes</w:t>
                                </w:r>
                                <w:r>
                                  <w:rPr>
                                    <w:rFonts w:ascii="Calibri"/>
                                  </w:rPr>
                                  <w:t xml:space="preserve"> </w:t>
                                </w:r>
                                <w:r>
                                  <w:rPr>
                                    <w:rFonts w:ascii="Calibri"/>
                                    <w:spacing w:val="-1"/>
                                  </w:rPr>
                                  <w:t>for</w:t>
                                </w:r>
                                <w:r>
                                  <w:rPr>
                                    <w:rFonts w:ascii="Calibri"/>
                                    <w:spacing w:val="-2"/>
                                  </w:rPr>
                                  <w:t xml:space="preserve"> </w:t>
                                </w:r>
                                <w:r>
                                  <w:rPr>
                                    <w:rFonts w:ascii="Calibri"/>
                                    <w:spacing w:val="-1"/>
                                  </w:rPr>
                                  <w:t>version</w:t>
                                </w:r>
                                <w:r>
                                  <w:rPr>
                                    <w:rFonts w:ascii="Calibri"/>
                                    <w:spacing w:val="-3"/>
                                  </w:rPr>
                                  <w:t xml:space="preserve"> </w:t>
                                </w:r>
                                <w:r>
                                  <w:rPr>
                                    <w:rFonts w:ascii="Calibri"/>
                                    <w:spacing w:val="-1"/>
                                  </w:rPr>
                                  <w:t xml:space="preserve">7.1 </w:t>
                                </w:r>
                                <w:r>
                                  <w:rPr>
                                    <w:rFonts w:ascii="Calibri"/>
                                  </w:rPr>
                                  <w:t>of</w:t>
                                </w:r>
                                <w:r>
                                  <w:rPr>
                                    <w:rFonts w:ascii="Calibri"/>
                                    <w:spacing w:val="-2"/>
                                  </w:rPr>
                                  <w:t xml:space="preserve"> </w:t>
                                </w:r>
                                <w:r>
                                  <w:rPr>
                                    <w:rFonts w:ascii="Calibri"/>
                                    <w:spacing w:val="-1"/>
                                  </w:rPr>
                                  <w:t>the</w:t>
                                </w:r>
                                <w:r>
                                  <w:rPr>
                                    <w:rFonts w:ascii="Calibri"/>
                                    <w:spacing w:val="1"/>
                                  </w:rPr>
                                  <w:t xml:space="preserve"> </w:t>
                                </w:r>
                                <w:r>
                                  <w:rPr>
                                    <w:rFonts w:ascii="Calibri"/>
                                    <w:spacing w:val="-1"/>
                                  </w:rPr>
                                  <w:t>Measure</w:t>
                                </w:r>
                                <w:r>
                                  <w:rPr>
                                    <w:rFonts w:ascii="Calibri"/>
                                    <w:spacing w:val="-2"/>
                                  </w:rPr>
                                  <w:t xml:space="preserve"> </w:t>
                                </w:r>
                                <w:r>
                                  <w:rPr>
                                    <w:rFonts w:ascii="Calibri"/>
                                    <w:spacing w:val="-1"/>
                                  </w:rPr>
                                  <w:t>Testing Attachment.</w:t>
                                </w: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5" o:spid="_x0000_s1026" style="position:absolute;left:0;text-align:left;margin-left:48.3pt;margin-top:139.55pt;width:515.4pt;height:248.05pt;z-index:-12904;mso-position-horizontal-relative:page" coordorigin="966,2791" coordsize="10308,4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">
                <v:group id="Group 53" o:spid="_x0000_s1027" style="position:absolute;left:972;top:2797;width:10296;height:2" coordorigin="972,2797"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Freeform 54" o:spid="_x0000_s1028" style="position:absolute;left:972;top:2797;width:10296;height:2;visibility:visible;mso-wrap-style:square;v-text-anchor:top"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" path="m,l10296,e" filled="f" strokeweight=".58pt">
                    <v:path arrowok="t" o:connecttype="custom" o:connectlocs="0,0;10296,0" o:connectangles="0,0"/>
                  </v:shape>
                </v:group>
                <v:group id="Group 51" o:spid="_x0000_s1029" style="position:absolute;left:977;top:2802;width:2;height:4940" coordorigin="977,2802" coordsize="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52" o:spid="_x0000_s1030" style="position:absolute;left:977;top:2802;width:2;height:4940;visibility:visible;mso-wrap-style:square;v-text-anchor:top" coordsize="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" path="m,l,4939e" filled="f" strokeweight=".58pt">
                    <v:path arrowok="t" o:connecttype="custom" o:connectlocs="0,2802;0,7741" o:connectangles="0,0"/>
                  </v:shape>
                </v:group>
                <v:group id="Group 49" o:spid="_x0000_s1031" style="position:absolute;left:972;top:7746;width:10296;height:2" coordorigin="972,7746"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Freeform 50" o:spid="_x0000_s1032" style="position:absolute;left:972;top:7746;width:10296;height:2;visibility:visible;mso-wrap-style:square;v-text-anchor:top"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" path="m,l10296,e" filled="f" strokeweight=".58pt">
                    <v:path arrowok="t" o:connecttype="custom" o:connectlocs="0,0;10296,0" o:connectangles="0,0"/>
                  </v:shape>
                </v:group>
                <v:group id="Group 46" o:spid="_x0000_s1033" style="position:absolute;left:11263;top:2802;width:2;height:4940" coordorigin="11263,2802" coordsize="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Freeform 48" o:spid="_x0000_s1034" style="position:absolute;left:11263;top:2802;width:2;height:4940;visibility:visible;mso-wrap-style:square;v-text-anchor:top" coordsize="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" path="m,l,4939e" filled="f" strokeweight=".58pt">
                    <v:path arrowok="t" o:connecttype="custom" o:connectlocs="0,2802;0,7741" o:connectangles="0,0"/>
                  </v:shape>
                  <v:shapetype id="_x0000_t202" coordsize="21600,21600" o:spt="202" path="m,l,21600r21600,l21600,xe">
                    <v:stroke joinstyle="miter"/>
                    <v:path gradientshapeok="t" o:connecttype="rect"/>
                  </v:shapetype>
                  <v:shape id="Text Box 47" o:spid="_x0000_s1035" type="#_x0000_t202" style="position:absolute;left:966;top:2791;width:10308;height:4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7301EE" w:rsidRDefault="007301EE">
                          <w:pPr>
                            <w:spacing w:before="10" w:line="268" w:lineRule="exact"/>
                            <w:ind w:left="118"/>
                            <w:rPr>
                              <w:rFonts w:ascii="Calibri" w:eastAsia="Calibri" w:hAnsi="Calibri" w:cs="Calibri"/>
                            </w:rPr>
                          </w:pPr>
                          <w:r>
                            <w:rPr>
                              <w:rFonts w:ascii="Calibri"/>
                              <w:b/>
                              <w:spacing w:val="-1"/>
                            </w:rPr>
                            <w:t>Instructions</w:t>
                          </w:r>
                        </w:p>
                        <w:p w:rsidR="007301EE" w:rsidRDefault="007301EE">
                          <w:pPr>
                            <w:numPr>
                              <w:ilvl w:val="0"/>
                              <w:numId w:val="23"/>
                            </w:numPr>
                            <w:tabs>
                              <w:tab w:val="left" w:pos="479"/>
                            </w:tabs>
                            <w:ind w:right="380" w:hanging="360"/>
                            <w:rPr>
                              <w:rFonts w:ascii="Calibri" w:eastAsia="Calibri" w:hAnsi="Calibri" w:cs="Calibri"/>
                            </w:rPr>
                          </w:pPr>
                          <w:r>
                            <w:rPr>
                              <w:rFonts w:ascii="Calibri"/>
                              <w:spacing w:val="-1"/>
                            </w:rPr>
                            <w:t>Measures</w:t>
                          </w:r>
                          <w:r>
                            <w:rPr>
                              <w:rFonts w:ascii="Calibri"/>
                              <w:spacing w:val="-2"/>
                            </w:rPr>
                            <w:t xml:space="preserve"> </w:t>
                          </w:r>
                          <w:r>
                            <w:rPr>
                              <w:rFonts w:ascii="Calibri"/>
                            </w:rPr>
                            <w:t>must</w:t>
                          </w:r>
                          <w:r>
                            <w:rPr>
                              <w:rFonts w:ascii="Calibri"/>
                              <w:spacing w:val="1"/>
                            </w:rPr>
                            <w:t xml:space="preserve"> </w:t>
                          </w:r>
                          <w:r>
                            <w:rPr>
                              <w:rFonts w:ascii="Calibri"/>
                              <w:spacing w:val="-1"/>
                            </w:rPr>
                            <w:t>be</w:t>
                          </w:r>
                          <w:r>
                            <w:rPr>
                              <w:rFonts w:ascii="Calibri"/>
                              <w:spacing w:val="-2"/>
                            </w:rPr>
                            <w:t xml:space="preserve"> </w:t>
                          </w:r>
                          <w:r>
                            <w:rPr>
                              <w:rFonts w:ascii="Calibri"/>
                              <w:spacing w:val="-1"/>
                            </w:rPr>
                            <w:t>tested for</w:t>
                          </w:r>
                          <w:r>
                            <w:rPr>
                              <w:rFonts w:ascii="Calibri"/>
                            </w:rPr>
                            <w:t xml:space="preserve"> </w:t>
                          </w:r>
                          <w:r>
                            <w:rPr>
                              <w:rFonts w:ascii="Calibri"/>
                              <w:spacing w:val="-1"/>
                            </w:rPr>
                            <w:t>all</w:t>
                          </w:r>
                          <w:r>
                            <w:rPr>
                              <w:rFonts w:ascii="Calibri"/>
                              <w:spacing w:val="-3"/>
                            </w:rPr>
                            <w:t xml:space="preserve"> </w:t>
                          </w:r>
                          <w:r>
                            <w:rPr>
                              <w:rFonts w:ascii="Calibri"/>
                              <w:spacing w:val="-1"/>
                            </w:rPr>
                            <w:t>the</w:t>
                          </w:r>
                          <w:r>
                            <w:rPr>
                              <w:rFonts w:ascii="Calibri"/>
                              <w:spacing w:val="1"/>
                            </w:rPr>
                            <w:t xml:space="preserve"> </w:t>
                          </w:r>
                          <w:r>
                            <w:rPr>
                              <w:rFonts w:ascii="Calibri"/>
                              <w:spacing w:val="-1"/>
                            </w:rPr>
                            <w:t>data</w:t>
                          </w:r>
                          <w:r>
                            <w:rPr>
                              <w:rFonts w:ascii="Calibri"/>
                              <w:spacing w:val="-2"/>
                            </w:rPr>
                            <w:t xml:space="preserve"> </w:t>
                          </w:r>
                          <w:r>
                            <w:rPr>
                              <w:rFonts w:ascii="Calibri"/>
                              <w:spacing w:val="-1"/>
                            </w:rPr>
                            <w:t>sources</w:t>
                          </w:r>
                          <w:r>
                            <w:rPr>
                              <w:rFonts w:ascii="Calibri"/>
                            </w:rPr>
                            <w:t xml:space="preserve"> </w:t>
                          </w:r>
                          <w:r>
                            <w:rPr>
                              <w:rFonts w:ascii="Calibri"/>
                              <w:spacing w:val="-1"/>
                            </w:rPr>
                            <w:t>and</w:t>
                          </w:r>
                          <w:r>
                            <w:rPr>
                              <w:rFonts w:ascii="Calibri"/>
                              <w:spacing w:val="-3"/>
                            </w:rPr>
                            <w:t xml:space="preserve"> </w:t>
                          </w:r>
                          <w:r>
                            <w:rPr>
                              <w:rFonts w:ascii="Calibri"/>
                              <w:spacing w:val="-1"/>
                            </w:rPr>
                            <w:t>levels</w:t>
                          </w:r>
                          <w:r>
                            <w:rPr>
                              <w:rFonts w:ascii="Calibri"/>
                              <w:spacing w:val="-2"/>
                            </w:rPr>
                            <w:t xml:space="preserve"> </w:t>
                          </w:r>
                          <w:r>
                            <w:rPr>
                              <w:rFonts w:ascii="Calibri"/>
                            </w:rPr>
                            <w:t>of</w:t>
                          </w:r>
                          <w:r>
                            <w:rPr>
                              <w:rFonts w:ascii="Calibri"/>
                              <w:spacing w:val="-2"/>
                            </w:rPr>
                            <w:t xml:space="preserve"> </w:t>
                          </w:r>
                          <w:r>
                            <w:rPr>
                              <w:rFonts w:ascii="Calibri"/>
                              <w:spacing w:val="-1"/>
                            </w:rPr>
                            <w:t>analyses</w:t>
                          </w:r>
                          <w:r>
                            <w:rPr>
                              <w:rFonts w:ascii="Calibri"/>
                            </w:rPr>
                            <w:t xml:space="preserve"> </w:t>
                          </w:r>
                          <w:r>
                            <w:rPr>
                              <w:rFonts w:ascii="Calibri"/>
                              <w:spacing w:val="-1"/>
                            </w:rPr>
                            <w:t>that</w:t>
                          </w:r>
                          <w:r>
                            <w:rPr>
                              <w:rFonts w:ascii="Calibri"/>
                              <w:spacing w:val="1"/>
                            </w:rPr>
                            <w:t xml:space="preserve"> </w:t>
                          </w:r>
                          <w:r>
                            <w:rPr>
                              <w:rFonts w:ascii="Calibri"/>
                              <w:spacing w:val="-1"/>
                            </w:rPr>
                            <w:t>are</w:t>
                          </w:r>
                          <w:r>
                            <w:rPr>
                              <w:rFonts w:ascii="Calibri"/>
                              <w:spacing w:val="-2"/>
                            </w:rPr>
                            <w:t xml:space="preserve"> </w:t>
                          </w:r>
                          <w:r>
                            <w:rPr>
                              <w:rFonts w:ascii="Calibri"/>
                              <w:spacing w:val="-1"/>
                            </w:rPr>
                            <w:t>specified.</w:t>
                          </w:r>
                          <w:r>
                            <w:rPr>
                              <w:rFonts w:ascii="Calibri"/>
                            </w:rPr>
                            <w:t xml:space="preserve"> </w:t>
                          </w:r>
                          <w:r>
                            <w:rPr>
                              <w:rFonts w:ascii="Calibri"/>
                              <w:b/>
                              <w:i/>
                            </w:rPr>
                            <w:t>If</w:t>
                          </w:r>
                          <w:r>
                            <w:rPr>
                              <w:rFonts w:ascii="Calibri"/>
                              <w:b/>
                              <w:i/>
                              <w:spacing w:val="-1"/>
                            </w:rPr>
                            <w:t xml:space="preserve"> there</w:t>
                          </w:r>
                          <w:r>
                            <w:rPr>
                              <w:rFonts w:ascii="Calibri"/>
                              <w:b/>
                              <w:i/>
                              <w:spacing w:val="-3"/>
                            </w:rPr>
                            <w:t xml:space="preserve"> </w:t>
                          </w:r>
                          <w:r>
                            <w:rPr>
                              <w:rFonts w:ascii="Calibri"/>
                              <w:b/>
                              <w:i/>
                            </w:rPr>
                            <w:t xml:space="preserve">is </w:t>
                          </w:r>
                          <w:r>
                            <w:rPr>
                              <w:rFonts w:ascii="Calibri"/>
                              <w:b/>
                              <w:i/>
                              <w:spacing w:val="-1"/>
                            </w:rPr>
                            <w:t>more</w:t>
                          </w:r>
                          <w:r>
                            <w:rPr>
                              <w:rFonts w:ascii="Calibri"/>
                              <w:b/>
                              <w:i/>
                              <w:spacing w:val="71"/>
                            </w:rPr>
                            <w:t xml:space="preserve"> </w:t>
                          </w:r>
                          <w:r>
                            <w:rPr>
                              <w:rFonts w:ascii="Calibri"/>
                              <w:b/>
                              <w:i/>
                              <w:spacing w:val="-1"/>
                            </w:rPr>
                            <w:t>than one</w:t>
                          </w:r>
                          <w:r>
                            <w:rPr>
                              <w:rFonts w:ascii="Calibri"/>
                              <w:b/>
                              <w:i/>
                            </w:rPr>
                            <w:t xml:space="preserve"> </w:t>
                          </w:r>
                          <w:r>
                            <w:rPr>
                              <w:rFonts w:ascii="Calibri"/>
                              <w:b/>
                              <w:i/>
                              <w:spacing w:val="-1"/>
                            </w:rPr>
                            <w:t>set</w:t>
                          </w:r>
                          <w:r>
                            <w:rPr>
                              <w:rFonts w:ascii="Calibri"/>
                              <w:b/>
                              <w:i/>
                              <w:spacing w:val="-2"/>
                            </w:rPr>
                            <w:t xml:space="preserve"> </w:t>
                          </w:r>
                          <w:r>
                            <w:rPr>
                              <w:rFonts w:ascii="Calibri"/>
                              <w:b/>
                              <w:i/>
                            </w:rPr>
                            <w:t>of</w:t>
                          </w:r>
                          <w:r>
                            <w:rPr>
                              <w:rFonts w:ascii="Calibri"/>
                              <w:b/>
                              <w:i/>
                              <w:spacing w:val="-3"/>
                            </w:rPr>
                            <w:t xml:space="preserve"> </w:t>
                          </w:r>
                          <w:r>
                            <w:rPr>
                              <w:rFonts w:ascii="Calibri"/>
                              <w:b/>
                              <w:i/>
                              <w:spacing w:val="-1"/>
                            </w:rPr>
                            <w:t>data specifications</w:t>
                          </w:r>
                          <w:r>
                            <w:rPr>
                              <w:rFonts w:ascii="Calibri"/>
                              <w:b/>
                              <w:i/>
                              <w:spacing w:val="-3"/>
                            </w:rPr>
                            <w:t xml:space="preserve"> </w:t>
                          </w:r>
                          <w:r>
                            <w:rPr>
                              <w:rFonts w:ascii="Calibri"/>
                              <w:b/>
                              <w:i/>
                            </w:rPr>
                            <w:t>or</w:t>
                          </w:r>
                          <w:r>
                            <w:rPr>
                              <w:rFonts w:ascii="Calibri"/>
                              <w:b/>
                              <w:i/>
                              <w:spacing w:val="-3"/>
                            </w:rPr>
                            <w:t xml:space="preserve"> </w:t>
                          </w:r>
                          <w:r>
                            <w:rPr>
                              <w:rFonts w:ascii="Calibri"/>
                              <w:b/>
                              <w:i/>
                            </w:rPr>
                            <w:t xml:space="preserve">more </w:t>
                          </w:r>
                          <w:r>
                            <w:rPr>
                              <w:rFonts w:ascii="Calibri"/>
                              <w:b/>
                              <w:i/>
                              <w:spacing w:val="-1"/>
                            </w:rPr>
                            <w:t>than one</w:t>
                          </w:r>
                          <w:r>
                            <w:rPr>
                              <w:rFonts w:ascii="Calibri"/>
                              <w:b/>
                              <w:i/>
                              <w:spacing w:val="-3"/>
                            </w:rPr>
                            <w:t xml:space="preserve"> </w:t>
                          </w:r>
                          <w:r>
                            <w:rPr>
                              <w:rFonts w:ascii="Calibri"/>
                              <w:b/>
                              <w:i/>
                              <w:spacing w:val="-1"/>
                            </w:rPr>
                            <w:t>level</w:t>
                          </w:r>
                          <w:r>
                            <w:rPr>
                              <w:rFonts w:ascii="Calibri"/>
                              <w:b/>
                              <w:i/>
                              <w:spacing w:val="1"/>
                            </w:rPr>
                            <w:t xml:space="preserve"> </w:t>
                          </w:r>
                          <w:r>
                            <w:rPr>
                              <w:rFonts w:ascii="Calibri"/>
                              <w:b/>
                              <w:i/>
                            </w:rPr>
                            <w:t>of</w:t>
                          </w:r>
                          <w:r>
                            <w:rPr>
                              <w:rFonts w:ascii="Calibri"/>
                              <w:b/>
                              <w:i/>
                              <w:spacing w:val="-3"/>
                            </w:rPr>
                            <w:t xml:space="preserve"> </w:t>
                          </w:r>
                          <w:r>
                            <w:rPr>
                              <w:rFonts w:ascii="Calibri"/>
                              <w:b/>
                              <w:i/>
                              <w:spacing w:val="-1"/>
                            </w:rPr>
                            <w:t>analysis,</w:t>
                          </w:r>
                          <w:r>
                            <w:rPr>
                              <w:rFonts w:ascii="Calibri"/>
                              <w:b/>
                              <w:i/>
                              <w:spacing w:val="-2"/>
                            </w:rPr>
                            <w:t xml:space="preserve"> </w:t>
                          </w:r>
                          <w:r>
                            <w:rPr>
                              <w:rFonts w:ascii="Calibri"/>
                              <w:b/>
                              <w:i/>
                              <w:spacing w:val="-1"/>
                            </w:rPr>
                            <w:t>contact</w:t>
                          </w:r>
                          <w:r>
                            <w:rPr>
                              <w:rFonts w:ascii="Calibri"/>
                              <w:b/>
                              <w:i/>
                            </w:rPr>
                            <w:t xml:space="preserve"> </w:t>
                          </w:r>
                          <w:r>
                            <w:rPr>
                              <w:rFonts w:ascii="Calibri"/>
                              <w:b/>
                              <w:i/>
                              <w:spacing w:val="-2"/>
                            </w:rPr>
                            <w:t>NQF</w:t>
                          </w:r>
                          <w:r>
                            <w:rPr>
                              <w:rFonts w:ascii="Calibri"/>
                              <w:b/>
                              <w:i/>
                            </w:rPr>
                            <w:t xml:space="preserve"> </w:t>
                          </w:r>
                          <w:r>
                            <w:rPr>
                              <w:rFonts w:ascii="Calibri"/>
                              <w:b/>
                              <w:i/>
                              <w:spacing w:val="-1"/>
                            </w:rPr>
                            <w:t>staff</w:t>
                          </w:r>
                          <w:r>
                            <w:rPr>
                              <w:rFonts w:ascii="Calibri"/>
                              <w:b/>
                              <w:i/>
                            </w:rPr>
                            <w:t xml:space="preserve"> </w:t>
                          </w:r>
                          <w:r>
                            <w:rPr>
                              <w:rFonts w:ascii="Calibri"/>
                              <w:spacing w:val="-1"/>
                            </w:rPr>
                            <w:t>about</w:t>
                          </w:r>
                          <w:r>
                            <w:rPr>
                              <w:rFonts w:ascii="Calibri"/>
                              <w:spacing w:val="1"/>
                            </w:rPr>
                            <w:t xml:space="preserve"> </w:t>
                          </w:r>
                          <w:r>
                            <w:rPr>
                              <w:rFonts w:ascii="Calibri"/>
                              <w:spacing w:val="-1"/>
                            </w:rPr>
                            <w:t>how</w:t>
                          </w:r>
                          <w:r>
                            <w:rPr>
                              <w:rFonts w:ascii="Calibri"/>
                              <w:spacing w:val="-2"/>
                            </w:rPr>
                            <w:t xml:space="preserve"> </w:t>
                          </w:r>
                          <w:r>
                            <w:rPr>
                              <w:rFonts w:ascii="Calibri"/>
                            </w:rPr>
                            <w:t>to</w:t>
                          </w:r>
                          <w:r>
                            <w:rPr>
                              <w:rFonts w:ascii="Calibri"/>
                              <w:spacing w:val="61"/>
                            </w:rPr>
                            <w:t xml:space="preserve"> </w:t>
                          </w:r>
                          <w:r>
                            <w:rPr>
                              <w:rFonts w:ascii="Calibri"/>
                              <w:spacing w:val="-1"/>
                            </w:rPr>
                            <w:t>present</w:t>
                          </w:r>
                          <w:r>
                            <w:rPr>
                              <w:rFonts w:ascii="Calibri"/>
                              <w:spacing w:val="1"/>
                            </w:rPr>
                            <w:t xml:space="preserve"> </w:t>
                          </w:r>
                          <w:r>
                            <w:rPr>
                              <w:rFonts w:ascii="Calibri"/>
                              <w:spacing w:val="-1"/>
                            </w:rPr>
                            <w:t>all</w:t>
                          </w:r>
                          <w:r>
                            <w:rPr>
                              <w:rFonts w:ascii="Calibri"/>
                              <w:spacing w:val="-3"/>
                            </w:rPr>
                            <w:t xml:space="preserve"> </w:t>
                          </w:r>
                          <w:r>
                            <w:rPr>
                              <w:rFonts w:ascii="Calibri"/>
                              <w:spacing w:val="-1"/>
                            </w:rPr>
                            <w:t>the</w:t>
                          </w:r>
                          <w:r>
                            <w:rPr>
                              <w:rFonts w:ascii="Calibri"/>
                              <w:spacing w:val="-2"/>
                            </w:rPr>
                            <w:t xml:space="preserve"> </w:t>
                          </w:r>
                          <w:r>
                            <w:rPr>
                              <w:rFonts w:ascii="Calibri"/>
                              <w:spacing w:val="-1"/>
                            </w:rPr>
                            <w:t>testing information in</w:t>
                          </w:r>
                          <w:r>
                            <w:rPr>
                              <w:rFonts w:ascii="Calibri"/>
                              <w:spacing w:val="-3"/>
                            </w:rPr>
                            <w:t xml:space="preserve"> </w:t>
                          </w:r>
                          <w:r>
                            <w:rPr>
                              <w:rFonts w:ascii="Calibri"/>
                            </w:rPr>
                            <w:t>one</w:t>
                          </w:r>
                          <w:r>
                            <w:rPr>
                              <w:rFonts w:ascii="Calibri"/>
                              <w:spacing w:val="1"/>
                            </w:rPr>
                            <w:t xml:space="preserve"> </w:t>
                          </w:r>
                          <w:r>
                            <w:rPr>
                              <w:rFonts w:ascii="Calibri"/>
                              <w:spacing w:val="-1"/>
                            </w:rPr>
                            <w:t>form.</w:t>
                          </w:r>
                        </w:p>
                        <w:p w:rsidR="007301EE" w:rsidRDefault="007301EE">
                          <w:pPr>
                            <w:numPr>
                              <w:ilvl w:val="0"/>
                              <w:numId w:val="23"/>
                            </w:numPr>
                            <w:tabs>
                              <w:tab w:val="left" w:pos="479"/>
                            </w:tabs>
                            <w:spacing w:before="1"/>
                            <w:ind w:hanging="360"/>
                            <w:rPr>
                              <w:rFonts w:ascii="Calibri" w:eastAsia="Calibri" w:hAnsi="Calibri" w:cs="Calibri"/>
                            </w:rPr>
                          </w:pPr>
                          <w:r>
                            <w:rPr>
                              <w:rFonts w:ascii="Calibri"/>
                              <w:b/>
                              <w:spacing w:val="-1"/>
                            </w:rPr>
                            <w:t>For</w:t>
                          </w:r>
                          <w:r>
                            <w:rPr>
                              <w:rFonts w:ascii="Calibri"/>
                              <w:b/>
                              <w:spacing w:val="1"/>
                            </w:rPr>
                            <w:t xml:space="preserve"> </w:t>
                          </w:r>
                          <w:r>
                            <w:rPr>
                              <w:rFonts w:ascii="Calibri"/>
                              <w:b/>
                              <w:spacing w:val="-1"/>
                              <w:u w:val="single" w:color="000000"/>
                            </w:rPr>
                            <w:t xml:space="preserve">all </w:t>
                          </w:r>
                          <w:r>
                            <w:rPr>
                              <w:rFonts w:ascii="Calibri"/>
                              <w:b/>
                              <w:spacing w:val="-1"/>
                            </w:rPr>
                            <w:t>measures,</w:t>
                          </w:r>
                          <w:r>
                            <w:rPr>
                              <w:rFonts w:ascii="Calibri"/>
                              <w:b/>
                              <w:spacing w:val="1"/>
                            </w:rPr>
                            <w:t xml:space="preserve"> </w:t>
                          </w:r>
                          <w:r>
                            <w:rPr>
                              <w:rFonts w:ascii="Calibri"/>
                              <w:b/>
                              <w:spacing w:val="-2"/>
                            </w:rPr>
                            <w:t xml:space="preserve">sections </w:t>
                          </w:r>
                          <w:r>
                            <w:rPr>
                              <w:rFonts w:ascii="Calibri"/>
                              <w:b/>
                            </w:rPr>
                            <w:t>1,</w:t>
                          </w:r>
                          <w:r>
                            <w:rPr>
                              <w:rFonts w:ascii="Calibri"/>
                              <w:b/>
                              <w:spacing w:val="-2"/>
                            </w:rPr>
                            <w:t xml:space="preserve"> </w:t>
                          </w:r>
                          <w:r>
                            <w:rPr>
                              <w:rFonts w:ascii="Calibri"/>
                              <w:b/>
                              <w:spacing w:val="-1"/>
                            </w:rPr>
                            <w:t>2a2,</w:t>
                          </w:r>
                          <w:r>
                            <w:rPr>
                              <w:rFonts w:ascii="Calibri"/>
                              <w:b/>
                              <w:spacing w:val="-2"/>
                            </w:rPr>
                            <w:t xml:space="preserve"> </w:t>
                          </w:r>
                          <w:r>
                            <w:rPr>
                              <w:rFonts w:ascii="Calibri"/>
                              <w:b/>
                              <w:spacing w:val="-1"/>
                            </w:rPr>
                            <w:t>2b1,</w:t>
                          </w:r>
                          <w:r>
                            <w:rPr>
                              <w:rFonts w:ascii="Calibri"/>
                              <w:b/>
                              <w:spacing w:val="-2"/>
                            </w:rPr>
                            <w:t xml:space="preserve"> </w:t>
                          </w:r>
                          <w:r>
                            <w:rPr>
                              <w:rFonts w:ascii="Calibri"/>
                              <w:b/>
                            </w:rPr>
                            <w:t>2b2,</w:t>
                          </w:r>
                          <w:r>
                            <w:rPr>
                              <w:rFonts w:ascii="Calibri"/>
                              <w:b/>
                              <w:spacing w:val="-2"/>
                            </w:rPr>
                            <w:t xml:space="preserve"> </w:t>
                          </w:r>
                          <w:r>
                            <w:rPr>
                              <w:rFonts w:ascii="Calibri"/>
                              <w:b/>
                              <w:spacing w:val="-1"/>
                            </w:rPr>
                            <w:t>and 2b4</w:t>
                          </w:r>
                          <w:r>
                            <w:rPr>
                              <w:rFonts w:ascii="Calibri"/>
                              <w:b/>
                              <w:spacing w:val="-2"/>
                            </w:rPr>
                            <w:t xml:space="preserve"> </w:t>
                          </w:r>
                          <w:r>
                            <w:rPr>
                              <w:rFonts w:ascii="Calibri"/>
                              <w:b/>
                              <w:spacing w:val="-1"/>
                            </w:rPr>
                            <w:t>must</w:t>
                          </w:r>
                          <w:r>
                            <w:rPr>
                              <w:rFonts w:ascii="Calibri"/>
                              <w:b/>
                            </w:rPr>
                            <w:t xml:space="preserve"> </w:t>
                          </w:r>
                          <w:r>
                            <w:rPr>
                              <w:rFonts w:ascii="Calibri"/>
                              <w:b/>
                              <w:spacing w:val="-1"/>
                            </w:rPr>
                            <w:t>be</w:t>
                          </w:r>
                          <w:r>
                            <w:rPr>
                              <w:rFonts w:ascii="Calibri"/>
                              <w:b/>
                              <w:spacing w:val="-3"/>
                            </w:rPr>
                            <w:t xml:space="preserve"> </w:t>
                          </w:r>
                          <w:r>
                            <w:rPr>
                              <w:rFonts w:ascii="Calibri"/>
                              <w:b/>
                              <w:spacing w:val="-1"/>
                            </w:rPr>
                            <w:t>completed.</w:t>
                          </w:r>
                        </w:p>
                        <w:p w:rsidR="007301EE" w:rsidRDefault="007301EE">
                          <w:pPr>
                            <w:numPr>
                              <w:ilvl w:val="0"/>
                              <w:numId w:val="23"/>
                            </w:numPr>
                            <w:tabs>
                              <w:tab w:val="left" w:pos="479"/>
                            </w:tabs>
                            <w:ind w:hanging="360"/>
                            <w:rPr>
                              <w:rFonts w:ascii="Calibri" w:eastAsia="Calibri" w:hAnsi="Calibri" w:cs="Calibri"/>
                            </w:rPr>
                          </w:pPr>
                          <w:r>
                            <w:rPr>
                              <w:rFonts w:ascii="Calibri"/>
                              <w:b/>
                              <w:spacing w:val="-1"/>
                            </w:rPr>
                            <w:t>For</w:t>
                          </w:r>
                          <w:r>
                            <w:rPr>
                              <w:rFonts w:ascii="Calibri"/>
                              <w:b/>
                              <w:spacing w:val="1"/>
                            </w:rPr>
                            <w:t xml:space="preserve"> </w:t>
                          </w:r>
                          <w:r>
                            <w:rPr>
                              <w:rFonts w:ascii="Calibri"/>
                              <w:b/>
                              <w:spacing w:val="-1"/>
                              <w:u w:val="single" w:color="000000"/>
                            </w:rPr>
                            <w:t>outcome and</w:t>
                          </w:r>
                          <w:r>
                            <w:rPr>
                              <w:rFonts w:ascii="Calibri"/>
                              <w:b/>
                              <w:u w:val="single" w:color="000000"/>
                            </w:rPr>
                            <w:t xml:space="preserve"> </w:t>
                          </w:r>
                          <w:r>
                            <w:rPr>
                              <w:rFonts w:ascii="Calibri"/>
                              <w:b/>
                              <w:spacing w:val="-1"/>
                              <w:u w:val="single" w:color="000000"/>
                            </w:rPr>
                            <w:t>resource</w:t>
                          </w:r>
                          <w:r>
                            <w:rPr>
                              <w:rFonts w:ascii="Calibri"/>
                              <w:b/>
                              <w:spacing w:val="-3"/>
                              <w:u w:val="single" w:color="000000"/>
                            </w:rPr>
                            <w:t xml:space="preserve"> </w:t>
                          </w:r>
                          <w:r>
                            <w:rPr>
                              <w:rFonts w:ascii="Calibri"/>
                              <w:b/>
                              <w:spacing w:val="-1"/>
                              <w:u w:val="single" w:color="000000"/>
                            </w:rPr>
                            <w:t xml:space="preserve">use </w:t>
                          </w:r>
                          <w:r>
                            <w:rPr>
                              <w:rFonts w:ascii="Calibri"/>
                              <w:b/>
                              <w:spacing w:val="-1"/>
                            </w:rPr>
                            <w:t>measures</w:t>
                          </w:r>
                          <w:r>
                            <w:rPr>
                              <w:rFonts w:ascii="Calibri"/>
                              <w:spacing w:val="-1"/>
                            </w:rPr>
                            <w:t>,</w:t>
                          </w:r>
                          <w:r>
                            <w:rPr>
                              <w:rFonts w:ascii="Calibri"/>
                              <w:spacing w:val="-2"/>
                            </w:rPr>
                            <w:t xml:space="preserve"> </w:t>
                          </w:r>
                          <w:r>
                            <w:rPr>
                              <w:rFonts w:ascii="Calibri"/>
                              <w:spacing w:val="-1"/>
                            </w:rPr>
                            <w:t>section</w:t>
                          </w:r>
                          <w:r>
                            <w:rPr>
                              <w:rFonts w:ascii="Calibri"/>
                              <w:spacing w:val="-3"/>
                            </w:rPr>
                            <w:t xml:space="preserve"> </w:t>
                          </w:r>
                          <w:r>
                            <w:rPr>
                              <w:rFonts w:ascii="Calibri"/>
                              <w:b/>
                              <w:spacing w:val="-1"/>
                            </w:rPr>
                            <w:t>2b3</w:t>
                          </w:r>
                          <w:r>
                            <w:rPr>
                              <w:rFonts w:ascii="Calibri"/>
                              <w:b/>
                              <w:spacing w:val="-4"/>
                            </w:rPr>
                            <w:t xml:space="preserve"> </w:t>
                          </w:r>
                          <w:r>
                            <w:rPr>
                              <w:rFonts w:ascii="Calibri"/>
                              <w:spacing w:val="-1"/>
                            </w:rPr>
                            <w:t xml:space="preserve">also </w:t>
                          </w:r>
                          <w:r>
                            <w:rPr>
                              <w:rFonts w:ascii="Calibri"/>
                            </w:rPr>
                            <w:t>must</w:t>
                          </w:r>
                          <w:r>
                            <w:rPr>
                              <w:rFonts w:ascii="Calibri"/>
                              <w:spacing w:val="1"/>
                            </w:rPr>
                            <w:t xml:space="preserve"> </w:t>
                          </w:r>
                          <w:r>
                            <w:rPr>
                              <w:rFonts w:ascii="Calibri"/>
                              <w:spacing w:val="-2"/>
                            </w:rPr>
                            <w:t>be</w:t>
                          </w:r>
                          <w:r>
                            <w:rPr>
                              <w:rFonts w:ascii="Calibri"/>
                              <w:spacing w:val="1"/>
                            </w:rPr>
                            <w:t xml:space="preserve"> </w:t>
                          </w:r>
                          <w:r>
                            <w:rPr>
                              <w:rFonts w:ascii="Calibri"/>
                              <w:spacing w:val="-1"/>
                            </w:rPr>
                            <w:t>completed.</w:t>
                          </w:r>
                        </w:p>
                        <w:p w:rsidR="007301EE" w:rsidRDefault="007301EE">
                          <w:pPr>
                            <w:numPr>
                              <w:ilvl w:val="0"/>
                              <w:numId w:val="23"/>
                            </w:numPr>
                            <w:tabs>
                              <w:tab w:val="left" w:pos="479"/>
                            </w:tabs>
                            <w:spacing w:before="9" w:line="266" w:lineRule="exact"/>
                            <w:ind w:right="160" w:hanging="360"/>
                            <w:rPr>
                              <w:rFonts w:ascii="Calibri" w:eastAsia="Calibri" w:hAnsi="Calibri" w:cs="Calibri"/>
                            </w:rPr>
                          </w:pPr>
                          <w:r>
                            <w:rPr>
                              <w:rFonts w:ascii="Calibri"/>
                              <w:spacing w:val="-1"/>
                            </w:rPr>
                            <w:t>If</w:t>
                          </w:r>
                          <w:r>
                            <w:rPr>
                              <w:rFonts w:ascii="Calibri"/>
                            </w:rPr>
                            <w:t xml:space="preserve"> </w:t>
                          </w:r>
                          <w:r>
                            <w:rPr>
                              <w:rFonts w:ascii="Calibri"/>
                              <w:spacing w:val="-1"/>
                            </w:rPr>
                            <w:t>specified for</w:t>
                          </w:r>
                          <w:r>
                            <w:rPr>
                              <w:rFonts w:ascii="Calibri"/>
                              <w:spacing w:val="-2"/>
                            </w:rPr>
                            <w:t xml:space="preserve"> </w:t>
                          </w:r>
                          <w:r>
                            <w:rPr>
                              <w:rFonts w:ascii="Calibri"/>
                              <w:b/>
                              <w:spacing w:val="-1"/>
                              <w:u w:val="single" w:color="000000"/>
                            </w:rPr>
                            <w:t xml:space="preserve">multiple </w:t>
                          </w:r>
                          <w:r>
                            <w:rPr>
                              <w:rFonts w:ascii="Calibri"/>
                              <w:b/>
                              <w:spacing w:val="-2"/>
                              <w:u w:val="single" w:color="000000"/>
                            </w:rPr>
                            <w:t>data</w:t>
                          </w:r>
                          <w:r>
                            <w:rPr>
                              <w:rFonts w:ascii="Calibri"/>
                              <w:b/>
                              <w:spacing w:val="-1"/>
                              <w:u w:val="single" w:color="000000"/>
                            </w:rPr>
                            <w:t xml:space="preserve"> sources/sets</w:t>
                          </w:r>
                          <w:r>
                            <w:rPr>
                              <w:rFonts w:ascii="Calibri"/>
                              <w:b/>
                              <w:spacing w:val="1"/>
                              <w:u w:val="single" w:color="000000"/>
                            </w:rPr>
                            <w:t xml:space="preserve"> </w:t>
                          </w:r>
                          <w:r>
                            <w:rPr>
                              <w:rFonts w:ascii="Calibri"/>
                              <w:b/>
                              <w:spacing w:val="-1"/>
                              <w:u w:val="single" w:color="000000"/>
                            </w:rPr>
                            <w:t>of</w:t>
                          </w:r>
                          <w:r>
                            <w:rPr>
                              <w:rFonts w:ascii="Calibri"/>
                              <w:b/>
                              <w:spacing w:val="-3"/>
                              <w:u w:val="single" w:color="000000"/>
                            </w:rPr>
                            <w:t xml:space="preserve"> </w:t>
                          </w:r>
                          <w:r>
                            <w:rPr>
                              <w:rFonts w:ascii="Calibri"/>
                              <w:b/>
                              <w:spacing w:val="-1"/>
                              <w:u w:val="single" w:color="000000"/>
                            </w:rPr>
                            <w:t>specifications</w:t>
                          </w:r>
                          <w:r>
                            <w:rPr>
                              <w:rFonts w:ascii="Calibri"/>
                              <w:b/>
                              <w:spacing w:val="2"/>
                              <w:u w:val="single" w:color="000000"/>
                            </w:rPr>
                            <w:t xml:space="preserve"> </w:t>
                          </w:r>
                          <w:r>
                            <w:rPr>
                              <w:rFonts w:ascii="Calibri"/>
                              <w:spacing w:val="-1"/>
                            </w:rPr>
                            <w:t>(e.g.,</w:t>
                          </w:r>
                          <w:r>
                            <w:rPr>
                              <w:rFonts w:ascii="Calibri"/>
                            </w:rPr>
                            <w:t xml:space="preserve"> </w:t>
                          </w:r>
                          <w:r>
                            <w:rPr>
                              <w:rFonts w:ascii="Calibri"/>
                              <w:spacing w:val="-1"/>
                            </w:rPr>
                            <w:t>claims</w:t>
                          </w:r>
                          <w:r>
                            <w:rPr>
                              <w:rFonts w:ascii="Calibri"/>
                              <w:spacing w:val="-2"/>
                            </w:rPr>
                            <w:t xml:space="preserve"> </w:t>
                          </w:r>
                          <w:r>
                            <w:rPr>
                              <w:rFonts w:ascii="Calibri"/>
                              <w:spacing w:val="-1"/>
                            </w:rPr>
                            <w:t>and</w:t>
                          </w:r>
                          <w:r>
                            <w:rPr>
                              <w:rFonts w:ascii="Calibri"/>
                            </w:rPr>
                            <w:t xml:space="preserve"> </w:t>
                          </w:r>
                          <w:r>
                            <w:rPr>
                              <w:rFonts w:ascii="Calibri"/>
                              <w:spacing w:val="-1"/>
                            </w:rPr>
                            <w:t>EHRs),</w:t>
                          </w:r>
                          <w:r>
                            <w:rPr>
                              <w:rFonts w:ascii="Calibri"/>
                            </w:rPr>
                            <w:t xml:space="preserve"> </w:t>
                          </w:r>
                          <w:r>
                            <w:rPr>
                              <w:rFonts w:ascii="Calibri"/>
                              <w:spacing w:val="-1"/>
                            </w:rPr>
                            <w:t>section</w:t>
                          </w:r>
                          <w:r>
                            <w:rPr>
                              <w:rFonts w:ascii="Calibri"/>
                              <w:spacing w:val="-3"/>
                            </w:rPr>
                            <w:t xml:space="preserve"> </w:t>
                          </w:r>
                          <w:r>
                            <w:rPr>
                              <w:rFonts w:ascii="Calibri"/>
                              <w:b/>
                              <w:spacing w:val="-1"/>
                            </w:rPr>
                            <w:t>2b5</w:t>
                          </w:r>
                          <w:r>
                            <w:rPr>
                              <w:rFonts w:ascii="Calibri"/>
                              <w:b/>
                              <w:spacing w:val="-2"/>
                            </w:rPr>
                            <w:t xml:space="preserve"> </w:t>
                          </w:r>
                          <w:r>
                            <w:rPr>
                              <w:rFonts w:ascii="Calibri"/>
                              <w:spacing w:val="-1"/>
                            </w:rPr>
                            <w:t>also must</w:t>
                          </w:r>
                          <w:r>
                            <w:rPr>
                              <w:rFonts w:ascii="Calibri"/>
                              <w:spacing w:val="1"/>
                            </w:rPr>
                            <w:t xml:space="preserve"> </w:t>
                          </w:r>
                          <w:r>
                            <w:rPr>
                              <w:rFonts w:ascii="Calibri"/>
                              <w:spacing w:val="-1"/>
                            </w:rPr>
                            <w:t>be</w:t>
                          </w:r>
                          <w:r>
                            <w:rPr>
                              <w:rFonts w:ascii="Calibri"/>
                              <w:spacing w:val="75"/>
                            </w:rPr>
                            <w:t xml:space="preserve"> </w:t>
                          </w:r>
                          <w:r>
                            <w:rPr>
                              <w:rFonts w:ascii="Calibri"/>
                              <w:spacing w:val="-1"/>
                            </w:rPr>
                            <w:t>completed.</w:t>
                          </w:r>
                        </w:p>
                        <w:p w:rsidR="007301EE" w:rsidRDefault="007301EE">
                          <w:pPr>
                            <w:numPr>
                              <w:ilvl w:val="0"/>
                              <w:numId w:val="23"/>
                            </w:numPr>
                            <w:tabs>
                              <w:tab w:val="left" w:pos="479"/>
                            </w:tabs>
                            <w:spacing w:before="6"/>
                            <w:ind w:right="248" w:hanging="360"/>
                            <w:rPr>
                              <w:rFonts w:ascii="Calibri" w:eastAsia="Calibri" w:hAnsi="Calibri" w:cs="Calibri"/>
                            </w:rPr>
                          </w:pPr>
                          <w:r>
                            <w:rPr>
                              <w:rFonts w:ascii="Calibri"/>
                              <w:spacing w:val="-1"/>
                            </w:rPr>
                            <w:t xml:space="preserve">Respond to </w:t>
                          </w:r>
                          <w:r>
                            <w:rPr>
                              <w:rFonts w:ascii="Calibri"/>
                              <w:spacing w:val="-1"/>
                              <w:u w:val="single" w:color="000000"/>
                            </w:rPr>
                            <w:t>all</w:t>
                          </w:r>
                          <w:r>
                            <w:rPr>
                              <w:rFonts w:ascii="Calibri"/>
                              <w:u w:val="single" w:color="000000"/>
                            </w:rPr>
                            <w:t xml:space="preserve"> </w:t>
                          </w:r>
                          <w:r>
                            <w:rPr>
                              <w:rFonts w:ascii="Calibri"/>
                              <w:spacing w:val="-1"/>
                            </w:rPr>
                            <w:t>questions</w:t>
                          </w:r>
                          <w:r>
                            <w:rPr>
                              <w:rFonts w:ascii="Calibri"/>
                            </w:rPr>
                            <w:t xml:space="preserve"> </w:t>
                          </w:r>
                          <w:r>
                            <w:rPr>
                              <w:rFonts w:ascii="Calibri"/>
                              <w:spacing w:val="-1"/>
                            </w:rPr>
                            <w:t>as</w:t>
                          </w:r>
                          <w:r>
                            <w:rPr>
                              <w:rFonts w:ascii="Calibri"/>
                              <w:spacing w:val="-2"/>
                            </w:rPr>
                            <w:t xml:space="preserve"> </w:t>
                          </w:r>
                          <w:r>
                            <w:rPr>
                              <w:rFonts w:ascii="Calibri"/>
                              <w:spacing w:val="-1"/>
                            </w:rPr>
                            <w:t>instructed</w:t>
                          </w:r>
                          <w:r>
                            <w:rPr>
                              <w:rFonts w:ascii="Calibri"/>
                              <w:spacing w:val="-3"/>
                            </w:rPr>
                            <w:t xml:space="preserve"> </w:t>
                          </w:r>
                          <w:r>
                            <w:rPr>
                              <w:rFonts w:ascii="Calibri"/>
                              <w:spacing w:val="-1"/>
                            </w:rPr>
                            <w:t>with answers</w:t>
                          </w:r>
                          <w:r>
                            <w:rPr>
                              <w:rFonts w:ascii="Calibri"/>
                              <w:spacing w:val="-2"/>
                            </w:rPr>
                            <w:t xml:space="preserve"> </w:t>
                          </w:r>
                          <w:r>
                            <w:rPr>
                              <w:rFonts w:ascii="Calibri"/>
                              <w:spacing w:val="-1"/>
                            </w:rPr>
                            <w:t>immediately</w:t>
                          </w:r>
                          <w:r>
                            <w:rPr>
                              <w:rFonts w:ascii="Calibri"/>
                              <w:spacing w:val="1"/>
                            </w:rPr>
                            <w:t xml:space="preserve"> </w:t>
                          </w:r>
                          <w:r>
                            <w:rPr>
                              <w:rFonts w:ascii="Calibri"/>
                              <w:spacing w:val="-1"/>
                            </w:rPr>
                            <w:t>following the</w:t>
                          </w:r>
                          <w:r>
                            <w:rPr>
                              <w:rFonts w:ascii="Calibri"/>
                              <w:spacing w:val="-2"/>
                            </w:rPr>
                            <w:t xml:space="preserve"> </w:t>
                          </w:r>
                          <w:r>
                            <w:rPr>
                              <w:rFonts w:ascii="Calibri"/>
                              <w:spacing w:val="-1"/>
                            </w:rPr>
                            <w:t>question.</w:t>
                          </w:r>
                          <w:r>
                            <w:rPr>
                              <w:rFonts w:ascii="Calibri"/>
                            </w:rPr>
                            <w:t xml:space="preserve"> </w:t>
                          </w:r>
                          <w:r>
                            <w:rPr>
                              <w:rFonts w:ascii="Calibri"/>
                              <w:spacing w:val="-1"/>
                            </w:rPr>
                            <w:t>All</w:t>
                          </w:r>
                          <w:r>
                            <w:rPr>
                              <w:rFonts w:ascii="Calibri"/>
                            </w:rPr>
                            <w:t xml:space="preserve"> </w:t>
                          </w:r>
                          <w:r>
                            <w:rPr>
                              <w:rFonts w:ascii="Calibri"/>
                              <w:spacing w:val="-1"/>
                            </w:rPr>
                            <w:t xml:space="preserve">information </w:t>
                          </w:r>
                          <w:r>
                            <w:rPr>
                              <w:rFonts w:ascii="Calibri"/>
                            </w:rPr>
                            <w:t>on</w:t>
                          </w:r>
                          <w:r>
                            <w:rPr>
                              <w:rFonts w:ascii="Calibri"/>
                              <w:spacing w:val="67"/>
                            </w:rPr>
                            <w:t xml:space="preserve"> </w:t>
                          </w:r>
                          <w:r>
                            <w:rPr>
                              <w:rFonts w:ascii="Calibri"/>
                              <w:spacing w:val="-1"/>
                            </w:rPr>
                            <w:t>testing to</w:t>
                          </w:r>
                          <w:r>
                            <w:rPr>
                              <w:rFonts w:ascii="Calibri"/>
                              <w:spacing w:val="1"/>
                            </w:rPr>
                            <w:t xml:space="preserve"> </w:t>
                          </w:r>
                          <w:r>
                            <w:rPr>
                              <w:rFonts w:ascii="Calibri"/>
                              <w:spacing w:val="-1"/>
                            </w:rPr>
                            <w:t>demonstrate</w:t>
                          </w:r>
                          <w:r>
                            <w:rPr>
                              <w:rFonts w:ascii="Calibri"/>
                              <w:spacing w:val="-2"/>
                            </w:rPr>
                            <w:t xml:space="preserve"> </w:t>
                          </w:r>
                          <w:r>
                            <w:rPr>
                              <w:rFonts w:ascii="Calibri"/>
                              <w:spacing w:val="-1"/>
                            </w:rPr>
                            <w:t>meeting the</w:t>
                          </w:r>
                          <w:r>
                            <w:rPr>
                              <w:rFonts w:ascii="Calibri"/>
                              <w:spacing w:val="-2"/>
                            </w:rPr>
                            <w:t xml:space="preserve"> </w:t>
                          </w:r>
                          <w:r>
                            <w:rPr>
                              <w:rFonts w:ascii="Calibri"/>
                              <w:spacing w:val="-1"/>
                            </w:rPr>
                            <w:t>subcriteria</w:t>
                          </w:r>
                          <w:r>
                            <w:rPr>
                              <w:rFonts w:ascii="Calibri"/>
                              <w:spacing w:val="-3"/>
                            </w:rPr>
                            <w:t xml:space="preserve"> </w:t>
                          </w:r>
                          <w:r>
                            <w:rPr>
                              <w:rFonts w:ascii="Calibri"/>
                            </w:rPr>
                            <w:t>for</w:t>
                          </w:r>
                          <w:r>
                            <w:rPr>
                              <w:rFonts w:ascii="Calibri"/>
                              <w:spacing w:val="-2"/>
                            </w:rPr>
                            <w:t xml:space="preserve"> </w:t>
                          </w:r>
                          <w:r>
                            <w:rPr>
                              <w:rFonts w:ascii="Calibri"/>
                              <w:spacing w:val="-1"/>
                            </w:rPr>
                            <w:t>reliability</w:t>
                          </w:r>
                          <w:r>
                            <w:rPr>
                              <w:rFonts w:ascii="Calibri"/>
                              <w:spacing w:val="1"/>
                            </w:rPr>
                            <w:t xml:space="preserve"> </w:t>
                          </w:r>
                          <w:r>
                            <w:rPr>
                              <w:rFonts w:ascii="Calibri"/>
                              <w:spacing w:val="-1"/>
                            </w:rPr>
                            <w:t>(2a2)</w:t>
                          </w:r>
                          <w:r>
                            <w:rPr>
                              <w:rFonts w:ascii="Calibri"/>
                              <w:spacing w:val="-2"/>
                            </w:rPr>
                            <w:t xml:space="preserve"> </w:t>
                          </w:r>
                          <w:r>
                            <w:rPr>
                              <w:rFonts w:ascii="Calibri"/>
                              <w:spacing w:val="-1"/>
                            </w:rPr>
                            <w:t>and validity</w:t>
                          </w:r>
                          <w:r>
                            <w:rPr>
                              <w:rFonts w:ascii="Calibri"/>
                              <w:spacing w:val="1"/>
                            </w:rPr>
                            <w:t xml:space="preserve"> </w:t>
                          </w:r>
                          <w:r>
                            <w:rPr>
                              <w:rFonts w:ascii="Calibri"/>
                              <w:spacing w:val="-1"/>
                            </w:rPr>
                            <w:t>(2b1-2b6)</w:t>
                          </w:r>
                          <w:r>
                            <w:rPr>
                              <w:rFonts w:ascii="Calibri"/>
                              <w:spacing w:val="-2"/>
                            </w:rPr>
                            <w:t xml:space="preserve"> </w:t>
                          </w:r>
                          <w:r>
                            <w:rPr>
                              <w:rFonts w:ascii="Calibri"/>
                              <w:spacing w:val="-1"/>
                            </w:rPr>
                            <w:t>must</w:t>
                          </w:r>
                          <w:r>
                            <w:rPr>
                              <w:rFonts w:ascii="Calibri"/>
                              <w:spacing w:val="1"/>
                            </w:rPr>
                            <w:t xml:space="preserve"> </w:t>
                          </w:r>
                          <w:r>
                            <w:rPr>
                              <w:rFonts w:ascii="Calibri"/>
                              <w:spacing w:val="-1"/>
                            </w:rPr>
                            <w:t>be</w:t>
                          </w:r>
                          <w:r>
                            <w:rPr>
                              <w:rFonts w:ascii="Calibri"/>
                              <w:spacing w:val="-2"/>
                            </w:rPr>
                            <w:t xml:space="preserve"> </w:t>
                          </w:r>
                          <w:r>
                            <w:rPr>
                              <w:rFonts w:ascii="Calibri"/>
                              <w:spacing w:val="-1"/>
                            </w:rPr>
                            <w:t>in this</w:t>
                          </w:r>
                          <w:r>
                            <w:rPr>
                              <w:rFonts w:ascii="Calibri"/>
                              <w:spacing w:val="61"/>
                            </w:rPr>
                            <w:t xml:space="preserve"> </w:t>
                          </w:r>
                          <w:r>
                            <w:rPr>
                              <w:rFonts w:ascii="Calibri"/>
                            </w:rPr>
                            <w:t>form.</w:t>
                          </w:r>
                          <w:r>
                            <w:rPr>
                              <w:rFonts w:ascii="Calibri"/>
                              <w:spacing w:val="-3"/>
                            </w:rPr>
                            <w:t xml:space="preserve"> </w:t>
                          </w:r>
                          <w:r>
                            <w:rPr>
                              <w:rFonts w:ascii="Calibri"/>
                              <w:spacing w:val="-1"/>
                            </w:rPr>
                            <w:t>An appendix</w:t>
                          </w:r>
                          <w:r>
                            <w:rPr>
                              <w:rFonts w:ascii="Calibri"/>
                            </w:rPr>
                            <w:t xml:space="preserve"> </w:t>
                          </w:r>
                          <w:r>
                            <w:rPr>
                              <w:rFonts w:ascii="Calibri"/>
                              <w:spacing w:val="-1"/>
                            </w:rPr>
                            <w:t>for</w:t>
                          </w:r>
                          <w:r>
                            <w:rPr>
                              <w:rFonts w:ascii="Calibri"/>
                            </w:rPr>
                            <w:t xml:space="preserve"> </w:t>
                          </w:r>
                          <w:r>
                            <w:rPr>
                              <w:rFonts w:ascii="Calibri"/>
                              <w:i/>
                              <w:spacing w:val="-1"/>
                            </w:rPr>
                            <w:t>supplemental</w:t>
                          </w:r>
                          <w:r>
                            <w:rPr>
                              <w:rFonts w:ascii="Calibri"/>
                              <w:i/>
                              <w:spacing w:val="-2"/>
                            </w:rPr>
                            <w:t xml:space="preserve"> </w:t>
                          </w:r>
                          <w:r>
                            <w:rPr>
                              <w:rFonts w:ascii="Calibri"/>
                              <w:spacing w:val="-1"/>
                            </w:rPr>
                            <w:t>materials</w:t>
                          </w:r>
                          <w:r>
                            <w:rPr>
                              <w:rFonts w:ascii="Calibri"/>
                              <w:spacing w:val="-3"/>
                            </w:rPr>
                            <w:t xml:space="preserve"> </w:t>
                          </w:r>
                          <w:r>
                            <w:rPr>
                              <w:rFonts w:ascii="Calibri"/>
                              <w:spacing w:val="-1"/>
                            </w:rPr>
                            <w:t>may</w:t>
                          </w:r>
                          <w:r>
                            <w:rPr>
                              <w:rFonts w:ascii="Calibri"/>
                              <w:spacing w:val="1"/>
                            </w:rPr>
                            <w:t xml:space="preserve"> </w:t>
                          </w:r>
                          <w:r>
                            <w:rPr>
                              <w:rFonts w:ascii="Calibri"/>
                              <w:spacing w:val="-1"/>
                            </w:rPr>
                            <w:t>be</w:t>
                          </w:r>
                          <w:r>
                            <w:rPr>
                              <w:rFonts w:ascii="Calibri"/>
                              <w:spacing w:val="-2"/>
                            </w:rPr>
                            <w:t xml:space="preserve"> </w:t>
                          </w:r>
                          <w:r>
                            <w:rPr>
                              <w:rFonts w:ascii="Calibri"/>
                              <w:spacing w:val="-1"/>
                            </w:rPr>
                            <w:t>submitted,</w:t>
                          </w:r>
                          <w:r>
                            <w:rPr>
                              <w:rFonts w:ascii="Calibri"/>
                            </w:rPr>
                            <w:t xml:space="preserve"> </w:t>
                          </w:r>
                          <w:r>
                            <w:rPr>
                              <w:rFonts w:ascii="Calibri"/>
                              <w:spacing w:val="-1"/>
                            </w:rPr>
                            <w:t>but</w:t>
                          </w:r>
                          <w:r>
                            <w:rPr>
                              <w:rFonts w:ascii="Calibri"/>
                              <w:spacing w:val="1"/>
                            </w:rPr>
                            <w:t xml:space="preserve"> </w:t>
                          </w:r>
                          <w:r>
                            <w:rPr>
                              <w:rFonts w:ascii="Calibri"/>
                              <w:spacing w:val="-1"/>
                            </w:rPr>
                            <w:t>there</w:t>
                          </w:r>
                          <w:r>
                            <w:rPr>
                              <w:rFonts w:ascii="Calibri"/>
                              <w:spacing w:val="1"/>
                            </w:rPr>
                            <w:t xml:space="preserve"> </w:t>
                          </w:r>
                          <w:r>
                            <w:rPr>
                              <w:rFonts w:ascii="Calibri"/>
                              <w:spacing w:val="-1"/>
                            </w:rPr>
                            <w:t>is</w:t>
                          </w:r>
                          <w:r>
                            <w:rPr>
                              <w:rFonts w:ascii="Calibri"/>
                              <w:spacing w:val="-2"/>
                            </w:rPr>
                            <w:t xml:space="preserve"> </w:t>
                          </w:r>
                          <w:r>
                            <w:rPr>
                              <w:rFonts w:ascii="Calibri"/>
                              <w:spacing w:val="-1"/>
                            </w:rPr>
                            <w:t>no guarantee</w:t>
                          </w:r>
                          <w:r>
                            <w:rPr>
                              <w:rFonts w:ascii="Calibri"/>
                              <w:spacing w:val="1"/>
                            </w:rPr>
                            <w:t xml:space="preserve"> </w:t>
                          </w:r>
                          <w:r>
                            <w:rPr>
                              <w:rFonts w:ascii="Calibri"/>
                              <w:spacing w:val="-1"/>
                            </w:rPr>
                            <w:t>it</w:t>
                          </w:r>
                          <w:r>
                            <w:rPr>
                              <w:rFonts w:ascii="Calibri"/>
                              <w:spacing w:val="-2"/>
                            </w:rPr>
                            <w:t xml:space="preserve"> </w:t>
                          </w:r>
                          <w:r>
                            <w:rPr>
                              <w:rFonts w:ascii="Calibri"/>
                              <w:spacing w:val="-1"/>
                            </w:rPr>
                            <w:t>will</w:t>
                          </w:r>
                          <w:r>
                            <w:rPr>
                              <w:rFonts w:ascii="Calibri"/>
                            </w:rPr>
                            <w:t xml:space="preserve"> </w:t>
                          </w:r>
                          <w:r>
                            <w:rPr>
                              <w:rFonts w:ascii="Calibri"/>
                              <w:spacing w:val="-1"/>
                            </w:rPr>
                            <w:t>be</w:t>
                          </w:r>
                          <w:r>
                            <w:rPr>
                              <w:rFonts w:ascii="Calibri"/>
                              <w:spacing w:val="55"/>
                            </w:rPr>
                            <w:t xml:space="preserve"> </w:t>
                          </w:r>
                          <w:r>
                            <w:rPr>
                              <w:rFonts w:ascii="Calibri"/>
                              <w:spacing w:val="-1"/>
                            </w:rPr>
                            <w:t>reviewed.</w:t>
                          </w:r>
                        </w:p>
                        <w:p w:rsidR="007301EE" w:rsidRDefault="007301EE">
                          <w:pPr>
                            <w:numPr>
                              <w:ilvl w:val="0"/>
                              <w:numId w:val="23"/>
                            </w:numPr>
                            <w:tabs>
                              <w:tab w:val="left" w:pos="479"/>
                            </w:tabs>
                            <w:spacing w:before="1" w:line="279" w:lineRule="exact"/>
                            <w:ind w:hanging="360"/>
                            <w:rPr>
                              <w:rFonts w:ascii="Calibri" w:eastAsia="Calibri" w:hAnsi="Calibri" w:cs="Calibri"/>
                            </w:rPr>
                          </w:pPr>
                          <w:r>
                            <w:rPr>
                              <w:rFonts w:ascii="Calibri"/>
                              <w:spacing w:val="-1"/>
                            </w:rPr>
                            <w:t>If</w:t>
                          </w:r>
                          <w:r>
                            <w:rPr>
                              <w:rFonts w:ascii="Calibri"/>
                            </w:rPr>
                            <w:t xml:space="preserve"> you</w:t>
                          </w:r>
                          <w:r>
                            <w:rPr>
                              <w:rFonts w:ascii="Calibri"/>
                              <w:spacing w:val="-3"/>
                            </w:rPr>
                            <w:t xml:space="preserve"> </w:t>
                          </w:r>
                          <w:r>
                            <w:rPr>
                              <w:rFonts w:ascii="Calibri"/>
                              <w:spacing w:val="-1"/>
                            </w:rPr>
                            <w:t>are</w:t>
                          </w:r>
                          <w:r>
                            <w:rPr>
                              <w:rFonts w:ascii="Calibri"/>
                              <w:spacing w:val="1"/>
                            </w:rPr>
                            <w:t xml:space="preserve"> </w:t>
                          </w:r>
                          <w:r>
                            <w:rPr>
                              <w:rFonts w:ascii="Calibri"/>
                              <w:spacing w:val="-1"/>
                            </w:rPr>
                            <w:t>unable</w:t>
                          </w:r>
                          <w:r>
                            <w:rPr>
                              <w:rFonts w:ascii="Calibri"/>
                              <w:spacing w:val="-2"/>
                            </w:rPr>
                            <w:t xml:space="preserve"> </w:t>
                          </w:r>
                          <w:r>
                            <w:rPr>
                              <w:rFonts w:ascii="Calibri"/>
                            </w:rPr>
                            <w:t>to</w:t>
                          </w:r>
                          <w:r>
                            <w:rPr>
                              <w:rFonts w:ascii="Calibri"/>
                              <w:spacing w:val="-1"/>
                            </w:rPr>
                            <w:t xml:space="preserve"> check</w:t>
                          </w:r>
                          <w:r>
                            <w:rPr>
                              <w:rFonts w:ascii="Calibri"/>
                              <w:spacing w:val="-2"/>
                            </w:rPr>
                            <w:t xml:space="preserve"> </w:t>
                          </w:r>
                          <w:r>
                            <w:rPr>
                              <w:rFonts w:ascii="Calibri"/>
                            </w:rPr>
                            <w:t>a box,</w:t>
                          </w:r>
                          <w:r>
                            <w:rPr>
                              <w:rFonts w:ascii="Calibri"/>
                              <w:spacing w:val="-2"/>
                            </w:rPr>
                            <w:t xml:space="preserve"> </w:t>
                          </w:r>
                          <w:r>
                            <w:rPr>
                              <w:rFonts w:ascii="Calibri"/>
                              <w:spacing w:val="-1"/>
                            </w:rPr>
                            <w:t>please</w:t>
                          </w:r>
                          <w:r>
                            <w:rPr>
                              <w:rFonts w:ascii="Calibri"/>
                              <w:spacing w:val="-2"/>
                            </w:rPr>
                            <w:t xml:space="preserve"> </w:t>
                          </w:r>
                          <w:r>
                            <w:rPr>
                              <w:rFonts w:ascii="Calibri"/>
                              <w:spacing w:val="-1"/>
                            </w:rPr>
                            <w:t>highlight</w:t>
                          </w:r>
                          <w:r>
                            <w:rPr>
                              <w:rFonts w:ascii="Calibri"/>
                              <w:spacing w:val="1"/>
                            </w:rPr>
                            <w:t xml:space="preserve"> </w:t>
                          </w:r>
                          <w:r>
                            <w:rPr>
                              <w:rFonts w:ascii="Calibri"/>
                            </w:rPr>
                            <w:t xml:space="preserve">or </w:t>
                          </w:r>
                          <w:r>
                            <w:rPr>
                              <w:rFonts w:ascii="Calibri"/>
                              <w:spacing w:val="-2"/>
                            </w:rPr>
                            <w:t>shade</w:t>
                          </w:r>
                          <w:r>
                            <w:rPr>
                              <w:rFonts w:ascii="Calibri"/>
                              <w:spacing w:val="1"/>
                            </w:rPr>
                            <w:t xml:space="preserve"> </w:t>
                          </w:r>
                          <w:r>
                            <w:rPr>
                              <w:rFonts w:ascii="Calibri"/>
                              <w:spacing w:val="-1"/>
                            </w:rPr>
                            <w:t>the</w:t>
                          </w:r>
                          <w:r>
                            <w:rPr>
                              <w:rFonts w:ascii="Calibri"/>
                              <w:spacing w:val="1"/>
                            </w:rPr>
                            <w:t xml:space="preserve"> </w:t>
                          </w:r>
                          <w:r>
                            <w:rPr>
                              <w:rFonts w:ascii="Calibri"/>
                              <w:spacing w:val="-1"/>
                            </w:rPr>
                            <w:t>box</w:t>
                          </w:r>
                          <w:r>
                            <w:rPr>
                              <w:rFonts w:ascii="Calibri"/>
                              <w:spacing w:val="1"/>
                            </w:rPr>
                            <w:t xml:space="preserve"> </w:t>
                          </w:r>
                          <w:r>
                            <w:rPr>
                              <w:rFonts w:ascii="Calibri"/>
                              <w:spacing w:val="-1"/>
                            </w:rPr>
                            <w:t>for</w:t>
                          </w:r>
                          <w:r>
                            <w:rPr>
                              <w:rFonts w:ascii="Calibri"/>
                              <w:spacing w:val="-2"/>
                            </w:rPr>
                            <w:t xml:space="preserve"> </w:t>
                          </w:r>
                          <w:r>
                            <w:rPr>
                              <w:rFonts w:ascii="Calibri"/>
                            </w:rPr>
                            <w:t>your</w:t>
                          </w:r>
                          <w:r>
                            <w:rPr>
                              <w:rFonts w:ascii="Calibri"/>
                              <w:spacing w:val="-2"/>
                            </w:rPr>
                            <w:t xml:space="preserve"> </w:t>
                          </w:r>
                          <w:r>
                            <w:rPr>
                              <w:rFonts w:ascii="Calibri"/>
                              <w:spacing w:val="-1"/>
                            </w:rPr>
                            <w:t>response.</w:t>
                          </w:r>
                        </w:p>
                        <w:p w:rsidR="007301EE" w:rsidRDefault="007301EE">
                          <w:pPr>
                            <w:numPr>
                              <w:ilvl w:val="0"/>
                              <w:numId w:val="23"/>
                            </w:numPr>
                            <w:tabs>
                              <w:tab w:val="left" w:pos="479"/>
                            </w:tabs>
                            <w:spacing w:line="279" w:lineRule="exact"/>
                            <w:ind w:hanging="360"/>
                            <w:rPr>
                              <w:rFonts w:ascii="Calibri" w:eastAsia="Calibri" w:hAnsi="Calibri" w:cs="Calibri"/>
                            </w:rPr>
                          </w:pPr>
                          <w:r>
                            <w:rPr>
                              <w:rFonts w:ascii="Calibri"/>
                              <w:spacing w:val="-1"/>
                            </w:rPr>
                            <w:t xml:space="preserve">Maximum </w:t>
                          </w:r>
                          <w:r>
                            <w:rPr>
                              <w:rFonts w:ascii="Calibri"/>
                            </w:rPr>
                            <w:t>of</w:t>
                          </w:r>
                          <w:r>
                            <w:rPr>
                              <w:rFonts w:ascii="Calibri"/>
                              <w:spacing w:val="-3"/>
                            </w:rPr>
                            <w:t xml:space="preserve"> </w:t>
                          </w:r>
                          <w:r>
                            <w:rPr>
                              <w:rFonts w:ascii="Calibri"/>
                              <w:spacing w:val="-1"/>
                            </w:rPr>
                            <w:t>25</w:t>
                          </w:r>
                          <w:r>
                            <w:rPr>
                              <w:rFonts w:ascii="Calibri"/>
                              <w:spacing w:val="1"/>
                            </w:rPr>
                            <w:t xml:space="preserve"> </w:t>
                          </w:r>
                          <w:r>
                            <w:rPr>
                              <w:rFonts w:ascii="Calibri"/>
                              <w:spacing w:val="-1"/>
                            </w:rPr>
                            <w:t>pages</w:t>
                          </w:r>
                          <w:r>
                            <w:rPr>
                              <w:rFonts w:ascii="Calibri"/>
                              <w:spacing w:val="-2"/>
                            </w:rPr>
                            <w:t xml:space="preserve"> </w:t>
                          </w:r>
                          <w:r>
                            <w:rPr>
                              <w:rFonts w:ascii="Calibri"/>
                              <w:spacing w:val="-1"/>
                            </w:rPr>
                            <w:t>(</w:t>
                          </w:r>
                          <w:r>
                            <w:rPr>
                              <w:rFonts w:ascii="Calibri"/>
                              <w:i/>
                              <w:spacing w:val="-1"/>
                            </w:rPr>
                            <w:t xml:space="preserve">incuding questions/instructions; </w:t>
                          </w:r>
                          <w:r>
                            <w:rPr>
                              <w:rFonts w:ascii="Calibri"/>
                              <w:spacing w:val="-1"/>
                            </w:rPr>
                            <w:t>minimum</w:t>
                          </w:r>
                          <w:r>
                            <w:rPr>
                              <w:rFonts w:ascii="Calibri"/>
                              <w:spacing w:val="1"/>
                            </w:rPr>
                            <w:t xml:space="preserve"> </w:t>
                          </w:r>
                          <w:r>
                            <w:rPr>
                              <w:rFonts w:ascii="Calibri"/>
                              <w:spacing w:val="-1"/>
                            </w:rPr>
                            <w:t>font</w:t>
                          </w:r>
                          <w:r>
                            <w:rPr>
                              <w:rFonts w:ascii="Calibri"/>
                              <w:spacing w:val="1"/>
                            </w:rPr>
                            <w:t xml:space="preserve"> </w:t>
                          </w:r>
                          <w:r>
                            <w:rPr>
                              <w:rFonts w:ascii="Calibri"/>
                              <w:spacing w:val="-2"/>
                            </w:rPr>
                            <w:t>size</w:t>
                          </w:r>
                          <w:r>
                            <w:rPr>
                              <w:rFonts w:ascii="Calibri"/>
                              <w:spacing w:val="1"/>
                            </w:rPr>
                            <w:t xml:space="preserve"> </w:t>
                          </w:r>
                          <w:r>
                            <w:rPr>
                              <w:rFonts w:ascii="Calibri"/>
                              <w:spacing w:val="-1"/>
                            </w:rPr>
                            <w:t>11</w:t>
                          </w:r>
                          <w:r>
                            <w:rPr>
                              <w:rFonts w:ascii="Calibri"/>
                              <w:spacing w:val="1"/>
                            </w:rPr>
                            <w:t xml:space="preserve"> </w:t>
                          </w:r>
                          <w:r>
                            <w:rPr>
                              <w:rFonts w:ascii="Calibri"/>
                              <w:spacing w:val="-1"/>
                            </w:rPr>
                            <w:t>pt; do</w:t>
                          </w:r>
                          <w:r>
                            <w:rPr>
                              <w:rFonts w:ascii="Calibri"/>
                              <w:spacing w:val="1"/>
                            </w:rPr>
                            <w:t xml:space="preserve"> </w:t>
                          </w:r>
                          <w:r>
                            <w:rPr>
                              <w:rFonts w:ascii="Calibri"/>
                              <w:spacing w:val="-1"/>
                            </w:rPr>
                            <w:t>not</w:t>
                          </w:r>
                          <w:r>
                            <w:rPr>
                              <w:rFonts w:ascii="Calibri"/>
                              <w:spacing w:val="1"/>
                            </w:rPr>
                            <w:t xml:space="preserve"> </w:t>
                          </w:r>
                          <w:r>
                            <w:rPr>
                              <w:rFonts w:ascii="Calibri"/>
                              <w:spacing w:val="-1"/>
                            </w:rPr>
                            <w:t>change</w:t>
                          </w:r>
                          <w:r>
                            <w:rPr>
                              <w:rFonts w:ascii="Calibri"/>
                              <w:spacing w:val="-2"/>
                            </w:rPr>
                            <w:t xml:space="preserve"> </w:t>
                          </w:r>
                          <w:r>
                            <w:rPr>
                              <w:rFonts w:ascii="Calibri"/>
                              <w:spacing w:val="-1"/>
                            </w:rPr>
                            <w:t>margins).</w:t>
                          </w:r>
                        </w:p>
                        <w:p w:rsidR="007301EE" w:rsidRDefault="007301EE">
                          <w:pPr>
                            <w:ind w:left="478"/>
                            <w:rPr>
                              <w:rFonts w:ascii="Calibri" w:eastAsia="Calibri" w:hAnsi="Calibri" w:cs="Calibri"/>
                            </w:rPr>
                          </w:pPr>
                          <w:r>
                            <w:rPr>
                              <w:rFonts w:ascii="Calibri"/>
                              <w:b/>
                              <w:i/>
                              <w:spacing w:val="-1"/>
                            </w:rPr>
                            <w:t>Contact</w:t>
                          </w:r>
                          <w:r>
                            <w:rPr>
                              <w:rFonts w:ascii="Calibri"/>
                              <w:b/>
                              <w:i/>
                            </w:rPr>
                            <w:t xml:space="preserve"> </w:t>
                          </w:r>
                          <w:r>
                            <w:rPr>
                              <w:rFonts w:ascii="Calibri"/>
                              <w:b/>
                              <w:i/>
                              <w:spacing w:val="-1"/>
                            </w:rPr>
                            <w:t>NQF</w:t>
                          </w:r>
                          <w:r>
                            <w:rPr>
                              <w:rFonts w:ascii="Calibri"/>
                              <w:b/>
                              <w:i/>
                            </w:rPr>
                            <w:t xml:space="preserve"> </w:t>
                          </w:r>
                          <w:r>
                            <w:rPr>
                              <w:rFonts w:ascii="Calibri"/>
                              <w:b/>
                              <w:i/>
                              <w:spacing w:val="-1"/>
                            </w:rPr>
                            <w:t>staff</w:t>
                          </w:r>
                          <w:r>
                            <w:rPr>
                              <w:rFonts w:ascii="Calibri"/>
                              <w:b/>
                              <w:i/>
                              <w:spacing w:val="-3"/>
                            </w:rPr>
                            <w:t xml:space="preserve"> </w:t>
                          </w:r>
                          <w:r>
                            <w:rPr>
                              <w:rFonts w:ascii="Calibri"/>
                              <w:b/>
                              <w:i/>
                            </w:rPr>
                            <w:t xml:space="preserve">if </w:t>
                          </w:r>
                          <w:r>
                            <w:rPr>
                              <w:rFonts w:ascii="Calibri"/>
                              <w:b/>
                              <w:i/>
                              <w:spacing w:val="-1"/>
                            </w:rPr>
                            <w:t>more</w:t>
                          </w:r>
                          <w:r>
                            <w:rPr>
                              <w:rFonts w:ascii="Calibri"/>
                              <w:b/>
                              <w:i/>
                              <w:spacing w:val="-3"/>
                            </w:rPr>
                            <w:t xml:space="preserve"> </w:t>
                          </w:r>
                          <w:r>
                            <w:rPr>
                              <w:rFonts w:ascii="Calibri"/>
                              <w:b/>
                              <w:i/>
                              <w:spacing w:val="-1"/>
                            </w:rPr>
                            <w:t>pages</w:t>
                          </w:r>
                          <w:r>
                            <w:rPr>
                              <w:rFonts w:ascii="Calibri"/>
                              <w:b/>
                              <w:i/>
                              <w:spacing w:val="-3"/>
                            </w:rPr>
                            <w:t xml:space="preserve"> </w:t>
                          </w:r>
                          <w:r>
                            <w:rPr>
                              <w:rFonts w:ascii="Calibri"/>
                              <w:b/>
                              <w:i/>
                            </w:rPr>
                            <w:t xml:space="preserve">are </w:t>
                          </w:r>
                          <w:r>
                            <w:rPr>
                              <w:rFonts w:ascii="Calibri"/>
                              <w:b/>
                              <w:i/>
                              <w:spacing w:val="-1"/>
                            </w:rPr>
                            <w:t>needed.</w:t>
                          </w:r>
                        </w:p>
                        <w:p w:rsidR="007301EE" w:rsidRDefault="007301EE">
                          <w:pPr>
                            <w:numPr>
                              <w:ilvl w:val="0"/>
                              <w:numId w:val="23"/>
                            </w:numPr>
                            <w:tabs>
                              <w:tab w:val="left" w:pos="479"/>
                            </w:tabs>
                            <w:ind w:hanging="360"/>
                            <w:rPr>
                              <w:rFonts w:ascii="Calibri" w:eastAsia="Calibri" w:hAnsi="Calibri" w:cs="Calibri"/>
                            </w:rPr>
                          </w:pPr>
                          <w:r>
                            <w:rPr>
                              <w:rFonts w:ascii="Calibri"/>
                              <w:spacing w:val="-1"/>
                            </w:rPr>
                            <w:t>Contact</w:t>
                          </w:r>
                          <w:r>
                            <w:rPr>
                              <w:rFonts w:ascii="Calibri"/>
                              <w:spacing w:val="1"/>
                            </w:rPr>
                            <w:t xml:space="preserve"> </w:t>
                          </w:r>
                          <w:r>
                            <w:rPr>
                              <w:rFonts w:ascii="Calibri"/>
                              <w:spacing w:val="-1"/>
                            </w:rPr>
                            <w:t>NQF staff</w:t>
                          </w:r>
                          <w:r>
                            <w:rPr>
                              <w:rFonts w:ascii="Calibri"/>
                            </w:rPr>
                            <w:t xml:space="preserve"> </w:t>
                          </w:r>
                          <w:r>
                            <w:rPr>
                              <w:rFonts w:ascii="Calibri"/>
                              <w:spacing w:val="-2"/>
                            </w:rPr>
                            <w:t>regarding</w:t>
                          </w:r>
                          <w:r>
                            <w:rPr>
                              <w:rFonts w:ascii="Calibri"/>
                              <w:spacing w:val="-1"/>
                            </w:rPr>
                            <w:t xml:space="preserve"> questions.</w:t>
                          </w:r>
                          <w:r>
                            <w:rPr>
                              <w:rFonts w:ascii="Calibri"/>
                            </w:rPr>
                            <w:t xml:space="preserve"> </w:t>
                          </w:r>
                          <w:r>
                            <w:rPr>
                              <w:rFonts w:ascii="Calibri"/>
                              <w:spacing w:val="-1"/>
                            </w:rPr>
                            <w:t>Check</w:t>
                          </w:r>
                          <w:r>
                            <w:rPr>
                              <w:rFonts w:ascii="Calibri"/>
                              <w:spacing w:val="-2"/>
                            </w:rPr>
                            <w:t xml:space="preserve"> </w:t>
                          </w:r>
                          <w:r>
                            <w:rPr>
                              <w:rFonts w:ascii="Calibri"/>
                            </w:rPr>
                            <w:t>for</w:t>
                          </w:r>
                          <w:r>
                            <w:rPr>
                              <w:rFonts w:ascii="Calibri"/>
                              <w:spacing w:val="-2"/>
                            </w:rPr>
                            <w:t xml:space="preserve"> </w:t>
                          </w:r>
                          <w:r>
                            <w:rPr>
                              <w:rFonts w:ascii="Calibri"/>
                              <w:spacing w:val="-1"/>
                            </w:rPr>
                            <w:t>resources</w:t>
                          </w:r>
                          <w:r>
                            <w:rPr>
                              <w:rFonts w:ascii="Calibri"/>
                            </w:rPr>
                            <w:t xml:space="preserve"> </w:t>
                          </w:r>
                          <w:r>
                            <w:rPr>
                              <w:rFonts w:ascii="Calibri"/>
                              <w:spacing w:val="-1"/>
                            </w:rPr>
                            <w:t>at</w:t>
                          </w:r>
                          <w:r>
                            <w:rPr>
                              <w:rFonts w:ascii="Calibri"/>
                              <w:spacing w:val="-2"/>
                            </w:rPr>
                            <w:t xml:space="preserve"> </w:t>
                          </w:r>
                          <w:hyperlink r:id="rId8">
                            <w:r>
                              <w:rPr>
                                <w:rFonts w:ascii="Calibri"/>
                                <w:color w:val="0000FF"/>
                                <w:spacing w:val="-1"/>
                                <w:u w:val="single" w:color="0000FF"/>
                              </w:rPr>
                              <w:t xml:space="preserve">Submitting </w:t>
                            </w:r>
                            <w:r>
                              <w:rPr>
                                <w:rFonts w:ascii="Calibri"/>
                                <w:color w:val="0000FF"/>
                                <w:spacing w:val="-2"/>
                                <w:u w:val="single" w:color="0000FF"/>
                              </w:rPr>
                              <w:t>Standards</w:t>
                            </w:r>
                            <w:r>
                              <w:rPr>
                                <w:rFonts w:ascii="Calibri"/>
                                <w:color w:val="0000FF"/>
                                <w:u w:val="single" w:color="0000FF"/>
                              </w:rPr>
                              <w:t xml:space="preserve"> </w:t>
                            </w:r>
                            <w:r>
                              <w:rPr>
                                <w:rFonts w:ascii="Calibri"/>
                                <w:color w:val="0000FF"/>
                                <w:spacing w:val="-1"/>
                                <w:u w:val="single" w:color="0000FF"/>
                              </w:rPr>
                              <w:t>webpage</w:t>
                            </w:r>
                            <w:r>
                              <w:rPr>
                                <w:rFonts w:ascii="Calibri"/>
                                <w:spacing w:val="-1"/>
                              </w:rPr>
                              <w:t>.</w:t>
                            </w:r>
                          </w:hyperlink>
                        </w:p>
                        <w:p w:rsidR="007301EE" w:rsidRDefault="007301EE">
                          <w:pPr>
                            <w:numPr>
                              <w:ilvl w:val="0"/>
                              <w:numId w:val="23"/>
                            </w:numPr>
                            <w:tabs>
                              <w:tab w:val="left" w:pos="479"/>
                            </w:tabs>
                            <w:ind w:right="229" w:hanging="360"/>
                            <w:rPr>
                              <w:rFonts w:ascii="Calibri" w:eastAsia="Calibri" w:hAnsi="Calibri" w:cs="Calibri"/>
                            </w:rPr>
                          </w:pPr>
                          <w:r>
                            <w:rPr>
                              <w:rFonts w:ascii="Calibri"/>
                            </w:rPr>
                            <w:t xml:space="preserve">For </w:t>
                          </w:r>
                          <w:r>
                            <w:rPr>
                              <w:rFonts w:ascii="Calibri"/>
                              <w:spacing w:val="-1"/>
                            </w:rPr>
                            <w:t>information</w:t>
                          </w:r>
                          <w:r>
                            <w:rPr>
                              <w:rFonts w:ascii="Calibri"/>
                              <w:spacing w:val="-3"/>
                            </w:rPr>
                            <w:t xml:space="preserve"> </w:t>
                          </w:r>
                          <w:r>
                            <w:rPr>
                              <w:rFonts w:ascii="Calibri"/>
                            </w:rPr>
                            <w:t>on</w:t>
                          </w:r>
                          <w:r>
                            <w:rPr>
                              <w:rFonts w:ascii="Calibri"/>
                              <w:spacing w:val="-1"/>
                            </w:rPr>
                            <w:t xml:space="preserve"> </w:t>
                          </w:r>
                          <w:r>
                            <w:rPr>
                              <w:rFonts w:ascii="Calibri"/>
                              <w:spacing w:val="-2"/>
                            </w:rPr>
                            <w:t xml:space="preserve">the </w:t>
                          </w:r>
                          <w:r>
                            <w:rPr>
                              <w:rFonts w:ascii="Calibri"/>
                              <w:spacing w:val="-1"/>
                            </w:rPr>
                            <w:t>most</w:t>
                          </w:r>
                          <w:r>
                            <w:rPr>
                              <w:rFonts w:ascii="Calibri"/>
                              <w:spacing w:val="1"/>
                            </w:rPr>
                            <w:t xml:space="preserve"> </w:t>
                          </w:r>
                          <w:r>
                            <w:rPr>
                              <w:rFonts w:ascii="Calibri"/>
                              <w:spacing w:val="-1"/>
                            </w:rPr>
                            <w:t>updated guidance</w:t>
                          </w:r>
                          <w:r>
                            <w:rPr>
                              <w:rFonts w:ascii="Calibri"/>
                              <w:spacing w:val="-2"/>
                            </w:rPr>
                            <w:t xml:space="preserve"> </w:t>
                          </w:r>
                          <w:r>
                            <w:rPr>
                              <w:rFonts w:ascii="Calibri"/>
                            </w:rPr>
                            <w:t>on</w:t>
                          </w:r>
                          <w:r>
                            <w:rPr>
                              <w:rFonts w:ascii="Calibri"/>
                              <w:spacing w:val="-1"/>
                            </w:rPr>
                            <w:t xml:space="preserve"> </w:t>
                          </w:r>
                          <w:r>
                            <w:rPr>
                              <w:rFonts w:ascii="Calibri"/>
                              <w:spacing w:val="-2"/>
                            </w:rPr>
                            <w:t>how</w:t>
                          </w:r>
                          <w:r>
                            <w:rPr>
                              <w:rFonts w:ascii="Calibri"/>
                              <w:spacing w:val="1"/>
                            </w:rPr>
                            <w:t xml:space="preserve"> </w:t>
                          </w:r>
                          <w:r>
                            <w:rPr>
                              <w:rFonts w:ascii="Calibri"/>
                              <w:spacing w:val="-1"/>
                            </w:rPr>
                            <w:t>to</w:t>
                          </w:r>
                          <w:r>
                            <w:rPr>
                              <w:rFonts w:ascii="Calibri"/>
                              <w:spacing w:val="1"/>
                            </w:rPr>
                            <w:t xml:space="preserve"> </w:t>
                          </w:r>
                          <w:r>
                            <w:rPr>
                              <w:rFonts w:ascii="Calibri"/>
                              <w:spacing w:val="-1"/>
                            </w:rPr>
                            <w:t>address</w:t>
                          </w:r>
                          <w:r>
                            <w:rPr>
                              <w:rFonts w:ascii="Calibri"/>
                              <w:spacing w:val="-2"/>
                            </w:rPr>
                            <w:t xml:space="preserve"> </w:t>
                          </w:r>
                          <w:r>
                            <w:rPr>
                              <w:rFonts w:ascii="Calibri"/>
                              <w:spacing w:val="-1"/>
                            </w:rPr>
                            <w:t>social</w:t>
                          </w:r>
                          <w:r>
                            <w:rPr>
                              <w:rFonts w:ascii="Calibri"/>
                            </w:rPr>
                            <w:t xml:space="preserve"> </w:t>
                          </w:r>
                          <w:r>
                            <w:rPr>
                              <w:rFonts w:ascii="Calibri"/>
                              <w:spacing w:val="-2"/>
                            </w:rPr>
                            <w:t>risk</w:t>
                          </w:r>
                          <w:r>
                            <w:rPr>
                              <w:rFonts w:ascii="Calibri"/>
                              <w:spacing w:val="1"/>
                            </w:rPr>
                            <w:t xml:space="preserve"> </w:t>
                          </w:r>
                          <w:r>
                            <w:rPr>
                              <w:rFonts w:ascii="Calibri"/>
                              <w:spacing w:val="-1"/>
                            </w:rPr>
                            <w:t>factors variables</w:t>
                          </w:r>
                          <w:r>
                            <w:rPr>
                              <w:rFonts w:ascii="Calibri"/>
                              <w:spacing w:val="-2"/>
                            </w:rPr>
                            <w:t xml:space="preserve"> </w:t>
                          </w:r>
                          <w:r>
                            <w:rPr>
                              <w:rFonts w:ascii="Calibri"/>
                              <w:spacing w:val="-1"/>
                            </w:rPr>
                            <w:t>and testing in</w:t>
                          </w:r>
                          <w:r>
                            <w:rPr>
                              <w:rFonts w:ascii="Calibri"/>
                              <w:spacing w:val="68"/>
                            </w:rPr>
                            <w:t xml:space="preserve"> </w:t>
                          </w:r>
                          <w:r>
                            <w:rPr>
                              <w:rFonts w:ascii="Calibri"/>
                              <w:spacing w:val="-1"/>
                            </w:rPr>
                            <w:t>this</w:t>
                          </w:r>
                          <w:r>
                            <w:rPr>
                              <w:rFonts w:ascii="Calibri"/>
                            </w:rPr>
                            <w:t xml:space="preserve"> </w:t>
                          </w:r>
                          <w:r>
                            <w:rPr>
                              <w:rFonts w:ascii="Calibri"/>
                              <w:spacing w:val="-1"/>
                            </w:rPr>
                            <w:t>form</w:t>
                          </w:r>
                          <w:r>
                            <w:rPr>
                              <w:rFonts w:ascii="Calibri"/>
                              <w:spacing w:val="1"/>
                            </w:rPr>
                            <w:t xml:space="preserve"> </w:t>
                          </w:r>
                          <w:r>
                            <w:rPr>
                              <w:rFonts w:ascii="Calibri"/>
                              <w:spacing w:val="-1"/>
                            </w:rPr>
                            <w:t>refer</w:t>
                          </w:r>
                          <w:r>
                            <w:rPr>
                              <w:rFonts w:ascii="Calibri"/>
                              <w:spacing w:val="-2"/>
                            </w:rPr>
                            <w:t xml:space="preserve"> </w:t>
                          </w:r>
                          <w:r>
                            <w:rPr>
                              <w:rFonts w:ascii="Calibri"/>
                            </w:rPr>
                            <w:t>to</w:t>
                          </w:r>
                          <w:r>
                            <w:rPr>
                              <w:rFonts w:ascii="Calibri"/>
                              <w:spacing w:val="-1"/>
                            </w:rPr>
                            <w:t xml:space="preserve"> the</w:t>
                          </w:r>
                          <w:r>
                            <w:rPr>
                              <w:rFonts w:ascii="Calibri"/>
                              <w:spacing w:val="1"/>
                            </w:rPr>
                            <w:t xml:space="preserve"> </w:t>
                          </w:r>
                          <w:r>
                            <w:rPr>
                              <w:rFonts w:ascii="Calibri"/>
                              <w:spacing w:val="-1"/>
                            </w:rPr>
                            <w:t>release</w:t>
                          </w:r>
                          <w:r>
                            <w:rPr>
                              <w:rFonts w:ascii="Calibri"/>
                              <w:spacing w:val="1"/>
                            </w:rPr>
                            <w:t xml:space="preserve"> </w:t>
                          </w:r>
                          <w:r>
                            <w:rPr>
                              <w:rFonts w:ascii="Calibri"/>
                              <w:spacing w:val="-1"/>
                            </w:rPr>
                            <w:t>notes</w:t>
                          </w:r>
                          <w:r>
                            <w:rPr>
                              <w:rFonts w:ascii="Calibri"/>
                            </w:rPr>
                            <w:t xml:space="preserve"> </w:t>
                          </w:r>
                          <w:r>
                            <w:rPr>
                              <w:rFonts w:ascii="Calibri"/>
                              <w:spacing w:val="-1"/>
                            </w:rPr>
                            <w:t>for</w:t>
                          </w:r>
                          <w:r>
                            <w:rPr>
                              <w:rFonts w:ascii="Calibri"/>
                              <w:spacing w:val="-2"/>
                            </w:rPr>
                            <w:t xml:space="preserve"> </w:t>
                          </w:r>
                          <w:r>
                            <w:rPr>
                              <w:rFonts w:ascii="Calibri"/>
                              <w:spacing w:val="-1"/>
                            </w:rPr>
                            <w:t>version</w:t>
                          </w:r>
                          <w:r>
                            <w:rPr>
                              <w:rFonts w:ascii="Calibri"/>
                              <w:spacing w:val="-3"/>
                            </w:rPr>
                            <w:t xml:space="preserve"> </w:t>
                          </w:r>
                          <w:r>
                            <w:rPr>
                              <w:rFonts w:ascii="Calibri"/>
                              <w:spacing w:val="-1"/>
                            </w:rPr>
                            <w:t xml:space="preserve">7.1 </w:t>
                          </w:r>
                          <w:r>
                            <w:rPr>
                              <w:rFonts w:ascii="Calibri"/>
                            </w:rPr>
                            <w:t>of</w:t>
                          </w:r>
                          <w:r>
                            <w:rPr>
                              <w:rFonts w:ascii="Calibri"/>
                              <w:spacing w:val="-2"/>
                            </w:rPr>
                            <w:t xml:space="preserve"> </w:t>
                          </w:r>
                          <w:r>
                            <w:rPr>
                              <w:rFonts w:ascii="Calibri"/>
                              <w:spacing w:val="-1"/>
                            </w:rPr>
                            <w:t>the</w:t>
                          </w:r>
                          <w:r>
                            <w:rPr>
                              <w:rFonts w:ascii="Calibri"/>
                              <w:spacing w:val="1"/>
                            </w:rPr>
                            <w:t xml:space="preserve"> </w:t>
                          </w:r>
                          <w:r>
                            <w:rPr>
                              <w:rFonts w:ascii="Calibri"/>
                              <w:spacing w:val="-1"/>
                            </w:rPr>
                            <w:t>Measure</w:t>
                          </w:r>
                          <w:r>
                            <w:rPr>
                              <w:rFonts w:ascii="Calibri"/>
                              <w:spacing w:val="-2"/>
                            </w:rPr>
                            <w:t xml:space="preserve"> </w:t>
                          </w:r>
                          <w:r>
                            <w:rPr>
                              <w:rFonts w:ascii="Calibri"/>
                              <w:spacing w:val="-1"/>
                            </w:rPr>
                            <w:t>Testing Attachment.</w:t>
                          </w:r>
                        </w:p>
                      </w:txbxContent>
                    </v:textbox>
                  </v:shape>
                </v:group>
                <w10:wrap anchorx="page"/>
              </v:group>
            </w:pict>
          </mc:Fallback>
        </mc:AlternateContent>
      </w:r>
      <w:r w:rsidR="00461B19">
        <w:rPr>
          <w:rFonts w:ascii="Calibri"/>
          <w:b/>
          <w:spacing w:val="-1"/>
        </w:rPr>
        <w:t>Measure Title</w:t>
      </w:r>
      <w:r w:rsidR="00461B19">
        <w:rPr>
          <w:rFonts w:ascii="Calibri"/>
          <w:spacing w:val="-1"/>
        </w:rPr>
        <w:t>:</w:t>
      </w:r>
      <w:r w:rsidR="00461B19">
        <w:rPr>
          <w:rFonts w:ascii="Calibri"/>
          <w:spacing w:val="48"/>
        </w:rPr>
        <w:t xml:space="preserve"> </w:t>
      </w:r>
      <w:r w:rsidR="00B44710" w:rsidRPr="00B44710">
        <w:rPr>
          <w:rFonts w:ascii="Calibri" w:hAnsi="Calibri"/>
        </w:rPr>
        <w:t>Patient Fall Rate</w:t>
      </w:r>
    </w:p>
    <w:p w:rsidR="00B907F2" w:rsidRDefault="00461B19">
      <w:pPr>
        <w:spacing w:before="41" w:line="275" w:lineRule="auto"/>
        <w:ind w:left="579" w:right="5382"/>
        <w:rPr>
          <w:rFonts w:ascii="Calibri"/>
          <w:b/>
        </w:rPr>
      </w:pPr>
      <w:r>
        <w:rPr>
          <w:rFonts w:ascii="Calibri"/>
          <w:b/>
          <w:spacing w:val="-1"/>
        </w:rPr>
        <w:t>Date of</w:t>
      </w:r>
      <w:r>
        <w:rPr>
          <w:rFonts w:ascii="Calibri"/>
          <w:b/>
        </w:rPr>
        <w:t xml:space="preserve"> </w:t>
      </w:r>
      <w:r>
        <w:rPr>
          <w:rFonts w:ascii="Calibri"/>
          <w:b/>
          <w:spacing w:val="-1"/>
        </w:rPr>
        <w:t>Submission</w:t>
      </w:r>
      <w:r>
        <w:rPr>
          <w:rFonts w:ascii="Calibri"/>
          <w:spacing w:val="-1"/>
        </w:rPr>
        <w:t>:</w:t>
      </w:r>
      <w:r>
        <w:rPr>
          <w:rFonts w:ascii="Calibri"/>
        </w:rPr>
        <w:t xml:space="preserve"> </w:t>
      </w:r>
      <w:r>
        <w:rPr>
          <w:rFonts w:ascii="Calibri"/>
          <w:spacing w:val="2"/>
        </w:rPr>
        <w:t xml:space="preserve"> </w:t>
      </w:r>
      <w:sdt>
        <w:sdtPr>
          <w:rPr>
            <w:rStyle w:val="Style2"/>
            <w:rFonts w:cstheme="minorHAnsi"/>
          </w:rPr>
          <w:id w:val="-1689821638"/>
          <w:placeholder>
            <w:docPart w:val="2D667824565A46DDAE9EB65A88B50DF5"/>
          </w:placeholder>
          <w:date w:fullDate="2020-08-01T00:00:00Z">
            <w:dateFormat w:val="M/d/yyyy"/>
            <w:lid w:val="en-US"/>
            <w:storeMappedDataAs w:val="dateTime"/>
            <w:calendar w:val="gregorian"/>
          </w:date>
        </w:sdtPr>
        <w:sdtEndPr>
          <w:rPr>
            <w:rStyle w:val="DefaultParagraphFont"/>
            <w:noProof/>
            <w:color w:val="auto"/>
            <w:u w:val="none"/>
          </w:rPr>
        </w:sdtEndPr>
        <w:sdtContent>
          <w:r w:rsidR="00A73869">
            <w:rPr>
              <w:rStyle w:val="Style2"/>
              <w:rFonts w:cstheme="minorHAnsi"/>
            </w:rPr>
            <w:t>8</w:t>
          </w:r>
          <w:r w:rsidR="00464834">
            <w:rPr>
              <w:rStyle w:val="Style2"/>
              <w:rFonts w:cstheme="minorHAnsi"/>
            </w:rPr>
            <w:t>/</w:t>
          </w:r>
          <w:r w:rsidR="00B87C1E">
            <w:rPr>
              <w:rStyle w:val="Style2"/>
              <w:rFonts w:cstheme="minorHAnsi"/>
            </w:rPr>
            <w:t>1</w:t>
          </w:r>
          <w:r w:rsidR="00464834">
            <w:rPr>
              <w:rStyle w:val="Style2"/>
              <w:rFonts w:cstheme="minorHAnsi"/>
            </w:rPr>
            <w:t>/20</w:t>
          </w:r>
          <w:r w:rsidR="00F72099">
            <w:rPr>
              <w:rStyle w:val="Style2"/>
              <w:rFonts w:cstheme="minorHAnsi"/>
            </w:rPr>
            <w:t>20</w:t>
          </w:r>
        </w:sdtContent>
      </w:sdt>
      <w:r w:rsidR="00B907F2">
        <w:rPr>
          <w:rFonts w:ascii="Calibri"/>
          <w:b/>
        </w:rPr>
        <w:t xml:space="preserve"> </w:t>
      </w:r>
    </w:p>
    <w:p w:rsidR="004E3E3C" w:rsidRDefault="00461B19">
      <w:pPr>
        <w:spacing w:before="41" w:line="275" w:lineRule="auto"/>
        <w:ind w:left="579" w:right="5382"/>
        <w:rPr>
          <w:rFonts w:ascii="Calibri" w:eastAsia="Calibri" w:hAnsi="Calibri" w:cs="Calibri"/>
        </w:rPr>
      </w:pPr>
      <w:r>
        <w:rPr>
          <w:rFonts w:ascii="Calibri"/>
          <w:b/>
        </w:rPr>
        <w:t>Type</w:t>
      </w:r>
      <w:r>
        <w:rPr>
          <w:rFonts w:ascii="Calibri"/>
          <w:b/>
          <w:spacing w:val="-1"/>
        </w:rPr>
        <w:t xml:space="preserve"> of</w:t>
      </w:r>
      <w:r>
        <w:rPr>
          <w:rFonts w:ascii="Calibri"/>
          <w:b/>
        </w:rPr>
        <w:t xml:space="preserve"> </w:t>
      </w:r>
      <w:r>
        <w:rPr>
          <w:rFonts w:ascii="Calibri"/>
          <w:b/>
          <w:spacing w:val="-1"/>
        </w:rPr>
        <w:t>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394"/>
        <w:gridCol w:w="4348"/>
      </w:tblGrid>
      <w:tr w:rsidR="00B907F2" w:rsidRPr="00450C58" w:rsidTr="00786F86">
        <w:trPr>
          <w:jc w:val="center"/>
        </w:trPr>
        <w:tc>
          <w:tcPr>
            <w:tcW w:w="2513" w:type="pct"/>
          </w:tcPr>
          <w:p w:rsidR="00B907F2" w:rsidRPr="00450C58" w:rsidRDefault="006D2721" w:rsidP="00786F86">
            <w:pPr>
              <w:autoSpaceDE w:val="0"/>
              <w:autoSpaceDN w:val="0"/>
              <w:adjustRightInd w:val="0"/>
              <w:rPr>
                <w:rFonts w:cstheme="minorHAnsi"/>
                <w:bCs/>
              </w:rPr>
            </w:pPr>
            <w:sdt>
              <w:sdtPr>
                <w:rPr>
                  <w:rFonts w:cstheme="minorHAnsi"/>
                  <w:bCs/>
                </w:rPr>
                <w:id w:val="-565189903"/>
                <w14:checkbox>
                  <w14:checked w14:val="1"/>
                  <w14:checkedState w14:val="2612" w14:font="MS Gothic"/>
                  <w14:uncheckedState w14:val="2610" w14:font="MS Gothic"/>
                </w14:checkbox>
              </w:sdtPr>
              <w:sdtEndPr/>
              <w:sdtContent>
                <w:r w:rsidR="00F51812">
                  <w:rPr>
                    <w:rFonts w:ascii="MS Gothic" w:eastAsia="MS Gothic" w:hAnsi="MS Gothic" w:cstheme="minorHAnsi" w:hint="eastAsia"/>
                    <w:bCs/>
                  </w:rPr>
                  <w:t>☒</w:t>
                </w:r>
              </w:sdtContent>
            </w:sdt>
            <w:r w:rsidR="00B907F2" w:rsidRPr="00450C58">
              <w:rPr>
                <w:rFonts w:cstheme="minorHAnsi"/>
                <w:bCs/>
              </w:rPr>
              <w:t xml:space="preserve"> Outcome (</w:t>
            </w:r>
            <w:r w:rsidR="00B907F2" w:rsidRPr="00450C58">
              <w:rPr>
                <w:rFonts w:cstheme="minorHAnsi"/>
                <w:bCs/>
                <w:i/>
              </w:rPr>
              <w:t>including PRO-PM</w:t>
            </w:r>
            <w:r w:rsidR="00B907F2" w:rsidRPr="00450C58">
              <w:rPr>
                <w:rFonts w:cstheme="minorHAnsi"/>
                <w:bCs/>
              </w:rPr>
              <w:t>)</w:t>
            </w:r>
          </w:p>
        </w:tc>
        <w:tc>
          <w:tcPr>
            <w:tcW w:w="2487" w:type="pct"/>
          </w:tcPr>
          <w:p w:rsidR="00B907F2" w:rsidRPr="00450C58" w:rsidRDefault="00B907F2" w:rsidP="00786F86">
            <w:pPr>
              <w:autoSpaceDE w:val="0"/>
              <w:autoSpaceDN w:val="0"/>
              <w:adjustRightInd w:val="0"/>
              <w:rPr>
                <w:rFonts w:cstheme="minorHAnsi"/>
                <w:bCs/>
              </w:rPr>
            </w:pPr>
            <w:r w:rsidRPr="00450C58">
              <w:rPr>
                <w:rFonts w:ascii="MS Gothic" w:eastAsia="MS Gothic" w:hAnsi="MS Gothic" w:cstheme="minorHAnsi" w:hint="eastAsia"/>
                <w:bCs/>
              </w:rPr>
              <w:t>☐</w:t>
            </w:r>
            <w:r w:rsidRPr="00450C58">
              <w:rPr>
                <w:rFonts w:cstheme="minorHAnsi"/>
                <w:bCs/>
              </w:rPr>
              <w:t xml:space="preserve"> Composite – </w:t>
            </w:r>
            <w:r w:rsidRPr="00450C58">
              <w:rPr>
                <w:rFonts w:cstheme="minorHAnsi"/>
                <w:b/>
                <w:bCs/>
                <w:i/>
              </w:rPr>
              <w:t>STOP – use composite testing form</w:t>
            </w:r>
          </w:p>
        </w:tc>
      </w:tr>
      <w:tr w:rsidR="00B907F2" w:rsidRPr="00450C58" w:rsidTr="00786F86">
        <w:trPr>
          <w:jc w:val="center"/>
        </w:trPr>
        <w:tc>
          <w:tcPr>
            <w:tcW w:w="2513" w:type="pct"/>
          </w:tcPr>
          <w:p w:rsidR="00B907F2" w:rsidRPr="00450C58" w:rsidRDefault="00B907F2" w:rsidP="00786F86">
            <w:pPr>
              <w:autoSpaceDE w:val="0"/>
              <w:autoSpaceDN w:val="0"/>
              <w:adjustRightInd w:val="0"/>
              <w:rPr>
                <w:rFonts w:cstheme="minorHAnsi"/>
                <w:bCs/>
                <w:color w:val="0000FF"/>
              </w:rPr>
            </w:pPr>
            <w:r w:rsidRPr="00450C58">
              <w:rPr>
                <w:rFonts w:cstheme="minorHAnsi" w:hint="eastAsia"/>
                <w:bCs/>
                <w:color w:val="0000FF"/>
              </w:rPr>
              <w:t>☐</w:t>
            </w:r>
            <w:r w:rsidRPr="00450C58">
              <w:rPr>
                <w:rFonts w:cstheme="minorHAnsi"/>
                <w:bCs/>
                <w:color w:val="0000FF"/>
              </w:rPr>
              <w:t xml:space="preserve"> </w:t>
            </w:r>
            <w:r w:rsidRPr="00450C58">
              <w:rPr>
                <w:rFonts w:cstheme="minorHAnsi"/>
                <w:bCs/>
              </w:rPr>
              <w:t>Intermediate Clinical Outcome</w:t>
            </w:r>
          </w:p>
        </w:tc>
        <w:tc>
          <w:tcPr>
            <w:tcW w:w="2487" w:type="pct"/>
          </w:tcPr>
          <w:p w:rsidR="00B907F2" w:rsidRPr="00450C58" w:rsidRDefault="00B907F2" w:rsidP="00786F86">
            <w:pPr>
              <w:autoSpaceDE w:val="0"/>
              <w:autoSpaceDN w:val="0"/>
              <w:adjustRightInd w:val="0"/>
              <w:rPr>
                <w:rFonts w:cstheme="minorHAnsi"/>
                <w:bCs/>
              </w:rPr>
            </w:pPr>
            <w:r w:rsidRPr="00450C58">
              <w:rPr>
                <w:rFonts w:ascii="MS Gothic" w:eastAsia="MS Gothic" w:hAnsi="MS Gothic" w:cstheme="minorHAnsi" w:hint="eastAsia"/>
                <w:bCs/>
              </w:rPr>
              <w:t>☐</w:t>
            </w:r>
            <w:r w:rsidRPr="00450C58">
              <w:rPr>
                <w:rFonts w:cstheme="minorHAnsi"/>
                <w:bCs/>
              </w:rPr>
              <w:t xml:space="preserve"> Cost/resource</w:t>
            </w:r>
          </w:p>
        </w:tc>
      </w:tr>
      <w:tr w:rsidR="00B907F2" w:rsidRPr="00450C58" w:rsidTr="00786F86">
        <w:trPr>
          <w:jc w:val="center"/>
        </w:trPr>
        <w:tc>
          <w:tcPr>
            <w:tcW w:w="2513" w:type="pct"/>
          </w:tcPr>
          <w:p w:rsidR="00B907F2" w:rsidRPr="00450C58" w:rsidRDefault="00B907F2" w:rsidP="00786F86">
            <w:pPr>
              <w:autoSpaceDE w:val="0"/>
              <w:autoSpaceDN w:val="0"/>
              <w:adjustRightInd w:val="0"/>
              <w:rPr>
                <w:rFonts w:cstheme="minorHAnsi"/>
                <w:bCs/>
              </w:rPr>
            </w:pPr>
            <w:r w:rsidRPr="00450C58">
              <w:rPr>
                <w:rFonts w:ascii="MS Gothic" w:eastAsia="MS Gothic" w:cstheme="minorHAnsi" w:hint="eastAsia"/>
                <w:bCs/>
                <w:color w:val="0000FF"/>
              </w:rPr>
              <w:t>☐</w:t>
            </w:r>
            <w:r w:rsidRPr="00450C58">
              <w:rPr>
                <w:rFonts w:cstheme="minorHAnsi"/>
                <w:bCs/>
              </w:rPr>
              <w:t xml:space="preserve"> </w:t>
            </w:r>
            <w:r w:rsidRPr="00450C58">
              <w:rPr>
                <w:rFonts w:eastAsia="MS Gothic" w:cstheme="minorHAnsi"/>
                <w:bCs/>
              </w:rPr>
              <w:t>Process</w:t>
            </w:r>
          </w:p>
        </w:tc>
        <w:tc>
          <w:tcPr>
            <w:tcW w:w="2487" w:type="pct"/>
          </w:tcPr>
          <w:p w:rsidR="00B907F2" w:rsidRPr="00450C58" w:rsidRDefault="00B907F2" w:rsidP="00786F86">
            <w:pPr>
              <w:autoSpaceDE w:val="0"/>
              <w:autoSpaceDN w:val="0"/>
              <w:adjustRightInd w:val="0"/>
              <w:rPr>
                <w:rFonts w:cstheme="minorHAnsi"/>
                <w:bCs/>
              </w:rPr>
            </w:pPr>
            <w:r w:rsidRPr="00450C58">
              <w:rPr>
                <w:rFonts w:ascii="MS Gothic" w:eastAsia="MS Gothic" w:hAnsi="MS Gothic" w:cstheme="minorHAnsi" w:hint="eastAsia"/>
                <w:bCs/>
              </w:rPr>
              <w:t>☐</w:t>
            </w:r>
            <w:r w:rsidRPr="00450C58">
              <w:rPr>
                <w:rFonts w:cstheme="minorHAnsi"/>
                <w:bCs/>
              </w:rPr>
              <w:t xml:space="preserve"> Efficiency</w:t>
            </w:r>
          </w:p>
        </w:tc>
      </w:tr>
      <w:tr w:rsidR="00B907F2" w:rsidRPr="00B82A57" w:rsidTr="00786F86">
        <w:trPr>
          <w:jc w:val="center"/>
        </w:trPr>
        <w:tc>
          <w:tcPr>
            <w:tcW w:w="2513" w:type="pct"/>
          </w:tcPr>
          <w:p w:rsidR="00B907F2" w:rsidRPr="00B82A57" w:rsidRDefault="00B907F2" w:rsidP="00786F86">
            <w:pPr>
              <w:autoSpaceDE w:val="0"/>
              <w:autoSpaceDN w:val="0"/>
              <w:adjustRightInd w:val="0"/>
              <w:rPr>
                <w:rFonts w:cstheme="minorHAnsi"/>
                <w:bCs/>
              </w:rPr>
            </w:pPr>
            <w:r w:rsidRPr="00450C58">
              <w:rPr>
                <w:rFonts w:ascii="MS Gothic" w:eastAsia="MS Gothic" w:cstheme="minorHAnsi" w:hint="eastAsia"/>
                <w:bCs/>
                <w:color w:val="0000FF"/>
              </w:rPr>
              <w:t>☐</w:t>
            </w:r>
            <w:r w:rsidRPr="00450C58">
              <w:rPr>
                <w:rFonts w:cstheme="minorHAnsi"/>
                <w:bCs/>
              </w:rPr>
              <w:t xml:space="preserve"> </w:t>
            </w:r>
            <w:r w:rsidRPr="00450C58">
              <w:rPr>
                <w:rFonts w:eastAsia="MS Gothic" w:cstheme="minorHAnsi"/>
                <w:bCs/>
              </w:rPr>
              <w:t>Structure</w:t>
            </w:r>
          </w:p>
        </w:tc>
        <w:tc>
          <w:tcPr>
            <w:tcW w:w="2487" w:type="pct"/>
          </w:tcPr>
          <w:p w:rsidR="00B907F2" w:rsidRDefault="00B907F2" w:rsidP="00786F86">
            <w:pPr>
              <w:autoSpaceDE w:val="0"/>
              <w:autoSpaceDN w:val="0"/>
              <w:adjustRightInd w:val="0"/>
              <w:rPr>
                <w:rFonts w:cstheme="minorHAnsi"/>
                <w:bCs/>
                <w:color w:val="0000FF"/>
              </w:rPr>
            </w:pPr>
          </w:p>
        </w:tc>
      </w:tr>
    </w:tbl>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rPr>
          <w:rFonts w:ascii="Calibri" w:eastAsia="Calibri" w:hAnsi="Calibri" w:cs="Calibri"/>
          <w:b/>
          <w:bCs/>
          <w:sz w:val="20"/>
          <w:szCs w:val="20"/>
        </w:rPr>
      </w:pPr>
    </w:p>
    <w:p w:rsidR="004E3E3C" w:rsidRDefault="004E3E3C">
      <w:pPr>
        <w:spacing w:before="4"/>
        <w:rPr>
          <w:rFonts w:ascii="Calibri" w:eastAsia="Calibri" w:hAnsi="Calibri" w:cs="Calibri"/>
          <w:b/>
          <w:bCs/>
          <w:sz w:val="28"/>
          <w:szCs w:val="28"/>
        </w:rPr>
      </w:pPr>
    </w:p>
    <w:p w:rsidR="004E3E3C" w:rsidRDefault="005B7006">
      <w:pPr>
        <w:spacing w:line="200" w:lineRule="atLeast"/>
        <w:ind w:left="116"/>
        <w:rPr>
          <w:rFonts w:ascii="Calibri" w:eastAsia="Calibri" w:hAnsi="Calibri" w:cs="Calibri"/>
          <w:sz w:val="20"/>
          <w:szCs w:val="20"/>
        </w:rPr>
      </w:pPr>
      <w:r>
        <w:rPr>
          <w:rFonts w:ascii="Calibri" w:eastAsia="Calibri" w:hAnsi="Calibri" w:cs="Calibri"/>
          <w:noProof/>
          <w:sz w:val="20"/>
          <w:szCs w:val="20"/>
        </w:rPr>
        <mc:AlternateContent>
          <mc:Choice Requires="wps">
            <w:drawing>
              <wp:inline distT="0" distB="0" distL="0" distR="0">
                <wp:extent cx="6532245" cy="2550160"/>
                <wp:effectExtent l="10160" t="7620" r="10795" b="13970"/>
                <wp:docPr id="4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2550160"/>
                        </a:xfrm>
                        <a:prstGeom prst="rect">
                          <a:avLst/>
                        </a:prstGeom>
                        <a:noFill/>
                        <a:ln w="736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301EE" w:rsidRDefault="007301EE">
                            <w:pPr>
                              <w:ind w:left="102" w:right="102" w:hanging="1"/>
                              <w:rPr>
                                <w:rFonts w:ascii="Calibri" w:eastAsia="Calibri" w:hAnsi="Calibri" w:cs="Calibri"/>
                              </w:rPr>
                            </w:pPr>
                            <w:r>
                              <w:rPr>
                                <w:rFonts w:ascii="Calibri" w:eastAsia="Calibri" w:hAnsi="Calibri" w:cs="Calibri"/>
                                <w:b/>
                                <w:bCs/>
                                <w:spacing w:val="-1"/>
                                <w:u w:val="single" w:color="000000"/>
                              </w:rPr>
                              <w:t>Note</w:t>
                            </w:r>
                            <w:r>
                              <w:rPr>
                                <w:rFonts w:ascii="Calibri" w:eastAsia="Calibri" w:hAnsi="Calibri" w:cs="Calibri"/>
                                <w:b/>
                                <w:bCs/>
                                <w:spacing w:val="-1"/>
                              </w:rPr>
                              <w:t xml:space="preserve">: </w:t>
                            </w:r>
                            <w:r>
                              <w:rPr>
                                <w:rFonts w:ascii="Calibri" w:eastAsia="Calibri" w:hAnsi="Calibri" w:cs="Calibri"/>
                                <w:spacing w:val="-1"/>
                              </w:rPr>
                              <w:t>The</w:t>
                            </w:r>
                            <w:r>
                              <w:rPr>
                                <w:rFonts w:ascii="Calibri" w:eastAsia="Calibri" w:hAnsi="Calibri" w:cs="Calibri"/>
                                <w:spacing w:val="1"/>
                              </w:rPr>
                              <w:t xml:space="preserve"> </w:t>
                            </w:r>
                            <w:r>
                              <w:rPr>
                                <w:rFonts w:ascii="Calibri" w:eastAsia="Calibri" w:hAnsi="Calibri" w:cs="Calibri"/>
                                <w:spacing w:val="-1"/>
                              </w:rPr>
                              <w:t>information</w:t>
                            </w:r>
                            <w:r>
                              <w:rPr>
                                <w:rFonts w:ascii="Calibri" w:eastAsia="Calibri" w:hAnsi="Calibri" w:cs="Calibri"/>
                                <w:spacing w:val="-3"/>
                              </w:rPr>
                              <w:t xml:space="preserve"> </w:t>
                            </w:r>
                            <w:r>
                              <w:rPr>
                                <w:rFonts w:ascii="Calibri" w:eastAsia="Calibri" w:hAnsi="Calibri" w:cs="Calibri"/>
                                <w:spacing w:val="-1"/>
                              </w:rPr>
                              <w:t>provided in this</w:t>
                            </w:r>
                            <w:r>
                              <w:rPr>
                                <w:rFonts w:ascii="Calibri" w:eastAsia="Calibri" w:hAnsi="Calibri" w:cs="Calibri"/>
                              </w:rPr>
                              <w:t xml:space="preserve"> </w:t>
                            </w:r>
                            <w:r>
                              <w:rPr>
                                <w:rFonts w:ascii="Calibri" w:eastAsia="Calibri" w:hAnsi="Calibri" w:cs="Calibri"/>
                                <w:spacing w:val="-2"/>
                              </w:rPr>
                              <w:t>form</w:t>
                            </w:r>
                            <w:r>
                              <w:rPr>
                                <w:rFonts w:ascii="Calibri" w:eastAsia="Calibri" w:hAnsi="Calibri" w:cs="Calibri"/>
                                <w:spacing w:val="1"/>
                              </w:rPr>
                              <w:t xml:space="preserve"> </w:t>
                            </w:r>
                            <w:r>
                              <w:rPr>
                                <w:rFonts w:ascii="Calibri" w:eastAsia="Calibri" w:hAnsi="Calibri" w:cs="Calibri"/>
                                <w:spacing w:val="-1"/>
                              </w:rPr>
                              <w:t>is</w:t>
                            </w:r>
                            <w:r>
                              <w:rPr>
                                <w:rFonts w:ascii="Calibri" w:eastAsia="Calibri" w:hAnsi="Calibri" w:cs="Calibri"/>
                                <w:spacing w:val="-2"/>
                              </w:rPr>
                              <w:t xml:space="preserve"> </w:t>
                            </w:r>
                            <w:r>
                              <w:rPr>
                                <w:rFonts w:ascii="Calibri" w:eastAsia="Calibri" w:hAnsi="Calibri" w:cs="Calibri"/>
                                <w:spacing w:val="-1"/>
                              </w:rPr>
                              <w:t xml:space="preserve">intended </w:t>
                            </w:r>
                            <w:r>
                              <w:rPr>
                                <w:rFonts w:ascii="Calibri" w:eastAsia="Calibri" w:hAnsi="Calibri" w:cs="Calibri"/>
                              </w:rPr>
                              <w:t>to</w:t>
                            </w:r>
                            <w:r>
                              <w:rPr>
                                <w:rFonts w:ascii="Calibri" w:eastAsia="Calibri" w:hAnsi="Calibri" w:cs="Calibri"/>
                                <w:spacing w:val="-1"/>
                              </w:rPr>
                              <w:t xml:space="preserve"> aid the Standing</w:t>
                            </w:r>
                            <w:r>
                              <w:rPr>
                                <w:rFonts w:ascii="Calibri" w:eastAsia="Calibri" w:hAnsi="Calibri" w:cs="Calibri"/>
                              </w:rPr>
                              <w:t xml:space="preserve"> </w:t>
                            </w:r>
                            <w:r>
                              <w:rPr>
                                <w:rFonts w:ascii="Calibri" w:eastAsia="Calibri" w:hAnsi="Calibri" w:cs="Calibri"/>
                                <w:spacing w:val="-1"/>
                              </w:rPr>
                              <w:t>Committee</w:t>
                            </w:r>
                            <w:r>
                              <w:rPr>
                                <w:rFonts w:ascii="Calibri" w:eastAsia="Calibri" w:hAnsi="Calibri" w:cs="Calibri"/>
                                <w:spacing w:val="1"/>
                              </w:rPr>
                              <w:t xml:space="preserve"> </w:t>
                            </w:r>
                            <w:r>
                              <w:rPr>
                                <w:rFonts w:ascii="Calibri" w:eastAsia="Calibri" w:hAnsi="Calibri" w:cs="Calibri"/>
                                <w:spacing w:val="-1"/>
                              </w:rPr>
                              <w:t>and</w:t>
                            </w:r>
                            <w:r>
                              <w:rPr>
                                <w:rFonts w:ascii="Calibri" w:eastAsia="Calibri" w:hAnsi="Calibri" w:cs="Calibri"/>
                                <w:spacing w:val="-3"/>
                              </w:rPr>
                              <w:t xml:space="preserve"> </w:t>
                            </w:r>
                            <w:r>
                              <w:rPr>
                                <w:rFonts w:ascii="Calibri" w:eastAsia="Calibri" w:hAnsi="Calibri" w:cs="Calibri"/>
                                <w:spacing w:val="-1"/>
                              </w:rPr>
                              <w:t>other</w:t>
                            </w:r>
                            <w:r>
                              <w:rPr>
                                <w:rFonts w:ascii="Calibri" w:eastAsia="Calibri" w:hAnsi="Calibri" w:cs="Calibri"/>
                              </w:rPr>
                              <w:t xml:space="preserve"> </w:t>
                            </w:r>
                            <w:proofErr w:type="gramStart"/>
                            <w:r>
                              <w:rPr>
                                <w:rFonts w:ascii="Calibri" w:eastAsia="Calibri" w:hAnsi="Calibri" w:cs="Calibri"/>
                                <w:spacing w:val="-1"/>
                              </w:rPr>
                              <w:t>stakeholders</w:t>
                            </w:r>
                            <w:r>
                              <w:rPr>
                                <w:rFonts w:ascii="Calibri" w:eastAsia="Calibri" w:hAnsi="Calibri" w:cs="Calibri"/>
                              </w:rPr>
                              <w:t xml:space="preserve"> </w:t>
                            </w:r>
                            <w:r>
                              <w:rPr>
                                <w:rFonts w:ascii="Calibri" w:eastAsia="Calibri" w:hAnsi="Calibri" w:cs="Calibri"/>
                                <w:spacing w:val="65"/>
                              </w:rPr>
                              <w:t xml:space="preserve"> </w:t>
                            </w:r>
                            <w:r>
                              <w:rPr>
                                <w:rFonts w:ascii="Calibri" w:eastAsia="Calibri" w:hAnsi="Calibri" w:cs="Calibri"/>
                                <w:spacing w:val="-1"/>
                              </w:rPr>
                              <w:t>in</w:t>
                            </w:r>
                            <w:proofErr w:type="gramEnd"/>
                            <w:r>
                              <w:rPr>
                                <w:rFonts w:ascii="Calibri" w:eastAsia="Calibri" w:hAnsi="Calibri" w:cs="Calibri"/>
                                <w:spacing w:val="-1"/>
                              </w:rPr>
                              <w:t xml:space="preserve"> understanding </w:t>
                            </w:r>
                            <w:r>
                              <w:rPr>
                                <w:rFonts w:ascii="Calibri" w:eastAsia="Calibri" w:hAnsi="Calibri" w:cs="Calibri"/>
                              </w:rPr>
                              <w:t>to</w:t>
                            </w:r>
                            <w:r>
                              <w:rPr>
                                <w:rFonts w:ascii="Calibri" w:eastAsia="Calibri" w:hAnsi="Calibri" w:cs="Calibri"/>
                                <w:spacing w:val="-1"/>
                              </w:rPr>
                              <w:t xml:space="preserve"> what</w:t>
                            </w:r>
                            <w:r>
                              <w:rPr>
                                <w:rFonts w:ascii="Calibri" w:eastAsia="Calibri" w:hAnsi="Calibri" w:cs="Calibri"/>
                                <w:spacing w:val="1"/>
                              </w:rPr>
                              <w:t xml:space="preserve"> </w:t>
                            </w:r>
                            <w:r>
                              <w:rPr>
                                <w:rFonts w:ascii="Calibri" w:eastAsia="Calibri" w:hAnsi="Calibri" w:cs="Calibri"/>
                                <w:spacing w:val="-1"/>
                              </w:rPr>
                              <w:t>degree</w:t>
                            </w:r>
                            <w:r>
                              <w:rPr>
                                <w:rFonts w:ascii="Calibri" w:eastAsia="Calibri" w:hAnsi="Calibri" w:cs="Calibri"/>
                                <w:spacing w:val="-2"/>
                              </w:rPr>
                              <w:t xml:space="preserve"> </w:t>
                            </w:r>
                            <w:r>
                              <w:rPr>
                                <w:rFonts w:ascii="Calibri" w:eastAsia="Calibri" w:hAnsi="Calibri" w:cs="Calibri"/>
                                <w:spacing w:val="-1"/>
                              </w:rPr>
                              <w:t>the</w:t>
                            </w:r>
                            <w:r>
                              <w:rPr>
                                <w:rFonts w:ascii="Calibri" w:eastAsia="Calibri" w:hAnsi="Calibri" w:cs="Calibri"/>
                                <w:spacing w:val="1"/>
                              </w:rPr>
                              <w:t xml:space="preserve"> </w:t>
                            </w:r>
                            <w:r>
                              <w:rPr>
                                <w:rFonts w:ascii="Calibri" w:eastAsia="Calibri" w:hAnsi="Calibri" w:cs="Calibri"/>
                                <w:spacing w:val="-1"/>
                              </w:rPr>
                              <w:t>testing results</w:t>
                            </w:r>
                            <w:r>
                              <w:rPr>
                                <w:rFonts w:ascii="Calibri" w:eastAsia="Calibri" w:hAnsi="Calibri" w:cs="Calibri"/>
                              </w:rPr>
                              <w:t xml:space="preserve"> </w:t>
                            </w:r>
                            <w:r>
                              <w:rPr>
                                <w:rFonts w:ascii="Calibri" w:eastAsia="Calibri" w:hAnsi="Calibri" w:cs="Calibri"/>
                                <w:spacing w:val="-2"/>
                              </w:rPr>
                              <w:t>for</w:t>
                            </w:r>
                            <w:r>
                              <w:rPr>
                                <w:rFonts w:ascii="Calibri" w:eastAsia="Calibri" w:hAnsi="Calibri" w:cs="Calibri"/>
                              </w:rPr>
                              <w:t xml:space="preserve"> </w:t>
                            </w:r>
                            <w:r>
                              <w:rPr>
                                <w:rFonts w:ascii="Calibri" w:eastAsia="Calibri" w:hAnsi="Calibri" w:cs="Calibri"/>
                                <w:spacing w:val="-1"/>
                              </w:rPr>
                              <w:t>this</w:t>
                            </w:r>
                            <w:r>
                              <w:rPr>
                                <w:rFonts w:ascii="Calibri" w:eastAsia="Calibri" w:hAnsi="Calibri" w:cs="Calibri"/>
                                <w:spacing w:val="-2"/>
                              </w:rPr>
                              <w:t xml:space="preserve"> </w:t>
                            </w:r>
                            <w:r>
                              <w:rPr>
                                <w:rFonts w:ascii="Calibri" w:eastAsia="Calibri" w:hAnsi="Calibri" w:cs="Calibri"/>
                                <w:spacing w:val="-1"/>
                              </w:rPr>
                              <w:t>measure</w:t>
                            </w:r>
                            <w:r>
                              <w:rPr>
                                <w:rFonts w:ascii="Calibri" w:eastAsia="Calibri" w:hAnsi="Calibri" w:cs="Calibri"/>
                                <w:spacing w:val="-4"/>
                              </w:rPr>
                              <w:t xml:space="preserve"> </w:t>
                            </w:r>
                            <w:r>
                              <w:rPr>
                                <w:rFonts w:ascii="Calibri" w:eastAsia="Calibri" w:hAnsi="Calibri" w:cs="Calibri"/>
                                <w:spacing w:val="-1"/>
                              </w:rPr>
                              <w:t>meet</w:t>
                            </w:r>
                            <w:r>
                              <w:rPr>
                                <w:rFonts w:ascii="Calibri" w:eastAsia="Calibri" w:hAnsi="Calibri" w:cs="Calibri"/>
                                <w:spacing w:val="1"/>
                              </w:rPr>
                              <w:t xml:space="preserve"> </w:t>
                            </w:r>
                            <w:r>
                              <w:rPr>
                                <w:rFonts w:ascii="Calibri" w:eastAsia="Calibri" w:hAnsi="Calibri" w:cs="Calibri"/>
                                <w:spacing w:val="-1"/>
                              </w:rPr>
                              <w:t>NQF’s</w:t>
                            </w:r>
                            <w:r>
                              <w:rPr>
                                <w:rFonts w:ascii="Calibri" w:eastAsia="Calibri" w:hAnsi="Calibri" w:cs="Calibri"/>
                                <w:spacing w:val="-2"/>
                              </w:rPr>
                              <w:t xml:space="preserve"> </w:t>
                            </w:r>
                            <w:r>
                              <w:rPr>
                                <w:rFonts w:ascii="Calibri" w:eastAsia="Calibri" w:hAnsi="Calibri" w:cs="Calibri"/>
                                <w:spacing w:val="-1"/>
                              </w:rPr>
                              <w:t>evaluation criteria</w:t>
                            </w:r>
                            <w:r>
                              <w:rPr>
                                <w:rFonts w:ascii="Calibri" w:eastAsia="Calibri" w:hAnsi="Calibri" w:cs="Calibri"/>
                              </w:rPr>
                              <w:t xml:space="preserve"> </w:t>
                            </w:r>
                            <w:r>
                              <w:rPr>
                                <w:rFonts w:ascii="Calibri" w:eastAsia="Calibri" w:hAnsi="Calibri" w:cs="Calibri"/>
                                <w:spacing w:val="-1"/>
                              </w:rPr>
                              <w:t>for</w:t>
                            </w:r>
                            <w:r>
                              <w:rPr>
                                <w:rFonts w:ascii="Calibri" w:eastAsia="Calibri" w:hAnsi="Calibri" w:cs="Calibri"/>
                                <w:spacing w:val="-2"/>
                              </w:rPr>
                              <w:t xml:space="preserve"> </w:t>
                            </w:r>
                            <w:r>
                              <w:rPr>
                                <w:rFonts w:ascii="Calibri" w:eastAsia="Calibri" w:hAnsi="Calibri" w:cs="Calibri"/>
                                <w:spacing w:val="-1"/>
                              </w:rPr>
                              <w:t>testing.</w:t>
                            </w:r>
                          </w:p>
                          <w:p w:rsidR="007301EE" w:rsidRDefault="007301EE">
                            <w:pPr>
                              <w:spacing w:before="7"/>
                              <w:rPr>
                                <w:rFonts w:ascii="Calibri" w:eastAsia="Calibri" w:hAnsi="Calibri" w:cs="Calibri"/>
                                <w:b/>
                                <w:bCs/>
                                <w:sz w:val="19"/>
                                <w:szCs w:val="19"/>
                              </w:rPr>
                            </w:pPr>
                          </w:p>
                          <w:p w:rsidR="007301EE" w:rsidRDefault="007301EE">
                            <w:pPr>
                              <w:ind w:left="101" w:right="102"/>
                              <w:rPr>
                                <w:rFonts w:ascii="Calibri" w:eastAsia="Calibri" w:hAnsi="Calibri" w:cs="Calibri"/>
                              </w:rPr>
                            </w:pPr>
                            <w:r>
                              <w:rPr>
                                <w:rFonts w:ascii="Calibri"/>
                                <w:b/>
                                <w:spacing w:val="-1"/>
                              </w:rPr>
                              <w:t>2a2.</w:t>
                            </w:r>
                            <w:r>
                              <w:rPr>
                                <w:rFonts w:ascii="Calibri"/>
                                <w:b/>
                                <w:spacing w:val="-2"/>
                              </w:rPr>
                              <w:t xml:space="preserve"> </w:t>
                            </w:r>
                            <w:r>
                              <w:rPr>
                                <w:rFonts w:ascii="Calibri"/>
                                <w:b/>
                                <w:spacing w:val="-1"/>
                              </w:rPr>
                              <w:t>Reliability</w:t>
                            </w:r>
                            <w:r>
                              <w:rPr>
                                <w:rFonts w:ascii="Calibri"/>
                                <w:b/>
                                <w:spacing w:val="1"/>
                              </w:rPr>
                              <w:t xml:space="preserve"> </w:t>
                            </w:r>
                            <w:r>
                              <w:rPr>
                                <w:rFonts w:ascii="Calibri"/>
                                <w:b/>
                                <w:spacing w:val="-1"/>
                              </w:rPr>
                              <w:t xml:space="preserve">testing </w:t>
                            </w:r>
                            <w:hyperlink w:anchor="_bookmark0" w:history="1">
                              <w:r>
                                <w:rPr>
                                  <w:rFonts w:ascii="Calibri"/>
                                  <w:b/>
                                  <w:color w:val="0000FF"/>
                                  <w:spacing w:val="-1"/>
                                  <w:position w:val="8"/>
                                  <w:sz w:val="14"/>
                                </w:rPr>
                                <w:t>10</w:t>
                              </w:r>
                            </w:hyperlink>
                            <w:r>
                              <w:rPr>
                                <w:rFonts w:ascii="Calibri"/>
                                <w:b/>
                                <w:color w:val="0000FF"/>
                                <w:spacing w:val="18"/>
                                <w:position w:val="8"/>
                                <w:sz w:val="14"/>
                              </w:rPr>
                              <w:t xml:space="preserve"> </w:t>
                            </w:r>
                            <w:r>
                              <w:rPr>
                                <w:rFonts w:ascii="Calibri"/>
                                <w:spacing w:val="-1"/>
                              </w:rPr>
                              <w:t>demonstrates</w:t>
                            </w:r>
                            <w:r>
                              <w:rPr>
                                <w:rFonts w:ascii="Calibri"/>
                                <w:spacing w:val="-2"/>
                              </w:rPr>
                              <w:t xml:space="preserve"> </w:t>
                            </w:r>
                            <w:r>
                              <w:rPr>
                                <w:rFonts w:ascii="Calibri"/>
                                <w:spacing w:val="-1"/>
                              </w:rPr>
                              <w:t>the</w:t>
                            </w:r>
                            <w:r>
                              <w:rPr>
                                <w:rFonts w:ascii="Calibri"/>
                                <w:spacing w:val="-2"/>
                              </w:rPr>
                              <w:t xml:space="preserve"> </w:t>
                            </w:r>
                            <w:r>
                              <w:rPr>
                                <w:rFonts w:ascii="Calibri"/>
                                <w:spacing w:val="-1"/>
                              </w:rPr>
                              <w:t>measure</w:t>
                            </w:r>
                            <w:r>
                              <w:rPr>
                                <w:rFonts w:ascii="Calibri"/>
                                <w:spacing w:val="-2"/>
                              </w:rPr>
                              <w:t xml:space="preserve"> </w:t>
                            </w:r>
                            <w:r>
                              <w:rPr>
                                <w:rFonts w:ascii="Calibri"/>
                                <w:spacing w:val="-1"/>
                              </w:rPr>
                              <w:t>data elements</w:t>
                            </w:r>
                            <w:r>
                              <w:rPr>
                                <w:rFonts w:ascii="Calibri"/>
                              </w:rPr>
                              <w:t xml:space="preserve"> </w:t>
                            </w:r>
                            <w:r>
                              <w:rPr>
                                <w:rFonts w:ascii="Calibri"/>
                                <w:spacing w:val="-2"/>
                              </w:rPr>
                              <w:t>are</w:t>
                            </w:r>
                            <w:r>
                              <w:rPr>
                                <w:rFonts w:ascii="Calibri"/>
                                <w:spacing w:val="1"/>
                              </w:rPr>
                              <w:t xml:space="preserve"> </w:t>
                            </w:r>
                            <w:r>
                              <w:rPr>
                                <w:rFonts w:ascii="Calibri"/>
                                <w:spacing w:val="-1"/>
                              </w:rPr>
                              <w:t>repeatable,</w:t>
                            </w:r>
                            <w:r>
                              <w:rPr>
                                <w:rFonts w:ascii="Calibri"/>
                              </w:rPr>
                              <w:t xml:space="preserve"> </w:t>
                            </w:r>
                            <w:r>
                              <w:rPr>
                                <w:rFonts w:ascii="Calibri"/>
                                <w:spacing w:val="-1"/>
                              </w:rPr>
                              <w:t>producing the</w:t>
                            </w:r>
                            <w:r>
                              <w:rPr>
                                <w:rFonts w:ascii="Calibri"/>
                                <w:spacing w:val="-2"/>
                              </w:rPr>
                              <w:t xml:space="preserve"> </w:t>
                            </w:r>
                            <w:r>
                              <w:rPr>
                                <w:rFonts w:ascii="Calibri"/>
                                <w:spacing w:val="-1"/>
                              </w:rPr>
                              <w:t>same</w:t>
                            </w:r>
                            <w:r>
                              <w:rPr>
                                <w:rFonts w:ascii="Calibri"/>
                                <w:spacing w:val="1"/>
                              </w:rPr>
                              <w:t xml:space="preserve"> </w:t>
                            </w:r>
                            <w:r>
                              <w:rPr>
                                <w:rFonts w:ascii="Calibri"/>
                                <w:spacing w:val="-1"/>
                              </w:rPr>
                              <w:t>results</w:t>
                            </w:r>
                            <w:r>
                              <w:rPr>
                                <w:rFonts w:ascii="Calibri"/>
                              </w:rPr>
                              <w:t xml:space="preserve"> a</w:t>
                            </w:r>
                            <w:r>
                              <w:rPr>
                                <w:rFonts w:ascii="Calibri"/>
                                <w:spacing w:val="67"/>
                              </w:rPr>
                              <w:t xml:space="preserve"> </w:t>
                            </w:r>
                            <w:r>
                              <w:rPr>
                                <w:rFonts w:ascii="Calibri"/>
                                <w:spacing w:val="-1"/>
                              </w:rPr>
                              <w:t>high proportion of</w:t>
                            </w:r>
                            <w:r>
                              <w:rPr>
                                <w:rFonts w:ascii="Calibri"/>
                              </w:rPr>
                              <w:t xml:space="preserve"> </w:t>
                            </w:r>
                            <w:r>
                              <w:rPr>
                                <w:rFonts w:ascii="Calibri"/>
                                <w:spacing w:val="-1"/>
                              </w:rPr>
                              <w:t>the</w:t>
                            </w:r>
                            <w:r>
                              <w:rPr>
                                <w:rFonts w:ascii="Calibri"/>
                                <w:spacing w:val="-2"/>
                              </w:rPr>
                              <w:t xml:space="preserve"> </w:t>
                            </w:r>
                            <w:r>
                              <w:rPr>
                                <w:rFonts w:ascii="Calibri"/>
                                <w:spacing w:val="-1"/>
                              </w:rPr>
                              <w:t>time</w:t>
                            </w:r>
                            <w:r>
                              <w:rPr>
                                <w:rFonts w:ascii="Calibri"/>
                                <w:spacing w:val="-2"/>
                              </w:rPr>
                              <w:t xml:space="preserve"> </w:t>
                            </w:r>
                            <w:r>
                              <w:rPr>
                                <w:rFonts w:ascii="Calibri"/>
                                <w:spacing w:val="-1"/>
                              </w:rPr>
                              <w:t>when assessed in the</w:t>
                            </w:r>
                            <w:r>
                              <w:rPr>
                                <w:rFonts w:ascii="Calibri"/>
                                <w:spacing w:val="-2"/>
                              </w:rPr>
                              <w:t xml:space="preserve"> </w:t>
                            </w:r>
                            <w:r>
                              <w:rPr>
                                <w:rFonts w:ascii="Calibri"/>
                                <w:spacing w:val="-1"/>
                              </w:rPr>
                              <w:t>same</w:t>
                            </w:r>
                            <w:r>
                              <w:rPr>
                                <w:rFonts w:ascii="Calibri"/>
                                <w:spacing w:val="1"/>
                              </w:rPr>
                              <w:t xml:space="preserve"> </w:t>
                            </w:r>
                            <w:r>
                              <w:rPr>
                                <w:rFonts w:ascii="Calibri"/>
                                <w:spacing w:val="-1"/>
                              </w:rPr>
                              <w:t>population in the</w:t>
                            </w:r>
                            <w:r>
                              <w:rPr>
                                <w:rFonts w:ascii="Calibri"/>
                                <w:spacing w:val="-2"/>
                              </w:rPr>
                              <w:t xml:space="preserve"> </w:t>
                            </w:r>
                            <w:r>
                              <w:rPr>
                                <w:rFonts w:ascii="Calibri"/>
                                <w:spacing w:val="-1"/>
                              </w:rPr>
                              <w:t>same</w:t>
                            </w:r>
                            <w:r>
                              <w:rPr>
                                <w:rFonts w:ascii="Calibri"/>
                                <w:spacing w:val="-2"/>
                              </w:rPr>
                              <w:t xml:space="preserve"> </w:t>
                            </w:r>
                            <w:r>
                              <w:rPr>
                                <w:rFonts w:ascii="Calibri"/>
                                <w:spacing w:val="-1"/>
                              </w:rPr>
                              <w:t>time</w:t>
                            </w:r>
                            <w:r>
                              <w:rPr>
                                <w:rFonts w:ascii="Calibri"/>
                                <w:spacing w:val="1"/>
                              </w:rPr>
                              <w:t xml:space="preserve"> </w:t>
                            </w:r>
                            <w:r>
                              <w:rPr>
                                <w:rFonts w:ascii="Calibri"/>
                                <w:spacing w:val="-1"/>
                              </w:rPr>
                              <w:t>period</w:t>
                            </w:r>
                            <w:r>
                              <w:rPr>
                                <w:rFonts w:ascii="Calibri"/>
                                <w:spacing w:val="-2"/>
                              </w:rPr>
                              <w:t xml:space="preserve"> </w:t>
                            </w:r>
                            <w:r>
                              <w:rPr>
                                <w:rFonts w:ascii="Calibri"/>
                                <w:spacing w:val="-1"/>
                              </w:rPr>
                              <w:t>and/or</w:t>
                            </w:r>
                            <w:r>
                              <w:rPr>
                                <w:rFonts w:ascii="Calibri"/>
                                <w:spacing w:val="-2"/>
                              </w:rPr>
                              <w:t xml:space="preserve"> </w:t>
                            </w:r>
                            <w:r>
                              <w:rPr>
                                <w:rFonts w:ascii="Calibri"/>
                                <w:spacing w:val="-1"/>
                              </w:rPr>
                              <w:t>that</w:t>
                            </w:r>
                            <w:r>
                              <w:rPr>
                                <w:rFonts w:ascii="Calibri"/>
                                <w:spacing w:val="-2"/>
                              </w:rPr>
                              <w:t xml:space="preserve"> </w:t>
                            </w:r>
                            <w:r>
                              <w:rPr>
                                <w:rFonts w:ascii="Calibri"/>
                                <w:spacing w:val="-1"/>
                              </w:rPr>
                              <w:t>the</w:t>
                            </w:r>
                            <w:r>
                              <w:rPr>
                                <w:rFonts w:ascii="Calibri"/>
                                <w:spacing w:val="81"/>
                              </w:rPr>
                              <w:t xml:space="preserve"> </w:t>
                            </w:r>
                            <w:r>
                              <w:rPr>
                                <w:rFonts w:ascii="Calibri"/>
                                <w:spacing w:val="-1"/>
                              </w:rPr>
                              <w:t>measure</w:t>
                            </w:r>
                            <w:r>
                              <w:rPr>
                                <w:rFonts w:ascii="Calibri"/>
                                <w:spacing w:val="1"/>
                              </w:rPr>
                              <w:t xml:space="preserve"> </w:t>
                            </w:r>
                            <w:r>
                              <w:rPr>
                                <w:rFonts w:ascii="Calibri"/>
                                <w:spacing w:val="-1"/>
                              </w:rPr>
                              <w:t>score</w:t>
                            </w:r>
                            <w:r>
                              <w:rPr>
                                <w:rFonts w:ascii="Calibri"/>
                                <w:spacing w:val="-2"/>
                              </w:rPr>
                              <w:t xml:space="preserve"> </w:t>
                            </w:r>
                            <w:r>
                              <w:rPr>
                                <w:rFonts w:ascii="Calibri"/>
                                <w:spacing w:val="-1"/>
                              </w:rPr>
                              <w:t>is</w:t>
                            </w:r>
                            <w:r>
                              <w:rPr>
                                <w:rFonts w:ascii="Calibri"/>
                              </w:rPr>
                              <w:t xml:space="preserve"> </w:t>
                            </w:r>
                            <w:r>
                              <w:rPr>
                                <w:rFonts w:ascii="Calibri"/>
                                <w:spacing w:val="-1"/>
                              </w:rPr>
                              <w:t>precise.</w:t>
                            </w:r>
                            <w:r>
                              <w:rPr>
                                <w:rFonts w:ascii="Calibri"/>
                              </w:rPr>
                              <w:t xml:space="preserve"> </w:t>
                            </w:r>
                            <w:r>
                              <w:rPr>
                                <w:rFonts w:ascii="Calibri"/>
                                <w:spacing w:val="-1"/>
                              </w:rPr>
                              <w:t>For</w:t>
                            </w:r>
                            <w:r>
                              <w:rPr>
                                <w:rFonts w:ascii="Calibri"/>
                              </w:rPr>
                              <w:t xml:space="preserve"> </w:t>
                            </w:r>
                            <w:r>
                              <w:rPr>
                                <w:rFonts w:ascii="Calibri"/>
                                <w:b/>
                                <w:spacing w:val="-1"/>
                              </w:rPr>
                              <w:t>instrument-based measures</w:t>
                            </w:r>
                            <w:r>
                              <w:rPr>
                                <w:rFonts w:ascii="Calibri"/>
                                <w:b/>
                                <w:spacing w:val="1"/>
                              </w:rPr>
                              <w:t xml:space="preserve"> </w:t>
                            </w:r>
                            <w:r>
                              <w:rPr>
                                <w:rFonts w:ascii="Calibri"/>
                                <w:spacing w:val="-1"/>
                              </w:rPr>
                              <w:t>(including PRO-PMs)</w:t>
                            </w:r>
                            <w:r>
                              <w:rPr>
                                <w:rFonts w:ascii="Calibri"/>
                                <w:spacing w:val="-2"/>
                              </w:rPr>
                              <w:t xml:space="preserve"> </w:t>
                            </w:r>
                            <w:r>
                              <w:rPr>
                                <w:rFonts w:ascii="Calibri"/>
                                <w:b/>
                                <w:spacing w:val="-1"/>
                              </w:rPr>
                              <w:t xml:space="preserve">and composite </w:t>
                            </w:r>
                            <w:r>
                              <w:rPr>
                                <w:rFonts w:ascii="Calibri"/>
                                <w:b/>
                                <w:spacing w:val="-2"/>
                              </w:rPr>
                              <w:t>performance</w:t>
                            </w:r>
                            <w:r>
                              <w:rPr>
                                <w:rFonts w:ascii="Calibri"/>
                                <w:b/>
                                <w:spacing w:val="71"/>
                              </w:rPr>
                              <w:t xml:space="preserve"> </w:t>
                            </w:r>
                            <w:r>
                              <w:rPr>
                                <w:rFonts w:ascii="Calibri"/>
                                <w:b/>
                                <w:spacing w:val="-1"/>
                              </w:rPr>
                              <w:t>measures</w:t>
                            </w:r>
                            <w:r>
                              <w:rPr>
                                <w:rFonts w:ascii="Calibri"/>
                                <w:spacing w:val="-1"/>
                              </w:rPr>
                              <w:t>,</w:t>
                            </w:r>
                            <w:r>
                              <w:rPr>
                                <w:rFonts w:ascii="Calibri"/>
                              </w:rPr>
                              <w:t xml:space="preserve"> </w:t>
                            </w:r>
                            <w:r>
                              <w:rPr>
                                <w:rFonts w:ascii="Calibri"/>
                                <w:spacing w:val="-1"/>
                              </w:rPr>
                              <w:t>reliability should be</w:t>
                            </w:r>
                            <w:r>
                              <w:rPr>
                                <w:rFonts w:ascii="Calibri"/>
                                <w:spacing w:val="1"/>
                              </w:rPr>
                              <w:t xml:space="preserve"> </w:t>
                            </w:r>
                            <w:r>
                              <w:rPr>
                                <w:rFonts w:ascii="Calibri"/>
                                <w:spacing w:val="-1"/>
                              </w:rPr>
                              <w:t>demonstrated for</w:t>
                            </w:r>
                            <w:r>
                              <w:rPr>
                                <w:rFonts w:ascii="Calibri"/>
                                <w:spacing w:val="-2"/>
                              </w:rPr>
                              <w:t xml:space="preserve"> </w:t>
                            </w:r>
                            <w:r>
                              <w:rPr>
                                <w:rFonts w:ascii="Calibri"/>
                                <w:spacing w:val="-1"/>
                              </w:rPr>
                              <w:t>the</w:t>
                            </w:r>
                            <w:r>
                              <w:rPr>
                                <w:rFonts w:ascii="Calibri"/>
                                <w:spacing w:val="-2"/>
                              </w:rPr>
                              <w:t xml:space="preserve"> </w:t>
                            </w:r>
                            <w:r>
                              <w:rPr>
                                <w:rFonts w:ascii="Calibri"/>
                                <w:spacing w:val="-1"/>
                              </w:rPr>
                              <w:t>computed performance</w:t>
                            </w:r>
                            <w:r>
                              <w:rPr>
                                <w:rFonts w:ascii="Calibri"/>
                                <w:spacing w:val="-2"/>
                              </w:rPr>
                              <w:t xml:space="preserve"> </w:t>
                            </w:r>
                            <w:r>
                              <w:rPr>
                                <w:rFonts w:ascii="Calibri"/>
                                <w:spacing w:val="-1"/>
                              </w:rPr>
                              <w:t>score.</w:t>
                            </w:r>
                          </w:p>
                          <w:p w:rsidR="007301EE" w:rsidRDefault="007301EE">
                            <w:pPr>
                              <w:spacing w:before="9"/>
                              <w:rPr>
                                <w:rFonts w:ascii="Calibri" w:eastAsia="Calibri" w:hAnsi="Calibri" w:cs="Calibri"/>
                                <w:b/>
                                <w:bCs/>
                                <w:sz w:val="21"/>
                                <w:szCs w:val="21"/>
                              </w:rPr>
                            </w:pPr>
                          </w:p>
                          <w:p w:rsidR="007301EE" w:rsidRDefault="007301EE">
                            <w:pPr>
                              <w:ind w:left="102" w:right="214"/>
                              <w:rPr>
                                <w:rFonts w:ascii="Calibri" w:eastAsia="Calibri" w:hAnsi="Calibri" w:cs="Calibri"/>
                              </w:rPr>
                            </w:pPr>
                            <w:r>
                              <w:rPr>
                                <w:rFonts w:ascii="Calibri"/>
                                <w:b/>
                                <w:spacing w:val="-1"/>
                              </w:rPr>
                              <w:t>2b1.</w:t>
                            </w:r>
                            <w:r>
                              <w:rPr>
                                <w:rFonts w:ascii="Calibri"/>
                                <w:b/>
                                <w:spacing w:val="-2"/>
                              </w:rPr>
                              <w:t xml:space="preserve"> </w:t>
                            </w:r>
                            <w:r>
                              <w:rPr>
                                <w:rFonts w:ascii="Calibri"/>
                                <w:b/>
                                <w:spacing w:val="-1"/>
                              </w:rPr>
                              <w:t>Validity testing</w:t>
                            </w:r>
                            <w:r>
                              <w:rPr>
                                <w:rFonts w:ascii="Calibri"/>
                                <w:b/>
                                <w:spacing w:val="1"/>
                              </w:rPr>
                              <w:t xml:space="preserve"> </w:t>
                            </w:r>
                            <w:hyperlink w:anchor="_bookmark1" w:history="1">
                              <w:r>
                                <w:rPr>
                                  <w:rFonts w:ascii="Calibri"/>
                                  <w:b/>
                                  <w:color w:val="0000FF"/>
                                  <w:spacing w:val="-1"/>
                                  <w:position w:val="8"/>
                                  <w:sz w:val="14"/>
                                </w:rPr>
                                <w:t>11</w:t>
                              </w:r>
                            </w:hyperlink>
                            <w:r>
                              <w:rPr>
                                <w:rFonts w:ascii="Calibri"/>
                                <w:b/>
                                <w:color w:val="0000FF"/>
                                <w:spacing w:val="18"/>
                                <w:position w:val="8"/>
                                <w:sz w:val="14"/>
                              </w:rPr>
                              <w:t xml:space="preserve"> </w:t>
                            </w:r>
                            <w:r>
                              <w:rPr>
                                <w:rFonts w:ascii="Calibri"/>
                                <w:spacing w:val="-1"/>
                              </w:rPr>
                              <w:t>demonstrates</w:t>
                            </w:r>
                            <w:r>
                              <w:rPr>
                                <w:rFonts w:ascii="Calibri"/>
                              </w:rPr>
                              <w:t xml:space="preserve"> </w:t>
                            </w:r>
                            <w:r>
                              <w:rPr>
                                <w:rFonts w:ascii="Calibri"/>
                                <w:spacing w:val="-1"/>
                              </w:rPr>
                              <w:t>that</w:t>
                            </w:r>
                            <w:r>
                              <w:rPr>
                                <w:rFonts w:ascii="Calibri"/>
                                <w:spacing w:val="-2"/>
                              </w:rPr>
                              <w:t xml:space="preserve"> </w:t>
                            </w:r>
                            <w:r>
                              <w:rPr>
                                <w:rFonts w:ascii="Calibri"/>
                                <w:spacing w:val="-1"/>
                              </w:rPr>
                              <w:t>the</w:t>
                            </w:r>
                            <w:r>
                              <w:rPr>
                                <w:rFonts w:ascii="Calibri"/>
                                <w:spacing w:val="-3"/>
                              </w:rPr>
                              <w:t xml:space="preserve"> </w:t>
                            </w:r>
                            <w:r>
                              <w:rPr>
                                <w:rFonts w:ascii="Calibri"/>
                                <w:spacing w:val="-2"/>
                              </w:rPr>
                              <w:t>measure</w:t>
                            </w:r>
                            <w:r>
                              <w:rPr>
                                <w:rFonts w:ascii="Calibri"/>
                                <w:spacing w:val="1"/>
                              </w:rPr>
                              <w:t xml:space="preserve"> </w:t>
                            </w:r>
                            <w:r>
                              <w:rPr>
                                <w:rFonts w:ascii="Calibri"/>
                                <w:spacing w:val="-1"/>
                              </w:rPr>
                              <w:t>data</w:t>
                            </w:r>
                            <w:r>
                              <w:rPr>
                                <w:rFonts w:ascii="Calibri"/>
                                <w:spacing w:val="-2"/>
                              </w:rPr>
                              <w:t xml:space="preserve"> </w:t>
                            </w:r>
                            <w:r>
                              <w:rPr>
                                <w:rFonts w:ascii="Calibri"/>
                                <w:spacing w:val="-1"/>
                              </w:rPr>
                              <w:t>elements</w:t>
                            </w:r>
                            <w:r>
                              <w:rPr>
                                <w:rFonts w:ascii="Calibri"/>
                                <w:spacing w:val="-2"/>
                              </w:rPr>
                              <w:t xml:space="preserve"> </w:t>
                            </w:r>
                            <w:r>
                              <w:rPr>
                                <w:rFonts w:ascii="Calibri"/>
                                <w:spacing w:val="-1"/>
                              </w:rPr>
                              <w:t>are</w:t>
                            </w:r>
                            <w:r>
                              <w:rPr>
                                <w:rFonts w:ascii="Calibri"/>
                                <w:spacing w:val="-2"/>
                              </w:rPr>
                              <w:t xml:space="preserve"> </w:t>
                            </w:r>
                            <w:r>
                              <w:rPr>
                                <w:rFonts w:ascii="Calibri"/>
                                <w:spacing w:val="-1"/>
                              </w:rPr>
                              <w:t>correct</w:t>
                            </w:r>
                            <w:r>
                              <w:rPr>
                                <w:rFonts w:ascii="Calibri"/>
                                <w:spacing w:val="1"/>
                              </w:rPr>
                              <w:t xml:space="preserve"> </w:t>
                            </w:r>
                            <w:r>
                              <w:rPr>
                                <w:rFonts w:ascii="Calibri"/>
                                <w:spacing w:val="-1"/>
                              </w:rPr>
                              <w:t>and/or</w:t>
                            </w:r>
                            <w:r>
                              <w:rPr>
                                <w:rFonts w:ascii="Calibri"/>
                              </w:rPr>
                              <w:t xml:space="preserve"> </w:t>
                            </w:r>
                            <w:r>
                              <w:rPr>
                                <w:rFonts w:ascii="Calibri"/>
                                <w:spacing w:val="-2"/>
                              </w:rPr>
                              <w:t>the</w:t>
                            </w:r>
                            <w:r>
                              <w:rPr>
                                <w:rFonts w:ascii="Calibri"/>
                                <w:spacing w:val="-1"/>
                              </w:rPr>
                              <w:t xml:space="preserve"> measure</w:t>
                            </w:r>
                            <w:r>
                              <w:rPr>
                                <w:rFonts w:ascii="Calibri"/>
                                <w:spacing w:val="1"/>
                              </w:rPr>
                              <w:t xml:space="preserve"> </w:t>
                            </w:r>
                            <w:r>
                              <w:rPr>
                                <w:rFonts w:ascii="Calibri"/>
                                <w:spacing w:val="-1"/>
                              </w:rPr>
                              <w:t>score</w:t>
                            </w:r>
                            <w:r>
                              <w:rPr>
                                <w:rFonts w:ascii="Calibri"/>
                                <w:spacing w:val="77"/>
                              </w:rPr>
                              <w:t xml:space="preserve"> </w:t>
                            </w:r>
                            <w:r>
                              <w:rPr>
                                <w:rFonts w:ascii="Calibri"/>
                                <w:spacing w:val="-1"/>
                              </w:rPr>
                              <w:t>correctly reflects</w:t>
                            </w:r>
                            <w:r>
                              <w:rPr>
                                <w:rFonts w:ascii="Calibri"/>
                                <w:spacing w:val="-2"/>
                              </w:rPr>
                              <w:t xml:space="preserve"> </w:t>
                            </w:r>
                            <w:r>
                              <w:rPr>
                                <w:rFonts w:ascii="Calibri"/>
                                <w:spacing w:val="-1"/>
                              </w:rPr>
                              <w:t>the</w:t>
                            </w:r>
                            <w:r>
                              <w:rPr>
                                <w:rFonts w:ascii="Calibri"/>
                                <w:spacing w:val="1"/>
                              </w:rPr>
                              <w:t xml:space="preserve"> </w:t>
                            </w:r>
                            <w:r>
                              <w:rPr>
                                <w:rFonts w:ascii="Calibri"/>
                                <w:spacing w:val="-2"/>
                              </w:rPr>
                              <w:t>quality</w:t>
                            </w:r>
                            <w:r>
                              <w:rPr>
                                <w:rFonts w:ascii="Calibri"/>
                                <w:spacing w:val="1"/>
                              </w:rPr>
                              <w:t xml:space="preserve"> </w:t>
                            </w:r>
                            <w:r>
                              <w:rPr>
                                <w:rFonts w:ascii="Calibri"/>
                              </w:rPr>
                              <w:t>of</w:t>
                            </w:r>
                            <w:r>
                              <w:rPr>
                                <w:rFonts w:ascii="Calibri"/>
                                <w:spacing w:val="-2"/>
                              </w:rPr>
                              <w:t xml:space="preserve"> </w:t>
                            </w:r>
                            <w:r>
                              <w:rPr>
                                <w:rFonts w:ascii="Calibri"/>
                                <w:spacing w:val="-1"/>
                              </w:rPr>
                              <w:t>care</w:t>
                            </w:r>
                            <w:r>
                              <w:rPr>
                                <w:rFonts w:ascii="Calibri"/>
                                <w:spacing w:val="-2"/>
                              </w:rPr>
                              <w:t xml:space="preserve"> </w:t>
                            </w:r>
                            <w:r>
                              <w:rPr>
                                <w:rFonts w:ascii="Calibri"/>
                                <w:spacing w:val="-1"/>
                              </w:rPr>
                              <w:t>provided,</w:t>
                            </w:r>
                            <w:r>
                              <w:rPr>
                                <w:rFonts w:ascii="Calibri"/>
                              </w:rPr>
                              <w:t xml:space="preserve"> </w:t>
                            </w:r>
                            <w:r>
                              <w:rPr>
                                <w:rFonts w:ascii="Calibri"/>
                                <w:spacing w:val="-1"/>
                              </w:rPr>
                              <w:t>adequately</w:t>
                            </w:r>
                            <w:r>
                              <w:rPr>
                                <w:rFonts w:ascii="Calibri"/>
                                <w:spacing w:val="1"/>
                              </w:rPr>
                              <w:t xml:space="preserve"> </w:t>
                            </w:r>
                            <w:r>
                              <w:rPr>
                                <w:rFonts w:ascii="Calibri"/>
                                <w:spacing w:val="-1"/>
                              </w:rPr>
                              <w:t>identifying differences</w:t>
                            </w:r>
                            <w:r>
                              <w:rPr>
                                <w:rFonts w:ascii="Calibri"/>
                                <w:spacing w:val="-5"/>
                              </w:rPr>
                              <w:t xml:space="preserve"> </w:t>
                            </w:r>
                            <w:r>
                              <w:rPr>
                                <w:rFonts w:ascii="Calibri"/>
                                <w:spacing w:val="-1"/>
                              </w:rPr>
                              <w:t>in quality</w:t>
                            </w:r>
                            <w:r>
                              <w:rPr>
                                <w:rFonts w:ascii="Calibri"/>
                                <w:color w:val="0000FF"/>
                                <w:spacing w:val="-1"/>
                              </w:rPr>
                              <w:t>.</w:t>
                            </w:r>
                            <w:r>
                              <w:rPr>
                                <w:rFonts w:ascii="Calibri"/>
                                <w:color w:val="0000FF"/>
                                <w:spacing w:val="49"/>
                              </w:rPr>
                              <w:t xml:space="preserve"> </w:t>
                            </w:r>
                            <w:r>
                              <w:rPr>
                                <w:rFonts w:ascii="Calibri"/>
                                <w:spacing w:val="-1"/>
                              </w:rPr>
                              <w:t>For</w:t>
                            </w:r>
                            <w:r>
                              <w:rPr>
                                <w:rFonts w:ascii="Calibri"/>
                              </w:rPr>
                              <w:t xml:space="preserve"> </w:t>
                            </w:r>
                            <w:r>
                              <w:rPr>
                                <w:rFonts w:ascii="Calibri"/>
                                <w:b/>
                                <w:spacing w:val="-1"/>
                              </w:rPr>
                              <w:t>instrument-</w:t>
                            </w:r>
                            <w:r>
                              <w:rPr>
                                <w:rFonts w:ascii="Calibri"/>
                                <w:b/>
                                <w:spacing w:val="75"/>
                              </w:rPr>
                              <w:t xml:space="preserve"> </w:t>
                            </w:r>
                            <w:r>
                              <w:rPr>
                                <w:rFonts w:ascii="Calibri"/>
                                <w:b/>
                                <w:spacing w:val="-1"/>
                              </w:rPr>
                              <w:t>based measures (including PRO-PMs)</w:t>
                            </w:r>
                            <w:r>
                              <w:rPr>
                                <w:rFonts w:ascii="Calibri"/>
                                <w:b/>
                                <w:spacing w:val="1"/>
                              </w:rPr>
                              <w:t xml:space="preserve"> </w:t>
                            </w:r>
                            <w:r>
                              <w:rPr>
                                <w:rFonts w:ascii="Calibri"/>
                                <w:b/>
                                <w:spacing w:val="-1"/>
                              </w:rPr>
                              <w:t>and composite</w:t>
                            </w:r>
                            <w:r>
                              <w:rPr>
                                <w:rFonts w:ascii="Calibri"/>
                                <w:b/>
                                <w:spacing w:val="-3"/>
                              </w:rPr>
                              <w:t xml:space="preserve"> </w:t>
                            </w:r>
                            <w:r>
                              <w:rPr>
                                <w:rFonts w:ascii="Calibri"/>
                                <w:b/>
                                <w:spacing w:val="-1"/>
                              </w:rPr>
                              <w:t>performance measures</w:t>
                            </w:r>
                            <w:r>
                              <w:rPr>
                                <w:rFonts w:ascii="Calibri"/>
                                <w:spacing w:val="-1"/>
                              </w:rPr>
                              <w:t>,</w:t>
                            </w:r>
                            <w:r>
                              <w:rPr>
                                <w:rFonts w:ascii="Calibri"/>
                                <w:spacing w:val="-2"/>
                              </w:rPr>
                              <w:t xml:space="preserve"> </w:t>
                            </w:r>
                            <w:r>
                              <w:rPr>
                                <w:rFonts w:ascii="Calibri"/>
                                <w:spacing w:val="-1"/>
                              </w:rPr>
                              <w:t>validity</w:t>
                            </w:r>
                            <w:r>
                              <w:rPr>
                                <w:rFonts w:ascii="Calibri"/>
                                <w:spacing w:val="1"/>
                              </w:rPr>
                              <w:t xml:space="preserve"> </w:t>
                            </w:r>
                            <w:r>
                              <w:rPr>
                                <w:rFonts w:ascii="Calibri"/>
                                <w:spacing w:val="-1"/>
                              </w:rPr>
                              <w:t xml:space="preserve">should </w:t>
                            </w:r>
                            <w:r>
                              <w:rPr>
                                <w:rFonts w:ascii="Calibri"/>
                                <w:spacing w:val="-2"/>
                              </w:rPr>
                              <w:t>be</w:t>
                            </w:r>
                            <w:r>
                              <w:rPr>
                                <w:rFonts w:ascii="Calibri"/>
                                <w:spacing w:val="1"/>
                              </w:rPr>
                              <w:t xml:space="preserve"> </w:t>
                            </w:r>
                            <w:r>
                              <w:rPr>
                                <w:rFonts w:ascii="Calibri"/>
                                <w:spacing w:val="-1"/>
                              </w:rPr>
                              <w:t>demonstrated</w:t>
                            </w:r>
                            <w:r>
                              <w:rPr>
                                <w:rFonts w:ascii="Calibri"/>
                                <w:spacing w:val="67"/>
                              </w:rPr>
                              <w:t xml:space="preserve"> </w:t>
                            </w:r>
                            <w:r>
                              <w:rPr>
                                <w:rFonts w:ascii="Calibri"/>
                              </w:rPr>
                              <w:t xml:space="preserve">for </w:t>
                            </w:r>
                            <w:r>
                              <w:rPr>
                                <w:rFonts w:ascii="Calibri"/>
                                <w:spacing w:val="-2"/>
                              </w:rPr>
                              <w:t>the</w:t>
                            </w:r>
                            <w:r>
                              <w:rPr>
                                <w:rFonts w:ascii="Calibri"/>
                                <w:spacing w:val="1"/>
                              </w:rPr>
                              <w:t xml:space="preserve"> </w:t>
                            </w:r>
                            <w:r>
                              <w:rPr>
                                <w:rFonts w:ascii="Calibri"/>
                                <w:spacing w:val="-1"/>
                              </w:rPr>
                              <w:t>computed performance</w:t>
                            </w:r>
                            <w:r>
                              <w:rPr>
                                <w:rFonts w:ascii="Calibri"/>
                                <w:spacing w:val="1"/>
                              </w:rPr>
                              <w:t xml:space="preserve"> </w:t>
                            </w:r>
                            <w:r>
                              <w:rPr>
                                <w:rFonts w:ascii="Calibri"/>
                                <w:spacing w:val="-1"/>
                              </w:rPr>
                              <w:t>score.</w:t>
                            </w:r>
                          </w:p>
                          <w:p w:rsidR="007301EE" w:rsidRDefault="007301EE">
                            <w:pPr>
                              <w:spacing w:before="6"/>
                              <w:rPr>
                                <w:rFonts w:ascii="Calibri" w:eastAsia="Calibri" w:hAnsi="Calibri" w:cs="Calibri"/>
                                <w:b/>
                                <w:bCs/>
                                <w:sz w:val="21"/>
                                <w:szCs w:val="21"/>
                              </w:rPr>
                            </w:pPr>
                          </w:p>
                          <w:p w:rsidR="007301EE" w:rsidRDefault="007301EE">
                            <w:pPr>
                              <w:spacing w:line="268" w:lineRule="exact"/>
                              <w:ind w:left="102" w:right="143"/>
                              <w:rPr>
                                <w:rFonts w:ascii="Calibri" w:eastAsia="Calibri" w:hAnsi="Calibri" w:cs="Calibri"/>
                                <w:sz w:val="14"/>
                                <w:szCs w:val="14"/>
                              </w:rPr>
                            </w:pPr>
                            <w:r>
                              <w:rPr>
                                <w:rFonts w:ascii="Calibri"/>
                                <w:b/>
                                <w:spacing w:val="-1"/>
                              </w:rPr>
                              <w:t>2b2. Exclusions</w:t>
                            </w:r>
                            <w:r>
                              <w:rPr>
                                <w:rFonts w:ascii="Calibri"/>
                                <w:b/>
                                <w:spacing w:val="1"/>
                              </w:rPr>
                              <w:t xml:space="preserve"> </w:t>
                            </w:r>
                            <w:r>
                              <w:rPr>
                                <w:rFonts w:ascii="Calibri"/>
                                <w:spacing w:val="-1"/>
                              </w:rPr>
                              <w:t>are</w:t>
                            </w:r>
                            <w:r>
                              <w:rPr>
                                <w:rFonts w:ascii="Calibri"/>
                                <w:spacing w:val="-2"/>
                              </w:rPr>
                              <w:t xml:space="preserve"> </w:t>
                            </w:r>
                            <w:r>
                              <w:rPr>
                                <w:rFonts w:ascii="Calibri"/>
                                <w:spacing w:val="-1"/>
                              </w:rPr>
                              <w:t>supported by the</w:t>
                            </w:r>
                            <w:r>
                              <w:rPr>
                                <w:rFonts w:ascii="Calibri"/>
                                <w:spacing w:val="1"/>
                              </w:rPr>
                              <w:t xml:space="preserve"> </w:t>
                            </w:r>
                            <w:r>
                              <w:rPr>
                                <w:rFonts w:ascii="Calibri"/>
                                <w:spacing w:val="-1"/>
                              </w:rPr>
                              <w:t>clinical</w:t>
                            </w:r>
                            <w:r>
                              <w:rPr>
                                <w:rFonts w:ascii="Calibri"/>
                                <w:spacing w:val="-3"/>
                              </w:rPr>
                              <w:t xml:space="preserve"> </w:t>
                            </w:r>
                            <w:r>
                              <w:rPr>
                                <w:rFonts w:ascii="Calibri"/>
                                <w:spacing w:val="-1"/>
                              </w:rPr>
                              <w:t>evidence</w:t>
                            </w:r>
                            <w:r>
                              <w:rPr>
                                <w:rFonts w:ascii="Calibri"/>
                                <w:spacing w:val="-2"/>
                              </w:rPr>
                              <w:t xml:space="preserve"> </w:t>
                            </w:r>
                            <w:r>
                              <w:rPr>
                                <w:rFonts w:ascii="Calibri"/>
                                <w:spacing w:val="-1"/>
                              </w:rPr>
                              <w:t>and are</w:t>
                            </w:r>
                            <w:r>
                              <w:rPr>
                                <w:rFonts w:ascii="Calibri"/>
                                <w:spacing w:val="-2"/>
                              </w:rPr>
                              <w:t xml:space="preserve"> </w:t>
                            </w:r>
                            <w:r>
                              <w:rPr>
                                <w:rFonts w:ascii="Calibri"/>
                              </w:rPr>
                              <w:t xml:space="preserve">of </w:t>
                            </w:r>
                            <w:proofErr w:type="gramStart"/>
                            <w:r>
                              <w:rPr>
                                <w:rFonts w:ascii="Calibri"/>
                                <w:spacing w:val="-1"/>
                              </w:rPr>
                              <w:t>sufficient</w:t>
                            </w:r>
                            <w:proofErr w:type="gramEnd"/>
                            <w:r>
                              <w:rPr>
                                <w:rFonts w:ascii="Calibri"/>
                                <w:spacing w:val="1"/>
                              </w:rPr>
                              <w:t xml:space="preserve"> </w:t>
                            </w:r>
                            <w:r>
                              <w:rPr>
                                <w:rFonts w:ascii="Calibri"/>
                                <w:spacing w:val="-1"/>
                              </w:rPr>
                              <w:t xml:space="preserve">frequency </w:t>
                            </w:r>
                            <w:r>
                              <w:rPr>
                                <w:rFonts w:ascii="Calibri"/>
                              </w:rPr>
                              <w:t>to</w:t>
                            </w:r>
                            <w:r>
                              <w:rPr>
                                <w:rFonts w:ascii="Calibri"/>
                                <w:spacing w:val="-1"/>
                              </w:rPr>
                              <w:t xml:space="preserve"> warrant</w:t>
                            </w:r>
                            <w:r>
                              <w:rPr>
                                <w:rFonts w:ascii="Calibri"/>
                                <w:spacing w:val="-2"/>
                              </w:rPr>
                              <w:t xml:space="preserve"> </w:t>
                            </w:r>
                            <w:r>
                              <w:rPr>
                                <w:rFonts w:ascii="Calibri"/>
                                <w:spacing w:val="-1"/>
                              </w:rPr>
                              <w:t xml:space="preserve">inclusion </w:t>
                            </w:r>
                            <w:r>
                              <w:rPr>
                                <w:rFonts w:ascii="Calibri"/>
                                <w:spacing w:val="-2"/>
                              </w:rPr>
                              <w:t>in</w:t>
                            </w:r>
                            <w:r>
                              <w:rPr>
                                <w:rFonts w:ascii="Calibri"/>
                                <w:spacing w:val="-1"/>
                              </w:rPr>
                              <w:t xml:space="preserve"> the</w:t>
                            </w:r>
                            <w:r>
                              <w:rPr>
                                <w:rFonts w:ascii="Calibri"/>
                                <w:spacing w:val="71"/>
                              </w:rPr>
                              <w:t xml:space="preserve"> </w:t>
                            </w:r>
                            <w:r>
                              <w:rPr>
                                <w:rFonts w:ascii="Calibri"/>
                                <w:spacing w:val="-1"/>
                              </w:rPr>
                              <w:t>specifications</w:t>
                            </w:r>
                            <w:r>
                              <w:rPr>
                                <w:rFonts w:ascii="Calibri"/>
                                <w:spacing w:val="-3"/>
                              </w:rPr>
                              <w:t xml:space="preserve"> </w:t>
                            </w:r>
                            <w:r>
                              <w:rPr>
                                <w:rFonts w:ascii="Calibri"/>
                              </w:rPr>
                              <w:t xml:space="preserve">of </w:t>
                            </w:r>
                            <w:r>
                              <w:rPr>
                                <w:rFonts w:ascii="Calibri"/>
                                <w:spacing w:val="-2"/>
                              </w:rPr>
                              <w:t>the</w:t>
                            </w:r>
                            <w:r>
                              <w:rPr>
                                <w:rFonts w:ascii="Calibri"/>
                                <w:spacing w:val="-3"/>
                              </w:rPr>
                              <w:t xml:space="preserve"> </w:t>
                            </w:r>
                            <w:r>
                              <w:rPr>
                                <w:rFonts w:ascii="Calibri"/>
                                <w:spacing w:val="-1"/>
                              </w:rPr>
                              <w:t>measure;</w:t>
                            </w:r>
                            <w:r>
                              <w:rPr>
                                <w:rFonts w:ascii="Calibri"/>
                                <w:spacing w:val="1"/>
                              </w:rPr>
                              <w:t xml:space="preserve"> </w:t>
                            </w:r>
                            <w:hyperlink w:anchor="_bookmark2" w:history="1">
                              <w:r>
                                <w:rPr>
                                  <w:rFonts w:ascii="Calibri"/>
                                  <w:b/>
                                  <w:color w:val="0000FF"/>
                                  <w:spacing w:val="-1"/>
                                  <w:position w:val="8"/>
                                  <w:sz w:val="14"/>
                                </w:rPr>
                                <w:t>12</w:t>
                              </w:r>
                            </w:hyperlink>
                          </w:p>
                        </w:txbxContent>
                      </wps:txbx>
                      <wps:bodyPr rot="0" vert="horz" wrap="square" lIns="0" tIns="0" rIns="0" bIns="0" anchor="t" anchorCtr="0" upright="1">
                        <a:noAutofit/>
                      </wps:bodyPr>
                    </wps:wsp>
                  </a:graphicData>
                </a:graphic>
              </wp:inline>
            </w:drawing>
          </mc:Choice>
          <mc:Fallback>
            <w:pict>
              <v:shape id="Text Box 44" o:spid="_x0000_s1036" type="#_x0000_t202" style="width:514.35pt;height:20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" filled="f" strokeweight=".58pt">
                <v:textbox inset="0,0,0,0">
                  <w:txbxContent>
                    <w:p w:rsidR="007301EE" w:rsidRDefault="007301EE">
                      <w:pPr>
                        <w:ind w:left="102" w:right="102" w:hanging="1"/>
                        <w:rPr>
                          <w:rFonts w:ascii="Calibri" w:eastAsia="Calibri" w:hAnsi="Calibri" w:cs="Calibri"/>
                        </w:rPr>
                      </w:pPr>
                      <w:r>
                        <w:rPr>
                          <w:rFonts w:ascii="Calibri" w:eastAsia="Calibri" w:hAnsi="Calibri" w:cs="Calibri"/>
                          <w:b/>
                          <w:bCs/>
                          <w:spacing w:val="-1"/>
                          <w:u w:val="single" w:color="000000"/>
                        </w:rPr>
                        <w:t>Note</w:t>
                      </w:r>
                      <w:r>
                        <w:rPr>
                          <w:rFonts w:ascii="Calibri" w:eastAsia="Calibri" w:hAnsi="Calibri" w:cs="Calibri"/>
                          <w:b/>
                          <w:bCs/>
                          <w:spacing w:val="-1"/>
                        </w:rPr>
                        <w:t xml:space="preserve">: </w:t>
                      </w:r>
                      <w:r>
                        <w:rPr>
                          <w:rFonts w:ascii="Calibri" w:eastAsia="Calibri" w:hAnsi="Calibri" w:cs="Calibri"/>
                          <w:spacing w:val="-1"/>
                        </w:rPr>
                        <w:t>The</w:t>
                      </w:r>
                      <w:r>
                        <w:rPr>
                          <w:rFonts w:ascii="Calibri" w:eastAsia="Calibri" w:hAnsi="Calibri" w:cs="Calibri"/>
                          <w:spacing w:val="1"/>
                        </w:rPr>
                        <w:t xml:space="preserve"> </w:t>
                      </w:r>
                      <w:r>
                        <w:rPr>
                          <w:rFonts w:ascii="Calibri" w:eastAsia="Calibri" w:hAnsi="Calibri" w:cs="Calibri"/>
                          <w:spacing w:val="-1"/>
                        </w:rPr>
                        <w:t>information</w:t>
                      </w:r>
                      <w:r>
                        <w:rPr>
                          <w:rFonts w:ascii="Calibri" w:eastAsia="Calibri" w:hAnsi="Calibri" w:cs="Calibri"/>
                          <w:spacing w:val="-3"/>
                        </w:rPr>
                        <w:t xml:space="preserve"> </w:t>
                      </w:r>
                      <w:r>
                        <w:rPr>
                          <w:rFonts w:ascii="Calibri" w:eastAsia="Calibri" w:hAnsi="Calibri" w:cs="Calibri"/>
                          <w:spacing w:val="-1"/>
                        </w:rPr>
                        <w:t>provided in this</w:t>
                      </w:r>
                      <w:r>
                        <w:rPr>
                          <w:rFonts w:ascii="Calibri" w:eastAsia="Calibri" w:hAnsi="Calibri" w:cs="Calibri"/>
                        </w:rPr>
                        <w:t xml:space="preserve"> </w:t>
                      </w:r>
                      <w:r>
                        <w:rPr>
                          <w:rFonts w:ascii="Calibri" w:eastAsia="Calibri" w:hAnsi="Calibri" w:cs="Calibri"/>
                          <w:spacing w:val="-2"/>
                        </w:rPr>
                        <w:t>form</w:t>
                      </w:r>
                      <w:r>
                        <w:rPr>
                          <w:rFonts w:ascii="Calibri" w:eastAsia="Calibri" w:hAnsi="Calibri" w:cs="Calibri"/>
                          <w:spacing w:val="1"/>
                        </w:rPr>
                        <w:t xml:space="preserve"> </w:t>
                      </w:r>
                      <w:r>
                        <w:rPr>
                          <w:rFonts w:ascii="Calibri" w:eastAsia="Calibri" w:hAnsi="Calibri" w:cs="Calibri"/>
                          <w:spacing w:val="-1"/>
                        </w:rPr>
                        <w:t>is</w:t>
                      </w:r>
                      <w:r>
                        <w:rPr>
                          <w:rFonts w:ascii="Calibri" w:eastAsia="Calibri" w:hAnsi="Calibri" w:cs="Calibri"/>
                          <w:spacing w:val="-2"/>
                        </w:rPr>
                        <w:t xml:space="preserve"> </w:t>
                      </w:r>
                      <w:r>
                        <w:rPr>
                          <w:rFonts w:ascii="Calibri" w:eastAsia="Calibri" w:hAnsi="Calibri" w:cs="Calibri"/>
                          <w:spacing w:val="-1"/>
                        </w:rPr>
                        <w:t xml:space="preserve">intended </w:t>
                      </w:r>
                      <w:r>
                        <w:rPr>
                          <w:rFonts w:ascii="Calibri" w:eastAsia="Calibri" w:hAnsi="Calibri" w:cs="Calibri"/>
                        </w:rPr>
                        <w:t>to</w:t>
                      </w:r>
                      <w:r>
                        <w:rPr>
                          <w:rFonts w:ascii="Calibri" w:eastAsia="Calibri" w:hAnsi="Calibri" w:cs="Calibri"/>
                          <w:spacing w:val="-1"/>
                        </w:rPr>
                        <w:t xml:space="preserve"> aid the Standing</w:t>
                      </w:r>
                      <w:r>
                        <w:rPr>
                          <w:rFonts w:ascii="Calibri" w:eastAsia="Calibri" w:hAnsi="Calibri" w:cs="Calibri"/>
                        </w:rPr>
                        <w:t xml:space="preserve"> </w:t>
                      </w:r>
                      <w:r>
                        <w:rPr>
                          <w:rFonts w:ascii="Calibri" w:eastAsia="Calibri" w:hAnsi="Calibri" w:cs="Calibri"/>
                          <w:spacing w:val="-1"/>
                        </w:rPr>
                        <w:t>Committee</w:t>
                      </w:r>
                      <w:r>
                        <w:rPr>
                          <w:rFonts w:ascii="Calibri" w:eastAsia="Calibri" w:hAnsi="Calibri" w:cs="Calibri"/>
                          <w:spacing w:val="1"/>
                        </w:rPr>
                        <w:t xml:space="preserve"> </w:t>
                      </w:r>
                      <w:r>
                        <w:rPr>
                          <w:rFonts w:ascii="Calibri" w:eastAsia="Calibri" w:hAnsi="Calibri" w:cs="Calibri"/>
                          <w:spacing w:val="-1"/>
                        </w:rPr>
                        <w:t>and</w:t>
                      </w:r>
                      <w:r>
                        <w:rPr>
                          <w:rFonts w:ascii="Calibri" w:eastAsia="Calibri" w:hAnsi="Calibri" w:cs="Calibri"/>
                          <w:spacing w:val="-3"/>
                        </w:rPr>
                        <w:t xml:space="preserve"> </w:t>
                      </w:r>
                      <w:r>
                        <w:rPr>
                          <w:rFonts w:ascii="Calibri" w:eastAsia="Calibri" w:hAnsi="Calibri" w:cs="Calibri"/>
                          <w:spacing w:val="-1"/>
                        </w:rPr>
                        <w:t>other</w:t>
                      </w:r>
                      <w:r>
                        <w:rPr>
                          <w:rFonts w:ascii="Calibri" w:eastAsia="Calibri" w:hAnsi="Calibri" w:cs="Calibri"/>
                        </w:rPr>
                        <w:t xml:space="preserve"> </w:t>
                      </w:r>
                      <w:r>
                        <w:rPr>
                          <w:rFonts w:ascii="Calibri" w:eastAsia="Calibri" w:hAnsi="Calibri" w:cs="Calibri"/>
                          <w:spacing w:val="-1"/>
                        </w:rPr>
                        <w:t>stakeholders</w:t>
                      </w:r>
                      <w:r>
                        <w:rPr>
                          <w:rFonts w:ascii="Calibri" w:eastAsia="Calibri" w:hAnsi="Calibri" w:cs="Calibri"/>
                        </w:rPr>
                        <w:t xml:space="preserve"> </w:t>
                      </w:r>
                      <w:r>
                        <w:rPr>
                          <w:rFonts w:ascii="Calibri" w:eastAsia="Calibri" w:hAnsi="Calibri" w:cs="Calibri"/>
                          <w:spacing w:val="65"/>
                        </w:rPr>
                        <w:t xml:space="preserve"> </w:t>
                      </w:r>
                      <w:r>
                        <w:rPr>
                          <w:rFonts w:ascii="Calibri" w:eastAsia="Calibri" w:hAnsi="Calibri" w:cs="Calibri"/>
                          <w:spacing w:val="-1"/>
                        </w:rPr>
                        <w:t xml:space="preserve">in understanding </w:t>
                      </w:r>
                      <w:r>
                        <w:rPr>
                          <w:rFonts w:ascii="Calibri" w:eastAsia="Calibri" w:hAnsi="Calibri" w:cs="Calibri"/>
                        </w:rPr>
                        <w:t>to</w:t>
                      </w:r>
                      <w:r>
                        <w:rPr>
                          <w:rFonts w:ascii="Calibri" w:eastAsia="Calibri" w:hAnsi="Calibri" w:cs="Calibri"/>
                          <w:spacing w:val="-1"/>
                        </w:rPr>
                        <w:t xml:space="preserve"> what</w:t>
                      </w:r>
                      <w:r>
                        <w:rPr>
                          <w:rFonts w:ascii="Calibri" w:eastAsia="Calibri" w:hAnsi="Calibri" w:cs="Calibri"/>
                          <w:spacing w:val="1"/>
                        </w:rPr>
                        <w:t xml:space="preserve"> </w:t>
                      </w:r>
                      <w:r>
                        <w:rPr>
                          <w:rFonts w:ascii="Calibri" w:eastAsia="Calibri" w:hAnsi="Calibri" w:cs="Calibri"/>
                          <w:spacing w:val="-1"/>
                        </w:rPr>
                        <w:t>degree</w:t>
                      </w:r>
                      <w:r>
                        <w:rPr>
                          <w:rFonts w:ascii="Calibri" w:eastAsia="Calibri" w:hAnsi="Calibri" w:cs="Calibri"/>
                          <w:spacing w:val="-2"/>
                        </w:rPr>
                        <w:t xml:space="preserve"> </w:t>
                      </w:r>
                      <w:r>
                        <w:rPr>
                          <w:rFonts w:ascii="Calibri" w:eastAsia="Calibri" w:hAnsi="Calibri" w:cs="Calibri"/>
                          <w:spacing w:val="-1"/>
                        </w:rPr>
                        <w:t>the</w:t>
                      </w:r>
                      <w:r>
                        <w:rPr>
                          <w:rFonts w:ascii="Calibri" w:eastAsia="Calibri" w:hAnsi="Calibri" w:cs="Calibri"/>
                          <w:spacing w:val="1"/>
                        </w:rPr>
                        <w:t xml:space="preserve"> </w:t>
                      </w:r>
                      <w:r>
                        <w:rPr>
                          <w:rFonts w:ascii="Calibri" w:eastAsia="Calibri" w:hAnsi="Calibri" w:cs="Calibri"/>
                          <w:spacing w:val="-1"/>
                        </w:rPr>
                        <w:t>testing results</w:t>
                      </w:r>
                      <w:r>
                        <w:rPr>
                          <w:rFonts w:ascii="Calibri" w:eastAsia="Calibri" w:hAnsi="Calibri" w:cs="Calibri"/>
                        </w:rPr>
                        <w:t xml:space="preserve"> </w:t>
                      </w:r>
                      <w:r>
                        <w:rPr>
                          <w:rFonts w:ascii="Calibri" w:eastAsia="Calibri" w:hAnsi="Calibri" w:cs="Calibri"/>
                          <w:spacing w:val="-2"/>
                        </w:rPr>
                        <w:t>for</w:t>
                      </w:r>
                      <w:r>
                        <w:rPr>
                          <w:rFonts w:ascii="Calibri" w:eastAsia="Calibri" w:hAnsi="Calibri" w:cs="Calibri"/>
                        </w:rPr>
                        <w:t xml:space="preserve"> </w:t>
                      </w:r>
                      <w:r>
                        <w:rPr>
                          <w:rFonts w:ascii="Calibri" w:eastAsia="Calibri" w:hAnsi="Calibri" w:cs="Calibri"/>
                          <w:spacing w:val="-1"/>
                        </w:rPr>
                        <w:t>this</w:t>
                      </w:r>
                      <w:r>
                        <w:rPr>
                          <w:rFonts w:ascii="Calibri" w:eastAsia="Calibri" w:hAnsi="Calibri" w:cs="Calibri"/>
                          <w:spacing w:val="-2"/>
                        </w:rPr>
                        <w:t xml:space="preserve"> </w:t>
                      </w:r>
                      <w:r>
                        <w:rPr>
                          <w:rFonts w:ascii="Calibri" w:eastAsia="Calibri" w:hAnsi="Calibri" w:cs="Calibri"/>
                          <w:spacing w:val="-1"/>
                        </w:rPr>
                        <w:t>measure</w:t>
                      </w:r>
                      <w:r>
                        <w:rPr>
                          <w:rFonts w:ascii="Calibri" w:eastAsia="Calibri" w:hAnsi="Calibri" w:cs="Calibri"/>
                          <w:spacing w:val="-4"/>
                        </w:rPr>
                        <w:t xml:space="preserve"> </w:t>
                      </w:r>
                      <w:r>
                        <w:rPr>
                          <w:rFonts w:ascii="Calibri" w:eastAsia="Calibri" w:hAnsi="Calibri" w:cs="Calibri"/>
                          <w:spacing w:val="-1"/>
                        </w:rPr>
                        <w:t>meet</w:t>
                      </w:r>
                      <w:r>
                        <w:rPr>
                          <w:rFonts w:ascii="Calibri" w:eastAsia="Calibri" w:hAnsi="Calibri" w:cs="Calibri"/>
                          <w:spacing w:val="1"/>
                        </w:rPr>
                        <w:t xml:space="preserve"> </w:t>
                      </w:r>
                      <w:r>
                        <w:rPr>
                          <w:rFonts w:ascii="Calibri" w:eastAsia="Calibri" w:hAnsi="Calibri" w:cs="Calibri"/>
                          <w:spacing w:val="-1"/>
                        </w:rPr>
                        <w:t>NQF’s</w:t>
                      </w:r>
                      <w:r>
                        <w:rPr>
                          <w:rFonts w:ascii="Calibri" w:eastAsia="Calibri" w:hAnsi="Calibri" w:cs="Calibri"/>
                          <w:spacing w:val="-2"/>
                        </w:rPr>
                        <w:t xml:space="preserve"> </w:t>
                      </w:r>
                      <w:r>
                        <w:rPr>
                          <w:rFonts w:ascii="Calibri" w:eastAsia="Calibri" w:hAnsi="Calibri" w:cs="Calibri"/>
                          <w:spacing w:val="-1"/>
                        </w:rPr>
                        <w:t>evaluation criteria</w:t>
                      </w:r>
                      <w:r>
                        <w:rPr>
                          <w:rFonts w:ascii="Calibri" w:eastAsia="Calibri" w:hAnsi="Calibri" w:cs="Calibri"/>
                        </w:rPr>
                        <w:t xml:space="preserve"> </w:t>
                      </w:r>
                      <w:r>
                        <w:rPr>
                          <w:rFonts w:ascii="Calibri" w:eastAsia="Calibri" w:hAnsi="Calibri" w:cs="Calibri"/>
                          <w:spacing w:val="-1"/>
                        </w:rPr>
                        <w:t>for</w:t>
                      </w:r>
                      <w:r>
                        <w:rPr>
                          <w:rFonts w:ascii="Calibri" w:eastAsia="Calibri" w:hAnsi="Calibri" w:cs="Calibri"/>
                          <w:spacing w:val="-2"/>
                        </w:rPr>
                        <w:t xml:space="preserve"> </w:t>
                      </w:r>
                      <w:r>
                        <w:rPr>
                          <w:rFonts w:ascii="Calibri" w:eastAsia="Calibri" w:hAnsi="Calibri" w:cs="Calibri"/>
                          <w:spacing w:val="-1"/>
                        </w:rPr>
                        <w:t>testing.</w:t>
                      </w:r>
                    </w:p>
                    <w:p w:rsidR="007301EE" w:rsidRDefault="007301EE">
                      <w:pPr>
                        <w:spacing w:before="7"/>
                        <w:rPr>
                          <w:rFonts w:ascii="Calibri" w:eastAsia="Calibri" w:hAnsi="Calibri" w:cs="Calibri"/>
                          <w:b/>
                          <w:bCs/>
                          <w:sz w:val="19"/>
                          <w:szCs w:val="19"/>
                        </w:rPr>
                      </w:pPr>
                    </w:p>
                    <w:p w:rsidR="007301EE" w:rsidRDefault="007301EE">
                      <w:pPr>
                        <w:ind w:left="101" w:right="102"/>
                        <w:rPr>
                          <w:rFonts w:ascii="Calibri" w:eastAsia="Calibri" w:hAnsi="Calibri" w:cs="Calibri"/>
                        </w:rPr>
                      </w:pPr>
                      <w:r>
                        <w:rPr>
                          <w:rFonts w:ascii="Calibri"/>
                          <w:b/>
                          <w:spacing w:val="-1"/>
                        </w:rPr>
                        <w:t>2a2.</w:t>
                      </w:r>
                      <w:r>
                        <w:rPr>
                          <w:rFonts w:ascii="Calibri"/>
                          <w:b/>
                          <w:spacing w:val="-2"/>
                        </w:rPr>
                        <w:t xml:space="preserve"> </w:t>
                      </w:r>
                      <w:r>
                        <w:rPr>
                          <w:rFonts w:ascii="Calibri"/>
                          <w:b/>
                          <w:spacing w:val="-1"/>
                        </w:rPr>
                        <w:t>Reliability</w:t>
                      </w:r>
                      <w:r>
                        <w:rPr>
                          <w:rFonts w:ascii="Calibri"/>
                          <w:b/>
                          <w:spacing w:val="1"/>
                        </w:rPr>
                        <w:t xml:space="preserve"> </w:t>
                      </w:r>
                      <w:r>
                        <w:rPr>
                          <w:rFonts w:ascii="Calibri"/>
                          <w:b/>
                          <w:spacing w:val="-1"/>
                        </w:rPr>
                        <w:t xml:space="preserve">testing </w:t>
                      </w:r>
                      <w:hyperlink w:anchor="_bookmark0" w:history="1">
                        <w:r>
                          <w:rPr>
                            <w:rFonts w:ascii="Calibri"/>
                            <w:b/>
                            <w:color w:val="0000FF"/>
                            <w:spacing w:val="-1"/>
                            <w:position w:val="8"/>
                            <w:sz w:val="14"/>
                          </w:rPr>
                          <w:t>10</w:t>
                        </w:r>
                      </w:hyperlink>
                      <w:r>
                        <w:rPr>
                          <w:rFonts w:ascii="Calibri"/>
                          <w:b/>
                          <w:color w:val="0000FF"/>
                          <w:spacing w:val="18"/>
                          <w:position w:val="8"/>
                          <w:sz w:val="14"/>
                        </w:rPr>
                        <w:t xml:space="preserve"> </w:t>
                      </w:r>
                      <w:r>
                        <w:rPr>
                          <w:rFonts w:ascii="Calibri"/>
                          <w:spacing w:val="-1"/>
                        </w:rPr>
                        <w:t>demonstrates</w:t>
                      </w:r>
                      <w:r>
                        <w:rPr>
                          <w:rFonts w:ascii="Calibri"/>
                          <w:spacing w:val="-2"/>
                        </w:rPr>
                        <w:t xml:space="preserve"> </w:t>
                      </w:r>
                      <w:r>
                        <w:rPr>
                          <w:rFonts w:ascii="Calibri"/>
                          <w:spacing w:val="-1"/>
                        </w:rPr>
                        <w:t>the</w:t>
                      </w:r>
                      <w:r>
                        <w:rPr>
                          <w:rFonts w:ascii="Calibri"/>
                          <w:spacing w:val="-2"/>
                        </w:rPr>
                        <w:t xml:space="preserve"> </w:t>
                      </w:r>
                      <w:r>
                        <w:rPr>
                          <w:rFonts w:ascii="Calibri"/>
                          <w:spacing w:val="-1"/>
                        </w:rPr>
                        <w:t>measure</w:t>
                      </w:r>
                      <w:r>
                        <w:rPr>
                          <w:rFonts w:ascii="Calibri"/>
                          <w:spacing w:val="-2"/>
                        </w:rPr>
                        <w:t xml:space="preserve"> </w:t>
                      </w:r>
                      <w:r>
                        <w:rPr>
                          <w:rFonts w:ascii="Calibri"/>
                          <w:spacing w:val="-1"/>
                        </w:rPr>
                        <w:t>data elements</w:t>
                      </w:r>
                      <w:r>
                        <w:rPr>
                          <w:rFonts w:ascii="Calibri"/>
                        </w:rPr>
                        <w:t xml:space="preserve"> </w:t>
                      </w:r>
                      <w:r>
                        <w:rPr>
                          <w:rFonts w:ascii="Calibri"/>
                          <w:spacing w:val="-2"/>
                        </w:rPr>
                        <w:t>are</w:t>
                      </w:r>
                      <w:r>
                        <w:rPr>
                          <w:rFonts w:ascii="Calibri"/>
                          <w:spacing w:val="1"/>
                        </w:rPr>
                        <w:t xml:space="preserve"> </w:t>
                      </w:r>
                      <w:r>
                        <w:rPr>
                          <w:rFonts w:ascii="Calibri"/>
                          <w:spacing w:val="-1"/>
                        </w:rPr>
                        <w:t>repeatable,</w:t>
                      </w:r>
                      <w:r>
                        <w:rPr>
                          <w:rFonts w:ascii="Calibri"/>
                        </w:rPr>
                        <w:t xml:space="preserve"> </w:t>
                      </w:r>
                      <w:r>
                        <w:rPr>
                          <w:rFonts w:ascii="Calibri"/>
                          <w:spacing w:val="-1"/>
                        </w:rPr>
                        <w:t>producing the</w:t>
                      </w:r>
                      <w:r>
                        <w:rPr>
                          <w:rFonts w:ascii="Calibri"/>
                          <w:spacing w:val="-2"/>
                        </w:rPr>
                        <w:t xml:space="preserve"> </w:t>
                      </w:r>
                      <w:r>
                        <w:rPr>
                          <w:rFonts w:ascii="Calibri"/>
                          <w:spacing w:val="-1"/>
                        </w:rPr>
                        <w:t>same</w:t>
                      </w:r>
                      <w:r>
                        <w:rPr>
                          <w:rFonts w:ascii="Calibri"/>
                          <w:spacing w:val="1"/>
                        </w:rPr>
                        <w:t xml:space="preserve"> </w:t>
                      </w:r>
                      <w:r>
                        <w:rPr>
                          <w:rFonts w:ascii="Calibri"/>
                          <w:spacing w:val="-1"/>
                        </w:rPr>
                        <w:t>results</w:t>
                      </w:r>
                      <w:r>
                        <w:rPr>
                          <w:rFonts w:ascii="Calibri"/>
                        </w:rPr>
                        <w:t xml:space="preserve"> a</w:t>
                      </w:r>
                      <w:r>
                        <w:rPr>
                          <w:rFonts w:ascii="Calibri"/>
                          <w:spacing w:val="67"/>
                        </w:rPr>
                        <w:t xml:space="preserve"> </w:t>
                      </w:r>
                      <w:r>
                        <w:rPr>
                          <w:rFonts w:ascii="Calibri"/>
                          <w:spacing w:val="-1"/>
                        </w:rPr>
                        <w:t>high proportion of</w:t>
                      </w:r>
                      <w:r>
                        <w:rPr>
                          <w:rFonts w:ascii="Calibri"/>
                        </w:rPr>
                        <w:t xml:space="preserve"> </w:t>
                      </w:r>
                      <w:r>
                        <w:rPr>
                          <w:rFonts w:ascii="Calibri"/>
                          <w:spacing w:val="-1"/>
                        </w:rPr>
                        <w:t>the</w:t>
                      </w:r>
                      <w:r>
                        <w:rPr>
                          <w:rFonts w:ascii="Calibri"/>
                          <w:spacing w:val="-2"/>
                        </w:rPr>
                        <w:t xml:space="preserve"> </w:t>
                      </w:r>
                      <w:r>
                        <w:rPr>
                          <w:rFonts w:ascii="Calibri"/>
                          <w:spacing w:val="-1"/>
                        </w:rPr>
                        <w:t>time</w:t>
                      </w:r>
                      <w:r>
                        <w:rPr>
                          <w:rFonts w:ascii="Calibri"/>
                          <w:spacing w:val="-2"/>
                        </w:rPr>
                        <w:t xml:space="preserve"> </w:t>
                      </w:r>
                      <w:r>
                        <w:rPr>
                          <w:rFonts w:ascii="Calibri"/>
                          <w:spacing w:val="-1"/>
                        </w:rPr>
                        <w:t>when assessed in the</w:t>
                      </w:r>
                      <w:r>
                        <w:rPr>
                          <w:rFonts w:ascii="Calibri"/>
                          <w:spacing w:val="-2"/>
                        </w:rPr>
                        <w:t xml:space="preserve"> </w:t>
                      </w:r>
                      <w:r>
                        <w:rPr>
                          <w:rFonts w:ascii="Calibri"/>
                          <w:spacing w:val="-1"/>
                        </w:rPr>
                        <w:t>same</w:t>
                      </w:r>
                      <w:r>
                        <w:rPr>
                          <w:rFonts w:ascii="Calibri"/>
                          <w:spacing w:val="1"/>
                        </w:rPr>
                        <w:t xml:space="preserve"> </w:t>
                      </w:r>
                      <w:r>
                        <w:rPr>
                          <w:rFonts w:ascii="Calibri"/>
                          <w:spacing w:val="-1"/>
                        </w:rPr>
                        <w:t>population in the</w:t>
                      </w:r>
                      <w:r>
                        <w:rPr>
                          <w:rFonts w:ascii="Calibri"/>
                          <w:spacing w:val="-2"/>
                        </w:rPr>
                        <w:t xml:space="preserve"> </w:t>
                      </w:r>
                      <w:r>
                        <w:rPr>
                          <w:rFonts w:ascii="Calibri"/>
                          <w:spacing w:val="-1"/>
                        </w:rPr>
                        <w:t>same</w:t>
                      </w:r>
                      <w:r>
                        <w:rPr>
                          <w:rFonts w:ascii="Calibri"/>
                          <w:spacing w:val="-2"/>
                        </w:rPr>
                        <w:t xml:space="preserve"> </w:t>
                      </w:r>
                      <w:r>
                        <w:rPr>
                          <w:rFonts w:ascii="Calibri"/>
                          <w:spacing w:val="-1"/>
                        </w:rPr>
                        <w:t>time</w:t>
                      </w:r>
                      <w:r>
                        <w:rPr>
                          <w:rFonts w:ascii="Calibri"/>
                          <w:spacing w:val="1"/>
                        </w:rPr>
                        <w:t xml:space="preserve"> </w:t>
                      </w:r>
                      <w:r>
                        <w:rPr>
                          <w:rFonts w:ascii="Calibri"/>
                          <w:spacing w:val="-1"/>
                        </w:rPr>
                        <w:t>period</w:t>
                      </w:r>
                      <w:r>
                        <w:rPr>
                          <w:rFonts w:ascii="Calibri"/>
                          <w:spacing w:val="-2"/>
                        </w:rPr>
                        <w:t xml:space="preserve"> </w:t>
                      </w:r>
                      <w:r>
                        <w:rPr>
                          <w:rFonts w:ascii="Calibri"/>
                          <w:spacing w:val="-1"/>
                        </w:rPr>
                        <w:t>and/or</w:t>
                      </w:r>
                      <w:r>
                        <w:rPr>
                          <w:rFonts w:ascii="Calibri"/>
                          <w:spacing w:val="-2"/>
                        </w:rPr>
                        <w:t xml:space="preserve"> </w:t>
                      </w:r>
                      <w:r>
                        <w:rPr>
                          <w:rFonts w:ascii="Calibri"/>
                          <w:spacing w:val="-1"/>
                        </w:rPr>
                        <w:t>that</w:t>
                      </w:r>
                      <w:r>
                        <w:rPr>
                          <w:rFonts w:ascii="Calibri"/>
                          <w:spacing w:val="-2"/>
                        </w:rPr>
                        <w:t xml:space="preserve"> </w:t>
                      </w:r>
                      <w:r>
                        <w:rPr>
                          <w:rFonts w:ascii="Calibri"/>
                          <w:spacing w:val="-1"/>
                        </w:rPr>
                        <w:t>the</w:t>
                      </w:r>
                      <w:r>
                        <w:rPr>
                          <w:rFonts w:ascii="Calibri"/>
                          <w:spacing w:val="81"/>
                        </w:rPr>
                        <w:t xml:space="preserve"> </w:t>
                      </w:r>
                      <w:r>
                        <w:rPr>
                          <w:rFonts w:ascii="Calibri"/>
                          <w:spacing w:val="-1"/>
                        </w:rPr>
                        <w:t>measure</w:t>
                      </w:r>
                      <w:r>
                        <w:rPr>
                          <w:rFonts w:ascii="Calibri"/>
                          <w:spacing w:val="1"/>
                        </w:rPr>
                        <w:t xml:space="preserve"> </w:t>
                      </w:r>
                      <w:r>
                        <w:rPr>
                          <w:rFonts w:ascii="Calibri"/>
                          <w:spacing w:val="-1"/>
                        </w:rPr>
                        <w:t>score</w:t>
                      </w:r>
                      <w:r>
                        <w:rPr>
                          <w:rFonts w:ascii="Calibri"/>
                          <w:spacing w:val="-2"/>
                        </w:rPr>
                        <w:t xml:space="preserve"> </w:t>
                      </w:r>
                      <w:r>
                        <w:rPr>
                          <w:rFonts w:ascii="Calibri"/>
                          <w:spacing w:val="-1"/>
                        </w:rPr>
                        <w:t>is</w:t>
                      </w:r>
                      <w:r>
                        <w:rPr>
                          <w:rFonts w:ascii="Calibri"/>
                        </w:rPr>
                        <w:t xml:space="preserve"> </w:t>
                      </w:r>
                      <w:r>
                        <w:rPr>
                          <w:rFonts w:ascii="Calibri"/>
                          <w:spacing w:val="-1"/>
                        </w:rPr>
                        <w:t>precise.</w:t>
                      </w:r>
                      <w:r>
                        <w:rPr>
                          <w:rFonts w:ascii="Calibri"/>
                        </w:rPr>
                        <w:t xml:space="preserve"> </w:t>
                      </w:r>
                      <w:r>
                        <w:rPr>
                          <w:rFonts w:ascii="Calibri"/>
                          <w:spacing w:val="-1"/>
                        </w:rPr>
                        <w:t>For</w:t>
                      </w:r>
                      <w:r>
                        <w:rPr>
                          <w:rFonts w:ascii="Calibri"/>
                        </w:rPr>
                        <w:t xml:space="preserve"> </w:t>
                      </w:r>
                      <w:r>
                        <w:rPr>
                          <w:rFonts w:ascii="Calibri"/>
                          <w:b/>
                          <w:spacing w:val="-1"/>
                        </w:rPr>
                        <w:t>instrument-based measures</w:t>
                      </w:r>
                      <w:r>
                        <w:rPr>
                          <w:rFonts w:ascii="Calibri"/>
                          <w:b/>
                          <w:spacing w:val="1"/>
                        </w:rPr>
                        <w:t xml:space="preserve"> </w:t>
                      </w:r>
                      <w:r>
                        <w:rPr>
                          <w:rFonts w:ascii="Calibri"/>
                          <w:spacing w:val="-1"/>
                        </w:rPr>
                        <w:t>(including PRO-PMs)</w:t>
                      </w:r>
                      <w:r>
                        <w:rPr>
                          <w:rFonts w:ascii="Calibri"/>
                          <w:spacing w:val="-2"/>
                        </w:rPr>
                        <w:t xml:space="preserve"> </w:t>
                      </w:r>
                      <w:r>
                        <w:rPr>
                          <w:rFonts w:ascii="Calibri"/>
                          <w:b/>
                          <w:spacing w:val="-1"/>
                        </w:rPr>
                        <w:t xml:space="preserve">and composite </w:t>
                      </w:r>
                      <w:r>
                        <w:rPr>
                          <w:rFonts w:ascii="Calibri"/>
                          <w:b/>
                          <w:spacing w:val="-2"/>
                        </w:rPr>
                        <w:t>performance</w:t>
                      </w:r>
                      <w:r>
                        <w:rPr>
                          <w:rFonts w:ascii="Calibri"/>
                          <w:b/>
                          <w:spacing w:val="71"/>
                        </w:rPr>
                        <w:t xml:space="preserve"> </w:t>
                      </w:r>
                      <w:r>
                        <w:rPr>
                          <w:rFonts w:ascii="Calibri"/>
                          <w:b/>
                          <w:spacing w:val="-1"/>
                        </w:rPr>
                        <w:t>measures</w:t>
                      </w:r>
                      <w:r>
                        <w:rPr>
                          <w:rFonts w:ascii="Calibri"/>
                          <w:spacing w:val="-1"/>
                        </w:rPr>
                        <w:t>,</w:t>
                      </w:r>
                      <w:r>
                        <w:rPr>
                          <w:rFonts w:ascii="Calibri"/>
                        </w:rPr>
                        <w:t xml:space="preserve"> </w:t>
                      </w:r>
                      <w:r>
                        <w:rPr>
                          <w:rFonts w:ascii="Calibri"/>
                          <w:spacing w:val="-1"/>
                        </w:rPr>
                        <w:t>reliability should be</w:t>
                      </w:r>
                      <w:r>
                        <w:rPr>
                          <w:rFonts w:ascii="Calibri"/>
                          <w:spacing w:val="1"/>
                        </w:rPr>
                        <w:t xml:space="preserve"> </w:t>
                      </w:r>
                      <w:r>
                        <w:rPr>
                          <w:rFonts w:ascii="Calibri"/>
                          <w:spacing w:val="-1"/>
                        </w:rPr>
                        <w:t>demonstrated for</w:t>
                      </w:r>
                      <w:r>
                        <w:rPr>
                          <w:rFonts w:ascii="Calibri"/>
                          <w:spacing w:val="-2"/>
                        </w:rPr>
                        <w:t xml:space="preserve"> </w:t>
                      </w:r>
                      <w:r>
                        <w:rPr>
                          <w:rFonts w:ascii="Calibri"/>
                          <w:spacing w:val="-1"/>
                        </w:rPr>
                        <w:t>the</w:t>
                      </w:r>
                      <w:r>
                        <w:rPr>
                          <w:rFonts w:ascii="Calibri"/>
                          <w:spacing w:val="-2"/>
                        </w:rPr>
                        <w:t xml:space="preserve"> </w:t>
                      </w:r>
                      <w:r>
                        <w:rPr>
                          <w:rFonts w:ascii="Calibri"/>
                          <w:spacing w:val="-1"/>
                        </w:rPr>
                        <w:t>computed performance</w:t>
                      </w:r>
                      <w:r>
                        <w:rPr>
                          <w:rFonts w:ascii="Calibri"/>
                          <w:spacing w:val="-2"/>
                        </w:rPr>
                        <w:t xml:space="preserve"> </w:t>
                      </w:r>
                      <w:r>
                        <w:rPr>
                          <w:rFonts w:ascii="Calibri"/>
                          <w:spacing w:val="-1"/>
                        </w:rPr>
                        <w:t>score.</w:t>
                      </w:r>
                    </w:p>
                    <w:p w:rsidR="007301EE" w:rsidRDefault="007301EE">
                      <w:pPr>
                        <w:spacing w:before="9"/>
                        <w:rPr>
                          <w:rFonts w:ascii="Calibri" w:eastAsia="Calibri" w:hAnsi="Calibri" w:cs="Calibri"/>
                          <w:b/>
                          <w:bCs/>
                          <w:sz w:val="21"/>
                          <w:szCs w:val="21"/>
                        </w:rPr>
                      </w:pPr>
                    </w:p>
                    <w:p w:rsidR="007301EE" w:rsidRDefault="007301EE">
                      <w:pPr>
                        <w:ind w:left="102" w:right="214"/>
                        <w:rPr>
                          <w:rFonts w:ascii="Calibri" w:eastAsia="Calibri" w:hAnsi="Calibri" w:cs="Calibri"/>
                        </w:rPr>
                      </w:pPr>
                      <w:r>
                        <w:rPr>
                          <w:rFonts w:ascii="Calibri"/>
                          <w:b/>
                          <w:spacing w:val="-1"/>
                        </w:rPr>
                        <w:t>2b1.</w:t>
                      </w:r>
                      <w:r>
                        <w:rPr>
                          <w:rFonts w:ascii="Calibri"/>
                          <w:b/>
                          <w:spacing w:val="-2"/>
                        </w:rPr>
                        <w:t xml:space="preserve"> </w:t>
                      </w:r>
                      <w:r>
                        <w:rPr>
                          <w:rFonts w:ascii="Calibri"/>
                          <w:b/>
                          <w:spacing w:val="-1"/>
                        </w:rPr>
                        <w:t>Validity testing</w:t>
                      </w:r>
                      <w:r>
                        <w:rPr>
                          <w:rFonts w:ascii="Calibri"/>
                          <w:b/>
                          <w:spacing w:val="1"/>
                        </w:rPr>
                        <w:t xml:space="preserve"> </w:t>
                      </w:r>
                      <w:hyperlink w:anchor="_bookmark1" w:history="1">
                        <w:r>
                          <w:rPr>
                            <w:rFonts w:ascii="Calibri"/>
                            <w:b/>
                            <w:color w:val="0000FF"/>
                            <w:spacing w:val="-1"/>
                            <w:position w:val="8"/>
                            <w:sz w:val="14"/>
                          </w:rPr>
                          <w:t>11</w:t>
                        </w:r>
                      </w:hyperlink>
                      <w:r>
                        <w:rPr>
                          <w:rFonts w:ascii="Calibri"/>
                          <w:b/>
                          <w:color w:val="0000FF"/>
                          <w:spacing w:val="18"/>
                          <w:position w:val="8"/>
                          <w:sz w:val="14"/>
                        </w:rPr>
                        <w:t xml:space="preserve"> </w:t>
                      </w:r>
                      <w:r>
                        <w:rPr>
                          <w:rFonts w:ascii="Calibri"/>
                          <w:spacing w:val="-1"/>
                        </w:rPr>
                        <w:t>demonstrates</w:t>
                      </w:r>
                      <w:r>
                        <w:rPr>
                          <w:rFonts w:ascii="Calibri"/>
                        </w:rPr>
                        <w:t xml:space="preserve"> </w:t>
                      </w:r>
                      <w:r>
                        <w:rPr>
                          <w:rFonts w:ascii="Calibri"/>
                          <w:spacing w:val="-1"/>
                        </w:rPr>
                        <w:t>that</w:t>
                      </w:r>
                      <w:r>
                        <w:rPr>
                          <w:rFonts w:ascii="Calibri"/>
                          <w:spacing w:val="-2"/>
                        </w:rPr>
                        <w:t xml:space="preserve"> </w:t>
                      </w:r>
                      <w:r>
                        <w:rPr>
                          <w:rFonts w:ascii="Calibri"/>
                          <w:spacing w:val="-1"/>
                        </w:rPr>
                        <w:t>the</w:t>
                      </w:r>
                      <w:r>
                        <w:rPr>
                          <w:rFonts w:ascii="Calibri"/>
                          <w:spacing w:val="-3"/>
                        </w:rPr>
                        <w:t xml:space="preserve"> </w:t>
                      </w:r>
                      <w:r>
                        <w:rPr>
                          <w:rFonts w:ascii="Calibri"/>
                          <w:spacing w:val="-2"/>
                        </w:rPr>
                        <w:t>measure</w:t>
                      </w:r>
                      <w:r>
                        <w:rPr>
                          <w:rFonts w:ascii="Calibri"/>
                          <w:spacing w:val="1"/>
                        </w:rPr>
                        <w:t xml:space="preserve"> </w:t>
                      </w:r>
                      <w:r>
                        <w:rPr>
                          <w:rFonts w:ascii="Calibri"/>
                          <w:spacing w:val="-1"/>
                        </w:rPr>
                        <w:t>data</w:t>
                      </w:r>
                      <w:r>
                        <w:rPr>
                          <w:rFonts w:ascii="Calibri"/>
                          <w:spacing w:val="-2"/>
                        </w:rPr>
                        <w:t xml:space="preserve"> </w:t>
                      </w:r>
                      <w:r>
                        <w:rPr>
                          <w:rFonts w:ascii="Calibri"/>
                          <w:spacing w:val="-1"/>
                        </w:rPr>
                        <w:t>elements</w:t>
                      </w:r>
                      <w:r>
                        <w:rPr>
                          <w:rFonts w:ascii="Calibri"/>
                          <w:spacing w:val="-2"/>
                        </w:rPr>
                        <w:t xml:space="preserve"> </w:t>
                      </w:r>
                      <w:r>
                        <w:rPr>
                          <w:rFonts w:ascii="Calibri"/>
                          <w:spacing w:val="-1"/>
                        </w:rPr>
                        <w:t>are</w:t>
                      </w:r>
                      <w:r>
                        <w:rPr>
                          <w:rFonts w:ascii="Calibri"/>
                          <w:spacing w:val="-2"/>
                        </w:rPr>
                        <w:t xml:space="preserve"> </w:t>
                      </w:r>
                      <w:r>
                        <w:rPr>
                          <w:rFonts w:ascii="Calibri"/>
                          <w:spacing w:val="-1"/>
                        </w:rPr>
                        <w:t>correct</w:t>
                      </w:r>
                      <w:r>
                        <w:rPr>
                          <w:rFonts w:ascii="Calibri"/>
                          <w:spacing w:val="1"/>
                        </w:rPr>
                        <w:t xml:space="preserve"> </w:t>
                      </w:r>
                      <w:r>
                        <w:rPr>
                          <w:rFonts w:ascii="Calibri"/>
                          <w:spacing w:val="-1"/>
                        </w:rPr>
                        <w:t>and/or</w:t>
                      </w:r>
                      <w:r>
                        <w:rPr>
                          <w:rFonts w:ascii="Calibri"/>
                        </w:rPr>
                        <w:t xml:space="preserve"> </w:t>
                      </w:r>
                      <w:r>
                        <w:rPr>
                          <w:rFonts w:ascii="Calibri"/>
                          <w:spacing w:val="-2"/>
                        </w:rPr>
                        <w:t>the</w:t>
                      </w:r>
                      <w:r>
                        <w:rPr>
                          <w:rFonts w:ascii="Calibri"/>
                          <w:spacing w:val="-1"/>
                        </w:rPr>
                        <w:t xml:space="preserve"> measure</w:t>
                      </w:r>
                      <w:r>
                        <w:rPr>
                          <w:rFonts w:ascii="Calibri"/>
                          <w:spacing w:val="1"/>
                        </w:rPr>
                        <w:t xml:space="preserve"> </w:t>
                      </w:r>
                      <w:r>
                        <w:rPr>
                          <w:rFonts w:ascii="Calibri"/>
                          <w:spacing w:val="-1"/>
                        </w:rPr>
                        <w:t>score</w:t>
                      </w:r>
                      <w:r>
                        <w:rPr>
                          <w:rFonts w:ascii="Calibri"/>
                          <w:spacing w:val="77"/>
                        </w:rPr>
                        <w:t xml:space="preserve"> </w:t>
                      </w:r>
                      <w:r>
                        <w:rPr>
                          <w:rFonts w:ascii="Calibri"/>
                          <w:spacing w:val="-1"/>
                        </w:rPr>
                        <w:t>correctly reflects</w:t>
                      </w:r>
                      <w:r>
                        <w:rPr>
                          <w:rFonts w:ascii="Calibri"/>
                          <w:spacing w:val="-2"/>
                        </w:rPr>
                        <w:t xml:space="preserve"> </w:t>
                      </w:r>
                      <w:r>
                        <w:rPr>
                          <w:rFonts w:ascii="Calibri"/>
                          <w:spacing w:val="-1"/>
                        </w:rPr>
                        <w:t>the</w:t>
                      </w:r>
                      <w:r>
                        <w:rPr>
                          <w:rFonts w:ascii="Calibri"/>
                          <w:spacing w:val="1"/>
                        </w:rPr>
                        <w:t xml:space="preserve"> </w:t>
                      </w:r>
                      <w:r>
                        <w:rPr>
                          <w:rFonts w:ascii="Calibri"/>
                          <w:spacing w:val="-2"/>
                        </w:rPr>
                        <w:t>quality</w:t>
                      </w:r>
                      <w:r>
                        <w:rPr>
                          <w:rFonts w:ascii="Calibri"/>
                          <w:spacing w:val="1"/>
                        </w:rPr>
                        <w:t xml:space="preserve"> </w:t>
                      </w:r>
                      <w:r>
                        <w:rPr>
                          <w:rFonts w:ascii="Calibri"/>
                        </w:rPr>
                        <w:t>of</w:t>
                      </w:r>
                      <w:r>
                        <w:rPr>
                          <w:rFonts w:ascii="Calibri"/>
                          <w:spacing w:val="-2"/>
                        </w:rPr>
                        <w:t xml:space="preserve"> </w:t>
                      </w:r>
                      <w:r>
                        <w:rPr>
                          <w:rFonts w:ascii="Calibri"/>
                          <w:spacing w:val="-1"/>
                        </w:rPr>
                        <w:t>care</w:t>
                      </w:r>
                      <w:r>
                        <w:rPr>
                          <w:rFonts w:ascii="Calibri"/>
                          <w:spacing w:val="-2"/>
                        </w:rPr>
                        <w:t xml:space="preserve"> </w:t>
                      </w:r>
                      <w:r>
                        <w:rPr>
                          <w:rFonts w:ascii="Calibri"/>
                          <w:spacing w:val="-1"/>
                        </w:rPr>
                        <w:t>provided,</w:t>
                      </w:r>
                      <w:r>
                        <w:rPr>
                          <w:rFonts w:ascii="Calibri"/>
                        </w:rPr>
                        <w:t xml:space="preserve"> </w:t>
                      </w:r>
                      <w:r>
                        <w:rPr>
                          <w:rFonts w:ascii="Calibri"/>
                          <w:spacing w:val="-1"/>
                        </w:rPr>
                        <w:t>adequately</w:t>
                      </w:r>
                      <w:r>
                        <w:rPr>
                          <w:rFonts w:ascii="Calibri"/>
                          <w:spacing w:val="1"/>
                        </w:rPr>
                        <w:t xml:space="preserve"> </w:t>
                      </w:r>
                      <w:r>
                        <w:rPr>
                          <w:rFonts w:ascii="Calibri"/>
                          <w:spacing w:val="-1"/>
                        </w:rPr>
                        <w:t>identifying differences</w:t>
                      </w:r>
                      <w:r>
                        <w:rPr>
                          <w:rFonts w:ascii="Calibri"/>
                          <w:spacing w:val="-5"/>
                        </w:rPr>
                        <w:t xml:space="preserve"> </w:t>
                      </w:r>
                      <w:r>
                        <w:rPr>
                          <w:rFonts w:ascii="Calibri"/>
                          <w:spacing w:val="-1"/>
                        </w:rPr>
                        <w:t>in quality</w:t>
                      </w:r>
                      <w:r>
                        <w:rPr>
                          <w:rFonts w:ascii="Calibri"/>
                          <w:color w:val="0000FF"/>
                          <w:spacing w:val="-1"/>
                        </w:rPr>
                        <w:t>.</w:t>
                      </w:r>
                      <w:r>
                        <w:rPr>
                          <w:rFonts w:ascii="Calibri"/>
                          <w:color w:val="0000FF"/>
                          <w:spacing w:val="49"/>
                        </w:rPr>
                        <w:t xml:space="preserve"> </w:t>
                      </w:r>
                      <w:r>
                        <w:rPr>
                          <w:rFonts w:ascii="Calibri"/>
                          <w:spacing w:val="-1"/>
                        </w:rPr>
                        <w:t>For</w:t>
                      </w:r>
                      <w:r>
                        <w:rPr>
                          <w:rFonts w:ascii="Calibri"/>
                        </w:rPr>
                        <w:t xml:space="preserve"> </w:t>
                      </w:r>
                      <w:r>
                        <w:rPr>
                          <w:rFonts w:ascii="Calibri"/>
                          <w:b/>
                          <w:spacing w:val="-1"/>
                        </w:rPr>
                        <w:t>instrument-</w:t>
                      </w:r>
                      <w:r>
                        <w:rPr>
                          <w:rFonts w:ascii="Calibri"/>
                          <w:b/>
                          <w:spacing w:val="75"/>
                        </w:rPr>
                        <w:t xml:space="preserve"> </w:t>
                      </w:r>
                      <w:r>
                        <w:rPr>
                          <w:rFonts w:ascii="Calibri"/>
                          <w:b/>
                          <w:spacing w:val="-1"/>
                        </w:rPr>
                        <w:t>based measures (including PRO-PMs)</w:t>
                      </w:r>
                      <w:r>
                        <w:rPr>
                          <w:rFonts w:ascii="Calibri"/>
                          <w:b/>
                          <w:spacing w:val="1"/>
                        </w:rPr>
                        <w:t xml:space="preserve"> </w:t>
                      </w:r>
                      <w:r>
                        <w:rPr>
                          <w:rFonts w:ascii="Calibri"/>
                          <w:b/>
                          <w:spacing w:val="-1"/>
                        </w:rPr>
                        <w:t>and composite</w:t>
                      </w:r>
                      <w:r>
                        <w:rPr>
                          <w:rFonts w:ascii="Calibri"/>
                          <w:b/>
                          <w:spacing w:val="-3"/>
                        </w:rPr>
                        <w:t xml:space="preserve"> </w:t>
                      </w:r>
                      <w:r>
                        <w:rPr>
                          <w:rFonts w:ascii="Calibri"/>
                          <w:b/>
                          <w:spacing w:val="-1"/>
                        </w:rPr>
                        <w:t>performance measures</w:t>
                      </w:r>
                      <w:r>
                        <w:rPr>
                          <w:rFonts w:ascii="Calibri"/>
                          <w:spacing w:val="-1"/>
                        </w:rPr>
                        <w:t>,</w:t>
                      </w:r>
                      <w:r>
                        <w:rPr>
                          <w:rFonts w:ascii="Calibri"/>
                          <w:spacing w:val="-2"/>
                        </w:rPr>
                        <w:t xml:space="preserve"> </w:t>
                      </w:r>
                      <w:r>
                        <w:rPr>
                          <w:rFonts w:ascii="Calibri"/>
                          <w:spacing w:val="-1"/>
                        </w:rPr>
                        <w:t>validity</w:t>
                      </w:r>
                      <w:r>
                        <w:rPr>
                          <w:rFonts w:ascii="Calibri"/>
                          <w:spacing w:val="1"/>
                        </w:rPr>
                        <w:t xml:space="preserve"> </w:t>
                      </w:r>
                      <w:r>
                        <w:rPr>
                          <w:rFonts w:ascii="Calibri"/>
                          <w:spacing w:val="-1"/>
                        </w:rPr>
                        <w:t xml:space="preserve">should </w:t>
                      </w:r>
                      <w:r>
                        <w:rPr>
                          <w:rFonts w:ascii="Calibri"/>
                          <w:spacing w:val="-2"/>
                        </w:rPr>
                        <w:t>be</w:t>
                      </w:r>
                      <w:r>
                        <w:rPr>
                          <w:rFonts w:ascii="Calibri"/>
                          <w:spacing w:val="1"/>
                        </w:rPr>
                        <w:t xml:space="preserve"> </w:t>
                      </w:r>
                      <w:r>
                        <w:rPr>
                          <w:rFonts w:ascii="Calibri"/>
                          <w:spacing w:val="-1"/>
                        </w:rPr>
                        <w:t>demonstrated</w:t>
                      </w:r>
                      <w:r>
                        <w:rPr>
                          <w:rFonts w:ascii="Calibri"/>
                          <w:spacing w:val="67"/>
                        </w:rPr>
                        <w:t xml:space="preserve"> </w:t>
                      </w:r>
                      <w:r>
                        <w:rPr>
                          <w:rFonts w:ascii="Calibri"/>
                        </w:rPr>
                        <w:t xml:space="preserve">for </w:t>
                      </w:r>
                      <w:r>
                        <w:rPr>
                          <w:rFonts w:ascii="Calibri"/>
                          <w:spacing w:val="-2"/>
                        </w:rPr>
                        <w:t>the</w:t>
                      </w:r>
                      <w:r>
                        <w:rPr>
                          <w:rFonts w:ascii="Calibri"/>
                          <w:spacing w:val="1"/>
                        </w:rPr>
                        <w:t xml:space="preserve"> </w:t>
                      </w:r>
                      <w:r>
                        <w:rPr>
                          <w:rFonts w:ascii="Calibri"/>
                          <w:spacing w:val="-1"/>
                        </w:rPr>
                        <w:t>computed performance</w:t>
                      </w:r>
                      <w:r>
                        <w:rPr>
                          <w:rFonts w:ascii="Calibri"/>
                          <w:spacing w:val="1"/>
                        </w:rPr>
                        <w:t xml:space="preserve"> </w:t>
                      </w:r>
                      <w:r>
                        <w:rPr>
                          <w:rFonts w:ascii="Calibri"/>
                          <w:spacing w:val="-1"/>
                        </w:rPr>
                        <w:t>score.</w:t>
                      </w:r>
                    </w:p>
                    <w:p w:rsidR="007301EE" w:rsidRDefault="007301EE">
                      <w:pPr>
                        <w:spacing w:before="6"/>
                        <w:rPr>
                          <w:rFonts w:ascii="Calibri" w:eastAsia="Calibri" w:hAnsi="Calibri" w:cs="Calibri"/>
                          <w:b/>
                          <w:bCs/>
                          <w:sz w:val="21"/>
                          <w:szCs w:val="21"/>
                        </w:rPr>
                      </w:pPr>
                    </w:p>
                    <w:p w:rsidR="007301EE" w:rsidRDefault="007301EE">
                      <w:pPr>
                        <w:spacing w:line="268" w:lineRule="exact"/>
                        <w:ind w:left="102" w:right="143"/>
                        <w:rPr>
                          <w:rFonts w:ascii="Calibri" w:eastAsia="Calibri" w:hAnsi="Calibri" w:cs="Calibri"/>
                          <w:sz w:val="14"/>
                          <w:szCs w:val="14"/>
                        </w:rPr>
                      </w:pPr>
                      <w:r>
                        <w:rPr>
                          <w:rFonts w:ascii="Calibri"/>
                          <w:b/>
                          <w:spacing w:val="-1"/>
                        </w:rPr>
                        <w:t>2b2. Exclusions</w:t>
                      </w:r>
                      <w:r>
                        <w:rPr>
                          <w:rFonts w:ascii="Calibri"/>
                          <w:b/>
                          <w:spacing w:val="1"/>
                        </w:rPr>
                        <w:t xml:space="preserve"> </w:t>
                      </w:r>
                      <w:r>
                        <w:rPr>
                          <w:rFonts w:ascii="Calibri"/>
                          <w:spacing w:val="-1"/>
                        </w:rPr>
                        <w:t>are</w:t>
                      </w:r>
                      <w:r>
                        <w:rPr>
                          <w:rFonts w:ascii="Calibri"/>
                          <w:spacing w:val="-2"/>
                        </w:rPr>
                        <w:t xml:space="preserve"> </w:t>
                      </w:r>
                      <w:r>
                        <w:rPr>
                          <w:rFonts w:ascii="Calibri"/>
                          <w:spacing w:val="-1"/>
                        </w:rPr>
                        <w:t>supported by the</w:t>
                      </w:r>
                      <w:r>
                        <w:rPr>
                          <w:rFonts w:ascii="Calibri"/>
                          <w:spacing w:val="1"/>
                        </w:rPr>
                        <w:t xml:space="preserve"> </w:t>
                      </w:r>
                      <w:r>
                        <w:rPr>
                          <w:rFonts w:ascii="Calibri"/>
                          <w:spacing w:val="-1"/>
                        </w:rPr>
                        <w:t>clinical</w:t>
                      </w:r>
                      <w:r>
                        <w:rPr>
                          <w:rFonts w:ascii="Calibri"/>
                          <w:spacing w:val="-3"/>
                        </w:rPr>
                        <w:t xml:space="preserve"> </w:t>
                      </w:r>
                      <w:r>
                        <w:rPr>
                          <w:rFonts w:ascii="Calibri"/>
                          <w:spacing w:val="-1"/>
                        </w:rPr>
                        <w:t>evidence</w:t>
                      </w:r>
                      <w:r>
                        <w:rPr>
                          <w:rFonts w:ascii="Calibri"/>
                          <w:spacing w:val="-2"/>
                        </w:rPr>
                        <w:t xml:space="preserve"> </w:t>
                      </w:r>
                      <w:r>
                        <w:rPr>
                          <w:rFonts w:ascii="Calibri"/>
                          <w:spacing w:val="-1"/>
                        </w:rPr>
                        <w:t>and are</w:t>
                      </w:r>
                      <w:r>
                        <w:rPr>
                          <w:rFonts w:ascii="Calibri"/>
                          <w:spacing w:val="-2"/>
                        </w:rPr>
                        <w:t xml:space="preserve"> </w:t>
                      </w:r>
                      <w:r>
                        <w:rPr>
                          <w:rFonts w:ascii="Calibri"/>
                        </w:rPr>
                        <w:t xml:space="preserve">of </w:t>
                      </w:r>
                      <w:r>
                        <w:rPr>
                          <w:rFonts w:ascii="Calibri"/>
                          <w:spacing w:val="-1"/>
                        </w:rPr>
                        <w:t>sufficient</w:t>
                      </w:r>
                      <w:r>
                        <w:rPr>
                          <w:rFonts w:ascii="Calibri"/>
                          <w:spacing w:val="1"/>
                        </w:rPr>
                        <w:t xml:space="preserve"> </w:t>
                      </w:r>
                      <w:r>
                        <w:rPr>
                          <w:rFonts w:ascii="Calibri"/>
                          <w:spacing w:val="-1"/>
                        </w:rPr>
                        <w:t xml:space="preserve">frequency </w:t>
                      </w:r>
                      <w:r>
                        <w:rPr>
                          <w:rFonts w:ascii="Calibri"/>
                        </w:rPr>
                        <w:t>to</w:t>
                      </w:r>
                      <w:r>
                        <w:rPr>
                          <w:rFonts w:ascii="Calibri"/>
                          <w:spacing w:val="-1"/>
                        </w:rPr>
                        <w:t xml:space="preserve"> warrant</w:t>
                      </w:r>
                      <w:r>
                        <w:rPr>
                          <w:rFonts w:ascii="Calibri"/>
                          <w:spacing w:val="-2"/>
                        </w:rPr>
                        <w:t xml:space="preserve"> </w:t>
                      </w:r>
                      <w:r>
                        <w:rPr>
                          <w:rFonts w:ascii="Calibri"/>
                          <w:spacing w:val="-1"/>
                        </w:rPr>
                        <w:t xml:space="preserve">inclusion </w:t>
                      </w:r>
                      <w:r>
                        <w:rPr>
                          <w:rFonts w:ascii="Calibri"/>
                          <w:spacing w:val="-2"/>
                        </w:rPr>
                        <w:t>in</w:t>
                      </w:r>
                      <w:r>
                        <w:rPr>
                          <w:rFonts w:ascii="Calibri"/>
                          <w:spacing w:val="-1"/>
                        </w:rPr>
                        <w:t xml:space="preserve"> the</w:t>
                      </w:r>
                      <w:r>
                        <w:rPr>
                          <w:rFonts w:ascii="Calibri"/>
                          <w:spacing w:val="71"/>
                        </w:rPr>
                        <w:t xml:space="preserve"> </w:t>
                      </w:r>
                      <w:r>
                        <w:rPr>
                          <w:rFonts w:ascii="Calibri"/>
                          <w:spacing w:val="-1"/>
                        </w:rPr>
                        <w:t>specifications</w:t>
                      </w:r>
                      <w:r>
                        <w:rPr>
                          <w:rFonts w:ascii="Calibri"/>
                          <w:spacing w:val="-3"/>
                        </w:rPr>
                        <w:t xml:space="preserve"> </w:t>
                      </w:r>
                      <w:r>
                        <w:rPr>
                          <w:rFonts w:ascii="Calibri"/>
                        </w:rPr>
                        <w:t xml:space="preserve">of </w:t>
                      </w:r>
                      <w:r>
                        <w:rPr>
                          <w:rFonts w:ascii="Calibri"/>
                          <w:spacing w:val="-2"/>
                        </w:rPr>
                        <w:t>the</w:t>
                      </w:r>
                      <w:r>
                        <w:rPr>
                          <w:rFonts w:ascii="Calibri"/>
                          <w:spacing w:val="-3"/>
                        </w:rPr>
                        <w:t xml:space="preserve"> </w:t>
                      </w:r>
                      <w:r>
                        <w:rPr>
                          <w:rFonts w:ascii="Calibri"/>
                          <w:spacing w:val="-1"/>
                        </w:rPr>
                        <w:t>measure;</w:t>
                      </w:r>
                      <w:r>
                        <w:rPr>
                          <w:rFonts w:ascii="Calibri"/>
                          <w:spacing w:val="1"/>
                        </w:rPr>
                        <w:t xml:space="preserve"> </w:t>
                      </w:r>
                      <w:hyperlink w:anchor="_bookmark2" w:history="1">
                        <w:r>
                          <w:rPr>
                            <w:rFonts w:ascii="Calibri"/>
                            <w:b/>
                            <w:color w:val="0000FF"/>
                            <w:spacing w:val="-1"/>
                            <w:position w:val="8"/>
                            <w:sz w:val="14"/>
                          </w:rPr>
                          <w:t>12</w:t>
                        </w:r>
                      </w:hyperlink>
                    </w:p>
                  </w:txbxContent>
                </v:textbox>
                <w10:anchorlock/>
              </v:shape>
            </w:pict>
          </mc:Fallback>
        </mc:AlternateContent>
      </w:r>
    </w:p>
    <w:p w:rsidR="004E3E3C" w:rsidRDefault="004E3E3C">
      <w:pPr>
        <w:spacing w:line="200" w:lineRule="atLeast"/>
        <w:rPr>
          <w:rFonts w:ascii="Calibri" w:eastAsia="Calibri" w:hAnsi="Calibri" w:cs="Calibri"/>
          <w:sz w:val="20"/>
          <w:szCs w:val="20"/>
        </w:rPr>
        <w:sectPr w:rsidR="004E3E3C">
          <w:footerReference w:type="default" r:id="rId9"/>
          <w:type w:val="continuous"/>
          <w:pgSz w:w="12240" w:h="15840"/>
          <w:pgMar w:top="1400" w:right="860" w:bottom="940" w:left="860" w:header="720" w:footer="746" w:gutter="0"/>
          <w:pgNumType w:start="1"/>
          <w:cols w:space="720"/>
        </w:sectPr>
      </w:pPr>
    </w:p>
    <w:p w:rsidR="004E3E3C" w:rsidRDefault="005B7006">
      <w:pPr>
        <w:spacing w:before="89"/>
        <w:ind w:left="224"/>
        <w:rPr>
          <w:rFonts w:ascii="Calibri" w:eastAsia="Calibri" w:hAnsi="Calibri" w:cs="Calibri"/>
        </w:rPr>
      </w:pPr>
      <w:r>
        <w:rPr>
          <w:noProof/>
        </w:rPr>
        <w:lastRenderedPageBreak/>
        <mc:AlternateContent>
          <mc:Choice Requires="wpg">
            <w:drawing>
              <wp:anchor distT="0" distB="0" distL="114300" distR="114300" simplePos="0" relativeHeight="503303744" behindDoc="1" locked="0" layoutInCell="1" allowOverlap="1">
                <wp:simplePos x="0" y="0"/>
                <wp:positionH relativeFrom="page">
                  <wp:posOffset>613410</wp:posOffset>
                </wp:positionH>
                <wp:positionV relativeFrom="page">
                  <wp:posOffset>913765</wp:posOffset>
                </wp:positionV>
                <wp:extent cx="6545580" cy="8152130"/>
                <wp:effectExtent l="3810" t="8890" r="3810" b="1905"/>
                <wp:wrapNone/>
                <wp:docPr id="36"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45580" cy="8152130"/>
                          <a:chOff x="966" y="1439"/>
                          <a:chExt cx="10308" cy="12838"/>
                        </a:xfrm>
                      </wpg:grpSpPr>
                      <wpg:grpSp>
                        <wpg:cNvPr id="37" name="Group 42"/>
                        <wpg:cNvGrpSpPr>
                          <a:grpSpLocks/>
                        </wpg:cNvGrpSpPr>
                        <wpg:grpSpPr bwMode="auto">
                          <a:xfrm>
                            <a:off x="972" y="1445"/>
                            <a:ext cx="10296" cy="2"/>
                            <a:chOff x="972" y="1445"/>
                            <a:chExt cx="10296" cy="2"/>
                          </a:xfrm>
                        </wpg:grpSpPr>
                        <wps:wsp>
                          <wps:cNvPr id="38" name="Freeform 43"/>
                          <wps:cNvSpPr>
                            <a:spLocks/>
                          </wps:cNvSpPr>
                          <wps:spPr bwMode="auto">
                            <a:xfrm>
                              <a:off x="972" y="1445"/>
                              <a:ext cx="10296" cy="2"/>
                            </a:xfrm>
                            <a:custGeom>
                              <a:avLst/>
                              <a:gdLst>
                                <a:gd name="T0" fmla="+- 0 972 972"/>
                                <a:gd name="T1" fmla="*/ T0 w 10296"/>
                                <a:gd name="T2" fmla="+- 0 11268 972"/>
                                <a:gd name="T3" fmla="*/ T2 w 10296"/>
                              </a:gdLst>
                              <a:ahLst/>
                              <a:cxnLst>
                                <a:cxn ang="0">
                                  <a:pos x="T1" y="0"/>
                                </a:cxn>
                                <a:cxn ang="0">
                                  <a:pos x="T3" y="0"/>
                                </a:cxn>
                              </a:cxnLst>
                              <a:rect l="0" t="0" r="r" b="b"/>
                              <a:pathLst>
                                <a:path w="10296">
                                  <a:moveTo>
                                    <a:pt x="0" y="0"/>
                                  </a:moveTo>
                                  <a:lnTo>
                                    <a:pt x="102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9" name="Group 40"/>
                        <wpg:cNvGrpSpPr>
                          <a:grpSpLocks/>
                        </wpg:cNvGrpSpPr>
                        <wpg:grpSpPr bwMode="auto">
                          <a:xfrm>
                            <a:off x="977" y="1450"/>
                            <a:ext cx="2" cy="12816"/>
                            <a:chOff x="977" y="1450"/>
                            <a:chExt cx="2" cy="12816"/>
                          </a:xfrm>
                        </wpg:grpSpPr>
                        <wps:wsp>
                          <wps:cNvPr id="40" name="Freeform 41"/>
                          <wps:cNvSpPr>
                            <a:spLocks/>
                          </wps:cNvSpPr>
                          <wps:spPr bwMode="auto">
                            <a:xfrm>
                              <a:off x="977" y="1450"/>
                              <a:ext cx="2" cy="12816"/>
                            </a:xfrm>
                            <a:custGeom>
                              <a:avLst/>
                              <a:gdLst>
                                <a:gd name="T0" fmla="+- 0 1450 1450"/>
                                <a:gd name="T1" fmla="*/ 1450 h 12816"/>
                                <a:gd name="T2" fmla="+- 0 14266 1450"/>
                                <a:gd name="T3" fmla="*/ 14266 h 12816"/>
                              </a:gdLst>
                              <a:ahLst/>
                              <a:cxnLst>
                                <a:cxn ang="0">
                                  <a:pos x="0" y="T1"/>
                                </a:cxn>
                                <a:cxn ang="0">
                                  <a:pos x="0" y="T3"/>
                                </a:cxn>
                              </a:cxnLst>
                              <a:rect l="0" t="0" r="r" b="b"/>
                              <a:pathLst>
                                <a:path h="12816">
                                  <a:moveTo>
                                    <a:pt x="0" y="0"/>
                                  </a:moveTo>
                                  <a:lnTo>
                                    <a:pt x="0" y="1281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1" name="Group 38"/>
                        <wpg:cNvGrpSpPr>
                          <a:grpSpLocks/>
                        </wpg:cNvGrpSpPr>
                        <wpg:grpSpPr bwMode="auto">
                          <a:xfrm>
                            <a:off x="972" y="14270"/>
                            <a:ext cx="10296" cy="2"/>
                            <a:chOff x="972" y="14270"/>
                            <a:chExt cx="10296" cy="2"/>
                          </a:xfrm>
                        </wpg:grpSpPr>
                        <wps:wsp>
                          <wps:cNvPr id="42" name="Freeform 39"/>
                          <wps:cNvSpPr>
                            <a:spLocks/>
                          </wps:cNvSpPr>
                          <wps:spPr bwMode="auto">
                            <a:xfrm>
                              <a:off x="972" y="14270"/>
                              <a:ext cx="10296" cy="2"/>
                            </a:xfrm>
                            <a:custGeom>
                              <a:avLst/>
                              <a:gdLst>
                                <a:gd name="T0" fmla="+- 0 972 972"/>
                                <a:gd name="T1" fmla="*/ T0 w 10296"/>
                                <a:gd name="T2" fmla="+- 0 11268 972"/>
                                <a:gd name="T3" fmla="*/ T2 w 10296"/>
                              </a:gdLst>
                              <a:ahLst/>
                              <a:cxnLst>
                                <a:cxn ang="0">
                                  <a:pos x="T1" y="0"/>
                                </a:cxn>
                                <a:cxn ang="0">
                                  <a:pos x="T3" y="0"/>
                                </a:cxn>
                              </a:cxnLst>
                              <a:rect l="0" t="0" r="r" b="b"/>
                              <a:pathLst>
                                <a:path w="10296">
                                  <a:moveTo>
                                    <a:pt x="0" y="0"/>
                                  </a:moveTo>
                                  <a:lnTo>
                                    <a:pt x="10296"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3" name="Group 36"/>
                        <wpg:cNvGrpSpPr>
                          <a:grpSpLocks/>
                        </wpg:cNvGrpSpPr>
                        <wpg:grpSpPr bwMode="auto">
                          <a:xfrm>
                            <a:off x="11263" y="1450"/>
                            <a:ext cx="2" cy="12816"/>
                            <a:chOff x="11263" y="1450"/>
                            <a:chExt cx="2" cy="12816"/>
                          </a:xfrm>
                        </wpg:grpSpPr>
                        <wps:wsp>
                          <wps:cNvPr id="44" name="Freeform 37"/>
                          <wps:cNvSpPr>
                            <a:spLocks/>
                          </wps:cNvSpPr>
                          <wps:spPr bwMode="auto">
                            <a:xfrm>
                              <a:off x="11263" y="1450"/>
                              <a:ext cx="2" cy="12816"/>
                            </a:xfrm>
                            <a:custGeom>
                              <a:avLst/>
                              <a:gdLst>
                                <a:gd name="T0" fmla="+- 0 1450 1450"/>
                                <a:gd name="T1" fmla="*/ 1450 h 12816"/>
                                <a:gd name="T2" fmla="+- 0 14266 1450"/>
                                <a:gd name="T3" fmla="*/ 14266 h 12816"/>
                              </a:gdLst>
                              <a:ahLst/>
                              <a:cxnLst>
                                <a:cxn ang="0">
                                  <a:pos x="0" y="T1"/>
                                </a:cxn>
                                <a:cxn ang="0">
                                  <a:pos x="0" y="T3"/>
                                </a:cxn>
                              </a:cxnLst>
                              <a:rect l="0" t="0" r="r" b="b"/>
                              <a:pathLst>
                                <a:path h="12816">
                                  <a:moveTo>
                                    <a:pt x="0" y="0"/>
                                  </a:moveTo>
                                  <a:lnTo>
                                    <a:pt x="0" y="1281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257EF3E" id="Group 35" o:spid="_x0000_s1026" style="position:absolute;margin-left:48.3pt;margin-top:71.95pt;width:515.4pt;height:641.9pt;z-index:-12736;mso-position-horizontal-relative:page;mso-position-vertical-relative:page" coordorigin="966,1439" coordsize="10308,12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">
                <v:group id="Group 42" o:spid="_x0000_s1027" style="position:absolute;left:972;top:1445;width:10296;height:2" coordorigin="972,1445"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43" o:spid="_x0000_s1028" style="position:absolute;left:972;top:1445;width:10296;height:2;visibility:visible;mso-wrap-style:square;v-text-anchor:top"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" path="m,l10296,e" filled="f" strokeweight=".58pt">
                    <v:path arrowok="t" o:connecttype="custom" o:connectlocs="0,0;10296,0" o:connectangles="0,0"/>
                  </v:shape>
                </v:group>
                <v:group id="Group 40" o:spid="_x0000_s1029" style="position:absolute;left:977;top:1450;width:2;height:12816" coordorigin="977,1450" coordsize="2,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Freeform 41" o:spid="_x0000_s1030" style="position:absolute;left:977;top:1450;width:2;height:12816;visibility:visible;mso-wrap-style:square;v-text-anchor:top" coordsize="2,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" path="m,l,12816e" filled="f" strokeweight=".58pt">
                    <v:path arrowok="t" o:connecttype="custom" o:connectlocs="0,1450;0,14266" o:connectangles="0,0"/>
                  </v:shape>
                </v:group>
                <v:group id="Group 38" o:spid="_x0000_s1031" style="position:absolute;left:972;top:14270;width:10296;height:2" coordorigin="972,14270"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Freeform 39" o:spid="_x0000_s1032" style="position:absolute;left:972;top:14270;width:10296;height:2;visibility:visible;mso-wrap-style:square;v-text-anchor:top"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" path="m,l10296,e" filled="f" strokeweight=".20497mm">
                    <v:path arrowok="t" o:connecttype="custom" o:connectlocs="0,0;10296,0" o:connectangles="0,0"/>
                  </v:shape>
                </v:group>
                <v:group id="Group 36" o:spid="_x0000_s1033" style="position:absolute;left:11263;top:1450;width:2;height:12816" coordorigin="11263,1450" coordsize="2,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Freeform 37" o:spid="_x0000_s1034" style="position:absolute;left:11263;top:1450;width:2;height:12816;visibility:visible;mso-wrap-style:square;v-text-anchor:top" coordsize="2,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" path="m,l,12816e" filled="f" strokeweight=".58pt">
                    <v:path arrowok="t" o:connecttype="custom" o:connectlocs="0,1450;0,14266" o:connectangles="0,0"/>
                  </v:shape>
                </v:group>
                <w10:wrap anchorx="page" anchory="page"/>
              </v:group>
            </w:pict>
          </mc:Fallback>
        </mc:AlternateContent>
      </w:r>
      <w:r w:rsidR="00461B19">
        <w:rPr>
          <w:rFonts w:ascii="Calibri"/>
          <w:b/>
        </w:rPr>
        <w:t>AND</w:t>
      </w:r>
    </w:p>
    <w:p w:rsidR="004E3E3C" w:rsidRDefault="005B7006">
      <w:pPr>
        <w:spacing w:before="1" w:line="239" w:lineRule="auto"/>
        <w:ind w:left="224" w:right="329"/>
        <w:rPr>
          <w:rFonts w:ascii="Calibri" w:eastAsia="Calibri" w:hAnsi="Calibri" w:cs="Calibri"/>
          <w:sz w:val="14"/>
          <w:szCs w:val="14"/>
        </w:rPr>
      </w:pPr>
      <w:r>
        <w:rPr>
          <w:noProof/>
        </w:rPr>
        <mc:AlternateContent>
          <mc:Choice Requires="wpg">
            <w:drawing>
              <wp:anchor distT="0" distB="0" distL="114300" distR="114300" simplePos="0" relativeHeight="503303672" behindDoc="1" locked="0" layoutInCell="1" allowOverlap="1">
                <wp:simplePos x="0" y="0"/>
                <wp:positionH relativeFrom="page">
                  <wp:posOffset>5134610</wp:posOffset>
                </wp:positionH>
                <wp:positionV relativeFrom="paragraph">
                  <wp:posOffset>608965</wp:posOffset>
                </wp:positionV>
                <wp:extent cx="88900" cy="1270"/>
                <wp:effectExtent l="10160" t="13970" r="5715" b="3810"/>
                <wp:wrapNone/>
                <wp:docPr id="34"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900" cy="1270"/>
                          <a:chOff x="8086" y="959"/>
                          <a:chExt cx="140" cy="2"/>
                        </a:xfrm>
                      </wpg:grpSpPr>
                      <wps:wsp>
                        <wps:cNvPr id="35" name="Freeform 34"/>
                        <wps:cNvSpPr>
                          <a:spLocks/>
                        </wps:cNvSpPr>
                        <wps:spPr bwMode="auto">
                          <a:xfrm>
                            <a:off x="8086" y="959"/>
                            <a:ext cx="140" cy="2"/>
                          </a:xfrm>
                          <a:custGeom>
                            <a:avLst/>
                            <a:gdLst>
                              <a:gd name="T0" fmla="+- 0 8086 8086"/>
                              <a:gd name="T1" fmla="*/ T0 w 140"/>
                              <a:gd name="T2" fmla="+- 0 8225 8086"/>
                              <a:gd name="T3" fmla="*/ T2 w 140"/>
                            </a:gdLst>
                            <a:ahLst/>
                            <a:cxnLst>
                              <a:cxn ang="0">
                                <a:pos x="T1" y="0"/>
                              </a:cxn>
                              <a:cxn ang="0">
                                <a:pos x="T3" y="0"/>
                              </a:cxn>
                            </a:cxnLst>
                            <a:rect l="0" t="0" r="r" b="b"/>
                            <a:pathLst>
                              <a:path w="140">
                                <a:moveTo>
                                  <a:pt x="0" y="0"/>
                                </a:moveTo>
                                <a:lnTo>
                                  <a:pt x="139"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A5ED71" id="Group 33" o:spid="_x0000_s1026" style="position:absolute;margin-left:404.3pt;margin-top:47.95pt;width:7pt;height:.1pt;z-index:-12808;mso-position-horizontal-relative:page" coordorigin="8086,959" coordsize="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">
                <v:shape id="Freeform 34" o:spid="_x0000_s1027" style="position:absolute;left:8086;top:959;width:140;height:2;visibility:visible;mso-wrap-style:square;v-text-anchor:top" coordsize="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" path="m,l139,e" filled="f" strokecolor="blue" strokeweight=".58pt">
                  <v:path arrowok="t" o:connecttype="custom" o:connectlocs="0,0;139,0" o:connectangles="0,0"/>
                </v:shape>
                <w10:wrap anchorx="page"/>
              </v:group>
            </w:pict>
          </mc:Fallback>
        </mc:AlternateContent>
      </w:r>
      <w:r w:rsidR="00461B19">
        <w:rPr>
          <w:rFonts w:ascii="Calibri"/>
          <w:spacing w:val="-1"/>
        </w:rPr>
        <w:t>If</w:t>
      </w:r>
      <w:r w:rsidR="00461B19">
        <w:rPr>
          <w:rFonts w:ascii="Calibri"/>
        </w:rPr>
        <w:t xml:space="preserve"> </w:t>
      </w:r>
      <w:r w:rsidR="00461B19">
        <w:rPr>
          <w:rFonts w:ascii="Calibri"/>
          <w:spacing w:val="-1"/>
        </w:rPr>
        <w:t>patient</w:t>
      </w:r>
      <w:r w:rsidR="00461B19">
        <w:rPr>
          <w:rFonts w:ascii="Calibri"/>
          <w:spacing w:val="1"/>
        </w:rPr>
        <w:t xml:space="preserve"> </w:t>
      </w:r>
      <w:r w:rsidR="00461B19">
        <w:rPr>
          <w:rFonts w:ascii="Calibri"/>
          <w:spacing w:val="-1"/>
        </w:rPr>
        <w:t>preference</w:t>
      </w:r>
      <w:r w:rsidR="00461B19">
        <w:rPr>
          <w:rFonts w:ascii="Calibri"/>
          <w:spacing w:val="1"/>
        </w:rPr>
        <w:t xml:space="preserve"> </w:t>
      </w:r>
      <w:r w:rsidR="00461B19">
        <w:rPr>
          <w:rFonts w:ascii="Calibri"/>
          <w:spacing w:val="-1"/>
        </w:rPr>
        <w:t>(e.g.,</w:t>
      </w:r>
      <w:r w:rsidR="00461B19">
        <w:rPr>
          <w:rFonts w:ascii="Calibri"/>
        </w:rPr>
        <w:t xml:space="preserve"> </w:t>
      </w:r>
      <w:r w:rsidR="00461B19">
        <w:rPr>
          <w:rFonts w:ascii="Calibri"/>
          <w:spacing w:val="-1"/>
        </w:rPr>
        <w:t xml:space="preserve">informed </w:t>
      </w:r>
      <w:proofErr w:type="spellStart"/>
      <w:r w:rsidR="00461B19">
        <w:rPr>
          <w:rFonts w:ascii="Calibri"/>
          <w:spacing w:val="-1"/>
        </w:rPr>
        <w:t>decisionmaking</w:t>
      </w:r>
      <w:proofErr w:type="spellEnd"/>
      <w:r w:rsidR="00461B19">
        <w:rPr>
          <w:rFonts w:ascii="Calibri"/>
          <w:spacing w:val="-1"/>
        </w:rPr>
        <w:t>)</w:t>
      </w:r>
      <w:r w:rsidR="00461B19">
        <w:rPr>
          <w:rFonts w:ascii="Calibri"/>
        </w:rPr>
        <w:t xml:space="preserve"> </w:t>
      </w:r>
      <w:r w:rsidR="00461B19">
        <w:rPr>
          <w:rFonts w:ascii="Calibri"/>
          <w:spacing w:val="-2"/>
        </w:rPr>
        <w:t>is</w:t>
      </w:r>
      <w:r w:rsidR="00461B19">
        <w:rPr>
          <w:rFonts w:ascii="Calibri"/>
        </w:rPr>
        <w:t xml:space="preserve"> a </w:t>
      </w:r>
      <w:r w:rsidR="00461B19">
        <w:rPr>
          <w:rFonts w:ascii="Calibri"/>
          <w:spacing w:val="-1"/>
        </w:rPr>
        <w:t>basis</w:t>
      </w:r>
      <w:r w:rsidR="00461B19">
        <w:rPr>
          <w:rFonts w:ascii="Calibri"/>
        </w:rPr>
        <w:t xml:space="preserve"> </w:t>
      </w:r>
      <w:r w:rsidR="00461B19">
        <w:rPr>
          <w:rFonts w:ascii="Calibri"/>
          <w:spacing w:val="-1"/>
        </w:rPr>
        <w:t>for</w:t>
      </w:r>
      <w:r w:rsidR="00461B19">
        <w:rPr>
          <w:rFonts w:ascii="Calibri"/>
          <w:spacing w:val="-2"/>
        </w:rPr>
        <w:t xml:space="preserve"> </w:t>
      </w:r>
      <w:r w:rsidR="00461B19">
        <w:rPr>
          <w:rFonts w:ascii="Calibri"/>
          <w:spacing w:val="-1"/>
        </w:rPr>
        <w:t>exclusion,</w:t>
      </w:r>
      <w:r w:rsidR="00461B19">
        <w:rPr>
          <w:rFonts w:ascii="Calibri"/>
        </w:rPr>
        <w:t xml:space="preserve"> </w:t>
      </w:r>
      <w:r w:rsidR="00461B19">
        <w:rPr>
          <w:rFonts w:ascii="Calibri"/>
          <w:spacing w:val="-1"/>
        </w:rPr>
        <w:t>there</w:t>
      </w:r>
      <w:r w:rsidR="00461B19">
        <w:rPr>
          <w:rFonts w:ascii="Calibri"/>
          <w:spacing w:val="1"/>
        </w:rPr>
        <w:t xml:space="preserve"> </w:t>
      </w:r>
      <w:r w:rsidR="00461B19">
        <w:rPr>
          <w:rFonts w:ascii="Calibri"/>
          <w:spacing w:val="-1"/>
        </w:rPr>
        <w:t>must</w:t>
      </w:r>
      <w:r w:rsidR="00461B19">
        <w:rPr>
          <w:rFonts w:ascii="Calibri"/>
          <w:spacing w:val="1"/>
        </w:rPr>
        <w:t xml:space="preserve"> </w:t>
      </w:r>
      <w:r w:rsidR="00461B19">
        <w:rPr>
          <w:rFonts w:ascii="Calibri"/>
          <w:spacing w:val="-1"/>
        </w:rPr>
        <w:t>be</w:t>
      </w:r>
      <w:r w:rsidR="00461B19">
        <w:rPr>
          <w:rFonts w:ascii="Calibri"/>
          <w:spacing w:val="-2"/>
        </w:rPr>
        <w:t xml:space="preserve"> </w:t>
      </w:r>
      <w:r w:rsidR="00461B19">
        <w:rPr>
          <w:rFonts w:ascii="Calibri"/>
          <w:spacing w:val="-1"/>
        </w:rPr>
        <w:t>evidence</w:t>
      </w:r>
      <w:r w:rsidR="00461B19">
        <w:rPr>
          <w:rFonts w:ascii="Calibri"/>
          <w:spacing w:val="-2"/>
        </w:rPr>
        <w:t xml:space="preserve"> </w:t>
      </w:r>
      <w:r w:rsidR="00461B19">
        <w:rPr>
          <w:rFonts w:ascii="Calibri"/>
          <w:spacing w:val="-1"/>
        </w:rPr>
        <w:t>that</w:t>
      </w:r>
      <w:r w:rsidR="00461B19">
        <w:rPr>
          <w:rFonts w:ascii="Calibri"/>
          <w:spacing w:val="1"/>
        </w:rPr>
        <w:t xml:space="preserve"> </w:t>
      </w:r>
      <w:r w:rsidR="00461B19">
        <w:rPr>
          <w:rFonts w:ascii="Calibri"/>
          <w:spacing w:val="-2"/>
        </w:rPr>
        <w:t>the</w:t>
      </w:r>
      <w:r w:rsidR="00461B19">
        <w:rPr>
          <w:rFonts w:ascii="Calibri"/>
          <w:spacing w:val="57"/>
        </w:rPr>
        <w:t xml:space="preserve"> </w:t>
      </w:r>
      <w:r w:rsidR="00461B19">
        <w:rPr>
          <w:rFonts w:ascii="Calibri"/>
          <w:spacing w:val="-1"/>
        </w:rPr>
        <w:t>exclusion</w:t>
      </w:r>
      <w:r w:rsidR="00461B19">
        <w:rPr>
          <w:rFonts w:ascii="Calibri"/>
          <w:spacing w:val="-3"/>
        </w:rPr>
        <w:t xml:space="preserve"> </w:t>
      </w:r>
      <w:r w:rsidR="00461B19">
        <w:rPr>
          <w:rFonts w:ascii="Calibri"/>
          <w:spacing w:val="-1"/>
        </w:rPr>
        <w:t>impacts</w:t>
      </w:r>
      <w:r w:rsidR="00461B19">
        <w:rPr>
          <w:rFonts w:ascii="Calibri"/>
        </w:rPr>
        <w:t xml:space="preserve"> </w:t>
      </w:r>
      <w:r w:rsidR="00461B19">
        <w:rPr>
          <w:rFonts w:ascii="Calibri"/>
          <w:spacing w:val="-1"/>
        </w:rPr>
        <w:t>performance</w:t>
      </w:r>
      <w:r w:rsidR="00461B19">
        <w:rPr>
          <w:rFonts w:ascii="Calibri"/>
          <w:spacing w:val="1"/>
        </w:rPr>
        <w:t xml:space="preserve"> </w:t>
      </w:r>
      <w:r w:rsidR="00461B19">
        <w:rPr>
          <w:rFonts w:ascii="Calibri"/>
        </w:rPr>
        <w:t>on</w:t>
      </w:r>
      <w:r w:rsidR="00461B19">
        <w:rPr>
          <w:rFonts w:ascii="Calibri"/>
          <w:spacing w:val="-3"/>
        </w:rPr>
        <w:t xml:space="preserve"> </w:t>
      </w:r>
      <w:r w:rsidR="00461B19">
        <w:rPr>
          <w:rFonts w:ascii="Calibri"/>
          <w:spacing w:val="-1"/>
        </w:rPr>
        <w:t>the</w:t>
      </w:r>
      <w:r w:rsidR="00461B19">
        <w:rPr>
          <w:rFonts w:ascii="Calibri"/>
          <w:spacing w:val="-2"/>
        </w:rPr>
        <w:t xml:space="preserve"> </w:t>
      </w:r>
      <w:r w:rsidR="00461B19">
        <w:rPr>
          <w:rFonts w:ascii="Calibri"/>
          <w:spacing w:val="-1"/>
        </w:rPr>
        <w:t>measure; in such cases,</w:t>
      </w:r>
      <w:r w:rsidR="00461B19">
        <w:rPr>
          <w:rFonts w:ascii="Calibri"/>
          <w:spacing w:val="-2"/>
        </w:rPr>
        <w:t xml:space="preserve"> </w:t>
      </w:r>
      <w:r w:rsidR="00461B19">
        <w:rPr>
          <w:rFonts w:ascii="Calibri"/>
          <w:spacing w:val="-1"/>
        </w:rPr>
        <w:t>the</w:t>
      </w:r>
      <w:r w:rsidR="00461B19">
        <w:rPr>
          <w:rFonts w:ascii="Calibri"/>
          <w:spacing w:val="-2"/>
        </w:rPr>
        <w:t xml:space="preserve"> </w:t>
      </w:r>
      <w:r w:rsidR="00461B19">
        <w:rPr>
          <w:rFonts w:ascii="Calibri"/>
          <w:spacing w:val="-1"/>
        </w:rPr>
        <w:t>measure</w:t>
      </w:r>
      <w:r w:rsidR="00461B19">
        <w:rPr>
          <w:rFonts w:ascii="Calibri"/>
          <w:spacing w:val="-2"/>
        </w:rPr>
        <w:t xml:space="preserve"> </w:t>
      </w:r>
      <w:r w:rsidR="00461B19">
        <w:rPr>
          <w:rFonts w:ascii="Calibri"/>
          <w:spacing w:val="-1"/>
        </w:rPr>
        <w:t>must</w:t>
      </w:r>
      <w:r w:rsidR="00461B19">
        <w:rPr>
          <w:rFonts w:ascii="Calibri"/>
          <w:spacing w:val="1"/>
        </w:rPr>
        <w:t xml:space="preserve"> </w:t>
      </w:r>
      <w:r w:rsidR="00461B19">
        <w:rPr>
          <w:rFonts w:ascii="Calibri"/>
          <w:spacing w:val="-1"/>
        </w:rPr>
        <w:t>be</w:t>
      </w:r>
      <w:r w:rsidR="00461B19">
        <w:rPr>
          <w:rFonts w:ascii="Calibri"/>
          <w:spacing w:val="1"/>
        </w:rPr>
        <w:t xml:space="preserve"> </w:t>
      </w:r>
      <w:r w:rsidR="00461B19">
        <w:rPr>
          <w:rFonts w:ascii="Calibri"/>
          <w:spacing w:val="-1"/>
        </w:rPr>
        <w:t xml:space="preserve">specified </w:t>
      </w:r>
      <w:r w:rsidR="00461B19">
        <w:rPr>
          <w:rFonts w:ascii="Calibri"/>
          <w:spacing w:val="-2"/>
        </w:rPr>
        <w:t>so</w:t>
      </w:r>
      <w:r w:rsidR="00461B19">
        <w:rPr>
          <w:rFonts w:ascii="Calibri"/>
          <w:spacing w:val="1"/>
        </w:rPr>
        <w:t xml:space="preserve"> </w:t>
      </w:r>
      <w:r w:rsidR="00461B19">
        <w:rPr>
          <w:rFonts w:ascii="Calibri"/>
          <w:spacing w:val="-1"/>
        </w:rPr>
        <w:t>that</w:t>
      </w:r>
      <w:r w:rsidR="00461B19">
        <w:rPr>
          <w:rFonts w:ascii="Calibri"/>
          <w:spacing w:val="1"/>
        </w:rPr>
        <w:t xml:space="preserve"> </w:t>
      </w:r>
      <w:r w:rsidR="00461B19">
        <w:rPr>
          <w:rFonts w:ascii="Calibri"/>
          <w:spacing w:val="-1"/>
        </w:rPr>
        <w:t>the</w:t>
      </w:r>
      <w:r w:rsidR="00461B19">
        <w:rPr>
          <w:rFonts w:ascii="Calibri"/>
          <w:spacing w:val="67"/>
        </w:rPr>
        <w:t xml:space="preserve"> </w:t>
      </w:r>
      <w:r w:rsidR="00461B19">
        <w:rPr>
          <w:rFonts w:ascii="Calibri"/>
          <w:spacing w:val="-1"/>
        </w:rPr>
        <w:t>information about</w:t>
      </w:r>
      <w:r w:rsidR="00461B19">
        <w:rPr>
          <w:rFonts w:ascii="Calibri"/>
          <w:spacing w:val="1"/>
        </w:rPr>
        <w:t xml:space="preserve"> </w:t>
      </w:r>
      <w:r w:rsidR="00461B19">
        <w:rPr>
          <w:rFonts w:ascii="Calibri"/>
          <w:spacing w:val="-1"/>
        </w:rPr>
        <w:t>patient</w:t>
      </w:r>
      <w:r w:rsidR="00461B19">
        <w:rPr>
          <w:rFonts w:ascii="Calibri"/>
          <w:spacing w:val="-2"/>
        </w:rPr>
        <w:t xml:space="preserve"> </w:t>
      </w:r>
      <w:r w:rsidR="00461B19">
        <w:rPr>
          <w:rFonts w:ascii="Calibri"/>
          <w:spacing w:val="-1"/>
        </w:rPr>
        <w:t>preference</w:t>
      </w:r>
      <w:r w:rsidR="00461B19">
        <w:rPr>
          <w:rFonts w:ascii="Calibri"/>
          <w:spacing w:val="1"/>
        </w:rPr>
        <w:t xml:space="preserve"> </w:t>
      </w:r>
      <w:r w:rsidR="00461B19">
        <w:rPr>
          <w:rFonts w:ascii="Calibri"/>
          <w:spacing w:val="-1"/>
        </w:rPr>
        <w:t>and the</w:t>
      </w:r>
      <w:r w:rsidR="00461B19">
        <w:rPr>
          <w:rFonts w:ascii="Calibri"/>
          <w:spacing w:val="-2"/>
        </w:rPr>
        <w:t xml:space="preserve"> </w:t>
      </w:r>
      <w:r w:rsidR="00461B19">
        <w:rPr>
          <w:rFonts w:ascii="Calibri"/>
          <w:spacing w:val="-1"/>
        </w:rPr>
        <w:t>effect</w:t>
      </w:r>
      <w:r w:rsidR="00461B19">
        <w:rPr>
          <w:rFonts w:ascii="Calibri"/>
          <w:spacing w:val="-2"/>
        </w:rPr>
        <w:t xml:space="preserve"> </w:t>
      </w:r>
      <w:r w:rsidR="00461B19">
        <w:rPr>
          <w:rFonts w:ascii="Calibri"/>
          <w:spacing w:val="-1"/>
        </w:rPr>
        <w:t>on the</w:t>
      </w:r>
      <w:r w:rsidR="00461B19">
        <w:rPr>
          <w:rFonts w:ascii="Calibri"/>
          <w:spacing w:val="-2"/>
        </w:rPr>
        <w:t xml:space="preserve"> </w:t>
      </w:r>
      <w:r w:rsidR="00461B19">
        <w:rPr>
          <w:rFonts w:ascii="Calibri"/>
          <w:spacing w:val="-1"/>
        </w:rPr>
        <w:t>measure</w:t>
      </w:r>
      <w:r w:rsidR="00461B19">
        <w:rPr>
          <w:rFonts w:ascii="Calibri"/>
          <w:spacing w:val="1"/>
        </w:rPr>
        <w:t xml:space="preserve"> </w:t>
      </w:r>
      <w:r w:rsidR="00461B19">
        <w:rPr>
          <w:rFonts w:ascii="Calibri"/>
          <w:spacing w:val="-1"/>
        </w:rPr>
        <w:t>is</w:t>
      </w:r>
      <w:r w:rsidR="00461B19">
        <w:rPr>
          <w:rFonts w:ascii="Calibri"/>
        </w:rPr>
        <w:t xml:space="preserve"> </w:t>
      </w:r>
      <w:r w:rsidR="00461B19">
        <w:rPr>
          <w:rFonts w:ascii="Calibri"/>
          <w:spacing w:val="-1"/>
        </w:rPr>
        <w:t>transparent</w:t>
      </w:r>
      <w:r w:rsidR="00461B19">
        <w:rPr>
          <w:rFonts w:ascii="Calibri"/>
          <w:spacing w:val="1"/>
        </w:rPr>
        <w:t xml:space="preserve"> </w:t>
      </w:r>
      <w:r w:rsidR="00461B19">
        <w:rPr>
          <w:rFonts w:ascii="Calibri"/>
          <w:spacing w:val="-1"/>
        </w:rPr>
        <w:t>(e.g.,</w:t>
      </w:r>
      <w:r w:rsidR="00461B19">
        <w:rPr>
          <w:rFonts w:ascii="Calibri"/>
        </w:rPr>
        <w:t xml:space="preserve"> </w:t>
      </w:r>
      <w:r w:rsidR="00461B19">
        <w:rPr>
          <w:rFonts w:ascii="Calibri"/>
          <w:spacing w:val="-1"/>
        </w:rPr>
        <w:t>numerator</w:t>
      </w:r>
      <w:r w:rsidR="00461B19">
        <w:rPr>
          <w:rFonts w:ascii="Calibri"/>
        </w:rPr>
        <w:t xml:space="preserve"> </w:t>
      </w:r>
      <w:r w:rsidR="00461B19">
        <w:rPr>
          <w:rFonts w:ascii="Calibri"/>
          <w:spacing w:val="-2"/>
        </w:rPr>
        <w:t>category</w:t>
      </w:r>
      <w:r w:rsidR="00461B19">
        <w:rPr>
          <w:rFonts w:ascii="Calibri"/>
          <w:spacing w:val="63"/>
        </w:rPr>
        <w:t xml:space="preserve"> </w:t>
      </w:r>
      <w:r w:rsidR="00461B19">
        <w:rPr>
          <w:rFonts w:ascii="Calibri"/>
          <w:spacing w:val="-1"/>
        </w:rPr>
        <w:t>computed</w:t>
      </w:r>
      <w:r w:rsidR="00461B19">
        <w:rPr>
          <w:rFonts w:ascii="Calibri"/>
          <w:spacing w:val="-2"/>
        </w:rPr>
        <w:t xml:space="preserve"> </w:t>
      </w:r>
      <w:r w:rsidR="00461B19">
        <w:rPr>
          <w:rFonts w:ascii="Calibri"/>
          <w:spacing w:val="-1"/>
        </w:rPr>
        <w:t>separately,</w:t>
      </w:r>
      <w:r w:rsidR="00461B19">
        <w:rPr>
          <w:rFonts w:ascii="Calibri"/>
        </w:rPr>
        <w:t xml:space="preserve"> </w:t>
      </w:r>
      <w:r w:rsidR="00461B19">
        <w:rPr>
          <w:rFonts w:ascii="Calibri"/>
          <w:spacing w:val="-1"/>
        </w:rPr>
        <w:t>denominator</w:t>
      </w:r>
      <w:r w:rsidR="00461B19">
        <w:rPr>
          <w:rFonts w:ascii="Calibri"/>
          <w:spacing w:val="-2"/>
        </w:rPr>
        <w:t xml:space="preserve"> </w:t>
      </w:r>
      <w:r w:rsidR="00461B19">
        <w:rPr>
          <w:rFonts w:ascii="Calibri"/>
          <w:spacing w:val="-1"/>
        </w:rPr>
        <w:t xml:space="preserve">exclusion </w:t>
      </w:r>
      <w:r w:rsidR="00461B19">
        <w:rPr>
          <w:rFonts w:ascii="Calibri"/>
          <w:spacing w:val="-2"/>
        </w:rPr>
        <w:t>category</w:t>
      </w:r>
      <w:r w:rsidR="00461B19">
        <w:rPr>
          <w:rFonts w:ascii="Calibri"/>
          <w:spacing w:val="1"/>
        </w:rPr>
        <w:t xml:space="preserve"> </w:t>
      </w:r>
      <w:r w:rsidR="00461B19">
        <w:rPr>
          <w:rFonts w:ascii="Calibri"/>
          <w:spacing w:val="-1"/>
        </w:rPr>
        <w:t>computed</w:t>
      </w:r>
      <w:r w:rsidR="00461B19">
        <w:rPr>
          <w:rFonts w:ascii="Calibri"/>
          <w:spacing w:val="-2"/>
        </w:rPr>
        <w:t xml:space="preserve"> </w:t>
      </w:r>
      <w:r w:rsidR="00461B19">
        <w:rPr>
          <w:rFonts w:ascii="Calibri"/>
          <w:spacing w:val="-1"/>
        </w:rPr>
        <w:t>separately).</w:t>
      </w:r>
      <w:r w:rsidR="00461B19">
        <w:rPr>
          <w:rFonts w:ascii="Calibri"/>
        </w:rPr>
        <w:t xml:space="preserve"> </w:t>
      </w:r>
      <w:hyperlink w:anchor="_bookmark3" w:history="1">
        <w:r w:rsidR="00461B19">
          <w:rPr>
            <w:rFonts w:ascii="Calibri"/>
            <w:b/>
            <w:color w:val="0000FF"/>
            <w:spacing w:val="-1"/>
            <w:position w:val="8"/>
            <w:sz w:val="14"/>
          </w:rPr>
          <w:t>13</w:t>
        </w:r>
      </w:hyperlink>
    </w:p>
    <w:p w:rsidR="004E3E3C" w:rsidRDefault="004E3E3C">
      <w:pPr>
        <w:spacing w:before="4"/>
        <w:rPr>
          <w:rFonts w:ascii="Calibri" w:eastAsia="Calibri" w:hAnsi="Calibri" w:cs="Calibri"/>
          <w:b/>
          <w:bCs/>
          <w:sz w:val="17"/>
          <w:szCs w:val="17"/>
        </w:rPr>
      </w:pPr>
    </w:p>
    <w:p w:rsidR="004E3E3C" w:rsidRDefault="00461B19">
      <w:pPr>
        <w:spacing w:before="56"/>
        <w:ind w:left="224"/>
        <w:rPr>
          <w:rFonts w:ascii="Calibri" w:eastAsia="Calibri" w:hAnsi="Calibri" w:cs="Calibri"/>
        </w:rPr>
      </w:pPr>
      <w:r>
        <w:rPr>
          <w:rFonts w:ascii="Calibri"/>
          <w:b/>
          <w:spacing w:val="-1"/>
        </w:rPr>
        <w:t>2b3. For</w:t>
      </w:r>
      <w:r>
        <w:rPr>
          <w:rFonts w:ascii="Calibri"/>
          <w:b/>
          <w:spacing w:val="1"/>
        </w:rPr>
        <w:t xml:space="preserve"> </w:t>
      </w:r>
      <w:r>
        <w:rPr>
          <w:rFonts w:ascii="Calibri"/>
          <w:b/>
          <w:spacing w:val="-1"/>
        </w:rPr>
        <w:t>outcome measures</w:t>
      </w:r>
      <w:r>
        <w:rPr>
          <w:rFonts w:ascii="Calibri"/>
          <w:b/>
          <w:spacing w:val="1"/>
        </w:rPr>
        <w:t xml:space="preserve"> </w:t>
      </w:r>
      <w:r>
        <w:rPr>
          <w:rFonts w:ascii="Calibri"/>
          <w:b/>
          <w:spacing w:val="-1"/>
        </w:rPr>
        <w:t>and other</w:t>
      </w:r>
      <w:r>
        <w:rPr>
          <w:rFonts w:ascii="Calibri"/>
          <w:b/>
          <w:spacing w:val="1"/>
        </w:rPr>
        <w:t xml:space="preserve"> </w:t>
      </w:r>
      <w:r>
        <w:rPr>
          <w:rFonts w:ascii="Calibri"/>
          <w:b/>
          <w:spacing w:val="-1"/>
        </w:rPr>
        <w:t xml:space="preserve">measures when indicated </w:t>
      </w:r>
      <w:r>
        <w:rPr>
          <w:rFonts w:ascii="Calibri"/>
          <w:spacing w:val="-1"/>
        </w:rPr>
        <w:t>(e.g.,</w:t>
      </w:r>
      <w:r>
        <w:rPr>
          <w:rFonts w:ascii="Calibri"/>
        </w:rPr>
        <w:t xml:space="preserve"> </w:t>
      </w:r>
      <w:r>
        <w:rPr>
          <w:rFonts w:ascii="Calibri"/>
          <w:spacing w:val="-1"/>
        </w:rPr>
        <w:t>resource</w:t>
      </w:r>
      <w:r>
        <w:rPr>
          <w:rFonts w:ascii="Calibri"/>
          <w:spacing w:val="-4"/>
        </w:rPr>
        <w:t xml:space="preserve"> </w:t>
      </w:r>
      <w:r>
        <w:rPr>
          <w:rFonts w:ascii="Calibri"/>
          <w:spacing w:val="-1"/>
        </w:rPr>
        <w:t>use):</w:t>
      </w:r>
    </w:p>
    <w:p w:rsidR="004E3E3C" w:rsidRDefault="005B7006">
      <w:pPr>
        <w:pStyle w:val="Heading2"/>
        <w:numPr>
          <w:ilvl w:val="0"/>
          <w:numId w:val="22"/>
        </w:numPr>
        <w:tabs>
          <w:tab w:val="left" w:pos="441"/>
        </w:tabs>
        <w:spacing w:before="7" w:line="268" w:lineRule="exact"/>
        <w:ind w:right="329" w:firstLine="0"/>
      </w:pPr>
      <w:r>
        <w:rPr>
          <w:noProof/>
        </w:rPr>
        <mc:AlternateContent>
          <mc:Choice Requires="wpg">
            <w:drawing>
              <wp:anchor distT="0" distB="0" distL="114300" distR="114300" simplePos="0" relativeHeight="503303696" behindDoc="1" locked="0" layoutInCell="1" allowOverlap="1">
                <wp:simplePos x="0" y="0"/>
                <wp:positionH relativeFrom="page">
                  <wp:posOffset>1446530</wp:posOffset>
                </wp:positionH>
                <wp:positionV relativeFrom="paragraph">
                  <wp:posOffset>445135</wp:posOffset>
                </wp:positionV>
                <wp:extent cx="201295" cy="1270"/>
                <wp:effectExtent l="8255" t="5715" r="9525" b="12065"/>
                <wp:wrapNone/>
                <wp:docPr id="3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295" cy="1270"/>
                          <a:chOff x="2278" y="701"/>
                          <a:chExt cx="317" cy="2"/>
                        </a:xfrm>
                      </wpg:grpSpPr>
                      <wps:wsp>
                        <wps:cNvPr id="33" name="Freeform 32"/>
                        <wps:cNvSpPr>
                          <a:spLocks/>
                        </wps:cNvSpPr>
                        <wps:spPr bwMode="auto">
                          <a:xfrm>
                            <a:off x="2278" y="701"/>
                            <a:ext cx="317" cy="2"/>
                          </a:xfrm>
                          <a:custGeom>
                            <a:avLst/>
                            <a:gdLst>
                              <a:gd name="T0" fmla="+- 0 2278 2278"/>
                              <a:gd name="T1" fmla="*/ T0 w 317"/>
                              <a:gd name="T2" fmla="+- 0 2594 2278"/>
                              <a:gd name="T3" fmla="*/ T2 w 317"/>
                            </a:gdLst>
                            <a:ahLst/>
                            <a:cxnLst>
                              <a:cxn ang="0">
                                <a:pos x="T1" y="0"/>
                              </a:cxn>
                              <a:cxn ang="0">
                                <a:pos x="T3" y="0"/>
                              </a:cxn>
                            </a:cxnLst>
                            <a:rect l="0" t="0" r="r" b="b"/>
                            <a:pathLst>
                              <a:path w="317">
                                <a:moveTo>
                                  <a:pt x="0" y="0"/>
                                </a:moveTo>
                                <a:lnTo>
                                  <a:pt x="316"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61AD99" id="Group 31" o:spid="_x0000_s1026" style="position:absolute;margin-left:113.9pt;margin-top:35.05pt;width:15.85pt;height:.1pt;z-index:-12784;mso-position-horizontal-relative:page" coordorigin="2278,701" coordsize="3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">
                <v:shape id="Freeform 32" o:spid="_x0000_s1027" style="position:absolute;left:2278;top:701;width:317;height:2;visibility:visible;mso-wrap-style:square;v-text-anchor:top" coordsize="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" path="m,l316,e" filled="f" strokecolor="blue" strokeweight=".58pt">
                  <v:path arrowok="t" o:connecttype="custom" o:connectlocs="0,0;316,0" o:connectangles="0,0"/>
                </v:shape>
                <w10:wrap anchorx="page"/>
              </v:group>
            </w:pict>
          </mc:Fallback>
        </mc:AlternateContent>
      </w:r>
      <w:r w:rsidR="00461B19">
        <w:rPr>
          <w:b/>
          <w:spacing w:val="-1"/>
        </w:rPr>
        <w:t>an evidence-based risk-adjustment</w:t>
      </w:r>
      <w:r w:rsidR="00461B19">
        <w:rPr>
          <w:b/>
        </w:rPr>
        <w:t xml:space="preserve"> </w:t>
      </w:r>
      <w:r w:rsidR="00461B19">
        <w:rPr>
          <w:b/>
          <w:spacing w:val="-1"/>
        </w:rPr>
        <w:t>strategy</w:t>
      </w:r>
      <w:r w:rsidR="00461B19">
        <w:rPr>
          <w:b/>
          <w:spacing w:val="1"/>
        </w:rPr>
        <w:t xml:space="preserve"> </w:t>
      </w:r>
      <w:r w:rsidR="00461B19">
        <w:rPr>
          <w:spacing w:val="-1"/>
        </w:rPr>
        <w:t>(e.g.,</w:t>
      </w:r>
      <w:r w:rsidR="00461B19">
        <w:t xml:space="preserve"> </w:t>
      </w:r>
      <w:r w:rsidR="00461B19">
        <w:rPr>
          <w:spacing w:val="-1"/>
        </w:rPr>
        <w:t>risk</w:t>
      </w:r>
      <w:r w:rsidR="00461B19">
        <w:rPr>
          <w:spacing w:val="-2"/>
        </w:rPr>
        <w:t xml:space="preserve"> </w:t>
      </w:r>
      <w:r w:rsidR="00461B19">
        <w:rPr>
          <w:spacing w:val="-1"/>
        </w:rPr>
        <w:t>models,</w:t>
      </w:r>
      <w:r w:rsidR="00461B19">
        <w:t xml:space="preserve"> </w:t>
      </w:r>
      <w:r w:rsidR="00461B19">
        <w:rPr>
          <w:spacing w:val="-1"/>
        </w:rPr>
        <w:t>risk</w:t>
      </w:r>
      <w:r w:rsidR="00461B19">
        <w:rPr>
          <w:spacing w:val="1"/>
        </w:rPr>
        <w:t xml:space="preserve"> </w:t>
      </w:r>
      <w:r w:rsidR="00461B19">
        <w:rPr>
          <w:spacing w:val="-1"/>
        </w:rPr>
        <w:t>stratification)</w:t>
      </w:r>
      <w:r w:rsidR="00461B19">
        <w:rPr>
          <w:spacing w:val="-4"/>
        </w:rPr>
        <w:t xml:space="preserve"> </w:t>
      </w:r>
      <w:r w:rsidR="00461B19">
        <w:rPr>
          <w:spacing w:val="-1"/>
        </w:rPr>
        <w:t>is</w:t>
      </w:r>
      <w:r w:rsidR="00461B19">
        <w:t xml:space="preserve"> </w:t>
      </w:r>
      <w:r w:rsidR="00461B19">
        <w:rPr>
          <w:spacing w:val="-1"/>
        </w:rPr>
        <w:t>specified;</w:t>
      </w:r>
      <w:r w:rsidR="00461B19">
        <w:rPr>
          <w:spacing w:val="1"/>
        </w:rPr>
        <w:t xml:space="preserve"> </w:t>
      </w:r>
      <w:r w:rsidR="00461B19">
        <w:rPr>
          <w:spacing w:val="-1"/>
        </w:rPr>
        <w:t>is</w:t>
      </w:r>
      <w:r w:rsidR="00461B19">
        <w:t xml:space="preserve"> </w:t>
      </w:r>
      <w:r w:rsidR="00461B19">
        <w:rPr>
          <w:spacing w:val="-1"/>
        </w:rPr>
        <w:t>based</w:t>
      </w:r>
      <w:r w:rsidR="00461B19">
        <w:rPr>
          <w:spacing w:val="-3"/>
        </w:rPr>
        <w:t xml:space="preserve"> </w:t>
      </w:r>
      <w:r w:rsidR="00461B19">
        <w:t>on</w:t>
      </w:r>
      <w:r w:rsidR="00461B19">
        <w:rPr>
          <w:spacing w:val="55"/>
        </w:rPr>
        <w:t xml:space="preserve"> </w:t>
      </w:r>
      <w:r w:rsidR="00461B19">
        <w:rPr>
          <w:spacing w:val="-1"/>
        </w:rPr>
        <w:t>patient</w:t>
      </w:r>
      <w:r w:rsidR="00461B19">
        <w:rPr>
          <w:spacing w:val="1"/>
        </w:rPr>
        <w:t xml:space="preserve"> </w:t>
      </w:r>
      <w:r w:rsidR="00461B19">
        <w:rPr>
          <w:spacing w:val="-1"/>
        </w:rPr>
        <w:t>factors</w:t>
      </w:r>
      <w:r w:rsidR="00461B19">
        <w:rPr>
          <w:spacing w:val="-2"/>
        </w:rPr>
        <w:t xml:space="preserve"> </w:t>
      </w:r>
      <w:r w:rsidR="00461B19">
        <w:rPr>
          <w:spacing w:val="-1"/>
        </w:rPr>
        <w:t>(including clinical</w:t>
      </w:r>
      <w:r w:rsidR="00461B19">
        <w:t xml:space="preserve"> </w:t>
      </w:r>
      <w:r w:rsidR="00461B19">
        <w:rPr>
          <w:spacing w:val="-1"/>
        </w:rPr>
        <w:t>and social</w:t>
      </w:r>
      <w:r w:rsidR="00461B19">
        <w:rPr>
          <w:spacing w:val="-2"/>
        </w:rPr>
        <w:t xml:space="preserve"> </w:t>
      </w:r>
      <w:r w:rsidR="00461B19">
        <w:rPr>
          <w:spacing w:val="-1"/>
        </w:rPr>
        <w:t>risk</w:t>
      </w:r>
      <w:r w:rsidR="00461B19">
        <w:rPr>
          <w:spacing w:val="2"/>
        </w:rPr>
        <w:t xml:space="preserve"> </w:t>
      </w:r>
      <w:r w:rsidR="00461B19">
        <w:rPr>
          <w:spacing w:val="-2"/>
        </w:rPr>
        <w:t>factors)</w:t>
      </w:r>
      <w:r w:rsidR="00461B19">
        <w:t xml:space="preserve"> </w:t>
      </w:r>
      <w:r w:rsidR="00461B19">
        <w:rPr>
          <w:spacing w:val="-1"/>
        </w:rPr>
        <w:t>that</w:t>
      </w:r>
      <w:r w:rsidR="00461B19">
        <w:rPr>
          <w:spacing w:val="1"/>
        </w:rPr>
        <w:t xml:space="preserve"> </w:t>
      </w:r>
      <w:r w:rsidR="00461B19">
        <w:rPr>
          <w:spacing w:val="-1"/>
        </w:rPr>
        <w:t>influence</w:t>
      </w:r>
      <w:r w:rsidR="00461B19">
        <w:rPr>
          <w:spacing w:val="1"/>
        </w:rPr>
        <w:t xml:space="preserve"> </w:t>
      </w:r>
      <w:r w:rsidR="00461B19">
        <w:rPr>
          <w:spacing w:val="-2"/>
        </w:rPr>
        <w:t xml:space="preserve">the </w:t>
      </w:r>
      <w:r w:rsidR="00461B19">
        <w:rPr>
          <w:spacing w:val="-1"/>
        </w:rPr>
        <w:t>measured outcome</w:t>
      </w:r>
      <w:r w:rsidR="00461B19">
        <w:rPr>
          <w:spacing w:val="-2"/>
        </w:rPr>
        <w:t xml:space="preserve"> </w:t>
      </w:r>
      <w:r w:rsidR="00461B19">
        <w:rPr>
          <w:spacing w:val="-1"/>
        </w:rPr>
        <w:t>and are</w:t>
      </w:r>
      <w:r w:rsidR="00461B19">
        <w:rPr>
          <w:spacing w:val="1"/>
        </w:rPr>
        <w:t xml:space="preserve"> </w:t>
      </w:r>
      <w:r w:rsidR="00461B19">
        <w:rPr>
          <w:spacing w:val="-1"/>
        </w:rPr>
        <w:t>present</w:t>
      </w:r>
      <w:r w:rsidR="00461B19">
        <w:rPr>
          <w:spacing w:val="1"/>
        </w:rPr>
        <w:t xml:space="preserve"> </w:t>
      </w:r>
      <w:r w:rsidR="00461B19">
        <w:rPr>
          <w:spacing w:val="-1"/>
        </w:rPr>
        <w:t>at</w:t>
      </w:r>
      <w:r w:rsidR="00461B19">
        <w:rPr>
          <w:spacing w:val="77"/>
        </w:rPr>
        <w:t xml:space="preserve"> </w:t>
      </w:r>
      <w:r w:rsidR="00461B19">
        <w:rPr>
          <w:spacing w:val="-1"/>
        </w:rPr>
        <w:t>start</w:t>
      </w:r>
      <w:r w:rsidR="00461B19">
        <w:rPr>
          <w:spacing w:val="-3"/>
        </w:rPr>
        <w:t xml:space="preserve"> </w:t>
      </w:r>
      <w:r w:rsidR="00461B19">
        <w:t xml:space="preserve">of </w:t>
      </w:r>
      <w:r w:rsidR="00461B19">
        <w:rPr>
          <w:spacing w:val="-1"/>
        </w:rPr>
        <w:t xml:space="preserve">care; </w:t>
      </w:r>
      <w:hyperlink w:anchor="_bookmark4" w:history="1">
        <w:r w:rsidR="00461B19">
          <w:rPr>
            <w:b/>
            <w:color w:val="0000FF"/>
            <w:spacing w:val="-1"/>
            <w:position w:val="8"/>
            <w:sz w:val="14"/>
          </w:rPr>
          <w:t>14</w:t>
        </w:r>
      </w:hyperlink>
      <w:hyperlink w:anchor="_bookmark4" w:history="1">
        <w:r w:rsidR="00461B19">
          <w:rPr>
            <w:b/>
            <w:spacing w:val="-1"/>
            <w:position w:val="8"/>
            <w:sz w:val="14"/>
          </w:rPr>
          <w:t>,</w:t>
        </w:r>
        <w:r w:rsidR="00461B19">
          <w:rPr>
            <w:b/>
            <w:color w:val="0000FF"/>
            <w:spacing w:val="-1"/>
            <w:position w:val="8"/>
            <w:sz w:val="14"/>
          </w:rPr>
          <w:t>15</w:t>
        </w:r>
      </w:hyperlink>
      <w:r w:rsidR="00461B19">
        <w:rPr>
          <w:b/>
          <w:color w:val="0000FF"/>
          <w:spacing w:val="17"/>
          <w:position w:val="8"/>
          <w:sz w:val="14"/>
        </w:rPr>
        <w:t xml:space="preserve"> </w:t>
      </w:r>
      <w:r w:rsidR="00461B19">
        <w:rPr>
          <w:spacing w:val="-1"/>
        </w:rPr>
        <w:t>and has demonstrated adequate</w:t>
      </w:r>
      <w:r w:rsidR="00461B19">
        <w:rPr>
          <w:spacing w:val="1"/>
        </w:rPr>
        <w:t xml:space="preserve"> </w:t>
      </w:r>
      <w:r w:rsidR="00461B19">
        <w:rPr>
          <w:spacing w:val="-1"/>
        </w:rPr>
        <w:t>discrimination</w:t>
      </w:r>
      <w:r w:rsidR="00461B19">
        <w:rPr>
          <w:spacing w:val="-2"/>
        </w:rPr>
        <w:t xml:space="preserve"> </w:t>
      </w:r>
      <w:r w:rsidR="00461B19">
        <w:rPr>
          <w:spacing w:val="-1"/>
        </w:rPr>
        <w:t>and calibration</w:t>
      </w:r>
    </w:p>
    <w:p w:rsidR="004E3E3C" w:rsidRDefault="00461B19">
      <w:pPr>
        <w:spacing w:before="5"/>
        <w:ind w:left="224"/>
        <w:rPr>
          <w:rFonts w:ascii="Calibri" w:eastAsia="Calibri" w:hAnsi="Calibri" w:cs="Calibri"/>
        </w:rPr>
      </w:pPr>
      <w:r>
        <w:rPr>
          <w:rFonts w:ascii="Calibri"/>
          <w:b/>
          <w:spacing w:val="-1"/>
        </w:rPr>
        <w:t>OR</w:t>
      </w:r>
    </w:p>
    <w:p w:rsidR="004E3E3C" w:rsidRDefault="00461B19">
      <w:pPr>
        <w:numPr>
          <w:ilvl w:val="0"/>
          <w:numId w:val="22"/>
        </w:numPr>
        <w:tabs>
          <w:tab w:val="left" w:pos="441"/>
        </w:tabs>
        <w:ind w:left="440" w:hanging="216"/>
        <w:rPr>
          <w:rFonts w:ascii="Calibri" w:eastAsia="Calibri" w:hAnsi="Calibri" w:cs="Calibri"/>
        </w:rPr>
      </w:pPr>
      <w:r>
        <w:rPr>
          <w:rFonts w:ascii="Calibri"/>
          <w:spacing w:val="-1"/>
        </w:rPr>
        <w:t>rationale/data</w:t>
      </w:r>
      <w:r>
        <w:rPr>
          <w:rFonts w:ascii="Calibri"/>
          <w:spacing w:val="-2"/>
        </w:rPr>
        <w:t xml:space="preserve"> </w:t>
      </w:r>
      <w:r>
        <w:rPr>
          <w:rFonts w:ascii="Calibri"/>
          <w:spacing w:val="-1"/>
        </w:rPr>
        <w:t>support</w:t>
      </w:r>
      <w:r>
        <w:rPr>
          <w:rFonts w:ascii="Calibri"/>
          <w:spacing w:val="1"/>
        </w:rPr>
        <w:t xml:space="preserve"> </w:t>
      </w:r>
      <w:r>
        <w:rPr>
          <w:rFonts w:ascii="Calibri"/>
          <w:spacing w:val="-2"/>
        </w:rPr>
        <w:t>no</w:t>
      </w:r>
      <w:r>
        <w:rPr>
          <w:rFonts w:ascii="Calibri"/>
          <w:spacing w:val="1"/>
        </w:rPr>
        <w:t xml:space="preserve"> </w:t>
      </w:r>
      <w:r>
        <w:rPr>
          <w:rFonts w:ascii="Calibri"/>
          <w:spacing w:val="-1"/>
        </w:rPr>
        <w:t>risk</w:t>
      </w:r>
      <w:r>
        <w:rPr>
          <w:rFonts w:ascii="Calibri"/>
          <w:spacing w:val="1"/>
        </w:rPr>
        <w:t xml:space="preserve"> </w:t>
      </w:r>
      <w:r>
        <w:rPr>
          <w:rFonts w:ascii="Calibri"/>
          <w:spacing w:val="-1"/>
        </w:rPr>
        <w:t>adjustment/</w:t>
      </w:r>
      <w:r>
        <w:rPr>
          <w:rFonts w:ascii="Calibri"/>
          <w:spacing w:val="1"/>
        </w:rPr>
        <w:t xml:space="preserve"> </w:t>
      </w:r>
      <w:r>
        <w:rPr>
          <w:rFonts w:ascii="Calibri"/>
          <w:spacing w:val="-1"/>
        </w:rPr>
        <w:t>stratification.</w:t>
      </w:r>
    </w:p>
    <w:p w:rsidR="004E3E3C" w:rsidRDefault="004E3E3C">
      <w:pPr>
        <w:spacing w:before="5"/>
        <w:rPr>
          <w:rFonts w:ascii="Calibri" w:eastAsia="Calibri" w:hAnsi="Calibri" w:cs="Calibri"/>
          <w:sz w:val="21"/>
          <w:szCs w:val="21"/>
        </w:rPr>
      </w:pPr>
    </w:p>
    <w:p w:rsidR="004E3E3C" w:rsidRDefault="005B7006">
      <w:pPr>
        <w:spacing w:line="268" w:lineRule="exact"/>
        <w:ind w:left="224" w:right="712"/>
        <w:jc w:val="both"/>
        <w:rPr>
          <w:rFonts w:ascii="Calibri" w:eastAsia="Calibri" w:hAnsi="Calibri" w:cs="Calibri"/>
        </w:rPr>
      </w:pPr>
      <w:r>
        <w:rPr>
          <w:noProof/>
        </w:rPr>
        <mc:AlternateContent>
          <mc:Choice Requires="wpg">
            <w:drawing>
              <wp:anchor distT="0" distB="0" distL="114300" distR="114300" simplePos="0" relativeHeight="503303720" behindDoc="1" locked="0" layoutInCell="1" allowOverlap="1">
                <wp:simplePos x="0" y="0"/>
                <wp:positionH relativeFrom="page">
                  <wp:posOffset>6687185</wp:posOffset>
                </wp:positionH>
                <wp:positionV relativeFrom="paragraph">
                  <wp:posOffset>270510</wp:posOffset>
                </wp:positionV>
                <wp:extent cx="86995" cy="1270"/>
                <wp:effectExtent l="10160" t="6350" r="7620" b="11430"/>
                <wp:wrapNone/>
                <wp:docPr id="3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95" cy="1270"/>
                          <a:chOff x="10531" y="426"/>
                          <a:chExt cx="137" cy="2"/>
                        </a:xfrm>
                      </wpg:grpSpPr>
                      <wps:wsp>
                        <wps:cNvPr id="31" name="Freeform 30"/>
                        <wps:cNvSpPr>
                          <a:spLocks/>
                        </wps:cNvSpPr>
                        <wps:spPr bwMode="auto">
                          <a:xfrm>
                            <a:off x="10531" y="426"/>
                            <a:ext cx="137" cy="2"/>
                          </a:xfrm>
                          <a:custGeom>
                            <a:avLst/>
                            <a:gdLst>
                              <a:gd name="T0" fmla="+- 0 10531 10531"/>
                              <a:gd name="T1" fmla="*/ T0 w 137"/>
                              <a:gd name="T2" fmla="+- 0 10668 10531"/>
                              <a:gd name="T3" fmla="*/ T2 w 137"/>
                            </a:gdLst>
                            <a:ahLst/>
                            <a:cxnLst>
                              <a:cxn ang="0">
                                <a:pos x="T1" y="0"/>
                              </a:cxn>
                              <a:cxn ang="0">
                                <a:pos x="T3" y="0"/>
                              </a:cxn>
                            </a:cxnLst>
                            <a:rect l="0" t="0" r="r" b="b"/>
                            <a:pathLst>
                              <a:path w="137">
                                <a:moveTo>
                                  <a:pt x="0" y="0"/>
                                </a:moveTo>
                                <a:lnTo>
                                  <a:pt x="137"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7A7FB3" id="Group 29" o:spid="_x0000_s1026" style="position:absolute;margin-left:526.55pt;margin-top:21.3pt;width:6.85pt;height:.1pt;z-index:-12760;mso-position-horizontal-relative:page" coordorigin="10531,426" coordsize="13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">
                <v:shape id="Freeform 30" o:spid="_x0000_s1027" style="position:absolute;left:10531;top:426;width:137;height:2;visibility:visible;mso-wrap-style:square;v-text-anchor:top" coordsize="1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" path="m,l137,e" filled="f" strokecolor="blue" strokeweight=".58pt">
                  <v:path arrowok="t" o:connecttype="custom" o:connectlocs="0,0;137,0" o:connectangles="0,0"/>
                </v:shape>
                <w10:wrap anchorx="page"/>
              </v:group>
            </w:pict>
          </mc:Fallback>
        </mc:AlternateContent>
      </w:r>
      <w:r w:rsidR="00461B19">
        <w:rPr>
          <w:rFonts w:ascii="Calibri"/>
          <w:b/>
          <w:spacing w:val="-1"/>
        </w:rPr>
        <w:t xml:space="preserve">2b4. </w:t>
      </w:r>
      <w:r w:rsidR="00461B19">
        <w:rPr>
          <w:rFonts w:ascii="Calibri"/>
          <w:spacing w:val="-1"/>
        </w:rPr>
        <w:t>Data</w:t>
      </w:r>
      <w:r w:rsidR="00461B19">
        <w:rPr>
          <w:rFonts w:ascii="Calibri"/>
        </w:rPr>
        <w:t xml:space="preserve"> </w:t>
      </w:r>
      <w:r w:rsidR="00461B19">
        <w:rPr>
          <w:rFonts w:ascii="Calibri"/>
          <w:spacing w:val="-1"/>
        </w:rPr>
        <w:t>analysis</w:t>
      </w:r>
      <w:r w:rsidR="00461B19">
        <w:rPr>
          <w:rFonts w:ascii="Calibri"/>
          <w:spacing w:val="-2"/>
        </w:rPr>
        <w:t xml:space="preserve"> </w:t>
      </w:r>
      <w:r w:rsidR="00461B19">
        <w:rPr>
          <w:rFonts w:ascii="Calibri"/>
        </w:rPr>
        <w:t xml:space="preserve">of </w:t>
      </w:r>
      <w:r w:rsidR="00461B19">
        <w:rPr>
          <w:rFonts w:ascii="Calibri"/>
          <w:spacing w:val="-1"/>
        </w:rPr>
        <w:t>computed measure</w:t>
      </w:r>
      <w:r w:rsidR="00461B19">
        <w:rPr>
          <w:rFonts w:ascii="Calibri"/>
          <w:spacing w:val="-2"/>
        </w:rPr>
        <w:t xml:space="preserve"> </w:t>
      </w:r>
      <w:r w:rsidR="00461B19">
        <w:rPr>
          <w:rFonts w:ascii="Calibri"/>
          <w:spacing w:val="-1"/>
        </w:rPr>
        <w:t>scores</w:t>
      </w:r>
      <w:r w:rsidR="00461B19">
        <w:rPr>
          <w:rFonts w:ascii="Calibri"/>
        </w:rPr>
        <w:t xml:space="preserve"> </w:t>
      </w:r>
      <w:r w:rsidR="00461B19">
        <w:rPr>
          <w:rFonts w:ascii="Calibri"/>
          <w:spacing w:val="-1"/>
        </w:rPr>
        <w:t>demonstrates</w:t>
      </w:r>
      <w:r w:rsidR="00461B19">
        <w:rPr>
          <w:rFonts w:ascii="Calibri"/>
          <w:spacing w:val="-2"/>
        </w:rPr>
        <w:t xml:space="preserve"> </w:t>
      </w:r>
      <w:r w:rsidR="00461B19">
        <w:rPr>
          <w:rFonts w:ascii="Calibri"/>
          <w:spacing w:val="-1"/>
        </w:rPr>
        <w:t>that</w:t>
      </w:r>
      <w:r w:rsidR="00461B19">
        <w:rPr>
          <w:rFonts w:ascii="Calibri"/>
          <w:spacing w:val="-2"/>
        </w:rPr>
        <w:t xml:space="preserve"> </w:t>
      </w:r>
      <w:r w:rsidR="00461B19">
        <w:rPr>
          <w:rFonts w:ascii="Calibri"/>
          <w:spacing w:val="-1"/>
        </w:rPr>
        <w:t>methods</w:t>
      </w:r>
      <w:r w:rsidR="00461B19">
        <w:rPr>
          <w:rFonts w:ascii="Calibri"/>
          <w:spacing w:val="-2"/>
        </w:rPr>
        <w:t xml:space="preserve"> </w:t>
      </w:r>
      <w:r w:rsidR="00461B19">
        <w:rPr>
          <w:rFonts w:ascii="Calibri"/>
        </w:rPr>
        <w:t>for</w:t>
      </w:r>
      <w:r w:rsidR="00461B19">
        <w:rPr>
          <w:rFonts w:ascii="Calibri"/>
          <w:spacing w:val="-2"/>
        </w:rPr>
        <w:t xml:space="preserve"> </w:t>
      </w:r>
      <w:r w:rsidR="00461B19">
        <w:rPr>
          <w:rFonts w:ascii="Calibri"/>
          <w:spacing w:val="-1"/>
        </w:rPr>
        <w:t>scoring and analysis</w:t>
      </w:r>
      <w:r w:rsidR="00461B19">
        <w:rPr>
          <w:rFonts w:ascii="Calibri"/>
          <w:spacing w:val="-2"/>
        </w:rPr>
        <w:t xml:space="preserve"> </w:t>
      </w:r>
      <w:r w:rsidR="00461B19">
        <w:rPr>
          <w:rFonts w:ascii="Calibri"/>
        </w:rPr>
        <w:t xml:space="preserve">of </w:t>
      </w:r>
      <w:r w:rsidR="00461B19">
        <w:rPr>
          <w:rFonts w:ascii="Calibri"/>
          <w:spacing w:val="-1"/>
        </w:rPr>
        <w:t>the</w:t>
      </w:r>
      <w:r w:rsidR="00461B19">
        <w:rPr>
          <w:rFonts w:ascii="Calibri"/>
          <w:spacing w:val="55"/>
        </w:rPr>
        <w:t xml:space="preserve"> </w:t>
      </w:r>
      <w:r w:rsidR="00461B19">
        <w:rPr>
          <w:rFonts w:ascii="Calibri"/>
          <w:spacing w:val="-1"/>
        </w:rPr>
        <w:t>specified</w:t>
      </w:r>
      <w:r w:rsidR="00461B19">
        <w:rPr>
          <w:rFonts w:ascii="Calibri"/>
          <w:spacing w:val="-3"/>
        </w:rPr>
        <w:t xml:space="preserve"> </w:t>
      </w:r>
      <w:r w:rsidR="00461B19">
        <w:rPr>
          <w:rFonts w:ascii="Calibri"/>
          <w:spacing w:val="-1"/>
        </w:rPr>
        <w:t>measure</w:t>
      </w:r>
      <w:r w:rsidR="00461B19">
        <w:rPr>
          <w:rFonts w:ascii="Calibri"/>
          <w:spacing w:val="1"/>
        </w:rPr>
        <w:t xml:space="preserve"> </w:t>
      </w:r>
      <w:r w:rsidR="00461B19">
        <w:rPr>
          <w:rFonts w:ascii="Calibri"/>
          <w:spacing w:val="-1"/>
        </w:rPr>
        <w:t>allow</w:t>
      </w:r>
      <w:r w:rsidR="00461B19">
        <w:rPr>
          <w:rFonts w:ascii="Calibri"/>
          <w:spacing w:val="1"/>
        </w:rPr>
        <w:t xml:space="preserve"> </w:t>
      </w:r>
      <w:r w:rsidR="00461B19">
        <w:rPr>
          <w:rFonts w:ascii="Calibri"/>
          <w:spacing w:val="-2"/>
        </w:rPr>
        <w:t>for</w:t>
      </w:r>
      <w:r w:rsidR="00461B19">
        <w:rPr>
          <w:rFonts w:ascii="Calibri"/>
        </w:rPr>
        <w:t xml:space="preserve"> </w:t>
      </w:r>
      <w:r w:rsidR="00461B19">
        <w:rPr>
          <w:rFonts w:ascii="Calibri"/>
          <w:b/>
          <w:spacing w:val="-1"/>
        </w:rPr>
        <w:t>identification of</w:t>
      </w:r>
      <w:r w:rsidR="00461B19">
        <w:rPr>
          <w:rFonts w:ascii="Calibri"/>
          <w:b/>
        </w:rPr>
        <w:t xml:space="preserve"> </w:t>
      </w:r>
      <w:r w:rsidR="00461B19">
        <w:rPr>
          <w:rFonts w:ascii="Calibri"/>
          <w:b/>
          <w:spacing w:val="-1"/>
        </w:rPr>
        <w:t>statistically significant</w:t>
      </w:r>
      <w:r w:rsidR="00461B19">
        <w:rPr>
          <w:rFonts w:ascii="Calibri"/>
          <w:b/>
        </w:rPr>
        <w:t xml:space="preserve"> </w:t>
      </w:r>
      <w:r w:rsidR="00461B19">
        <w:rPr>
          <w:rFonts w:ascii="Calibri"/>
          <w:b/>
          <w:spacing w:val="-1"/>
        </w:rPr>
        <w:t>and practically/clinically</w:t>
      </w:r>
      <w:r w:rsidR="00461B19">
        <w:rPr>
          <w:rFonts w:ascii="Calibri"/>
          <w:b/>
          <w:spacing w:val="1"/>
        </w:rPr>
        <w:t xml:space="preserve"> </w:t>
      </w:r>
      <w:r w:rsidR="00461B19">
        <w:rPr>
          <w:rFonts w:ascii="Calibri"/>
          <w:b/>
          <w:spacing w:val="-1"/>
        </w:rPr>
        <w:t>meaningful</w:t>
      </w:r>
      <w:r w:rsidR="00461B19">
        <w:rPr>
          <w:rFonts w:ascii="Calibri"/>
          <w:b/>
          <w:spacing w:val="1"/>
        </w:rPr>
        <w:t xml:space="preserve"> </w:t>
      </w:r>
      <w:hyperlink w:anchor="_bookmark5" w:history="1">
        <w:r w:rsidR="00461B19">
          <w:rPr>
            <w:rFonts w:ascii="Calibri"/>
            <w:b/>
            <w:color w:val="0000FF"/>
            <w:spacing w:val="-5"/>
            <w:position w:val="8"/>
            <w:sz w:val="14"/>
          </w:rPr>
          <w:t>16</w:t>
        </w:r>
      </w:hyperlink>
      <w:r w:rsidR="00461B19">
        <w:rPr>
          <w:rFonts w:ascii="Calibri"/>
          <w:b/>
          <w:color w:val="0000FF"/>
          <w:spacing w:val="49"/>
          <w:w w:val="99"/>
          <w:position w:val="8"/>
          <w:sz w:val="14"/>
        </w:rPr>
        <w:t xml:space="preserve"> </w:t>
      </w:r>
      <w:r w:rsidR="00461B19">
        <w:rPr>
          <w:rFonts w:ascii="Calibri"/>
          <w:b/>
          <w:spacing w:val="-1"/>
        </w:rPr>
        <w:t>differences</w:t>
      </w:r>
      <w:r w:rsidR="00461B19">
        <w:rPr>
          <w:rFonts w:ascii="Calibri"/>
          <w:b/>
          <w:spacing w:val="-2"/>
        </w:rPr>
        <w:t xml:space="preserve"> </w:t>
      </w:r>
      <w:r w:rsidR="00461B19">
        <w:rPr>
          <w:rFonts w:ascii="Calibri"/>
          <w:b/>
        </w:rPr>
        <w:t>in</w:t>
      </w:r>
      <w:r w:rsidR="00461B19">
        <w:rPr>
          <w:rFonts w:ascii="Calibri"/>
          <w:b/>
          <w:spacing w:val="-1"/>
        </w:rPr>
        <w:t xml:space="preserve"> performance</w:t>
      </w:r>
      <w:r w:rsidR="00461B19">
        <w:rPr>
          <w:rFonts w:ascii="Calibri"/>
          <w:spacing w:val="-1"/>
        </w:rPr>
        <w:t>;</w:t>
      </w:r>
    </w:p>
    <w:p w:rsidR="004E3E3C" w:rsidRDefault="00461B19">
      <w:pPr>
        <w:pStyle w:val="Heading1"/>
        <w:spacing w:before="5"/>
        <w:ind w:left="224"/>
        <w:rPr>
          <w:b w:val="0"/>
          <w:bCs w:val="0"/>
        </w:rPr>
      </w:pPr>
      <w:r>
        <w:rPr>
          <w:spacing w:val="-1"/>
        </w:rPr>
        <w:t>OR</w:t>
      </w:r>
    </w:p>
    <w:p w:rsidR="004E3E3C" w:rsidRDefault="00461B19">
      <w:pPr>
        <w:pStyle w:val="Heading2"/>
        <w:ind w:left="224" w:firstLine="0"/>
      </w:pPr>
      <w:r>
        <w:rPr>
          <w:spacing w:val="-1"/>
        </w:rPr>
        <w:t>there</w:t>
      </w:r>
      <w:r>
        <w:rPr>
          <w:spacing w:val="1"/>
        </w:rPr>
        <w:t xml:space="preserve"> </w:t>
      </w:r>
      <w:r>
        <w:rPr>
          <w:spacing w:val="-1"/>
        </w:rPr>
        <w:t>is</w:t>
      </w:r>
      <w:r>
        <w:rPr>
          <w:spacing w:val="-2"/>
        </w:rPr>
        <w:t xml:space="preserve"> </w:t>
      </w:r>
      <w:r>
        <w:rPr>
          <w:spacing w:val="-1"/>
        </w:rPr>
        <w:t>evidence</w:t>
      </w:r>
      <w:r>
        <w:rPr>
          <w:spacing w:val="-2"/>
        </w:rPr>
        <w:t xml:space="preserve"> </w:t>
      </w:r>
      <w:r>
        <w:t>of</w:t>
      </w:r>
      <w:r>
        <w:rPr>
          <w:spacing w:val="-2"/>
        </w:rPr>
        <w:t xml:space="preserve"> </w:t>
      </w:r>
      <w:r>
        <w:rPr>
          <w:spacing w:val="-1"/>
        </w:rPr>
        <w:t>overall</w:t>
      </w:r>
      <w:r>
        <w:rPr>
          <w:spacing w:val="-3"/>
        </w:rPr>
        <w:t xml:space="preserve"> </w:t>
      </w:r>
      <w:r>
        <w:rPr>
          <w:spacing w:val="-1"/>
        </w:rPr>
        <w:t>less-than-optimal</w:t>
      </w:r>
      <w:r>
        <w:rPr>
          <w:spacing w:val="-3"/>
        </w:rPr>
        <w:t xml:space="preserve"> </w:t>
      </w:r>
      <w:r>
        <w:rPr>
          <w:spacing w:val="-1"/>
        </w:rPr>
        <w:t>performance.</w:t>
      </w:r>
    </w:p>
    <w:p w:rsidR="004E3E3C" w:rsidRDefault="004E3E3C">
      <w:pPr>
        <w:rPr>
          <w:rFonts w:ascii="Calibri" w:eastAsia="Calibri" w:hAnsi="Calibri" w:cs="Calibri"/>
        </w:rPr>
      </w:pPr>
    </w:p>
    <w:p w:rsidR="004E3E3C" w:rsidRDefault="00461B19">
      <w:pPr>
        <w:ind w:left="224"/>
        <w:rPr>
          <w:rFonts w:ascii="Calibri" w:eastAsia="Calibri" w:hAnsi="Calibri" w:cs="Calibri"/>
        </w:rPr>
      </w:pPr>
      <w:r>
        <w:rPr>
          <w:rFonts w:ascii="Calibri"/>
          <w:b/>
          <w:spacing w:val="-1"/>
        </w:rPr>
        <w:t xml:space="preserve">2b5. </w:t>
      </w:r>
      <w:r>
        <w:rPr>
          <w:rFonts w:ascii="Calibri"/>
          <w:b/>
        </w:rPr>
        <w:t>If</w:t>
      </w:r>
      <w:r>
        <w:rPr>
          <w:rFonts w:ascii="Calibri"/>
          <w:b/>
          <w:spacing w:val="-2"/>
        </w:rPr>
        <w:t xml:space="preserve"> </w:t>
      </w:r>
      <w:r>
        <w:rPr>
          <w:rFonts w:ascii="Calibri"/>
          <w:b/>
          <w:spacing w:val="-1"/>
        </w:rPr>
        <w:t>multiple data</w:t>
      </w:r>
      <w:r>
        <w:rPr>
          <w:rFonts w:ascii="Calibri"/>
          <w:b/>
          <w:spacing w:val="-3"/>
        </w:rPr>
        <w:t xml:space="preserve"> </w:t>
      </w:r>
      <w:r>
        <w:rPr>
          <w:rFonts w:ascii="Calibri"/>
          <w:b/>
          <w:spacing w:val="-1"/>
        </w:rPr>
        <w:t>sources/methods</w:t>
      </w:r>
      <w:r>
        <w:rPr>
          <w:rFonts w:ascii="Calibri"/>
          <w:b/>
          <w:spacing w:val="1"/>
        </w:rPr>
        <w:t xml:space="preserve"> </w:t>
      </w:r>
      <w:r>
        <w:rPr>
          <w:rFonts w:ascii="Calibri"/>
          <w:b/>
          <w:spacing w:val="-2"/>
        </w:rPr>
        <w:t>are</w:t>
      </w:r>
      <w:r>
        <w:rPr>
          <w:rFonts w:ascii="Calibri"/>
          <w:b/>
          <w:spacing w:val="-1"/>
        </w:rPr>
        <w:t xml:space="preserve"> specified,</w:t>
      </w:r>
      <w:r>
        <w:rPr>
          <w:rFonts w:ascii="Calibri"/>
          <w:b/>
          <w:spacing w:val="-4"/>
        </w:rPr>
        <w:t xml:space="preserve"> </w:t>
      </w:r>
      <w:r>
        <w:rPr>
          <w:rFonts w:ascii="Calibri"/>
          <w:b/>
          <w:spacing w:val="-1"/>
        </w:rPr>
        <w:t xml:space="preserve">there </w:t>
      </w:r>
      <w:r>
        <w:rPr>
          <w:rFonts w:ascii="Calibri"/>
          <w:b/>
        </w:rPr>
        <w:t>is</w:t>
      </w:r>
      <w:r>
        <w:rPr>
          <w:rFonts w:ascii="Calibri"/>
          <w:b/>
          <w:spacing w:val="-2"/>
        </w:rPr>
        <w:t xml:space="preserve"> </w:t>
      </w:r>
      <w:r>
        <w:rPr>
          <w:rFonts w:ascii="Calibri"/>
          <w:b/>
          <w:spacing w:val="-1"/>
        </w:rPr>
        <w:t>demonstration they</w:t>
      </w:r>
      <w:r>
        <w:rPr>
          <w:rFonts w:ascii="Calibri"/>
          <w:b/>
          <w:spacing w:val="1"/>
        </w:rPr>
        <w:t xml:space="preserve"> </w:t>
      </w:r>
      <w:r>
        <w:rPr>
          <w:rFonts w:ascii="Calibri"/>
          <w:b/>
          <w:spacing w:val="-1"/>
        </w:rPr>
        <w:t>produce</w:t>
      </w:r>
      <w:r>
        <w:rPr>
          <w:rFonts w:ascii="Calibri"/>
          <w:b/>
          <w:spacing w:val="-3"/>
        </w:rPr>
        <w:t xml:space="preserve"> </w:t>
      </w:r>
      <w:r>
        <w:rPr>
          <w:rFonts w:ascii="Calibri"/>
          <w:b/>
          <w:spacing w:val="-1"/>
        </w:rPr>
        <w:t>comparable results</w:t>
      </w:r>
      <w:r>
        <w:rPr>
          <w:rFonts w:ascii="Calibri"/>
          <w:spacing w:val="-1"/>
        </w:rPr>
        <w:t>.</w:t>
      </w:r>
    </w:p>
    <w:p w:rsidR="004E3E3C" w:rsidRDefault="004E3E3C">
      <w:pPr>
        <w:spacing w:before="1"/>
        <w:rPr>
          <w:rFonts w:ascii="Calibri" w:eastAsia="Calibri" w:hAnsi="Calibri" w:cs="Calibri"/>
        </w:rPr>
      </w:pPr>
    </w:p>
    <w:p w:rsidR="004E3E3C" w:rsidRDefault="00461B19">
      <w:pPr>
        <w:spacing w:line="239" w:lineRule="auto"/>
        <w:ind w:left="224" w:right="329"/>
        <w:rPr>
          <w:rFonts w:ascii="Calibri" w:eastAsia="Calibri" w:hAnsi="Calibri" w:cs="Calibri"/>
        </w:rPr>
      </w:pPr>
      <w:r>
        <w:rPr>
          <w:rFonts w:ascii="Calibri"/>
          <w:b/>
          <w:spacing w:val="-1"/>
        </w:rPr>
        <w:t xml:space="preserve">2b6. </w:t>
      </w:r>
      <w:r>
        <w:rPr>
          <w:rFonts w:ascii="Calibri"/>
          <w:spacing w:val="-1"/>
        </w:rPr>
        <w:t>Analyses</w:t>
      </w:r>
      <w:r>
        <w:rPr>
          <w:rFonts w:ascii="Calibri"/>
        </w:rPr>
        <w:t xml:space="preserve"> </w:t>
      </w:r>
      <w:r>
        <w:rPr>
          <w:rFonts w:ascii="Calibri"/>
          <w:spacing w:val="-1"/>
        </w:rPr>
        <w:t>identify</w:t>
      </w:r>
      <w:r>
        <w:rPr>
          <w:rFonts w:ascii="Calibri"/>
          <w:spacing w:val="1"/>
        </w:rPr>
        <w:t xml:space="preserve"> </w:t>
      </w:r>
      <w:r>
        <w:rPr>
          <w:rFonts w:ascii="Calibri"/>
          <w:spacing w:val="-2"/>
        </w:rPr>
        <w:t xml:space="preserve">the </w:t>
      </w:r>
      <w:r>
        <w:rPr>
          <w:rFonts w:ascii="Calibri"/>
          <w:spacing w:val="-1"/>
        </w:rPr>
        <w:t>extent</w:t>
      </w:r>
      <w:r>
        <w:rPr>
          <w:rFonts w:ascii="Calibri"/>
          <w:spacing w:val="-2"/>
        </w:rPr>
        <w:t xml:space="preserve"> </w:t>
      </w:r>
      <w:r>
        <w:rPr>
          <w:rFonts w:ascii="Calibri"/>
          <w:spacing w:val="-1"/>
        </w:rPr>
        <w:t xml:space="preserve">and distribution </w:t>
      </w:r>
      <w:r>
        <w:rPr>
          <w:rFonts w:ascii="Calibri"/>
        </w:rPr>
        <w:t>of</w:t>
      </w:r>
      <w:r>
        <w:rPr>
          <w:rFonts w:ascii="Calibri"/>
          <w:spacing w:val="-5"/>
        </w:rPr>
        <w:t xml:space="preserve"> </w:t>
      </w:r>
      <w:r>
        <w:rPr>
          <w:rFonts w:ascii="Calibri"/>
          <w:b/>
          <w:spacing w:val="-1"/>
        </w:rPr>
        <w:t>missing</w:t>
      </w:r>
      <w:r>
        <w:rPr>
          <w:rFonts w:ascii="Calibri"/>
          <w:b/>
          <w:spacing w:val="1"/>
        </w:rPr>
        <w:t xml:space="preserve"> </w:t>
      </w:r>
      <w:r>
        <w:rPr>
          <w:rFonts w:ascii="Calibri"/>
          <w:b/>
          <w:spacing w:val="-1"/>
        </w:rPr>
        <w:t xml:space="preserve">data </w:t>
      </w:r>
      <w:r>
        <w:rPr>
          <w:rFonts w:ascii="Calibri"/>
          <w:spacing w:val="-1"/>
        </w:rPr>
        <w:t>(or</w:t>
      </w:r>
      <w:r>
        <w:rPr>
          <w:rFonts w:ascii="Calibri"/>
        </w:rPr>
        <w:t xml:space="preserve"> </w:t>
      </w:r>
      <w:r>
        <w:rPr>
          <w:rFonts w:ascii="Calibri"/>
          <w:spacing w:val="-1"/>
        </w:rPr>
        <w:t>nonresponse)</w:t>
      </w:r>
      <w:r>
        <w:rPr>
          <w:rFonts w:ascii="Calibri"/>
        </w:rPr>
        <w:t xml:space="preserve"> </w:t>
      </w:r>
      <w:r>
        <w:rPr>
          <w:rFonts w:ascii="Calibri"/>
          <w:spacing w:val="-1"/>
        </w:rPr>
        <w:t>and demonstrate</w:t>
      </w:r>
      <w:r>
        <w:rPr>
          <w:rFonts w:ascii="Calibri"/>
          <w:spacing w:val="1"/>
        </w:rPr>
        <w:t xml:space="preserve"> </w:t>
      </w:r>
      <w:r>
        <w:rPr>
          <w:rFonts w:ascii="Calibri"/>
          <w:spacing w:val="-1"/>
        </w:rPr>
        <w:t>that</w:t>
      </w:r>
      <w:r>
        <w:rPr>
          <w:rFonts w:ascii="Calibri"/>
          <w:spacing w:val="61"/>
        </w:rPr>
        <w:t xml:space="preserve"> </w:t>
      </w:r>
      <w:r>
        <w:rPr>
          <w:rFonts w:ascii="Calibri"/>
          <w:spacing w:val="-1"/>
        </w:rPr>
        <w:t>performance</w:t>
      </w:r>
      <w:r>
        <w:rPr>
          <w:rFonts w:ascii="Calibri"/>
          <w:spacing w:val="-2"/>
        </w:rPr>
        <w:t xml:space="preserve"> </w:t>
      </w:r>
      <w:r>
        <w:rPr>
          <w:rFonts w:ascii="Calibri"/>
          <w:spacing w:val="-1"/>
        </w:rPr>
        <w:t>results</w:t>
      </w:r>
      <w:r>
        <w:rPr>
          <w:rFonts w:ascii="Calibri"/>
          <w:spacing w:val="-2"/>
        </w:rPr>
        <w:t xml:space="preserve"> </w:t>
      </w:r>
      <w:r>
        <w:rPr>
          <w:rFonts w:ascii="Calibri"/>
          <w:spacing w:val="-1"/>
        </w:rPr>
        <w:t>are</w:t>
      </w:r>
      <w:r>
        <w:rPr>
          <w:rFonts w:ascii="Calibri"/>
          <w:spacing w:val="1"/>
        </w:rPr>
        <w:t xml:space="preserve"> </w:t>
      </w:r>
      <w:r>
        <w:rPr>
          <w:rFonts w:ascii="Calibri"/>
          <w:spacing w:val="-2"/>
        </w:rPr>
        <w:t>not</w:t>
      </w:r>
      <w:r>
        <w:rPr>
          <w:rFonts w:ascii="Calibri"/>
          <w:spacing w:val="1"/>
        </w:rPr>
        <w:t xml:space="preserve"> </w:t>
      </w:r>
      <w:r>
        <w:rPr>
          <w:rFonts w:ascii="Calibri"/>
          <w:spacing w:val="-1"/>
        </w:rPr>
        <w:t>biased due</w:t>
      </w:r>
      <w:r>
        <w:rPr>
          <w:rFonts w:ascii="Calibri"/>
          <w:spacing w:val="-2"/>
        </w:rPr>
        <w:t xml:space="preserve"> </w:t>
      </w:r>
      <w:r>
        <w:rPr>
          <w:rFonts w:ascii="Calibri"/>
        </w:rPr>
        <w:t>to</w:t>
      </w:r>
      <w:r>
        <w:rPr>
          <w:rFonts w:ascii="Calibri"/>
          <w:spacing w:val="-1"/>
        </w:rPr>
        <w:t xml:space="preserve"> systematic</w:t>
      </w:r>
      <w:r>
        <w:rPr>
          <w:rFonts w:ascii="Calibri"/>
          <w:spacing w:val="-4"/>
        </w:rPr>
        <w:t xml:space="preserve"> </w:t>
      </w:r>
      <w:r>
        <w:rPr>
          <w:rFonts w:ascii="Calibri"/>
          <w:spacing w:val="-1"/>
        </w:rPr>
        <w:t>missing data</w:t>
      </w:r>
      <w:r>
        <w:rPr>
          <w:rFonts w:ascii="Calibri"/>
          <w:spacing w:val="-2"/>
        </w:rPr>
        <w:t xml:space="preserve"> </w:t>
      </w:r>
      <w:r>
        <w:rPr>
          <w:rFonts w:ascii="Calibri"/>
        </w:rPr>
        <w:t>(or</w:t>
      </w:r>
      <w:r>
        <w:rPr>
          <w:rFonts w:ascii="Calibri"/>
          <w:spacing w:val="-2"/>
        </w:rPr>
        <w:t xml:space="preserve"> </w:t>
      </w:r>
      <w:r>
        <w:rPr>
          <w:rFonts w:ascii="Calibri"/>
          <w:spacing w:val="-1"/>
        </w:rPr>
        <w:t>differences</w:t>
      </w:r>
      <w:r>
        <w:rPr>
          <w:rFonts w:ascii="Calibri"/>
        </w:rPr>
        <w:t xml:space="preserve"> </w:t>
      </w:r>
      <w:r>
        <w:rPr>
          <w:rFonts w:ascii="Calibri"/>
          <w:spacing w:val="-1"/>
        </w:rPr>
        <w:t>between responders</w:t>
      </w:r>
      <w:r>
        <w:rPr>
          <w:rFonts w:ascii="Calibri"/>
        </w:rPr>
        <w:t xml:space="preserve"> </w:t>
      </w:r>
      <w:r>
        <w:rPr>
          <w:rFonts w:ascii="Calibri"/>
          <w:spacing w:val="-1"/>
        </w:rPr>
        <w:t>and</w:t>
      </w:r>
      <w:r>
        <w:rPr>
          <w:rFonts w:ascii="Calibri"/>
          <w:spacing w:val="69"/>
        </w:rPr>
        <w:t xml:space="preserve"> </w:t>
      </w:r>
      <w:proofErr w:type="spellStart"/>
      <w:r>
        <w:rPr>
          <w:rFonts w:ascii="Calibri"/>
          <w:spacing w:val="-1"/>
        </w:rPr>
        <w:t>nonresponders</w:t>
      </w:r>
      <w:proofErr w:type="spellEnd"/>
      <w:r>
        <w:rPr>
          <w:rFonts w:ascii="Calibri"/>
          <w:spacing w:val="-1"/>
        </w:rPr>
        <w:t>)</w:t>
      </w:r>
      <w:r>
        <w:rPr>
          <w:rFonts w:ascii="Calibri"/>
        </w:rPr>
        <w:t xml:space="preserve"> </w:t>
      </w:r>
      <w:r>
        <w:rPr>
          <w:rFonts w:ascii="Calibri"/>
          <w:spacing w:val="-1"/>
        </w:rPr>
        <w:t>and how</w:t>
      </w:r>
      <w:r>
        <w:rPr>
          <w:rFonts w:ascii="Calibri"/>
          <w:spacing w:val="-2"/>
        </w:rPr>
        <w:t xml:space="preserve"> </w:t>
      </w:r>
      <w:r>
        <w:rPr>
          <w:rFonts w:ascii="Calibri"/>
          <w:spacing w:val="-1"/>
        </w:rPr>
        <w:t>the</w:t>
      </w:r>
      <w:r>
        <w:rPr>
          <w:rFonts w:ascii="Calibri"/>
          <w:spacing w:val="1"/>
        </w:rPr>
        <w:t xml:space="preserve"> </w:t>
      </w:r>
      <w:r>
        <w:rPr>
          <w:rFonts w:ascii="Calibri"/>
          <w:spacing w:val="-1"/>
        </w:rPr>
        <w:t>specified</w:t>
      </w:r>
      <w:r>
        <w:rPr>
          <w:rFonts w:ascii="Calibri"/>
          <w:spacing w:val="-3"/>
        </w:rPr>
        <w:t xml:space="preserve"> </w:t>
      </w:r>
      <w:r>
        <w:rPr>
          <w:rFonts w:ascii="Calibri"/>
          <w:spacing w:val="-1"/>
        </w:rPr>
        <w:t xml:space="preserve">handling </w:t>
      </w:r>
      <w:r>
        <w:rPr>
          <w:rFonts w:ascii="Calibri"/>
        </w:rPr>
        <w:t>of</w:t>
      </w:r>
      <w:r>
        <w:rPr>
          <w:rFonts w:ascii="Calibri"/>
          <w:spacing w:val="-2"/>
        </w:rPr>
        <w:t xml:space="preserve"> </w:t>
      </w:r>
      <w:r>
        <w:rPr>
          <w:rFonts w:ascii="Calibri"/>
          <w:spacing w:val="-1"/>
        </w:rPr>
        <w:t>missing data</w:t>
      </w:r>
      <w:r>
        <w:rPr>
          <w:rFonts w:ascii="Calibri"/>
          <w:spacing w:val="-2"/>
        </w:rPr>
        <w:t xml:space="preserve"> </w:t>
      </w:r>
      <w:r>
        <w:rPr>
          <w:rFonts w:ascii="Calibri"/>
          <w:spacing w:val="-1"/>
        </w:rPr>
        <w:t>minimizes</w:t>
      </w:r>
      <w:r>
        <w:rPr>
          <w:rFonts w:ascii="Calibri"/>
          <w:spacing w:val="-2"/>
        </w:rPr>
        <w:t xml:space="preserve"> </w:t>
      </w:r>
      <w:r>
        <w:rPr>
          <w:rFonts w:ascii="Calibri"/>
          <w:spacing w:val="-1"/>
        </w:rPr>
        <w:t>bias.</w:t>
      </w:r>
    </w:p>
    <w:p w:rsidR="004E3E3C" w:rsidRDefault="004E3E3C">
      <w:pPr>
        <w:spacing w:before="4"/>
        <w:rPr>
          <w:rFonts w:ascii="Calibri" w:eastAsia="Calibri" w:hAnsi="Calibri" w:cs="Calibri"/>
          <w:sz w:val="20"/>
          <w:szCs w:val="20"/>
        </w:rPr>
      </w:pPr>
    </w:p>
    <w:p w:rsidR="004E3E3C" w:rsidRDefault="00461B19">
      <w:pPr>
        <w:ind w:left="224"/>
        <w:rPr>
          <w:rFonts w:ascii="Calibri" w:eastAsia="Calibri" w:hAnsi="Calibri" w:cs="Calibri"/>
          <w:sz w:val="20"/>
          <w:szCs w:val="20"/>
        </w:rPr>
      </w:pPr>
      <w:bookmarkStart w:id="2" w:name="_bookmark0"/>
      <w:bookmarkEnd w:id="2"/>
      <w:r>
        <w:rPr>
          <w:rFonts w:ascii="Calibri"/>
          <w:b/>
          <w:sz w:val="20"/>
        </w:rPr>
        <w:t>Notes</w:t>
      </w:r>
    </w:p>
    <w:p w:rsidR="004E3E3C" w:rsidRDefault="00461B19">
      <w:pPr>
        <w:pStyle w:val="BodyText"/>
        <w:numPr>
          <w:ilvl w:val="0"/>
          <w:numId w:val="21"/>
        </w:numPr>
        <w:tabs>
          <w:tab w:val="left" w:pos="525"/>
        </w:tabs>
        <w:ind w:right="418" w:firstLine="0"/>
      </w:pPr>
      <w:r>
        <w:rPr>
          <w:spacing w:val="-1"/>
        </w:rPr>
        <w:t>Reliability</w:t>
      </w:r>
      <w:r>
        <w:rPr>
          <w:spacing w:val="-5"/>
        </w:rPr>
        <w:t xml:space="preserve"> </w:t>
      </w:r>
      <w:r>
        <w:rPr>
          <w:spacing w:val="-1"/>
        </w:rPr>
        <w:t>testing</w:t>
      </w:r>
      <w:r>
        <w:rPr>
          <w:spacing w:val="-5"/>
        </w:rPr>
        <w:t xml:space="preserve"> </w:t>
      </w:r>
      <w:r>
        <w:rPr>
          <w:spacing w:val="-1"/>
        </w:rPr>
        <w:t>applies</w:t>
      </w:r>
      <w:r>
        <w:rPr>
          <w:spacing w:val="-7"/>
        </w:rPr>
        <w:t xml:space="preserve"> </w:t>
      </w:r>
      <w:r>
        <w:rPr>
          <w:spacing w:val="1"/>
        </w:rPr>
        <w:t>to</w:t>
      </w:r>
      <w:r>
        <w:rPr>
          <w:spacing w:val="-5"/>
        </w:rPr>
        <w:t xml:space="preserve"> </w:t>
      </w:r>
      <w:r>
        <w:t>both</w:t>
      </w:r>
      <w:r>
        <w:rPr>
          <w:spacing w:val="-5"/>
        </w:rPr>
        <w:t xml:space="preserve"> </w:t>
      </w:r>
      <w:r>
        <w:t>the</w:t>
      </w:r>
      <w:r>
        <w:rPr>
          <w:spacing w:val="-6"/>
        </w:rPr>
        <w:t xml:space="preserve"> </w:t>
      </w:r>
      <w:r>
        <w:t>data</w:t>
      </w:r>
      <w:r>
        <w:rPr>
          <w:spacing w:val="-7"/>
        </w:rPr>
        <w:t xml:space="preserve"> </w:t>
      </w:r>
      <w:r>
        <w:rPr>
          <w:spacing w:val="-1"/>
        </w:rPr>
        <w:t>elements</w:t>
      </w:r>
      <w:r>
        <w:rPr>
          <w:spacing w:val="-7"/>
        </w:rPr>
        <w:t xml:space="preserve"> </w:t>
      </w:r>
      <w:r>
        <w:t>and</w:t>
      </w:r>
      <w:r>
        <w:rPr>
          <w:spacing w:val="-4"/>
        </w:rPr>
        <w:t xml:space="preserve"> </w:t>
      </w:r>
      <w:r>
        <w:rPr>
          <w:spacing w:val="-1"/>
        </w:rPr>
        <w:t>computed</w:t>
      </w:r>
      <w:r>
        <w:rPr>
          <w:spacing w:val="-5"/>
        </w:rPr>
        <w:t xml:space="preserve"> </w:t>
      </w:r>
      <w:r>
        <w:rPr>
          <w:spacing w:val="-1"/>
        </w:rPr>
        <w:t>measure</w:t>
      </w:r>
      <w:r>
        <w:rPr>
          <w:spacing w:val="-3"/>
        </w:rPr>
        <w:t xml:space="preserve"> </w:t>
      </w:r>
      <w:r>
        <w:rPr>
          <w:spacing w:val="-1"/>
        </w:rPr>
        <w:t>score.</w:t>
      </w:r>
      <w:r>
        <w:rPr>
          <w:spacing w:val="-6"/>
        </w:rPr>
        <w:t xml:space="preserve"> </w:t>
      </w:r>
      <w:r>
        <w:t>Examples</w:t>
      </w:r>
      <w:r>
        <w:rPr>
          <w:spacing w:val="-6"/>
        </w:rPr>
        <w:t xml:space="preserve"> </w:t>
      </w:r>
      <w:r>
        <w:t>of</w:t>
      </w:r>
      <w:r>
        <w:rPr>
          <w:spacing w:val="-6"/>
        </w:rPr>
        <w:t xml:space="preserve"> </w:t>
      </w:r>
      <w:r>
        <w:rPr>
          <w:spacing w:val="-1"/>
        </w:rPr>
        <w:t>reliability</w:t>
      </w:r>
      <w:r>
        <w:rPr>
          <w:spacing w:val="-5"/>
        </w:rPr>
        <w:t xml:space="preserve"> </w:t>
      </w:r>
      <w:r>
        <w:rPr>
          <w:spacing w:val="-1"/>
        </w:rPr>
        <w:t>testing</w:t>
      </w:r>
      <w:r>
        <w:rPr>
          <w:spacing w:val="-5"/>
        </w:rPr>
        <w:t xml:space="preserve"> </w:t>
      </w:r>
      <w:r>
        <w:rPr>
          <w:spacing w:val="-1"/>
        </w:rPr>
        <w:t>for</w:t>
      </w:r>
      <w:r>
        <w:rPr>
          <w:spacing w:val="99"/>
          <w:w w:val="99"/>
        </w:rPr>
        <w:t xml:space="preserve"> </w:t>
      </w:r>
      <w:r>
        <w:t>data</w:t>
      </w:r>
      <w:r>
        <w:rPr>
          <w:spacing w:val="-7"/>
        </w:rPr>
        <w:t xml:space="preserve"> </w:t>
      </w:r>
      <w:r>
        <w:rPr>
          <w:spacing w:val="-1"/>
        </w:rPr>
        <w:t>elements</w:t>
      </w:r>
      <w:r>
        <w:rPr>
          <w:spacing w:val="-8"/>
        </w:rPr>
        <w:t xml:space="preserve"> </w:t>
      </w:r>
      <w:proofErr w:type="gramStart"/>
      <w:r>
        <w:rPr>
          <w:spacing w:val="-1"/>
        </w:rPr>
        <w:t>include,</w:t>
      </w:r>
      <w:r>
        <w:rPr>
          <w:spacing w:val="-6"/>
        </w:rPr>
        <w:t xml:space="preserve"> </w:t>
      </w:r>
      <w:r>
        <w:t>but</w:t>
      </w:r>
      <w:proofErr w:type="gramEnd"/>
      <w:r>
        <w:rPr>
          <w:spacing w:val="-7"/>
        </w:rPr>
        <w:t xml:space="preserve"> </w:t>
      </w:r>
      <w:r>
        <w:t>are</w:t>
      </w:r>
      <w:r>
        <w:rPr>
          <w:spacing w:val="-8"/>
        </w:rPr>
        <w:t xml:space="preserve"> </w:t>
      </w:r>
      <w:r>
        <w:t>not</w:t>
      </w:r>
      <w:r>
        <w:rPr>
          <w:spacing w:val="-7"/>
        </w:rPr>
        <w:t xml:space="preserve"> </w:t>
      </w:r>
      <w:r>
        <w:rPr>
          <w:spacing w:val="-1"/>
        </w:rPr>
        <w:t>limited</w:t>
      </w:r>
      <w:r>
        <w:rPr>
          <w:spacing w:val="-7"/>
        </w:rPr>
        <w:t xml:space="preserve"> </w:t>
      </w:r>
      <w:r>
        <w:t>to:</w:t>
      </w:r>
      <w:r>
        <w:rPr>
          <w:spacing w:val="-8"/>
        </w:rPr>
        <w:t xml:space="preserve"> </w:t>
      </w:r>
      <w:r>
        <w:rPr>
          <w:spacing w:val="-1"/>
        </w:rPr>
        <w:t>inter-rater/abstractor</w:t>
      </w:r>
      <w:r>
        <w:rPr>
          <w:spacing w:val="-7"/>
        </w:rPr>
        <w:t xml:space="preserve"> </w:t>
      </w:r>
      <w:r>
        <w:t>or</w:t>
      </w:r>
      <w:r>
        <w:rPr>
          <w:spacing w:val="-7"/>
        </w:rPr>
        <w:t xml:space="preserve"> </w:t>
      </w:r>
      <w:r>
        <w:rPr>
          <w:spacing w:val="-1"/>
        </w:rPr>
        <w:t>intra-rater/abstractor</w:t>
      </w:r>
      <w:r>
        <w:rPr>
          <w:spacing w:val="-7"/>
        </w:rPr>
        <w:t xml:space="preserve"> </w:t>
      </w:r>
      <w:r>
        <w:rPr>
          <w:spacing w:val="-1"/>
        </w:rPr>
        <w:t>studies;</w:t>
      </w:r>
      <w:r>
        <w:rPr>
          <w:spacing w:val="-8"/>
        </w:rPr>
        <w:t xml:space="preserve"> </w:t>
      </w:r>
      <w:r>
        <w:rPr>
          <w:spacing w:val="-1"/>
        </w:rPr>
        <w:t>internal</w:t>
      </w:r>
      <w:r>
        <w:rPr>
          <w:spacing w:val="-7"/>
        </w:rPr>
        <w:t xml:space="preserve"> </w:t>
      </w:r>
      <w:r>
        <w:rPr>
          <w:spacing w:val="-1"/>
        </w:rPr>
        <w:t>consistency</w:t>
      </w:r>
      <w:r>
        <w:rPr>
          <w:spacing w:val="127"/>
          <w:w w:val="99"/>
        </w:rPr>
        <w:t xml:space="preserve"> </w:t>
      </w:r>
      <w:r>
        <w:rPr>
          <w:spacing w:val="-1"/>
        </w:rPr>
        <w:t>for</w:t>
      </w:r>
      <w:r>
        <w:rPr>
          <w:spacing w:val="-6"/>
        </w:rPr>
        <w:t xml:space="preserve"> </w:t>
      </w:r>
      <w:r>
        <w:rPr>
          <w:spacing w:val="-1"/>
        </w:rPr>
        <w:t>multi-item</w:t>
      </w:r>
      <w:r>
        <w:rPr>
          <w:spacing w:val="-5"/>
        </w:rPr>
        <w:t xml:space="preserve"> </w:t>
      </w:r>
      <w:r>
        <w:rPr>
          <w:spacing w:val="-1"/>
        </w:rPr>
        <w:t>scales;</w:t>
      </w:r>
      <w:r>
        <w:rPr>
          <w:spacing w:val="-6"/>
        </w:rPr>
        <w:t xml:space="preserve"> </w:t>
      </w:r>
      <w:r>
        <w:rPr>
          <w:spacing w:val="-1"/>
        </w:rPr>
        <w:t>test-retest</w:t>
      </w:r>
      <w:r>
        <w:rPr>
          <w:spacing w:val="-6"/>
        </w:rPr>
        <w:t xml:space="preserve"> </w:t>
      </w:r>
      <w:r>
        <w:rPr>
          <w:spacing w:val="-1"/>
        </w:rPr>
        <w:t>for</w:t>
      </w:r>
      <w:r>
        <w:rPr>
          <w:spacing w:val="-4"/>
        </w:rPr>
        <w:t xml:space="preserve"> </w:t>
      </w:r>
      <w:r>
        <w:rPr>
          <w:spacing w:val="-1"/>
        </w:rPr>
        <w:t>survey</w:t>
      </w:r>
      <w:r>
        <w:rPr>
          <w:spacing w:val="-4"/>
        </w:rPr>
        <w:t xml:space="preserve"> </w:t>
      </w:r>
      <w:r>
        <w:rPr>
          <w:spacing w:val="-1"/>
        </w:rPr>
        <w:t>items.</w:t>
      </w:r>
      <w:r>
        <w:rPr>
          <w:spacing w:val="-6"/>
        </w:rPr>
        <w:t xml:space="preserve"> </w:t>
      </w:r>
      <w:r>
        <w:rPr>
          <w:spacing w:val="-1"/>
        </w:rPr>
        <w:t>Reliability</w:t>
      </w:r>
      <w:r>
        <w:rPr>
          <w:spacing w:val="-5"/>
        </w:rPr>
        <w:t xml:space="preserve"> </w:t>
      </w:r>
      <w:r>
        <w:rPr>
          <w:spacing w:val="-1"/>
        </w:rPr>
        <w:t>testing</w:t>
      </w:r>
      <w:r>
        <w:rPr>
          <w:spacing w:val="-5"/>
        </w:rPr>
        <w:t xml:space="preserve"> </w:t>
      </w:r>
      <w:r>
        <w:t>of</w:t>
      </w:r>
      <w:r>
        <w:rPr>
          <w:spacing w:val="-7"/>
        </w:rPr>
        <w:t xml:space="preserve"> </w:t>
      </w:r>
      <w:r>
        <w:t>the</w:t>
      </w:r>
      <w:r>
        <w:rPr>
          <w:spacing w:val="-6"/>
        </w:rPr>
        <w:t xml:space="preserve"> </w:t>
      </w:r>
      <w:r>
        <w:t>measure</w:t>
      </w:r>
      <w:r>
        <w:rPr>
          <w:spacing w:val="-7"/>
        </w:rPr>
        <w:t xml:space="preserve"> </w:t>
      </w:r>
      <w:r>
        <w:rPr>
          <w:spacing w:val="-1"/>
        </w:rPr>
        <w:t>score</w:t>
      </w:r>
      <w:r>
        <w:rPr>
          <w:spacing w:val="-6"/>
        </w:rPr>
        <w:t xml:space="preserve"> </w:t>
      </w:r>
      <w:r>
        <w:rPr>
          <w:spacing w:val="-1"/>
        </w:rPr>
        <w:t>addresses</w:t>
      </w:r>
      <w:r>
        <w:rPr>
          <w:spacing w:val="-7"/>
        </w:rPr>
        <w:t xml:space="preserve"> </w:t>
      </w:r>
      <w:r>
        <w:rPr>
          <w:spacing w:val="-1"/>
        </w:rPr>
        <w:t>precision</w:t>
      </w:r>
      <w:r>
        <w:rPr>
          <w:spacing w:val="-5"/>
        </w:rPr>
        <w:t xml:space="preserve"> </w:t>
      </w:r>
      <w:r>
        <w:t>of</w:t>
      </w:r>
      <w:r>
        <w:rPr>
          <w:spacing w:val="113"/>
          <w:w w:val="99"/>
        </w:rPr>
        <w:t xml:space="preserve"> </w:t>
      </w:r>
      <w:bookmarkStart w:id="3" w:name="_bookmark1"/>
      <w:bookmarkEnd w:id="3"/>
      <w:r>
        <w:rPr>
          <w:spacing w:val="-1"/>
        </w:rPr>
        <w:t>measurement</w:t>
      </w:r>
      <w:r>
        <w:rPr>
          <w:spacing w:val="-14"/>
        </w:rPr>
        <w:t xml:space="preserve"> </w:t>
      </w:r>
      <w:r>
        <w:rPr>
          <w:spacing w:val="-1"/>
        </w:rPr>
        <w:t>(e.g.,</w:t>
      </w:r>
      <w:r>
        <w:rPr>
          <w:spacing w:val="-12"/>
        </w:rPr>
        <w:t xml:space="preserve"> </w:t>
      </w:r>
      <w:r>
        <w:rPr>
          <w:spacing w:val="-1"/>
        </w:rPr>
        <w:t>signal-to-noise).</w:t>
      </w:r>
    </w:p>
    <w:p w:rsidR="004E3E3C" w:rsidRDefault="00461B19">
      <w:pPr>
        <w:pStyle w:val="BodyText"/>
        <w:numPr>
          <w:ilvl w:val="0"/>
          <w:numId w:val="21"/>
        </w:numPr>
        <w:tabs>
          <w:tab w:val="left" w:pos="525"/>
        </w:tabs>
        <w:ind w:right="329" w:firstLine="0"/>
      </w:pPr>
      <w:r>
        <w:rPr>
          <w:spacing w:val="-1"/>
        </w:rPr>
        <w:t>Validity</w:t>
      </w:r>
      <w:r>
        <w:rPr>
          <w:spacing w:val="-5"/>
        </w:rPr>
        <w:t xml:space="preserve"> </w:t>
      </w:r>
      <w:r>
        <w:rPr>
          <w:spacing w:val="-1"/>
        </w:rPr>
        <w:t>testing</w:t>
      </w:r>
      <w:r>
        <w:rPr>
          <w:spacing w:val="-5"/>
        </w:rPr>
        <w:t xml:space="preserve"> </w:t>
      </w:r>
      <w:r>
        <w:t>applies</w:t>
      </w:r>
      <w:r>
        <w:rPr>
          <w:spacing w:val="-6"/>
        </w:rPr>
        <w:t xml:space="preserve"> </w:t>
      </w:r>
      <w:r>
        <w:t>to</w:t>
      </w:r>
      <w:r>
        <w:rPr>
          <w:spacing w:val="-3"/>
        </w:rPr>
        <w:t xml:space="preserve"> </w:t>
      </w:r>
      <w:r>
        <w:t>both</w:t>
      </w:r>
      <w:r>
        <w:rPr>
          <w:spacing w:val="-4"/>
        </w:rPr>
        <w:t xml:space="preserve"> </w:t>
      </w:r>
      <w:r>
        <w:t>the</w:t>
      </w:r>
      <w:r>
        <w:rPr>
          <w:spacing w:val="-6"/>
        </w:rPr>
        <w:t xml:space="preserve"> </w:t>
      </w:r>
      <w:r>
        <w:t>data</w:t>
      </w:r>
      <w:r>
        <w:rPr>
          <w:spacing w:val="-5"/>
        </w:rPr>
        <w:t xml:space="preserve"> </w:t>
      </w:r>
      <w:r>
        <w:rPr>
          <w:spacing w:val="-1"/>
        </w:rPr>
        <w:t>elements</w:t>
      </w:r>
      <w:r>
        <w:rPr>
          <w:spacing w:val="-6"/>
        </w:rPr>
        <w:t xml:space="preserve"> </w:t>
      </w:r>
      <w:r>
        <w:t>and</w:t>
      </w:r>
      <w:r>
        <w:rPr>
          <w:spacing w:val="-4"/>
        </w:rPr>
        <w:t xml:space="preserve"> </w:t>
      </w:r>
      <w:r>
        <w:rPr>
          <w:spacing w:val="-1"/>
        </w:rPr>
        <w:t>computed</w:t>
      </w:r>
      <w:r>
        <w:rPr>
          <w:spacing w:val="-5"/>
        </w:rPr>
        <w:t xml:space="preserve"> </w:t>
      </w:r>
      <w:r>
        <w:rPr>
          <w:spacing w:val="-1"/>
        </w:rPr>
        <w:t>measure</w:t>
      </w:r>
      <w:r>
        <w:rPr>
          <w:spacing w:val="-6"/>
        </w:rPr>
        <w:t xml:space="preserve"> </w:t>
      </w:r>
      <w:r>
        <w:rPr>
          <w:spacing w:val="-1"/>
        </w:rPr>
        <w:t>score.</w:t>
      </w:r>
      <w:r>
        <w:rPr>
          <w:spacing w:val="-5"/>
        </w:rPr>
        <w:t xml:space="preserve"> </w:t>
      </w:r>
      <w:r>
        <w:rPr>
          <w:spacing w:val="-1"/>
        </w:rPr>
        <w:t>Validity</w:t>
      </w:r>
      <w:r>
        <w:rPr>
          <w:spacing w:val="-4"/>
        </w:rPr>
        <w:t xml:space="preserve"> </w:t>
      </w:r>
      <w:r>
        <w:rPr>
          <w:spacing w:val="-1"/>
        </w:rPr>
        <w:t>testing</w:t>
      </w:r>
      <w:r>
        <w:rPr>
          <w:spacing w:val="-6"/>
        </w:rPr>
        <w:t xml:space="preserve"> </w:t>
      </w:r>
      <w:r>
        <w:t>of</w:t>
      </w:r>
      <w:r>
        <w:rPr>
          <w:spacing w:val="-6"/>
        </w:rPr>
        <w:t xml:space="preserve"> </w:t>
      </w:r>
      <w:r>
        <w:t>data</w:t>
      </w:r>
      <w:r>
        <w:rPr>
          <w:spacing w:val="-4"/>
        </w:rPr>
        <w:t xml:space="preserve"> </w:t>
      </w:r>
      <w:r>
        <w:rPr>
          <w:spacing w:val="-1"/>
        </w:rPr>
        <w:t>elements</w:t>
      </w:r>
      <w:r>
        <w:rPr>
          <w:spacing w:val="83"/>
          <w:w w:val="99"/>
        </w:rPr>
        <w:t xml:space="preserve"> </w:t>
      </w:r>
      <w:r>
        <w:rPr>
          <w:spacing w:val="-1"/>
        </w:rPr>
        <w:t>typically</w:t>
      </w:r>
      <w:r>
        <w:rPr>
          <w:spacing w:val="-5"/>
        </w:rPr>
        <w:t xml:space="preserve"> </w:t>
      </w:r>
      <w:r>
        <w:rPr>
          <w:spacing w:val="-1"/>
        </w:rPr>
        <w:t>analyzes</w:t>
      </w:r>
      <w:r>
        <w:rPr>
          <w:spacing w:val="-7"/>
        </w:rPr>
        <w:t xml:space="preserve"> </w:t>
      </w:r>
      <w:r>
        <w:rPr>
          <w:spacing w:val="-1"/>
        </w:rPr>
        <w:t>agreement</w:t>
      </w:r>
      <w:r>
        <w:rPr>
          <w:spacing w:val="-3"/>
        </w:rPr>
        <w:t xml:space="preserve"> </w:t>
      </w:r>
      <w:r>
        <w:rPr>
          <w:spacing w:val="-1"/>
        </w:rPr>
        <w:t>with</w:t>
      </w:r>
      <w:r>
        <w:rPr>
          <w:spacing w:val="-5"/>
        </w:rPr>
        <w:t xml:space="preserve"> </w:t>
      </w:r>
      <w:r>
        <w:rPr>
          <w:spacing w:val="-1"/>
        </w:rPr>
        <w:t>another</w:t>
      </w:r>
      <w:r>
        <w:rPr>
          <w:spacing w:val="-6"/>
        </w:rPr>
        <w:t xml:space="preserve"> </w:t>
      </w:r>
      <w:r>
        <w:rPr>
          <w:spacing w:val="-1"/>
        </w:rPr>
        <w:t>authoritative</w:t>
      </w:r>
      <w:r>
        <w:rPr>
          <w:spacing w:val="-7"/>
        </w:rPr>
        <w:t xml:space="preserve"> </w:t>
      </w:r>
      <w:r>
        <w:rPr>
          <w:spacing w:val="-1"/>
        </w:rPr>
        <w:t>source</w:t>
      </w:r>
      <w:r>
        <w:rPr>
          <w:spacing w:val="-6"/>
        </w:rPr>
        <w:t xml:space="preserve"> </w:t>
      </w:r>
      <w:r>
        <w:t>of</w:t>
      </w:r>
      <w:r>
        <w:rPr>
          <w:spacing w:val="-7"/>
        </w:rPr>
        <w:t xml:space="preserve"> </w:t>
      </w:r>
      <w:r>
        <w:t>the</w:t>
      </w:r>
      <w:r>
        <w:rPr>
          <w:spacing w:val="-7"/>
        </w:rPr>
        <w:t xml:space="preserve"> </w:t>
      </w:r>
      <w:r>
        <w:t>same</w:t>
      </w:r>
      <w:r>
        <w:rPr>
          <w:spacing w:val="-6"/>
        </w:rPr>
        <w:t xml:space="preserve"> </w:t>
      </w:r>
      <w:r>
        <w:rPr>
          <w:spacing w:val="-1"/>
        </w:rPr>
        <w:t>information.</w:t>
      </w:r>
      <w:r>
        <w:rPr>
          <w:spacing w:val="-4"/>
        </w:rPr>
        <w:t xml:space="preserve"> </w:t>
      </w:r>
      <w:r>
        <w:rPr>
          <w:spacing w:val="-1"/>
        </w:rPr>
        <w:t>Examples</w:t>
      </w:r>
      <w:r>
        <w:rPr>
          <w:spacing w:val="-7"/>
        </w:rPr>
        <w:t xml:space="preserve"> </w:t>
      </w:r>
      <w:r>
        <w:t>of</w:t>
      </w:r>
      <w:r>
        <w:rPr>
          <w:spacing w:val="-5"/>
        </w:rPr>
        <w:t xml:space="preserve"> </w:t>
      </w:r>
      <w:r>
        <w:rPr>
          <w:spacing w:val="-1"/>
        </w:rPr>
        <w:t>validity</w:t>
      </w:r>
      <w:r>
        <w:rPr>
          <w:spacing w:val="-5"/>
        </w:rPr>
        <w:t xml:space="preserve"> </w:t>
      </w:r>
      <w:r>
        <w:rPr>
          <w:spacing w:val="-1"/>
        </w:rPr>
        <w:t>testing</w:t>
      </w:r>
      <w:r>
        <w:rPr>
          <w:spacing w:val="-5"/>
        </w:rPr>
        <w:t xml:space="preserve"> </w:t>
      </w:r>
      <w:r>
        <w:rPr>
          <w:spacing w:val="1"/>
        </w:rPr>
        <w:t>of</w:t>
      </w:r>
      <w:r>
        <w:rPr>
          <w:spacing w:val="-7"/>
        </w:rPr>
        <w:t xml:space="preserve"> </w:t>
      </w:r>
      <w:r>
        <w:t>the</w:t>
      </w:r>
      <w:r>
        <w:rPr>
          <w:spacing w:val="129"/>
          <w:w w:val="99"/>
        </w:rPr>
        <w:t xml:space="preserve"> </w:t>
      </w:r>
      <w:r>
        <w:rPr>
          <w:spacing w:val="-1"/>
        </w:rPr>
        <w:t>measure</w:t>
      </w:r>
      <w:r>
        <w:rPr>
          <w:spacing w:val="-6"/>
        </w:rPr>
        <w:t xml:space="preserve"> </w:t>
      </w:r>
      <w:r>
        <w:t>score</w:t>
      </w:r>
      <w:r>
        <w:rPr>
          <w:spacing w:val="-6"/>
        </w:rPr>
        <w:t xml:space="preserve"> </w:t>
      </w:r>
      <w:r>
        <w:rPr>
          <w:spacing w:val="-1"/>
        </w:rPr>
        <w:t>include,</w:t>
      </w:r>
      <w:r>
        <w:rPr>
          <w:spacing w:val="-4"/>
        </w:rPr>
        <w:t xml:space="preserve"> </w:t>
      </w:r>
      <w:r>
        <w:t>but</w:t>
      </w:r>
      <w:r>
        <w:rPr>
          <w:spacing w:val="-5"/>
        </w:rPr>
        <w:t xml:space="preserve"> </w:t>
      </w:r>
      <w:r>
        <w:t>are</w:t>
      </w:r>
      <w:r>
        <w:rPr>
          <w:spacing w:val="-6"/>
        </w:rPr>
        <w:t xml:space="preserve"> </w:t>
      </w:r>
      <w:r>
        <w:t>not</w:t>
      </w:r>
      <w:r>
        <w:rPr>
          <w:spacing w:val="-5"/>
        </w:rPr>
        <w:t xml:space="preserve"> </w:t>
      </w:r>
      <w:r>
        <w:rPr>
          <w:spacing w:val="-1"/>
        </w:rPr>
        <w:t>limited</w:t>
      </w:r>
      <w:r>
        <w:rPr>
          <w:spacing w:val="-4"/>
        </w:rPr>
        <w:t xml:space="preserve"> </w:t>
      </w:r>
      <w:r>
        <w:t>to:</w:t>
      </w:r>
      <w:r>
        <w:rPr>
          <w:spacing w:val="-6"/>
        </w:rPr>
        <w:t xml:space="preserve"> </w:t>
      </w:r>
      <w:r>
        <w:rPr>
          <w:spacing w:val="-1"/>
        </w:rPr>
        <w:t>testing</w:t>
      </w:r>
      <w:r>
        <w:rPr>
          <w:spacing w:val="-5"/>
        </w:rPr>
        <w:t xml:space="preserve"> </w:t>
      </w:r>
      <w:r>
        <w:rPr>
          <w:spacing w:val="-1"/>
        </w:rPr>
        <w:t>hypotheses</w:t>
      </w:r>
      <w:r>
        <w:rPr>
          <w:spacing w:val="-6"/>
        </w:rPr>
        <w:t xml:space="preserve"> </w:t>
      </w:r>
      <w:r>
        <w:t>that</w:t>
      </w:r>
      <w:r>
        <w:rPr>
          <w:spacing w:val="-5"/>
        </w:rPr>
        <w:t xml:space="preserve"> </w:t>
      </w:r>
      <w:r>
        <w:t>the</w:t>
      </w:r>
      <w:r>
        <w:rPr>
          <w:spacing w:val="-6"/>
        </w:rPr>
        <w:t xml:space="preserve"> </w:t>
      </w:r>
      <w:r>
        <w:t>measures</w:t>
      </w:r>
      <w:r>
        <w:rPr>
          <w:spacing w:val="-6"/>
        </w:rPr>
        <w:t xml:space="preserve"> </w:t>
      </w:r>
      <w:r>
        <w:rPr>
          <w:spacing w:val="-1"/>
        </w:rPr>
        <w:t>scores</w:t>
      </w:r>
      <w:r>
        <w:rPr>
          <w:spacing w:val="-6"/>
        </w:rPr>
        <w:t xml:space="preserve"> </w:t>
      </w:r>
      <w:r>
        <w:rPr>
          <w:spacing w:val="-1"/>
        </w:rPr>
        <w:t>indicate</w:t>
      </w:r>
      <w:r>
        <w:rPr>
          <w:spacing w:val="-6"/>
        </w:rPr>
        <w:t xml:space="preserve"> </w:t>
      </w:r>
      <w:r>
        <w:rPr>
          <w:spacing w:val="-1"/>
        </w:rPr>
        <w:t>quality</w:t>
      </w:r>
      <w:r>
        <w:rPr>
          <w:spacing w:val="-4"/>
        </w:rPr>
        <w:t xml:space="preserve"> </w:t>
      </w:r>
      <w:r>
        <w:t>of</w:t>
      </w:r>
      <w:r>
        <w:rPr>
          <w:spacing w:val="-6"/>
        </w:rPr>
        <w:t xml:space="preserve"> </w:t>
      </w:r>
      <w:r>
        <w:rPr>
          <w:spacing w:val="-1"/>
        </w:rPr>
        <w:t>care,</w:t>
      </w:r>
      <w:r>
        <w:rPr>
          <w:spacing w:val="-4"/>
        </w:rPr>
        <w:t xml:space="preserve"> </w:t>
      </w:r>
      <w:r>
        <w:t>e.g.,</w:t>
      </w:r>
      <w:r>
        <w:rPr>
          <w:spacing w:val="91"/>
          <w:w w:val="99"/>
        </w:rPr>
        <w:t xml:space="preserve"> </w:t>
      </w:r>
      <w:r>
        <w:rPr>
          <w:spacing w:val="-1"/>
        </w:rPr>
        <w:t>measure</w:t>
      </w:r>
      <w:r>
        <w:rPr>
          <w:spacing w:val="-6"/>
        </w:rPr>
        <w:t xml:space="preserve"> </w:t>
      </w:r>
      <w:r>
        <w:t>scores</w:t>
      </w:r>
      <w:r>
        <w:rPr>
          <w:spacing w:val="-6"/>
        </w:rPr>
        <w:t xml:space="preserve"> </w:t>
      </w:r>
      <w:r>
        <w:t>are</w:t>
      </w:r>
      <w:r>
        <w:rPr>
          <w:spacing w:val="-6"/>
        </w:rPr>
        <w:t xml:space="preserve"> </w:t>
      </w:r>
      <w:r>
        <w:rPr>
          <w:spacing w:val="-1"/>
        </w:rPr>
        <w:t>different</w:t>
      </w:r>
      <w:r>
        <w:rPr>
          <w:spacing w:val="-5"/>
        </w:rPr>
        <w:t xml:space="preserve"> </w:t>
      </w:r>
      <w:r>
        <w:t>for</w:t>
      </w:r>
      <w:r>
        <w:rPr>
          <w:spacing w:val="-5"/>
        </w:rPr>
        <w:t xml:space="preserve"> </w:t>
      </w:r>
      <w:r>
        <w:rPr>
          <w:spacing w:val="-1"/>
        </w:rPr>
        <w:t>groups</w:t>
      </w:r>
      <w:r>
        <w:rPr>
          <w:spacing w:val="-6"/>
        </w:rPr>
        <w:t xml:space="preserve"> </w:t>
      </w:r>
      <w:r>
        <w:rPr>
          <w:spacing w:val="-1"/>
        </w:rPr>
        <w:t>known</w:t>
      </w:r>
      <w:r>
        <w:rPr>
          <w:spacing w:val="-4"/>
        </w:rPr>
        <w:t xml:space="preserve"> </w:t>
      </w:r>
      <w:r>
        <w:t>to</w:t>
      </w:r>
      <w:r>
        <w:rPr>
          <w:spacing w:val="-5"/>
        </w:rPr>
        <w:t xml:space="preserve"> </w:t>
      </w:r>
      <w:r>
        <w:rPr>
          <w:spacing w:val="-1"/>
        </w:rPr>
        <w:t>have</w:t>
      </w:r>
      <w:r>
        <w:rPr>
          <w:spacing w:val="-6"/>
        </w:rPr>
        <w:t xml:space="preserve"> </w:t>
      </w:r>
      <w:r>
        <w:rPr>
          <w:spacing w:val="-1"/>
        </w:rPr>
        <w:t>differences</w:t>
      </w:r>
      <w:r>
        <w:rPr>
          <w:spacing w:val="-6"/>
        </w:rPr>
        <w:t xml:space="preserve"> </w:t>
      </w:r>
      <w:r>
        <w:rPr>
          <w:spacing w:val="-1"/>
        </w:rPr>
        <w:t>in</w:t>
      </w:r>
      <w:r>
        <w:rPr>
          <w:spacing w:val="-4"/>
        </w:rPr>
        <w:t xml:space="preserve"> </w:t>
      </w:r>
      <w:r>
        <w:rPr>
          <w:spacing w:val="-1"/>
        </w:rPr>
        <w:t>quality</w:t>
      </w:r>
      <w:r>
        <w:rPr>
          <w:spacing w:val="-5"/>
        </w:rPr>
        <w:t xml:space="preserve"> </w:t>
      </w:r>
      <w:r>
        <w:rPr>
          <w:spacing w:val="-1"/>
        </w:rPr>
        <w:t>assessed</w:t>
      </w:r>
      <w:r>
        <w:rPr>
          <w:spacing w:val="-4"/>
        </w:rPr>
        <w:t xml:space="preserve"> </w:t>
      </w:r>
      <w:r>
        <w:t>by</w:t>
      </w:r>
      <w:r>
        <w:rPr>
          <w:spacing w:val="-4"/>
        </w:rPr>
        <w:t xml:space="preserve"> </w:t>
      </w:r>
      <w:r>
        <w:rPr>
          <w:spacing w:val="-1"/>
        </w:rPr>
        <w:t>another</w:t>
      </w:r>
      <w:r>
        <w:rPr>
          <w:spacing w:val="-5"/>
        </w:rPr>
        <w:t xml:space="preserve"> </w:t>
      </w:r>
      <w:r>
        <w:rPr>
          <w:spacing w:val="-1"/>
        </w:rPr>
        <w:t>valid</w:t>
      </w:r>
      <w:r>
        <w:rPr>
          <w:spacing w:val="-4"/>
        </w:rPr>
        <w:t xml:space="preserve"> </w:t>
      </w:r>
      <w:r>
        <w:rPr>
          <w:spacing w:val="-1"/>
        </w:rPr>
        <w:t>quality</w:t>
      </w:r>
      <w:r>
        <w:rPr>
          <w:spacing w:val="-4"/>
        </w:rPr>
        <w:t xml:space="preserve"> </w:t>
      </w:r>
      <w:r>
        <w:rPr>
          <w:spacing w:val="-1"/>
        </w:rPr>
        <w:t>measure</w:t>
      </w:r>
      <w:r>
        <w:rPr>
          <w:spacing w:val="-3"/>
        </w:rPr>
        <w:t xml:space="preserve"> </w:t>
      </w:r>
      <w:r>
        <w:t>or</w:t>
      </w:r>
      <w:r>
        <w:rPr>
          <w:spacing w:val="119"/>
          <w:w w:val="99"/>
        </w:rPr>
        <w:t xml:space="preserve"> </w:t>
      </w:r>
      <w:r>
        <w:rPr>
          <w:spacing w:val="-1"/>
        </w:rPr>
        <w:t>method;</w:t>
      </w:r>
      <w:r>
        <w:rPr>
          <w:spacing w:val="-6"/>
        </w:rPr>
        <w:t xml:space="preserve"> </w:t>
      </w:r>
      <w:r>
        <w:rPr>
          <w:spacing w:val="-1"/>
        </w:rPr>
        <w:t>correlation</w:t>
      </w:r>
      <w:r>
        <w:rPr>
          <w:spacing w:val="-5"/>
        </w:rPr>
        <w:t xml:space="preserve"> </w:t>
      </w:r>
      <w:r>
        <w:t>of</w:t>
      </w:r>
      <w:r>
        <w:rPr>
          <w:spacing w:val="-6"/>
        </w:rPr>
        <w:t xml:space="preserve"> </w:t>
      </w:r>
      <w:r>
        <w:t>measure</w:t>
      </w:r>
      <w:r>
        <w:rPr>
          <w:spacing w:val="-6"/>
        </w:rPr>
        <w:t xml:space="preserve"> </w:t>
      </w:r>
      <w:r>
        <w:rPr>
          <w:spacing w:val="-1"/>
        </w:rPr>
        <w:t>scores</w:t>
      </w:r>
      <w:r>
        <w:rPr>
          <w:spacing w:val="-4"/>
        </w:rPr>
        <w:t xml:space="preserve"> </w:t>
      </w:r>
      <w:r>
        <w:rPr>
          <w:spacing w:val="-1"/>
        </w:rPr>
        <w:t>with</w:t>
      </w:r>
      <w:r>
        <w:rPr>
          <w:spacing w:val="-4"/>
        </w:rPr>
        <w:t xml:space="preserve"> </w:t>
      </w:r>
      <w:r>
        <w:rPr>
          <w:spacing w:val="-1"/>
        </w:rPr>
        <w:t>another</w:t>
      </w:r>
      <w:r>
        <w:rPr>
          <w:spacing w:val="-5"/>
        </w:rPr>
        <w:t xml:space="preserve"> </w:t>
      </w:r>
      <w:r>
        <w:rPr>
          <w:spacing w:val="-1"/>
        </w:rPr>
        <w:t>valid</w:t>
      </w:r>
      <w:r>
        <w:rPr>
          <w:spacing w:val="-5"/>
        </w:rPr>
        <w:t xml:space="preserve"> </w:t>
      </w:r>
      <w:r>
        <w:rPr>
          <w:spacing w:val="-1"/>
        </w:rPr>
        <w:t>indicator</w:t>
      </w:r>
      <w:r>
        <w:rPr>
          <w:spacing w:val="-5"/>
        </w:rPr>
        <w:t xml:space="preserve"> </w:t>
      </w:r>
      <w:r>
        <w:t>of</w:t>
      </w:r>
      <w:r>
        <w:rPr>
          <w:spacing w:val="-6"/>
        </w:rPr>
        <w:t xml:space="preserve"> </w:t>
      </w:r>
      <w:r>
        <w:rPr>
          <w:spacing w:val="-1"/>
        </w:rPr>
        <w:t>quality</w:t>
      </w:r>
      <w:r>
        <w:rPr>
          <w:spacing w:val="-4"/>
        </w:rPr>
        <w:t xml:space="preserve"> </w:t>
      </w:r>
      <w:r>
        <w:rPr>
          <w:spacing w:val="-1"/>
        </w:rPr>
        <w:t>for</w:t>
      </w:r>
      <w:r>
        <w:rPr>
          <w:spacing w:val="-5"/>
        </w:rPr>
        <w:t xml:space="preserve"> </w:t>
      </w:r>
      <w:r>
        <w:t>the</w:t>
      </w:r>
      <w:r>
        <w:rPr>
          <w:spacing w:val="-6"/>
        </w:rPr>
        <w:t xml:space="preserve"> </w:t>
      </w:r>
      <w:r>
        <w:rPr>
          <w:spacing w:val="-1"/>
        </w:rPr>
        <w:t>specific</w:t>
      </w:r>
      <w:r>
        <w:rPr>
          <w:spacing w:val="-5"/>
        </w:rPr>
        <w:t xml:space="preserve"> </w:t>
      </w:r>
      <w:r>
        <w:rPr>
          <w:spacing w:val="-1"/>
        </w:rPr>
        <w:t>topic;</w:t>
      </w:r>
      <w:r>
        <w:rPr>
          <w:spacing w:val="-6"/>
        </w:rPr>
        <w:t xml:space="preserve"> </w:t>
      </w:r>
      <w:r>
        <w:t>or</w:t>
      </w:r>
      <w:r>
        <w:rPr>
          <w:spacing w:val="-5"/>
        </w:rPr>
        <w:t xml:space="preserve"> </w:t>
      </w:r>
      <w:r>
        <w:rPr>
          <w:spacing w:val="-1"/>
        </w:rPr>
        <w:t>relationship</w:t>
      </w:r>
      <w:r>
        <w:rPr>
          <w:spacing w:val="-5"/>
        </w:rPr>
        <w:t xml:space="preserve"> </w:t>
      </w:r>
      <w:r>
        <w:t>to</w:t>
      </w:r>
      <w:r>
        <w:rPr>
          <w:spacing w:val="119"/>
          <w:w w:val="99"/>
        </w:rPr>
        <w:t xml:space="preserve"> </w:t>
      </w:r>
      <w:r>
        <w:rPr>
          <w:spacing w:val="-1"/>
        </w:rPr>
        <w:t>conceptually</w:t>
      </w:r>
      <w:r>
        <w:rPr>
          <w:spacing w:val="-5"/>
        </w:rPr>
        <w:t xml:space="preserve"> </w:t>
      </w:r>
      <w:r>
        <w:rPr>
          <w:spacing w:val="-1"/>
        </w:rPr>
        <w:t>related</w:t>
      </w:r>
      <w:r>
        <w:rPr>
          <w:spacing w:val="-4"/>
        </w:rPr>
        <w:t xml:space="preserve"> </w:t>
      </w:r>
      <w:r>
        <w:rPr>
          <w:spacing w:val="-1"/>
        </w:rPr>
        <w:t>measures</w:t>
      </w:r>
      <w:r>
        <w:rPr>
          <w:spacing w:val="-6"/>
        </w:rPr>
        <w:t xml:space="preserve"> </w:t>
      </w:r>
      <w:r>
        <w:rPr>
          <w:spacing w:val="-1"/>
        </w:rPr>
        <w:t>(e.g.,</w:t>
      </w:r>
      <w:r>
        <w:rPr>
          <w:spacing w:val="-3"/>
        </w:rPr>
        <w:t xml:space="preserve"> </w:t>
      </w:r>
      <w:r>
        <w:rPr>
          <w:spacing w:val="-1"/>
        </w:rPr>
        <w:t>scores</w:t>
      </w:r>
      <w:r>
        <w:rPr>
          <w:spacing w:val="-6"/>
        </w:rPr>
        <w:t xml:space="preserve"> </w:t>
      </w:r>
      <w:r>
        <w:t>on</w:t>
      </w:r>
      <w:r>
        <w:rPr>
          <w:spacing w:val="-4"/>
        </w:rPr>
        <w:t xml:space="preserve"> </w:t>
      </w:r>
      <w:r>
        <w:rPr>
          <w:spacing w:val="-1"/>
        </w:rPr>
        <w:t>process</w:t>
      </w:r>
      <w:r>
        <w:rPr>
          <w:spacing w:val="-4"/>
        </w:rPr>
        <w:t xml:space="preserve"> </w:t>
      </w:r>
      <w:r>
        <w:rPr>
          <w:spacing w:val="-1"/>
        </w:rPr>
        <w:t>measures</w:t>
      </w:r>
      <w:r>
        <w:rPr>
          <w:spacing w:val="-6"/>
        </w:rPr>
        <w:t xml:space="preserve"> </w:t>
      </w:r>
      <w:r>
        <w:t>to</w:t>
      </w:r>
      <w:r>
        <w:rPr>
          <w:spacing w:val="-3"/>
        </w:rPr>
        <w:t xml:space="preserve"> </w:t>
      </w:r>
      <w:r>
        <w:rPr>
          <w:spacing w:val="-1"/>
        </w:rPr>
        <w:t>scores</w:t>
      </w:r>
      <w:r>
        <w:rPr>
          <w:spacing w:val="-6"/>
        </w:rPr>
        <w:t xml:space="preserve"> </w:t>
      </w:r>
      <w:r>
        <w:t>on</w:t>
      </w:r>
      <w:r>
        <w:rPr>
          <w:spacing w:val="-4"/>
        </w:rPr>
        <w:t xml:space="preserve"> </w:t>
      </w:r>
      <w:r>
        <w:rPr>
          <w:spacing w:val="-1"/>
        </w:rPr>
        <w:t>outcome</w:t>
      </w:r>
      <w:r>
        <w:rPr>
          <w:spacing w:val="-3"/>
        </w:rPr>
        <w:t xml:space="preserve"> </w:t>
      </w:r>
      <w:r>
        <w:rPr>
          <w:spacing w:val="-1"/>
        </w:rPr>
        <w:t>measures).</w:t>
      </w:r>
      <w:r>
        <w:rPr>
          <w:spacing w:val="34"/>
        </w:rPr>
        <w:t xml:space="preserve"> </w:t>
      </w:r>
      <w:r>
        <w:t>Face</w:t>
      </w:r>
      <w:r>
        <w:rPr>
          <w:spacing w:val="-6"/>
        </w:rPr>
        <w:t xml:space="preserve"> </w:t>
      </w:r>
      <w:r>
        <w:rPr>
          <w:spacing w:val="-1"/>
        </w:rPr>
        <w:t>validity</w:t>
      </w:r>
      <w:r>
        <w:rPr>
          <w:spacing w:val="-4"/>
        </w:rPr>
        <w:t xml:space="preserve"> </w:t>
      </w:r>
      <w:r>
        <w:t>of</w:t>
      </w:r>
      <w:r>
        <w:rPr>
          <w:spacing w:val="-6"/>
        </w:rPr>
        <w:t xml:space="preserve"> </w:t>
      </w:r>
      <w:r>
        <w:t>the</w:t>
      </w:r>
      <w:r>
        <w:rPr>
          <w:spacing w:val="111"/>
          <w:w w:val="99"/>
        </w:rPr>
        <w:t xml:space="preserve"> </w:t>
      </w:r>
      <w:r>
        <w:rPr>
          <w:spacing w:val="-1"/>
        </w:rPr>
        <w:t>measure</w:t>
      </w:r>
      <w:r>
        <w:rPr>
          <w:spacing w:val="-7"/>
        </w:rPr>
        <w:t xml:space="preserve"> </w:t>
      </w:r>
      <w:r>
        <w:t>score</w:t>
      </w:r>
      <w:r>
        <w:rPr>
          <w:spacing w:val="-6"/>
        </w:rPr>
        <w:t xml:space="preserve"> </w:t>
      </w:r>
      <w:r>
        <w:t>as</w:t>
      </w:r>
      <w:r>
        <w:rPr>
          <w:spacing w:val="-6"/>
        </w:rPr>
        <w:t xml:space="preserve"> </w:t>
      </w:r>
      <w:r>
        <w:t>a</w:t>
      </w:r>
      <w:r>
        <w:rPr>
          <w:spacing w:val="-4"/>
        </w:rPr>
        <w:t xml:space="preserve"> </w:t>
      </w:r>
      <w:r>
        <w:rPr>
          <w:spacing w:val="-1"/>
        </w:rPr>
        <w:t>quality</w:t>
      </w:r>
      <w:r>
        <w:rPr>
          <w:spacing w:val="-5"/>
        </w:rPr>
        <w:t xml:space="preserve"> </w:t>
      </w:r>
      <w:r>
        <w:rPr>
          <w:spacing w:val="-1"/>
        </w:rPr>
        <w:t>indicator</w:t>
      </w:r>
      <w:r>
        <w:rPr>
          <w:spacing w:val="-5"/>
        </w:rPr>
        <w:t xml:space="preserve"> </w:t>
      </w:r>
      <w:r>
        <w:rPr>
          <w:spacing w:val="-1"/>
        </w:rPr>
        <w:t>may</w:t>
      </w:r>
      <w:r>
        <w:rPr>
          <w:spacing w:val="-4"/>
        </w:rPr>
        <w:t xml:space="preserve"> </w:t>
      </w:r>
      <w:r>
        <w:t>be</w:t>
      </w:r>
      <w:r>
        <w:rPr>
          <w:spacing w:val="-7"/>
        </w:rPr>
        <w:t xml:space="preserve"> </w:t>
      </w:r>
      <w:r>
        <w:rPr>
          <w:spacing w:val="-1"/>
        </w:rPr>
        <w:t>adequate</w:t>
      </w:r>
      <w:r>
        <w:rPr>
          <w:spacing w:val="-6"/>
        </w:rPr>
        <w:t xml:space="preserve"> </w:t>
      </w:r>
      <w:r>
        <w:rPr>
          <w:spacing w:val="-1"/>
        </w:rPr>
        <w:t>if</w:t>
      </w:r>
      <w:r>
        <w:rPr>
          <w:spacing w:val="-6"/>
        </w:rPr>
        <w:t xml:space="preserve"> </w:t>
      </w:r>
      <w:r>
        <w:rPr>
          <w:spacing w:val="-1"/>
        </w:rPr>
        <w:t>accomplished</w:t>
      </w:r>
      <w:r>
        <w:rPr>
          <w:spacing w:val="-4"/>
        </w:rPr>
        <w:t xml:space="preserve"> </w:t>
      </w:r>
      <w:r>
        <w:rPr>
          <w:spacing w:val="-1"/>
        </w:rPr>
        <w:t>through</w:t>
      </w:r>
      <w:r>
        <w:rPr>
          <w:spacing w:val="-5"/>
        </w:rPr>
        <w:t xml:space="preserve"> </w:t>
      </w:r>
      <w:r>
        <w:t>a</w:t>
      </w:r>
      <w:r>
        <w:rPr>
          <w:spacing w:val="-4"/>
        </w:rPr>
        <w:t xml:space="preserve"> </w:t>
      </w:r>
      <w:r>
        <w:rPr>
          <w:spacing w:val="-1"/>
        </w:rPr>
        <w:t>systematic</w:t>
      </w:r>
      <w:r>
        <w:rPr>
          <w:spacing w:val="-5"/>
        </w:rPr>
        <w:t xml:space="preserve"> </w:t>
      </w:r>
      <w:r>
        <w:t>and</w:t>
      </w:r>
      <w:r>
        <w:rPr>
          <w:spacing w:val="-5"/>
        </w:rPr>
        <w:t xml:space="preserve"> </w:t>
      </w:r>
      <w:r>
        <w:rPr>
          <w:spacing w:val="-1"/>
        </w:rPr>
        <w:t>transparent</w:t>
      </w:r>
      <w:r>
        <w:rPr>
          <w:spacing w:val="-5"/>
        </w:rPr>
        <w:t xml:space="preserve"> </w:t>
      </w:r>
      <w:r>
        <w:rPr>
          <w:spacing w:val="-1"/>
        </w:rPr>
        <w:t>process,</w:t>
      </w:r>
      <w:r>
        <w:rPr>
          <w:spacing w:val="-4"/>
        </w:rPr>
        <w:t xml:space="preserve"> </w:t>
      </w:r>
      <w:r>
        <w:rPr>
          <w:spacing w:val="1"/>
        </w:rPr>
        <w:t>by</w:t>
      </w:r>
      <w:r>
        <w:rPr>
          <w:spacing w:val="119"/>
          <w:w w:val="99"/>
        </w:rPr>
        <w:t xml:space="preserve"> </w:t>
      </w:r>
      <w:r>
        <w:rPr>
          <w:spacing w:val="-1"/>
        </w:rPr>
        <w:t>identified</w:t>
      </w:r>
      <w:r>
        <w:rPr>
          <w:spacing w:val="-6"/>
        </w:rPr>
        <w:t xml:space="preserve"> </w:t>
      </w:r>
      <w:r>
        <w:rPr>
          <w:spacing w:val="-1"/>
        </w:rPr>
        <w:t>experts,</w:t>
      </w:r>
      <w:r>
        <w:rPr>
          <w:spacing w:val="-5"/>
        </w:rPr>
        <w:t xml:space="preserve"> </w:t>
      </w:r>
      <w:r>
        <w:t>and</w:t>
      </w:r>
      <w:r>
        <w:rPr>
          <w:spacing w:val="-5"/>
        </w:rPr>
        <w:t xml:space="preserve"> </w:t>
      </w:r>
      <w:r>
        <w:rPr>
          <w:spacing w:val="-1"/>
        </w:rPr>
        <w:t>explicitly</w:t>
      </w:r>
      <w:r>
        <w:rPr>
          <w:spacing w:val="-5"/>
        </w:rPr>
        <w:t xml:space="preserve"> </w:t>
      </w:r>
      <w:r>
        <w:rPr>
          <w:spacing w:val="-1"/>
        </w:rPr>
        <w:t>addresses</w:t>
      </w:r>
      <w:r>
        <w:rPr>
          <w:spacing w:val="-7"/>
        </w:rPr>
        <w:t xml:space="preserve"> </w:t>
      </w:r>
      <w:r>
        <w:t>whether</w:t>
      </w:r>
      <w:r>
        <w:rPr>
          <w:spacing w:val="-6"/>
        </w:rPr>
        <w:t xml:space="preserve"> </w:t>
      </w:r>
      <w:r>
        <w:rPr>
          <w:spacing w:val="-1"/>
        </w:rPr>
        <w:t>performance</w:t>
      </w:r>
      <w:r>
        <w:rPr>
          <w:spacing w:val="-7"/>
        </w:rPr>
        <w:t xml:space="preserve"> </w:t>
      </w:r>
      <w:r>
        <w:t>scores</w:t>
      </w:r>
      <w:r>
        <w:rPr>
          <w:spacing w:val="-7"/>
        </w:rPr>
        <w:t xml:space="preserve"> </w:t>
      </w:r>
      <w:r>
        <w:rPr>
          <w:spacing w:val="-1"/>
        </w:rPr>
        <w:t>resulting</w:t>
      </w:r>
      <w:r>
        <w:rPr>
          <w:spacing w:val="-6"/>
        </w:rPr>
        <w:t xml:space="preserve"> </w:t>
      </w:r>
      <w:r>
        <w:t>from</w:t>
      </w:r>
      <w:r>
        <w:rPr>
          <w:spacing w:val="-6"/>
        </w:rPr>
        <w:t xml:space="preserve"> </w:t>
      </w:r>
      <w:r>
        <w:t>the</w:t>
      </w:r>
      <w:r>
        <w:rPr>
          <w:spacing w:val="-7"/>
        </w:rPr>
        <w:t xml:space="preserve"> </w:t>
      </w:r>
      <w:r>
        <w:rPr>
          <w:spacing w:val="-1"/>
        </w:rPr>
        <w:t>measure</w:t>
      </w:r>
      <w:r>
        <w:rPr>
          <w:spacing w:val="-7"/>
        </w:rPr>
        <w:t xml:space="preserve"> </w:t>
      </w:r>
      <w:r>
        <w:t>as</w:t>
      </w:r>
      <w:r>
        <w:rPr>
          <w:spacing w:val="-5"/>
        </w:rPr>
        <w:t xml:space="preserve"> </w:t>
      </w:r>
      <w:r>
        <w:rPr>
          <w:spacing w:val="-1"/>
        </w:rPr>
        <w:t>specified</w:t>
      </w:r>
      <w:r>
        <w:rPr>
          <w:spacing w:val="-5"/>
        </w:rPr>
        <w:t xml:space="preserve"> </w:t>
      </w:r>
      <w:r>
        <w:rPr>
          <w:spacing w:val="-1"/>
        </w:rPr>
        <w:t>can</w:t>
      </w:r>
      <w:r>
        <w:rPr>
          <w:spacing w:val="-5"/>
        </w:rPr>
        <w:t xml:space="preserve"> </w:t>
      </w:r>
      <w:r>
        <w:rPr>
          <w:spacing w:val="1"/>
        </w:rPr>
        <w:t>be</w:t>
      </w:r>
      <w:r>
        <w:rPr>
          <w:spacing w:val="107"/>
          <w:w w:val="99"/>
        </w:rPr>
        <w:t xml:space="preserve"> </w:t>
      </w:r>
      <w:r>
        <w:rPr>
          <w:spacing w:val="-1"/>
        </w:rPr>
        <w:t>used</w:t>
      </w:r>
      <w:r>
        <w:rPr>
          <w:spacing w:val="-4"/>
        </w:rPr>
        <w:t xml:space="preserve"> </w:t>
      </w:r>
      <w:r>
        <w:t>to</w:t>
      </w:r>
      <w:r>
        <w:rPr>
          <w:spacing w:val="-5"/>
        </w:rPr>
        <w:t xml:space="preserve"> </w:t>
      </w:r>
      <w:r>
        <w:rPr>
          <w:spacing w:val="-1"/>
        </w:rPr>
        <w:t>distinguish</w:t>
      </w:r>
      <w:r>
        <w:rPr>
          <w:spacing w:val="-4"/>
        </w:rPr>
        <w:t xml:space="preserve"> </w:t>
      </w:r>
      <w:r>
        <w:rPr>
          <w:spacing w:val="-1"/>
        </w:rPr>
        <w:t>good</w:t>
      </w:r>
      <w:r>
        <w:rPr>
          <w:spacing w:val="-4"/>
        </w:rPr>
        <w:t xml:space="preserve"> </w:t>
      </w:r>
      <w:r>
        <w:t>from</w:t>
      </w:r>
      <w:r>
        <w:rPr>
          <w:spacing w:val="-3"/>
        </w:rPr>
        <w:t xml:space="preserve"> </w:t>
      </w:r>
      <w:r>
        <w:t>poor</w:t>
      </w:r>
      <w:r>
        <w:rPr>
          <w:spacing w:val="-4"/>
        </w:rPr>
        <w:t xml:space="preserve"> </w:t>
      </w:r>
      <w:r>
        <w:rPr>
          <w:spacing w:val="-1"/>
        </w:rPr>
        <w:t>quality.</w:t>
      </w:r>
      <w:r>
        <w:rPr>
          <w:spacing w:val="-5"/>
        </w:rPr>
        <w:t xml:space="preserve"> </w:t>
      </w:r>
      <w:r>
        <w:rPr>
          <w:spacing w:val="-1"/>
        </w:rPr>
        <w:t>The</w:t>
      </w:r>
      <w:r>
        <w:rPr>
          <w:spacing w:val="-6"/>
        </w:rPr>
        <w:t xml:space="preserve"> </w:t>
      </w:r>
      <w:r>
        <w:rPr>
          <w:spacing w:val="-1"/>
        </w:rPr>
        <w:t>degree</w:t>
      </w:r>
      <w:r>
        <w:rPr>
          <w:spacing w:val="-5"/>
        </w:rPr>
        <w:t xml:space="preserve"> </w:t>
      </w:r>
      <w:r>
        <w:t>of</w:t>
      </w:r>
      <w:r>
        <w:rPr>
          <w:spacing w:val="-6"/>
        </w:rPr>
        <w:t xml:space="preserve"> </w:t>
      </w:r>
      <w:r>
        <w:t>consensus</w:t>
      </w:r>
      <w:r>
        <w:rPr>
          <w:spacing w:val="-6"/>
        </w:rPr>
        <w:t xml:space="preserve"> </w:t>
      </w:r>
      <w:r>
        <w:t>and</w:t>
      </w:r>
      <w:r>
        <w:rPr>
          <w:spacing w:val="-3"/>
        </w:rPr>
        <w:t xml:space="preserve"> </w:t>
      </w:r>
      <w:r>
        <w:t>any</w:t>
      </w:r>
      <w:r>
        <w:rPr>
          <w:spacing w:val="-4"/>
        </w:rPr>
        <w:t xml:space="preserve"> </w:t>
      </w:r>
      <w:r>
        <w:rPr>
          <w:spacing w:val="-1"/>
        </w:rPr>
        <w:t>areas</w:t>
      </w:r>
      <w:r>
        <w:rPr>
          <w:spacing w:val="-6"/>
        </w:rPr>
        <w:t xml:space="preserve"> </w:t>
      </w:r>
      <w:r>
        <w:t>of</w:t>
      </w:r>
      <w:r>
        <w:rPr>
          <w:spacing w:val="-5"/>
        </w:rPr>
        <w:t xml:space="preserve"> </w:t>
      </w:r>
      <w:r>
        <w:rPr>
          <w:spacing w:val="-1"/>
        </w:rPr>
        <w:t>disagreement</w:t>
      </w:r>
      <w:r>
        <w:rPr>
          <w:spacing w:val="-5"/>
        </w:rPr>
        <w:t xml:space="preserve"> </w:t>
      </w:r>
      <w:r>
        <w:t>must</w:t>
      </w:r>
      <w:r>
        <w:rPr>
          <w:spacing w:val="-5"/>
        </w:rPr>
        <w:t xml:space="preserve"> </w:t>
      </w:r>
      <w:r>
        <w:t>be</w:t>
      </w:r>
      <w:r>
        <w:rPr>
          <w:spacing w:val="67"/>
          <w:w w:val="99"/>
        </w:rPr>
        <w:t xml:space="preserve"> </w:t>
      </w:r>
      <w:bookmarkStart w:id="4" w:name="_bookmark2"/>
      <w:bookmarkEnd w:id="4"/>
      <w:r>
        <w:rPr>
          <w:spacing w:val="-1"/>
        </w:rPr>
        <w:t>provided/discussed.</w:t>
      </w:r>
    </w:p>
    <w:p w:rsidR="004E3E3C" w:rsidRDefault="00461B19">
      <w:pPr>
        <w:pStyle w:val="BodyText"/>
        <w:numPr>
          <w:ilvl w:val="0"/>
          <w:numId w:val="21"/>
        </w:numPr>
        <w:tabs>
          <w:tab w:val="left" w:pos="525"/>
        </w:tabs>
        <w:ind w:right="1201" w:firstLine="0"/>
      </w:pPr>
      <w:r>
        <w:t>Examples</w:t>
      </w:r>
      <w:r>
        <w:rPr>
          <w:spacing w:val="-6"/>
        </w:rPr>
        <w:t xml:space="preserve"> </w:t>
      </w:r>
      <w:r>
        <w:t>of</w:t>
      </w:r>
      <w:r>
        <w:rPr>
          <w:spacing w:val="-6"/>
        </w:rPr>
        <w:t xml:space="preserve"> </w:t>
      </w:r>
      <w:r>
        <w:rPr>
          <w:spacing w:val="-1"/>
        </w:rPr>
        <w:t>evidence</w:t>
      </w:r>
      <w:r>
        <w:rPr>
          <w:spacing w:val="-6"/>
        </w:rPr>
        <w:t xml:space="preserve"> </w:t>
      </w:r>
      <w:r>
        <w:t>that</w:t>
      </w:r>
      <w:r>
        <w:rPr>
          <w:spacing w:val="-5"/>
        </w:rPr>
        <w:t xml:space="preserve"> </w:t>
      </w:r>
      <w:r>
        <w:t>an</w:t>
      </w:r>
      <w:r>
        <w:rPr>
          <w:spacing w:val="-4"/>
        </w:rPr>
        <w:t xml:space="preserve"> </w:t>
      </w:r>
      <w:r>
        <w:rPr>
          <w:spacing w:val="-1"/>
        </w:rPr>
        <w:t>exclusion</w:t>
      </w:r>
      <w:r>
        <w:rPr>
          <w:spacing w:val="-5"/>
        </w:rPr>
        <w:t xml:space="preserve"> </w:t>
      </w:r>
      <w:r>
        <w:rPr>
          <w:spacing w:val="-1"/>
        </w:rPr>
        <w:t>distorts</w:t>
      </w:r>
      <w:r>
        <w:rPr>
          <w:spacing w:val="-4"/>
        </w:rPr>
        <w:t xml:space="preserve"> </w:t>
      </w:r>
      <w:r>
        <w:t>measure</w:t>
      </w:r>
      <w:r>
        <w:rPr>
          <w:spacing w:val="-6"/>
        </w:rPr>
        <w:t xml:space="preserve"> </w:t>
      </w:r>
      <w:r>
        <w:rPr>
          <w:spacing w:val="-1"/>
        </w:rPr>
        <w:t>results</w:t>
      </w:r>
      <w:r>
        <w:rPr>
          <w:spacing w:val="-6"/>
        </w:rPr>
        <w:t xml:space="preserve"> </w:t>
      </w:r>
      <w:r>
        <w:rPr>
          <w:spacing w:val="-1"/>
        </w:rPr>
        <w:t>include,</w:t>
      </w:r>
      <w:r>
        <w:rPr>
          <w:spacing w:val="-4"/>
        </w:rPr>
        <w:t xml:space="preserve"> </w:t>
      </w:r>
      <w:r>
        <w:t>but</w:t>
      </w:r>
      <w:r>
        <w:rPr>
          <w:spacing w:val="-5"/>
        </w:rPr>
        <w:t xml:space="preserve"> </w:t>
      </w:r>
      <w:r>
        <w:t>are</w:t>
      </w:r>
      <w:r>
        <w:rPr>
          <w:spacing w:val="-6"/>
        </w:rPr>
        <w:t xml:space="preserve"> </w:t>
      </w:r>
      <w:r>
        <w:t>not</w:t>
      </w:r>
      <w:r>
        <w:rPr>
          <w:spacing w:val="-5"/>
        </w:rPr>
        <w:t xml:space="preserve"> </w:t>
      </w:r>
      <w:r>
        <w:rPr>
          <w:spacing w:val="-1"/>
        </w:rPr>
        <w:t>limited</w:t>
      </w:r>
      <w:r>
        <w:rPr>
          <w:spacing w:val="-4"/>
        </w:rPr>
        <w:t xml:space="preserve"> </w:t>
      </w:r>
      <w:proofErr w:type="gramStart"/>
      <w:r>
        <w:t>to:</w:t>
      </w:r>
      <w:proofErr w:type="gramEnd"/>
      <w:r>
        <w:rPr>
          <w:spacing w:val="-6"/>
        </w:rPr>
        <w:t xml:space="preserve"> </w:t>
      </w:r>
      <w:r>
        <w:rPr>
          <w:spacing w:val="-1"/>
        </w:rPr>
        <w:t>frequency</w:t>
      </w:r>
      <w:r>
        <w:rPr>
          <w:spacing w:val="-4"/>
        </w:rPr>
        <w:t xml:space="preserve"> </w:t>
      </w:r>
      <w:r>
        <w:t>of</w:t>
      </w:r>
      <w:r>
        <w:rPr>
          <w:spacing w:val="69"/>
          <w:w w:val="99"/>
        </w:rPr>
        <w:t xml:space="preserve"> </w:t>
      </w:r>
      <w:r>
        <w:rPr>
          <w:spacing w:val="-1"/>
        </w:rPr>
        <w:t>occurrence,</w:t>
      </w:r>
      <w:r>
        <w:rPr>
          <w:spacing w:val="-4"/>
        </w:rPr>
        <w:t xml:space="preserve"> </w:t>
      </w:r>
      <w:r>
        <w:rPr>
          <w:spacing w:val="-1"/>
        </w:rPr>
        <w:t>variability</w:t>
      </w:r>
      <w:r>
        <w:rPr>
          <w:spacing w:val="-6"/>
        </w:rPr>
        <w:t xml:space="preserve"> </w:t>
      </w:r>
      <w:r>
        <w:t>of</w:t>
      </w:r>
      <w:r>
        <w:rPr>
          <w:spacing w:val="-7"/>
        </w:rPr>
        <w:t xml:space="preserve"> </w:t>
      </w:r>
      <w:r>
        <w:rPr>
          <w:spacing w:val="-1"/>
        </w:rPr>
        <w:t>exclusions</w:t>
      </w:r>
      <w:r>
        <w:rPr>
          <w:spacing w:val="-7"/>
        </w:rPr>
        <w:t xml:space="preserve"> </w:t>
      </w:r>
      <w:r>
        <w:t>across</w:t>
      </w:r>
      <w:r>
        <w:rPr>
          <w:spacing w:val="-7"/>
        </w:rPr>
        <w:t xml:space="preserve"> </w:t>
      </w:r>
      <w:r>
        <w:rPr>
          <w:spacing w:val="-1"/>
        </w:rPr>
        <w:t>providers,</w:t>
      </w:r>
      <w:r>
        <w:rPr>
          <w:spacing w:val="-6"/>
        </w:rPr>
        <w:t xml:space="preserve"> </w:t>
      </w:r>
      <w:r>
        <w:t>and</w:t>
      </w:r>
      <w:r>
        <w:rPr>
          <w:spacing w:val="-5"/>
        </w:rPr>
        <w:t xml:space="preserve"> </w:t>
      </w:r>
      <w:r>
        <w:rPr>
          <w:spacing w:val="-1"/>
        </w:rPr>
        <w:t>sensitivity</w:t>
      </w:r>
      <w:r>
        <w:rPr>
          <w:spacing w:val="-5"/>
        </w:rPr>
        <w:t xml:space="preserve"> </w:t>
      </w:r>
      <w:r>
        <w:rPr>
          <w:spacing w:val="-1"/>
        </w:rPr>
        <w:t>analyses</w:t>
      </w:r>
      <w:r>
        <w:rPr>
          <w:spacing w:val="-6"/>
        </w:rPr>
        <w:t xml:space="preserve"> </w:t>
      </w:r>
      <w:r>
        <w:rPr>
          <w:spacing w:val="-1"/>
        </w:rPr>
        <w:t>with</w:t>
      </w:r>
      <w:r>
        <w:rPr>
          <w:spacing w:val="-5"/>
        </w:rPr>
        <w:t xml:space="preserve"> </w:t>
      </w:r>
      <w:r>
        <w:t>and</w:t>
      </w:r>
      <w:r>
        <w:rPr>
          <w:spacing w:val="-6"/>
        </w:rPr>
        <w:t xml:space="preserve"> </w:t>
      </w:r>
      <w:r>
        <w:rPr>
          <w:spacing w:val="-1"/>
        </w:rPr>
        <w:t>without</w:t>
      </w:r>
      <w:r>
        <w:rPr>
          <w:spacing w:val="-6"/>
        </w:rPr>
        <w:t xml:space="preserve"> </w:t>
      </w:r>
      <w:r>
        <w:t>the</w:t>
      </w:r>
      <w:r>
        <w:rPr>
          <w:spacing w:val="-7"/>
        </w:rPr>
        <w:t xml:space="preserve"> </w:t>
      </w:r>
      <w:r>
        <w:rPr>
          <w:spacing w:val="-1"/>
        </w:rPr>
        <w:t>exclusion.</w:t>
      </w:r>
    </w:p>
    <w:p w:rsidR="004E3E3C" w:rsidRDefault="00461B19">
      <w:pPr>
        <w:pStyle w:val="BodyText"/>
        <w:numPr>
          <w:ilvl w:val="0"/>
          <w:numId w:val="21"/>
        </w:numPr>
        <w:tabs>
          <w:tab w:val="left" w:pos="525"/>
        </w:tabs>
        <w:spacing w:line="242" w:lineRule="exact"/>
        <w:ind w:left="524"/>
      </w:pPr>
      <w:bookmarkStart w:id="5" w:name="_bookmark3"/>
      <w:bookmarkEnd w:id="5"/>
      <w:r>
        <w:rPr>
          <w:spacing w:val="-1"/>
        </w:rPr>
        <w:t>Patient</w:t>
      </w:r>
      <w:r>
        <w:rPr>
          <w:spacing w:val="-6"/>
        </w:rPr>
        <w:t xml:space="preserve"> </w:t>
      </w:r>
      <w:r>
        <w:t>preference</w:t>
      </w:r>
      <w:r>
        <w:rPr>
          <w:spacing w:val="-6"/>
        </w:rPr>
        <w:t xml:space="preserve"> </w:t>
      </w:r>
      <w:r>
        <w:rPr>
          <w:spacing w:val="-1"/>
        </w:rPr>
        <w:t>is</w:t>
      </w:r>
      <w:r>
        <w:rPr>
          <w:spacing w:val="-6"/>
        </w:rPr>
        <w:t xml:space="preserve"> </w:t>
      </w:r>
      <w:r>
        <w:t>not</w:t>
      </w:r>
      <w:r>
        <w:rPr>
          <w:spacing w:val="-3"/>
        </w:rPr>
        <w:t xml:space="preserve"> </w:t>
      </w:r>
      <w:r>
        <w:t>a</w:t>
      </w:r>
      <w:r>
        <w:rPr>
          <w:spacing w:val="-4"/>
        </w:rPr>
        <w:t xml:space="preserve"> </w:t>
      </w:r>
      <w:r>
        <w:rPr>
          <w:spacing w:val="-1"/>
        </w:rPr>
        <w:t>clinical</w:t>
      </w:r>
      <w:r>
        <w:rPr>
          <w:spacing w:val="-5"/>
        </w:rPr>
        <w:t xml:space="preserve"> </w:t>
      </w:r>
      <w:r>
        <w:rPr>
          <w:spacing w:val="-1"/>
        </w:rPr>
        <w:t>exception</w:t>
      </w:r>
      <w:r>
        <w:rPr>
          <w:spacing w:val="-4"/>
        </w:rPr>
        <w:t xml:space="preserve"> </w:t>
      </w:r>
      <w:r>
        <w:t>to</w:t>
      </w:r>
      <w:r>
        <w:rPr>
          <w:spacing w:val="-6"/>
        </w:rPr>
        <w:t xml:space="preserve"> </w:t>
      </w:r>
      <w:r>
        <w:rPr>
          <w:spacing w:val="-1"/>
        </w:rPr>
        <w:t>eligibility</w:t>
      </w:r>
      <w:r>
        <w:rPr>
          <w:spacing w:val="-4"/>
        </w:rPr>
        <w:t xml:space="preserve"> </w:t>
      </w:r>
      <w:r>
        <w:t>and</w:t>
      </w:r>
      <w:r>
        <w:rPr>
          <w:spacing w:val="-4"/>
        </w:rPr>
        <w:t xml:space="preserve"> </w:t>
      </w:r>
      <w:r>
        <w:rPr>
          <w:spacing w:val="-1"/>
        </w:rPr>
        <w:t>can</w:t>
      </w:r>
      <w:r>
        <w:rPr>
          <w:spacing w:val="-7"/>
        </w:rPr>
        <w:t xml:space="preserve"> </w:t>
      </w:r>
      <w:r>
        <w:t>be</w:t>
      </w:r>
      <w:r>
        <w:rPr>
          <w:spacing w:val="-7"/>
        </w:rPr>
        <w:t xml:space="preserve"> </w:t>
      </w:r>
      <w:r>
        <w:rPr>
          <w:spacing w:val="-1"/>
        </w:rPr>
        <w:t>influenced</w:t>
      </w:r>
      <w:r>
        <w:rPr>
          <w:spacing w:val="-4"/>
        </w:rPr>
        <w:t xml:space="preserve"> </w:t>
      </w:r>
      <w:r>
        <w:t>by</w:t>
      </w:r>
      <w:r>
        <w:rPr>
          <w:spacing w:val="-4"/>
        </w:rPr>
        <w:t xml:space="preserve"> </w:t>
      </w:r>
      <w:r>
        <w:rPr>
          <w:spacing w:val="-1"/>
        </w:rPr>
        <w:t>provider</w:t>
      </w:r>
      <w:r>
        <w:rPr>
          <w:spacing w:val="-6"/>
        </w:rPr>
        <w:t xml:space="preserve"> </w:t>
      </w:r>
      <w:r>
        <w:rPr>
          <w:spacing w:val="-1"/>
        </w:rPr>
        <w:t>interventions.</w:t>
      </w:r>
    </w:p>
    <w:p w:rsidR="004E3E3C" w:rsidRDefault="00461B19">
      <w:pPr>
        <w:pStyle w:val="BodyText"/>
        <w:numPr>
          <w:ilvl w:val="0"/>
          <w:numId w:val="21"/>
        </w:numPr>
        <w:tabs>
          <w:tab w:val="left" w:pos="525"/>
        </w:tabs>
        <w:ind w:left="524"/>
      </w:pPr>
      <w:bookmarkStart w:id="6" w:name="_bookmark4"/>
      <w:bookmarkEnd w:id="6"/>
      <w:r>
        <w:rPr>
          <w:spacing w:val="-1"/>
        </w:rPr>
        <w:t>Risk</w:t>
      </w:r>
      <w:r>
        <w:rPr>
          <w:spacing w:val="-5"/>
        </w:rPr>
        <w:t xml:space="preserve"> </w:t>
      </w:r>
      <w:r>
        <w:rPr>
          <w:spacing w:val="-1"/>
        </w:rPr>
        <w:t>factors</w:t>
      </w:r>
      <w:r>
        <w:rPr>
          <w:spacing w:val="-7"/>
        </w:rPr>
        <w:t xml:space="preserve"> </w:t>
      </w:r>
      <w:r>
        <w:t>that</w:t>
      </w:r>
      <w:r>
        <w:rPr>
          <w:spacing w:val="-5"/>
        </w:rPr>
        <w:t xml:space="preserve"> </w:t>
      </w:r>
      <w:r>
        <w:rPr>
          <w:spacing w:val="-1"/>
        </w:rPr>
        <w:t>influence</w:t>
      </w:r>
      <w:r>
        <w:rPr>
          <w:spacing w:val="-4"/>
        </w:rPr>
        <w:t xml:space="preserve"> </w:t>
      </w:r>
      <w:r>
        <w:rPr>
          <w:spacing w:val="-1"/>
        </w:rPr>
        <w:t>outcomes</w:t>
      </w:r>
      <w:r>
        <w:rPr>
          <w:spacing w:val="-5"/>
        </w:rPr>
        <w:t xml:space="preserve"> </w:t>
      </w:r>
      <w:r>
        <w:rPr>
          <w:spacing w:val="-1"/>
        </w:rPr>
        <w:t>should</w:t>
      </w:r>
      <w:r>
        <w:rPr>
          <w:spacing w:val="-4"/>
        </w:rPr>
        <w:t xml:space="preserve"> </w:t>
      </w:r>
      <w:r>
        <w:t>not</w:t>
      </w:r>
      <w:r>
        <w:rPr>
          <w:spacing w:val="-6"/>
        </w:rPr>
        <w:t xml:space="preserve"> </w:t>
      </w:r>
      <w:r>
        <w:t>be</w:t>
      </w:r>
      <w:r>
        <w:rPr>
          <w:spacing w:val="-6"/>
        </w:rPr>
        <w:t xml:space="preserve"> </w:t>
      </w:r>
      <w:r>
        <w:rPr>
          <w:spacing w:val="-1"/>
        </w:rPr>
        <w:t>specified</w:t>
      </w:r>
      <w:r>
        <w:rPr>
          <w:spacing w:val="-5"/>
        </w:rPr>
        <w:t xml:space="preserve"> </w:t>
      </w:r>
      <w:r>
        <w:t>as</w:t>
      </w:r>
      <w:r>
        <w:rPr>
          <w:spacing w:val="-6"/>
        </w:rPr>
        <w:t xml:space="preserve"> </w:t>
      </w:r>
      <w:r>
        <w:rPr>
          <w:spacing w:val="-1"/>
        </w:rPr>
        <w:t>exclusions.</w:t>
      </w:r>
    </w:p>
    <w:p w:rsidR="004E3E3C" w:rsidRDefault="00461B19">
      <w:pPr>
        <w:pStyle w:val="BodyText"/>
        <w:numPr>
          <w:ilvl w:val="0"/>
          <w:numId w:val="21"/>
        </w:numPr>
        <w:tabs>
          <w:tab w:val="left" w:pos="525"/>
        </w:tabs>
        <w:ind w:right="329" w:firstLine="0"/>
      </w:pPr>
      <w:bookmarkStart w:id="7" w:name="_bookmark5"/>
      <w:bookmarkEnd w:id="7"/>
      <w:r>
        <w:rPr>
          <w:spacing w:val="-1"/>
        </w:rPr>
        <w:t>With</w:t>
      </w:r>
      <w:r>
        <w:rPr>
          <w:spacing w:val="-5"/>
        </w:rPr>
        <w:t xml:space="preserve"> </w:t>
      </w:r>
      <w:r>
        <w:rPr>
          <w:spacing w:val="-1"/>
        </w:rPr>
        <w:t>large</w:t>
      </w:r>
      <w:r>
        <w:rPr>
          <w:spacing w:val="-5"/>
        </w:rPr>
        <w:t xml:space="preserve"> </w:t>
      </w:r>
      <w:r>
        <w:rPr>
          <w:spacing w:val="-1"/>
        </w:rPr>
        <w:t>enough</w:t>
      </w:r>
      <w:r>
        <w:rPr>
          <w:spacing w:val="-4"/>
        </w:rPr>
        <w:t xml:space="preserve"> </w:t>
      </w:r>
      <w:r>
        <w:rPr>
          <w:spacing w:val="-1"/>
        </w:rPr>
        <w:t>sample</w:t>
      </w:r>
      <w:r>
        <w:rPr>
          <w:spacing w:val="-4"/>
        </w:rPr>
        <w:t xml:space="preserve"> </w:t>
      </w:r>
      <w:r>
        <w:rPr>
          <w:spacing w:val="-1"/>
        </w:rPr>
        <w:t>sizes,</w:t>
      </w:r>
      <w:r>
        <w:rPr>
          <w:spacing w:val="-4"/>
        </w:rPr>
        <w:t xml:space="preserve"> </w:t>
      </w:r>
      <w:r>
        <w:rPr>
          <w:spacing w:val="-1"/>
        </w:rPr>
        <w:t>small</w:t>
      </w:r>
      <w:r>
        <w:rPr>
          <w:spacing w:val="-4"/>
        </w:rPr>
        <w:t xml:space="preserve"> </w:t>
      </w:r>
      <w:r>
        <w:rPr>
          <w:spacing w:val="-1"/>
        </w:rPr>
        <w:t>differences</w:t>
      </w:r>
      <w:r>
        <w:rPr>
          <w:spacing w:val="-6"/>
        </w:rPr>
        <w:t xml:space="preserve"> </w:t>
      </w:r>
      <w:r>
        <w:t>that</w:t>
      </w:r>
      <w:r>
        <w:rPr>
          <w:spacing w:val="-5"/>
        </w:rPr>
        <w:t xml:space="preserve"> </w:t>
      </w:r>
      <w:r>
        <w:t>are</w:t>
      </w:r>
      <w:r>
        <w:rPr>
          <w:spacing w:val="-6"/>
        </w:rPr>
        <w:t xml:space="preserve"> </w:t>
      </w:r>
      <w:r>
        <w:rPr>
          <w:spacing w:val="-1"/>
        </w:rPr>
        <w:t>statistically</w:t>
      </w:r>
      <w:r>
        <w:rPr>
          <w:spacing w:val="-4"/>
        </w:rPr>
        <w:t xml:space="preserve"> </w:t>
      </w:r>
      <w:r>
        <w:rPr>
          <w:spacing w:val="-1"/>
        </w:rPr>
        <w:t>significant</w:t>
      </w:r>
      <w:r>
        <w:rPr>
          <w:spacing w:val="-5"/>
        </w:rPr>
        <w:t xml:space="preserve"> </w:t>
      </w:r>
      <w:r>
        <w:rPr>
          <w:spacing w:val="-1"/>
        </w:rPr>
        <w:t>may</w:t>
      </w:r>
      <w:r>
        <w:rPr>
          <w:spacing w:val="-2"/>
        </w:rPr>
        <w:t xml:space="preserve"> </w:t>
      </w:r>
      <w:r>
        <w:t>or</w:t>
      </w:r>
      <w:r>
        <w:rPr>
          <w:spacing w:val="-5"/>
        </w:rPr>
        <w:t xml:space="preserve"> </w:t>
      </w:r>
      <w:r>
        <w:rPr>
          <w:spacing w:val="-1"/>
        </w:rPr>
        <w:t>may</w:t>
      </w:r>
      <w:r>
        <w:rPr>
          <w:spacing w:val="-4"/>
        </w:rPr>
        <w:t xml:space="preserve"> </w:t>
      </w:r>
      <w:r>
        <w:t>not</w:t>
      </w:r>
      <w:r>
        <w:rPr>
          <w:spacing w:val="-5"/>
        </w:rPr>
        <w:t xml:space="preserve"> </w:t>
      </w:r>
      <w:r>
        <w:t>be</w:t>
      </w:r>
      <w:r>
        <w:rPr>
          <w:spacing w:val="-6"/>
        </w:rPr>
        <w:t xml:space="preserve"> </w:t>
      </w:r>
      <w:r>
        <w:rPr>
          <w:spacing w:val="-1"/>
        </w:rPr>
        <w:t>practically</w:t>
      </w:r>
      <w:r>
        <w:rPr>
          <w:spacing w:val="-4"/>
        </w:rPr>
        <w:t xml:space="preserve"> </w:t>
      </w:r>
      <w:r>
        <w:t>or</w:t>
      </w:r>
      <w:r>
        <w:rPr>
          <w:spacing w:val="107"/>
          <w:w w:val="99"/>
        </w:rPr>
        <w:t xml:space="preserve"> </w:t>
      </w:r>
      <w:r>
        <w:rPr>
          <w:spacing w:val="-1"/>
        </w:rPr>
        <w:t>clinically</w:t>
      </w:r>
      <w:r>
        <w:rPr>
          <w:spacing w:val="-6"/>
        </w:rPr>
        <w:t xml:space="preserve"> </w:t>
      </w:r>
      <w:r>
        <w:rPr>
          <w:spacing w:val="-1"/>
        </w:rPr>
        <w:t>meaningful.</w:t>
      </w:r>
      <w:r>
        <w:rPr>
          <w:spacing w:val="-5"/>
        </w:rPr>
        <w:t xml:space="preserve"> </w:t>
      </w:r>
      <w:r>
        <w:rPr>
          <w:spacing w:val="-1"/>
        </w:rPr>
        <w:t>The</w:t>
      </w:r>
      <w:r>
        <w:rPr>
          <w:spacing w:val="-5"/>
        </w:rPr>
        <w:t xml:space="preserve"> </w:t>
      </w:r>
      <w:r>
        <w:rPr>
          <w:spacing w:val="-1"/>
        </w:rPr>
        <w:t>substantive</w:t>
      </w:r>
      <w:r>
        <w:rPr>
          <w:spacing w:val="-6"/>
        </w:rPr>
        <w:t xml:space="preserve"> </w:t>
      </w:r>
      <w:r>
        <w:rPr>
          <w:spacing w:val="-1"/>
        </w:rPr>
        <w:t>question</w:t>
      </w:r>
      <w:r>
        <w:rPr>
          <w:spacing w:val="-5"/>
        </w:rPr>
        <w:t xml:space="preserve"> </w:t>
      </w:r>
      <w:r>
        <w:rPr>
          <w:spacing w:val="-1"/>
        </w:rPr>
        <w:t>may</w:t>
      </w:r>
      <w:r>
        <w:rPr>
          <w:spacing w:val="-6"/>
        </w:rPr>
        <w:t xml:space="preserve"> </w:t>
      </w:r>
      <w:r>
        <w:rPr>
          <w:spacing w:val="-1"/>
        </w:rPr>
        <w:t>be,</w:t>
      </w:r>
      <w:r>
        <w:rPr>
          <w:spacing w:val="-5"/>
        </w:rPr>
        <w:t xml:space="preserve"> </w:t>
      </w:r>
      <w:r>
        <w:rPr>
          <w:spacing w:val="-1"/>
        </w:rPr>
        <w:t>for</w:t>
      </w:r>
      <w:r>
        <w:rPr>
          <w:spacing w:val="-4"/>
        </w:rPr>
        <w:t xml:space="preserve"> </w:t>
      </w:r>
      <w:r>
        <w:rPr>
          <w:spacing w:val="-1"/>
        </w:rPr>
        <w:t>example,</w:t>
      </w:r>
      <w:r>
        <w:rPr>
          <w:spacing w:val="-3"/>
        </w:rPr>
        <w:t xml:space="preserve"> </w:t>
      </w:r>
      <w:r>
        <w:rPr>
          <w:spacing w:val="-1"/>
        </w:rPr>
        <w:t>whether</w:t>
      </w:r>
      <w:r>
        <w:rPr>
          <w:spacing w:val="-6"/>
        </w:rPr>
        <w:t xml:space="preserve"> </w:t>
      </w:r>
      <w:r>
        <w:t>a</w:t>
      </w:r>
      <w:r>
        <w:rPr>
          <w:spacing w:val="-5"/>
        </w:rPr>
        <w:t xml:space="preserve"> </w:t>
      </w:r>
      <w:r>
        <w:rPr>
          <w:spacing w:val="-1"/>
        </w:rPr>
        <w:t>statistically</w:t>
      </w:r>
      <w:r>
        <w:rPr>
          <w:spacing w:val="-5"/>
        </w:rPr>
        <w:t xml:space="preserve"> </w:t>
      </w:r>
      <w:r>
        <w:rPr>
          <w:spacing w:val="-1"/>
        </w:rPr>
        <w:t>significant</w:t>
      </w:r>
      <w:r>
        <w:rPr>
          <w:spacing w:val="-6"/>
        </w:rPr>
        <w:t xml:space="preserve"> </w:t>
      </w:r>
      <w:r>
        <w:rPr>
          <w:spacing w:val="-1"/>
        </w:rPr>
        <w:t>difference</w:t>
      </w:r>
      <w:r>
        <w:rPr>
          <w:spacing w:val="-7"/>
        </w:rPr>
        <w:t xml:space="preserve"> </w:t>
      </w:r>
      <w:r>
        <w:t>of</w:t>
      </w:r>
      <w:r>
        <w:rPr>
          <w:spacing w:val="-7"/>
        </w:rPr>
        <w:t xml:space="preserve"> </w:t>
      </w:r>
      <w:r>
        <w:t>one</w:t>
      </w:r>
      <w:r>
        <w:rPr>
          <w:spacing w:val="115"/>
          <w:w w:val="99"/>
        </w:rPr>
        <w:t xml:space="preserve"> </w:t>
      </w:r>
      <w:r>
        <w:rPr>
          <w:spacing w:val="-1"/>
        </w:rPr>
        <w:t>percentage</w:t>
      </w:r>
      <w:r>
        <w:rPr>
          <w:spacing w:val="-6"/>
        </w:rPr>
        <w:t xml:space="preserve"> </w:t>
      </w:r>
      <w:r>
        <w:rPr>
          <w:spacing w:val="-1"/>
        </w:rPr>
        <w:t>point</w:t>
      </w:r>
      <w:r>
        <w:rPr>
          <w:spacing w:val="-6"/>
        </w:rPr>
        <w:t xml:space="preserve"> </w:t>
      </w:r>
      <w:r>
        <w:rPr>
          <w:spacing w:val="-1"/>
        </w:rPr>
        <w:t>in</w:t>
      </w:r>
      <w:r>
        <w:rPr>
          <w:spacing w:val="-4"/>
        </w:rPr>
        <w:t xml:space="preserve"> </w:t>
      </w:r>
      <w:r>
        <w:t>the</w:t>
      </w:r>
      <w:r>
        <w:rPr>
          <w:spacing w:val="-6"/>
        </w:rPr>
        <w:t xml:space="preserve"> </w:t>
      </w:r>
      <w:r>
        <w:rPr>
          <w:spacing w:val="-1"/>
        </w:rPr>
        <w:t>percentage</w:t>
      </w:r>
      <w:r>
        <w:rPr>
          <w:spacing w:val="-6"/>
        </w:rPr>
        <w:t xml:space="preserve"> </w:t>
      </w:r>
      <w:r>
        <w:t>of</w:t>
      </w:r>
      <w:r>
        <w:rPr>
          <w:spacing w:val="-6"/>
        </w:rPr>
        <w:t xml:space="preserve"> </w:t>
      </w:r>
      <w:r>
        <w:rPr>
          <w:spacing w:val="-1"/>
        </w:rPr>
        <w:t>patients</w:t>
      </w:r>
      <w:r>
        <w:rPr>
          <w:spacing w:val="-6"/>
        </w:rPr>
        <w:t xml:space="preserve"> </w:t>
      </w:r>
      <w:r>
        <w:rPr>
          <w:spacing w:val="-1"/>
        </w:rPr>
        <w:t>who</w:t>
      </w:r>
      <w:r>
        <w:rPr>
          <w:spacing w:val="-5"/>
        </w:rPr>
        <w:t xml:space="preserve"> </w:t>
      </w:r>
      <w:r>
        <w:t>received</w:t>
      </w:r>
      <w:r>
        <w:rPr>
          <w:spacing w:val="36"/>
        </w:rPr>
        <w:t xml:space="preserve"> </w:t>
      </w:r>
      <w:r>
        <w:rPr>
          <w:spacing w:val="-1"/>
        </w:rPr>
        <w:t>smoking</w:t>
      </w:r>
      <w:r>
        <w:rPr>
          <w:spacing w:val="-5"/>
        </w:rPr>
        <w:t xml:space="preserve"> </w:t>
      </w:r>
      <w:r>
        <w:rPr>
          <w:spacing w:val="-1"/>
        </w:rPr>
        <w:t>cessation</w:t>
      </w:r>
      <w:r>
        <w:rPr>
          <w:spacing w:val="-4"/>
        </w:rPr>
        <w:t xml:space="preserve"> </w:t>
      </w:r>
      <w:r>
        <w:t>counseling</w:t>
      </w:r>
      <w:r>
        <w:rPr>
          <w:spacing w:val="-5"/>
        </w:rPr>
        <w:t xml:space="preserve"> </w:t>
      </w:r>
      <w:r>
        <w:rPr>
          <w:spacing w:val="-1"/>
        </w:rPr>
        <w:t>(e.g.,</w:t>
      </w:r>
      <w:r>
        <w:rPr>
          <w:spacing w:val="-4"/>
        </w:rPr>
        <w:t xml:space="preserve"> </w:t>
      </w:r>
      <w:r>
        <w:rPr>
          <w:spacing w:val="-1"/>
        </w:rPr>
        <w:t>74</w:t>
      </w:r>
      <w:r>
        <w:rPr>
          <w:spacing w:val="-6"/>
        </w:rPr>
        <w:t xml:space="preserve"> </w:t>
      </w:r>
      <w:r>
        <w:t>percent</w:t>
      </w:r>
      <w:r>
        <w:rPr>
          <w:spacing w:val="-5"/>
        </w:rPr>
        <w:t xml:space="preserve"> </w:t>
      </w:r>
      <w:r>
        <w:rPr>
          <w:spacing w:val="-1"/>
        </w:rPr>
        <w:t>v.</w:t>
      </w:r>
      <w:r>
        <w:rPr>
          <w:spacing w:val="-5"/>
        </w:rPr>
        <w:t xml:space="preserve"> </w:t>
      </w:r>
      <w:r>
        <w:rPr>
          <w:spacing w:val="-1"/>
        </w:rPr>
        <w:t>75</w:t>
      </w:r>
      <w:r>
        <w:rPr>
          <w:spacing w:val="-5"/>
        </w:rPr>
        <w:t xml:space="preserve"> </w:t>
      </w:r>
      <w:r>
        <w:t>percent)</w:t>
      </w:r>
      <w:r>
        <w:rPr>
          <w:spacing w:val="85"/>
          <w:w w:val="99"/>
        </w:rPr>
        <w:t xml:space="preserve"> </w:t>
      </w:r>
      <w:r>
        <w:rPr>
          <w:spacing w:val="-1"/>
        </w:rPr>
        <w:t>is</w:t>
      </w:r>
      <w:r>
        <w:rPr>
          <w:spacing w:val="-6"/>
        </w:rPr>
        <w:t xml:space="preserve"> </w:t>
      </w:r>
      <w:r>
        <w:rPr>
          <w:spacing w:val="-1"/>
        </w:rPr>
        <w:t>clinically</w:t>
      </w:r>
      <w:r>
        <w:rPr>
          <w:spacing w:val="-2"/>
        </w:rPr>
        <w:t xml:space="preserve"> </w:t>
      </w:r>
      <w:r>
        <w:rPr>
          <w:spacing w:val="-1"/>
        </w:rPr>
        <w:t>meaningful;</w:t>
      </w:r>
      <w:r>
        <w:rPr>
          <w:spacing w:val="-5"/>
        </w:rPr>
        <w:t xml:space="preserve"> </w:t>
      </w:r>
      <w:r>
        <w:t>or</w:t>
      </w:r>
      <w:r>
        <w:rPr>
          <w:spacing w:val="-2"/>
        </w:rPr>
        <w:t xml:space="preserve"> </w:t>
      </w:r>
      <w:r>
        <w:t>whether</w:t>
      </w:r>
      <w:r>
        <w:rPr>
          <w:spacing w:val="-5"/>
        </w:rPr>
        <w:t xml:space="preserve"> </w:t>
      </w:r>
      <w:r>
        <w:t>a</w:t>
      </w:r>
      <w:r>
        <w:rPr>
          <w:spacing w:val="-3"/>
        </w:rPr>
        <w:t xml:space="preserve"> </w:t>
      </w:r>
      <w:r>
        <w:rPr>
          <w:spacing w:val="-1"/>
        </w:rPr>
        <w:t>statistically</w:t>
      </w:r>
      <w:r>
        <w:rPr>
          <w:spacing w:val="-4"/>
        </w:rPr>
        <w:t xml:space="preserve"> </w:t>
      </w:r>
      <w:r>
        <w:rPr>
          <w:spacing w:val="-1"/>
        </w:rPr>
        <w:t>significant</w:t>
      </w:r>
      <w:r>
        <w:rPr>
          <w:spacing w:val="-2"/>
        </w:rPr>
        <w:t xml:space="preserve"> </w:t>
      </w:r>
      <w:r>
        <w:rPr>
          <w:spacing w:val="-1"/>
        </w:rPr>
        <w:t>difference</w:t>
      </w:r>
      <w:r>
        <w:rPr>
          <w:spacing w:val="-5"/>
        </w:rPr>
        <w:t xml:space="preserve"> </w:t>
      </w:r>
      <w:r>
        <w:t>of</w:t>
      </w:r>
      <w:r>
        <w:rPr>
          <w:spacing w:val="-2"/>
        </w:rPr>
        <w:t xml:space="preserve"> </w:t>
      </w:r>
      <w:r>
        <w:rPr>
          <w:spacing w:val="-1"/>
        </w:rPr>
        <w:t>$25</w:t>
      </w:r>
      <w:r>
        <w:rPr>
          <w:spacing w:val="-5"/>
        </w:rPr>
        <w:t xml:space="preserve"> </w:t>
      </w:r>
      <w:r>
        <w:rPr>
          <w:spacing w:val="-1"/>
        </w:rPr>
        <w:t>in</w:t>
      </w:r>
      <w:r>
        <w:rPr>
          <w:spacing w:val="-3"/>
        </w:rPr>
        <w:t xml:space="preserve"> </w:t>
      </w:r>
      <w:r>
        <w:rPr>
          <w:spacing w:val="-1"/>
        </w:rPr>
        <w:t>cost</w:t>
      </w:r>
      <w:r>
        <w:rPr>
          <w:spacing w:val="-2"/>
        </w:rPr>
        <w:t xml:space="preserve"> </w:t>
      </w:r>
      <w:r>
        <w:rPr>
          <w:spacing w:val="-1"/>
        </w:rPr>
        <w:t>for</w:t>
      </w:r>
      <w:r>
        <w:rPr>
          <w:spacing w:val="-5"/>
        </w:rPr>
        <w:t xml:space="preserve"> </w:t>
      </w:r>
      <w:r>
        <w:t>an</w:t>
      </w:r>
      <w:r>
        <w:rPr>
          <w:spacing w:val="-3"/>
        </w:rPr>
        <w:t xml:space="preserve"> </w:t>
      </w:r>
      <w:r>
        <w:rPr>
          <w:spacing w:val="-1"/>
        </w:rPr>
        <w:t>episode</w:t>
      </w:r>
      <w:r>
        <w:rPr>
          <w:spacing w:val="-5"/>
        </w:rPr>
        <w:t xml:space="preserve"> </w:t>
      </w:r>
      <w:r>
        <w:t>of</w:t>
      </w:r>
      <w:r>
        <w:rPr>
          <w:spacing w:val="-6"/>
        </w:rPr>
        <w:t xml:space="preserve"> </w:t>
      </w:r>
      <w:r>
        <w:t>care</w:t>
      </w:r>
      <w:r>
        <w:rPr>
          <w:spacing w:val="-5"/>
        </w:rPr>
        <w:t xml:space="preserve"> </w:t>
      </w:r>
      <w:r>
        <w:rPr>
          <w:spacing w:val="-1"/>
        </w:rPr>
        <w:t>(e.g.,</w:t>
      </w:r>
      <w:r>
        <w:rPr>
          <w:spacing w:val="-3"/>
        </w:rPr>
        <w:t xml:space="preserve"> </w:t>
      </w:r>
      <w:r>
        <w:rPr>
          <w:spacing w:val="-1"/>
        </w:rPr>
        <w:t>$5,000</w:t>
      </w:r>
      <w:r>
        <w:rPr>
          <w:spacing w:val="-3"/>
        </w:rPr>
        <w:t xml:space="preserve"> </w:t>
      </w:r>
      <w:r>
        <w:rPr>
          <w:spacing w:val="-2"/>
        </w:rPr>
        <w:t>v.</w:t>
      </w:r>
    </w:p>
    <w:p w:rsidR="004E3E3C" w:rsidRDefault="00461B19">
      <w:pPr>
        <w:pStyle w:val="BodyText"/>
        <w:ind w:right="329"/>
      </w:pPr>
      <w:r>
        <w:rPr>
          <w:spacing w:val="-1"/>
        </w:rPr>
        <w:t>$5,025)</w:t>
      </w:r>
      <w:r>
        <w:rPr>
          <w:spacing w:val="-8"/>
        </w:rPr>
        <w:t xml:space="preserve"> </w:t>
      </w:r>
      <w:r>
        <w:rPr>
          <w:spacing w:val="1"/>
        </w:rPr>
        <w:t>is</w:t>
      </w:r>
      <w:r>
        <w:rPr>
          <w:spacing w:val="-8"/>
        </w:rPr>
        <w:t xml:space="preserve"> </w:t>
      </w:r>
      <w:r>
        <w:rPr>
          <w:spacing w:val="-1"/>
        </w:rPr>
        <w:t>practically</w:t>
      </w:r>
      <w:r>
        <w:rPr>
          <w:spacing w:val="-6"/>
        </w:rPr>
        <w:t xml:space="preserve"> </w:t>
      </w:r>
      <w:r>
        <w:rPr>
          <w:spacing w:val="-1"/>
        </w:rPr>
        <w:t>meaningful.</w:t>
      </w:r>
      <w:r>
        <w:rPr>
          <w:spacing w:val="-8"/>
        </w:rPr>
        <w:t xml:space="preserve"> </w:t>
      </w:r>
      <w:r>
        <w:rPr>
          <w:spacing w:val="-1"/>
        </w:rPr>
        <w:t>Measures</w:t>
      </w:r>
      <w:r>
        <w:rPr>
          <w:spacing w:val="-6"/>
        </w:rPr>
        <w:t xml:space="preserve"> </w:t>
      </w:r>
      <w:r>
        <w:rPr>
          <w:spacing w:val="-1"/>
        </w:rPr>
        <w:t>with</w:t>
      </w:r>
      <w:r>
        <w:rPr>
          <w:spacing w:val="-7"/>
        </w:rPr>
        <w:t xml:space="preserve"> </w:t>
      </w:r>
      <w:r>
        <w:rPr>
          <w:spacing w:val="-1"/>
        </w:rPr>
        <w:t>overall</w:t>
      </w:r>
      <w:r>
        <w:rPr>
          <w:spacing w:val="-7"/>
        </w:rPr>
        <w:t xml:space="preserve"> </w:t>
      </w:r>
      <w:r>
        <w:rPr>
          <w:spacing w:val="-1"/>
        </w:rPr>
        <w:t>less-than-optimal</w:t>
      </w:r>
      <w:r>
        <w:rPr>
          <w:spacing w:val="-7"/>
        </w:rPr>
        <w:t xml:space="preserve"> </w:t>
      </w:r>
      <w:r>
        <w:rPr>
          <w:spacing w:val="-1"/>
        </w:rPr>
        <w:t>performance</w:t>
      </w:r>
      <w:r>
        <w:rPr>
          <w:spacing w:val="-6"/>
        </w:rPr>
        <w:t xml:space="preserve"> </w:t>
      </w:r>
      <w:r>
        <w:t>may</w:t>
      </w:r>
      <w:r>
        <w:rPr>
          <w:spacing w:val="-7"/>
        </w:rPr>
        <w:t xml:space="preserve"> </w:t>
      </w:r>
      <w:r>
        <w:t>not</w:t>
      </w:r>
      <w:r>
        <w:rPr>
          <w:spacing w:val="-7"/>
        </w:rPr>
        <w:t xml:space="preserve"> </w:t>
      </w:r>
      <w:r>
        <w:rPr>
          <w:spacing w:val="-1"/>
        </w:rPr>
        <w:t>demonstrate</w:t>
      </w:r>
      <w:r>
        <w:rPr>
          <w:spacing w:val="-8"/>
        </w:rPr>
        <w:t xml:space="preserve"> </w:t>
      </w:r>
      <w:r>
        <w:rPr>
          <w:spacing w:val="-1"/>
        </w:rPr>
        <w:t>much</w:t>
      </w:r>
      <w:r>
        <w:rPr>
          <w:spacing w:val="125"/>
          <w:w w:val="99"/>
        </w:rPr>
        <w:t xml:space="preserve"> </w:t>
      </w:r>
      <w:r>
        <w:rPr>
          <w:spacing w:val="-1"/>
        </w:rPr>
        <w:t>variability</w:t>
      </w:r>
      <w:r>
        <w:rPr>
          <w:spacing w:val="-10"/>
        </w:rPr>
        <w:t xml:space="preserve"> </w:t>
      </w:r>
      <w:r>
        <w:t>across</w:t>
      </w:r>
      <w:r>
        <w:rPr>
          <w:spacing w:val="-12"/>
        </w:rPr>
        <w:t xml:space="preserve"> </w:t>
      </w:r>
      <w:r>
        <w:rPr>
          <w:spacing w:val="-1"/>
        </w:rPr>
        <w:t>providers.</w:t>
      </w:r>
    </w:p>
    <w:p w:rsidR="004E3E3C" w:rsidRDefault="004E3E3C">
      <w:pPr>
        <w:sectPr w:rsidR="004E3E3C">
          <w:pgSz w:w="12240" w:h="15840"/>
          <w:pgMar w:top="1360" w:right="860" w:bottom="940" w:left="860" w:header="0" w:footer="746" w:gutter="0"/>
          <w:cols w:space="720"/>
        </w:sectPr>
      </w:pPr>
    </w:p>
    <w:p w:rsidR="004E3E3C" w:rsidRDefault="00461B19">
      <w:pPr>
        <w:pStyle w:val="Heading1"/>
        <w:numPr>
          <w:ilvl w:val="0"/>
          <w:numId w:val="20"/>
        </w:numPr>
        <w:tabs>
          <w:tab w:val="left" w:pos="561"/>
        </w:tabs>
        <w:spacing w:before="39"/>
        <w:rPr>
          <w:b w:val="0"/>
          <w:bCs w:val="0"/>
        </w:rPr>
      </w:pPr>
      <w:bookmarkStart w:id="8" w:name="1._DATA/SAMPLE_USED_FOR_ALL_TESTING_OF_T"/>
      <w:bookmarkEnd w:id="8"/>
      <w:r>
        <w:rPr>
          <w:spacing w:val="-1"/>
        </w:rPr>
        <w:lastRenderedPageBreak/>
        <w:t>DATA/SAMPLE</w:t>
      </w:r>
      <w:r>
        <w:rPr>
          <w:spacing w:val="-2"/>
        </w:rPr>
        <w:t xml:space="preserve"> </w:t>
      </w:r>
      <w:r>
        <w:rPr>
          <w:spacing w:val="-1"/>
        </w:rPr>
        <w:t>USED</w:t>
      </w:r>
      <w:r>
        <w:t xml:space="preserve"> </w:t>
      </w:r>
      <w:r>
        <w:rPr>
          <w:spacing w:val="-2"/>
        </w:rPr>
        <w:t>FOR</w:t>
      </w:r>
      <w:r>
        <w:rPr>
          <w:spacing w:val="1"/>
        </w:rPr>
        <w:t xml:space="preserve"> </w:t>
      </w:r>
      <w:r>
        <w:rPr>
          <w:spacing w:val="-1"/>
          <w:u w:val="single" w:color="000000"/>
        </w:rPr>
        <w:t>ALL</w:t>
      </w:r>
      <w:r>
        <w:rPr>
          <w:spacing w:val="3"/>
          <w:u w:val="single" w:color="000000"/>
        </w:rPr>
        <w:t xml:space="preserve"> </w:t>
      </w:r>
      <w:r>
        <w:rPr>
          <w:spacing w:val="-1"/>
        </w:rPr>
        <w:t>TESTING</w:t>
      </w:r>
      <w:r>
        <w:rPr>
          <w:spacing w:val="1"/>
        </w:rPr>
        <w:t xml:space="preserve"> </w:t>
      </w:r>
      <w:r>
        <w:rPr>
          <w:spacing w:val="-1"/>
        </w:rPr>
        <w:t>OF</w:t>
      </w:r>
      <w:r>
        <w:rPr>
          <w:spacing w:val="-3"/>
        </w:rPr>
        <w:t xml:space="preserve"> </w:t>
      </w:r>
      <w:r>
        <w:rPr>
          <w:spacing w:val="-1"/>
        </w:rPr>
        <w:t>THIS MEASURE</w:t>
      </w:r>
    </w:p>
    <w:p w:rsidR="004E3E3C" w:rsidRDefault="00461B19">
      <w:pPr>
        <w:pStyle w:val="Heading3"/>
        <w:ind w:left="339" w:right="386"/>
        <w:rPr>
          <w:i w:val="0"/>
        </w:rPr>
      </w:pPr>
      <w:r>
        <w:rPr>
          <w:spacing w:val="-1"/>
        </w:rPr>
        <w:t>Often the</w:t>
      </w:r>
      <w:r>
        <w:rPr>
          <w:spacing w:val="-2"/>
        </w:rPr>
        <w:t xml:space="preserve"> </w:t>
      </w:r>
      <w:r>
        <w:rPr>
          <w:spacing w:val="-1"/>
        </w:rPr>
        <w:t>same</w:t>
      </w:r>
      <w:r>
        <w:rPr>
          <w:spacing w:val="-2"/>
        </w:rPr>
        <w:t xml:space="preserve"> </w:t>
      </w:r>
      <w:r>
        <w:rPr>
          <w:spacing w:val="-1"/>
        </w:rPr>
        <w:t xml:space="preserve">data </w:t>
      </w:r>
      <w:r>
        <w:t>are</w:t>
      </w:r>
      <w:r>
        <w:rPr>
          <w:spacing w:val="-2"/>
        </w:rPr>
        <w:t xml:space="preserve"> </w:t>
      </w:r>
      <w:r>
        <w:rPr>
          <w:spacing w:val="-1"/>
        </w:rPr>
        <w:t>used for</w:t>
      </w:r>
      <w:r>
        <w:rPr>
          <w:spacing w:val="1"/>
        </w:rPr>
        <w:t xml:space="preserve"> </w:t>
      </w:r>
      <w:r>
        <w:rPr>
          <w:spacing w:val="-1"/>
        </w:rPr>
        <w:t>all</w:t>
      </w:r>
      <w:r>
        <w:t xml:space="preserve"> </w:t>
      </w:r>
      <w:r>
        <w:rPr>
          <w:spacing w:val="-1"/>
        </w:rPr>
        <w:t>aspects</w:t>
      </w:r>
      <w:r>
        <w:rPr>
          <w:spacing w:val="1"/>
        </w:rPr>
        <w:t xml:space="preserve"> </w:t>
      </w:r>
      <w:r>
        <w:rPr>
          <w:spacing w:val="-1"/>
        </w:rPr>
        <w:t>of</w:t>
      </w:r>
      <w:r>
        <w:rPr>
          <w:spacing w:val="-2"/>
        </w:rPr>
        <w:t xml:space="preserve"> </w:t>
      </w:r>
      <w:r>
        <w:rPr>
          <w:spacing w:val="-1"/>
        </w:rPr>
        <w:t>measure</w:t>
      </w:r>
      <w:r>
        <w:t xml:space="preserve"> </w:t>
      </w:r>
      <w:r>
        <w:rPr>
          <w:spacing w:val="-1"/>
        </w:rPr>
        <w:t>testing.</w:t>
      </w:r>
      <w:r>
        <w:t xml:space="preserve"> </w:t>
      </w:r>
      <w:proofErr w:type="gramStart"/>
      <w:r>
        <w:rPr>
          <w:spacing w:val="-1"/>
        </w:rPr>
        <w:t>In an effort</w:t>
      </w:r>
      <w:r>
        <w:rPr>
          <w:spacing w:val="1"/>
        </w:rPr>
        <w:t xml:space="preserve"> </w:t>
      </w:r>
      <w:r>
        <w:t>to</w:t>
      </w:r>
      <w:proofErr w:type="gramEnd"/>
      <w:r>
        <w:rPr>
          <w:spacing w:val="-3"/>
        </w:rPr>
        <w:t xml:space="preserve"> </w:t>
      </w:r>
      <w:r>
        <w:rPr>
          <w:spacing w:val="-1"/>
        </w:rPr>
        <w:t>eliminate</w:t>
      </w:r>
      <w:r>
        <w:t xml:space="preserve"> </w:t>
      </w:r>
      <w:r>
        <w:rPr>
          <w:spacing w:val="-1"/>
        </w:rPr>
        <w:t>duplication,</w:t>
      </w:r>
      <w:r>
        <w:t xml:space="preserve"> </w:t>
      </w:r>
      <w:r>
        <w:rPr>
          <w:spacing w:val="-1"/>
        </w:rPr>
        <w:t>the</w:t>
      </w:r>
      <w:r>
        <w:rPr>
          <w:spacing w:val="52"/>
        </w:rPr>
        <w:t xml:space="preserve"> </w:t>
      </w:r>
      <w:r>
        <w:rPr>
          <w:spacing w:val="-1"/>
        </w:rPr>
        <w:t>first</w:t>
      </w:r>
      <w:r>
        <w:rPr>
          <w:spacing w:val="1"/>
        </w:rPr>
        <w:t xml:space="preserve"> </w:t>
      </w:r>
      <w:r>
        <w:rPr>
          <w:spacing w:val="-2"/>
        </w:rPr>
        <w:t>five</w:t>
      </w:r>
      <w:r>
        <w:rPr>
          <w:spacing w:val="1"/>
        </w:rPr>
        <w:t xml:space="preserve"> </w:t>
      </w:r>
      <w:r>
        <w:rPr>
          <w:spacing w:val="-1"/>
        </w:rPr>
        <w:t>questions</w:t>
      </w:r>
      <w:r>
        <w:rPr>
          <w:spacing w:val="1"/>
        </w:rPr>
        <w:t xml:space="preserve"> </w:t>
      </w:r>
      <w:r>
        <w:rPr>
          <w:spacing w:val="-1"/>
        </w:rPr>
        <w:t>apply</w:t>
      </w:r>
      <w:r>
        <w:t xml:space="preserve"> to</w:t>
      </w:r>
      <w:r>
        <w:rPr>
          <w:spacing w:val="-3"/>
        </w:rPr>
        <w:t xml:space="preserve"> </w:t>
      </w:r>
      <w:r>
        <w:rPr>
          <w:spacing w:val="-1"/>
        </w:rPr>
        <w:t>all</w:t>
      </w:r>
      <w:r>
        <w:t xml:space="preserve"> </w:t>
      </w:r>
      <w:r>
        <w:rPr>
          <w:spacing w:val="-1"/>
        </w:rPr>
        <w:t>measure</w:t>
      </w:r>
      <w:r>
        <w:t xml:space="preserve"> </w:t>
      </w:r>
      <w:r>
        <w:rPr>
          <w:spacing w:val="-1"/>
        </w:rPr>
        <w:t>testing.</w:t>
      </w:r>
      <w:r>
        <w:t xml:space="preserve"> </w:t>
      </w:r>
      <w:r>
        <w:rPr>
          <w:spacing w:val="-1"/>
          <w:u w:val="single" w:color="000000"/>
        </w:rPr>
        <w:t>If</w:t>
      </w:r>
      <w:r>
        <w:rPr>
          <w:u w:val="single" w:color="000000"/>
        </w:rPr>
        <w:t xml:space="preserve"> </w:t>
      </w:r>
      <w:r>
        <w:rPr>
          <w:spacing w:val="-1"/>
          <w:u w:val="single" w:color="000000"/>
        </w:rPr>
        <w:t>there</w:t>
      </w:r>
      <w:r>
        <w:rPr>
          <w:spacing w:val="-2"/>
          <w:u w:val="single" w:color="000000"/>
        </w:rPr>
        <w:t xml:space="preserve"> </w:t>
      </w:r>
      <w:r>
        <w:rPr>
          <w:u w:val="single" w:color="000000"/>
        </w:rPr>
        <w:t xml:space="preserve">are </w:t>
      </w:r>
      <w:r>
        <w:rPr>
          <w:spacing w:val="-1"/>
          <w:u w:val="single" w:color="000000"/>
        </w:rPr>
        <w:t>differences</w:t>
      </w:r>
      <w:r>
        <w:rPr>
          <w:spacing w:val="-2"/>
          <w:u w:val="single" w:color="000000"/>
        </w:rPr>
        <w:t xml:space="preserve"> </w:t>
      </w:r>
      <w:r>
        <w:rPr>
          <w:spacing w:val="-1"/>
          <w:u w:val="single" w:color="000000"/>
        </w:rPr>
        <w:t>by</w:t>
      </w:r>
      <w:r>
        <w:rPr>
          <w:u w:val="single" w:color="000000"/>
        </w:rPr>
        <w:t xml:space="preserve"> </w:t>
      </w:r>
      <w:r>
        <w:rPr>
          <w:spacing w:val="-1"/>
          <w:u w:val="single" w:color="000000"/>
        </w:rPr>
        <w:t>aspect of</w:t>
      </w:r>
      <w:r>
        <w:rPr>
          <w:u w:val="single" w:color="000000"/>
        </w:rPr>
        <w:t xml:space="preserve"> </w:t>
      </w:r>
      <w:proofErr w:type="gramStart"/>
      <w:r>
        <w:rPr>
          <w:spacing w:val="-1"/>
          <w:u w:val="single" w:color="000000"/>
        </w:rPr>
        <w:t>testing</w:t>
      </w:r>
      <w:r>
        <w:rPr>
          <w:spacing w:val="-1"/>
        </w:rPr>
        <w:t>,(</w:t>
      </w:r>
      <w:proofErr w:type="gramEnd"/>
      <w:r>
        <w:rPr>
          <w:spacing w:val="-1"/>
        </w:rPr>
        <w:t>e.g.,</w:t>
      </w:r>
      <w:r>
        <w:rPr>
          <w:spacing w:val="58"/>
        </w:rPr>
        <w:t xml:space="preserve"> </w:t>
      </w:r>
      <w:r>
        <w:rPr>
          <w:spacing w:val="-1"/>
        </w:rPr>
        <w:t>reliability</w:t>
      </w:r>
      <w:r>
        <w:t xml:space="preserve"> </w:t>
      </w:r>
      <w:r>
        <w:rPr>
          <w:spacing w:val="-1"/>
        </w:rPr>
        <w:t>vs.</w:t>
      </w:r>
      <w:r>
        <w:rPr>
          <w:spacing w:val="-3"/>
        </w:rPr>
        <w:t xml:space="preserve"> </w:t>
      </w:r>
      <w:r>
        <w:rPr>
          <w:spacing w:val="-1"/>
        </w:rPr>
        <w:t>validity)</w:t>
      </w:r>
      <w:r>
        <w:t xml:space="preserve"> </w:t>
      </w:r>
      <w:r>
        <w:rPr>
          <w:spacing w:val="-1"/>
        </w:rPr>
        <w:t>be</w:t>
      </w:r>
      <w:r>
        <w:rPr>
          <w:spacing w:val="-2"/>
        </w:rPr>
        <w:t xml:space="preserve"> </w:t>
      </w:r>
      <w:r>
        <w:rPr>
          <w:spacing w:val="-1"/>
        </w:rPr>
        <w:t>sure</w:t>
      </w:r>
      <w:r>
        <w:t xml:space="preserve"> to</w:t>
      </w:r>
      <w:r>
        <w:rPr>
          <w:spacing w:val="-3"/>
        </w:rPr>
        <w:t xml:space="preserve"> </w:t>
      </w:r>
      <w:r>
        <w:rPr>
          <w:spacing w:val="-1"/>
        </w:rPr>
        <w:t>indicate</w:t>
      </w:r>
      <w:r>
        <w:t xml:space="preserve"> </w:t>
      </w:r>
      <w:r>
        <w:rPr>
          <w:spacing w:val="-1"/>
        </w:rPr>
        <w:t>the</w:t>
      </w:r>
      <w:r>
        <w:rPr>
          <w:spacing w:val="-2"/>
        </w:rPr>
        <w:t xml:space="preserve"> </w:t>
      </w:r>
      <w:r>
        <w:rPr>
          <w:spacing w:val="-1"/>
        </w:rPr>
        <w:t>specific</w:t>
      </w:r>
      <w:r>
        <w:t xml:space="preserve"> </w:t>
      </w:r>
      <w:r>
        <w:rPr>
          <w:spacing w:val="-1"/>
        </w:rPr>
        <w:t>differences</w:t>
      </w:r>
      <w:r>
        <w:rPr>
          <w:spacing w:val="-2"/>
        </w:rPr>
        <w:t xml:space="preserve"> </w:t>
      </w:r>
      <w:r>
        <w:rPr>
          <w:spacing w:val="-1"/>
        </w:rPr>
        <w:t>in question</w:t>
      </w:r>
      <w:r>
        <w:rPr>
          <w:spacing w:val="-3"/>
        </w:rPr>
        <w:t xml:space="preserve"> </w:t>
      </w:r>
      <w:r>
        <w:rPr>
          <w:spacing w:val="-1"/>
        </w:rPr>
        <w:t>1.7.</w:t>
      </w:r>
    </w:p>
    <w:p w:rsidR="004E3E3C" w:rsidRDefault="004E3E3C">
      <w:pPr>
        <w:spacing w:before="10"/>
        <w:rPr>
          <w:rFonts w:ascii="Calibri" w:eastAsia="Calibri" w:hAnsi="Calibri" w:cs="Calibri"/>
          <w:i/>
          <w:sz w:val="21"/>
          <w:szCs w:val="21"/>
        </w:rPr>
      </w:pPr>
    </w:p>
    <w:p w:rsidR="004E3E3C" w:rsidRDefault="00461B19">
      <w:pPr>
        <w:numPr>
          <w:ilvl w:val="1"/>
          <w:numId w:val="20"/>
        </w:numPr>
        <w:tabs>
          <w:tab w:val="left" w:pos="734"/>
        </w:tabs>
        <w:ind w:right="368" w:firstLine="0"/>
        <w:jc w:val="left"/>
        <w:rPr>
          <w:rFonts w:ascii="Calibri" w:eastAsia="Calibri" w:hAnsi="Calibri" w:cs="Calibri"/>
        </w:rPr>
      </w:pPr>
      <w:r>
        <w:rPr>
          <w:rFonts w:ascii="Calibri"/>
          <w:b/>
          <w:spacing w:val="-1"/>
        </w:rPr>
        <w:t>What</w:t>
      </w:r>
      <w:r>
        <w:rPr>
          <w:rFonts w:ascii="Calibri"/>
          <w:b/>
          <w:spacing w:val="-2"/>
        </w:rPr>
        <w:t xml:space="preserve"> </w:t>
      </w:r>
      <w:r>
        <w:rPr>
          <w:rFonts w:ascii="Calibri"/>
          <w:b/>
        </w:rPr>
        <w:t>type</w:t>
      </w:r>
      <w:r>
        <w:rPr>
          <w:rFonts w:ascii="Calibri"/>
          <w:b/>
          <w:spacing w:val="-1"/>
        </w:rPr>
        <w:t xml:space="preserve"> of</w:t>
      </w:r>
      <w:r>
        <w:rPr>
          <w:rFonts w:ascii="Calibri"/>
          <w:b/>
        </w:rPr>
        <w:t xml:space="preserve"> </w:t>
      </w:r>
      <w:r>
        <w:rPr>
          <w:rFonts w:ascii="Calibri"/>
          <w:b/>
          <w:spacing w:val="-1"/>
        </w:rPr>
        <w:t>data</w:t>
      </w:r>
      <w:r>
        <w:rPr>
          <w:rFonts w:ascii="Calibri"/>
          <w:b/>
          <w:spacing w:val="-3"/>
        </w:rPr>
        <w:t xml:space="preserve"> </w:t>
      </w:r>
      <w:r>
        <w:rPr>
          <w:rFonts w:ascii="Calibri"/>
          <w:b/>
        </w:rPr>
        <w:t>was</w:t>
      </w:r>
      <w:r>
        <w:rPr>
          <w:rFonts w:ascii="Calibri"/>
          <w:b/>
          <w:spacing w:val="1"/>
        </w:rPr>
        <w:t xml:space="preserve"> </w:t>
      </w:r>
      <w:r>
        <w:rPr>
          <w:rFonts w:ascii="Calibri"/>
          <w:b/>
          <w:spacing w:val="-1"/>
        </w:rPr>
        <w:t>used for</w:t>
      </w:r>
      <w:r>
        <w:rPr>
          <w:rFonts w:ascii="Calibri"/>
          <w:b/>
          <w:spacing w:val="1"/>
        </w:rPr>
        <w:t xml:space="preserve"> </w:t>
      </w:r>
      <w:r>
        <w:rPr>
          <w:rFonts w:ascii="Calibri"/>
          <w:b/>
          <w:spacing w:val="-1"/>
        </w:rPr>
        <w:t>testing</w:t>
      </w:r>
      <w:r>
        <w:rPr>
          <w:rFonts w:ascii="Calibri"/>
          <w:spacing w:val="-1"/>
        </w:rPr>
        <w:t>? (</w:t>
      </w:r>
      <w:r>
        <w:rPr>
          <w:rFonts w:ascii="Calibri"/>
          <w:i/>
          <w:spacing w:val="-1"/>
        </w:rPr>
        <w:t>Check</w:t>
      </w:r>
      <w:r>
        <w:rPr>
          <w:rFonts w:ascii="Calibri"/>
          <w:i/>
          <w:spacing w:val="-2"/>
        </w:rPr>
        <w:t xml:space="preserve"> </w:t>
      </w:r>
      <w:r>
        <w:rPr>
          <w:rFonts w:ascii="Calibri"/>
          <w:i/>
          <w:spacing w:val="-1"/>
        </w:rPr>
        <w:t>all</w:t>
      </w:r>
      <w:r>
        <w:rPr>
          <w:rFonts w:ascii="Calibri"/>
          <w:i/>
        </w:rPr>
        <w:t xml:space="preserve"> </w:t>
      </w:r>
      <w:r>
        <w:rPr>
          <w:rFonts w:ascii="Calibri"/>
          <w:i/>
          <w:spacing w:val="-1"/>
        </w:rPr>
        <w:t>the</w:t>
      </w:r>
      <w:r>
        <w:rPr>
          <w:rFonts w:ascii="Calibri"/>
          <w:i/>
        </w:rPr>
        <w:t xml:space="preserve"> </w:t>
      </w:r>
      <w:r>
        <w:rPr>
          <w:rFonts w:ascii="Calibri"/>
          <w:i/>
          <w:spacing w:val="-1"/>
        </w:rPr>
        <w:t>sources</w:t>
      </w:r>
      <w:r>
        <w:rPr>
          <w:rFonts w:ascii="Calibri"/>
          <w:i/>
          <w:spacing w:val="1"/>
        </w:rPr>
        <w:t xml:space="preserve"> </w:t>
      </w:r>
      <w:r>
        <w:rPr>
          <w:rFonts w:ascii="Calibri"/>
          <w:i/>
          <w:spacing w:val="-1"/>
        </w:rPr>
        <w:t>of</w:t>
      </w:r>
      <w:r>
        <w:rPr>
          <w:rFonts w:ascii="Calibri"/>
          <w:i/>
        </w:rPr>
        <w:t xml:space="preserve"> </w:t>
      </w:r>
      <w:r>
        <w:rPr>
          <w:rFonts w:ascii="Calibri"/>
          <w:i/>
          <w:spacing w:val="-1"/>
        </w:rPr>
        <w:t>data</w:t>
      </w:r>
      <w:r>
        <w:rPr>
          <w:rFonts w:ascii="Calibri"/>
          <w:i/>
          <w:spacing w:val="-3"/>
        </w:rPr>
        <w:t xml:space="preserve"> </w:t>
      </w:r>
      <w:r>
        <w:rPr>
          <w:rFonts w:ascii="Calibri"/>
          <w:i/>
          <w:spacing w:val="-1"/>
        </w:rPr>
        <w:t>identified in the</w:t>
      </w:r>
      <w:r>
        <w:rPr>
          <w:rFonts w:ascii="Calibri"/>
          <w:i/>
          <w:spacing w:val="-2"/>
        </w:rPr>
        <w:t xml:space="preserve"> </w:t>
      </w:r>
      <w:r>
        <w:rPr>
          <w:rFonts w:ascii="Calibri"/>
          <w:i/>
          <w:spacing w:val="-1"/>
        </w:rPr>
        <w:t>measure</w:t>
      </w:r>
      <w:r>
        <w:rPr>
          <w:rFonts w:ascii="Calibri"/>
          <w:i/>
          <w:spacing w:val="55"/>
        </w:rPr>
        <w:t xml:space="preserve"> </w:t>
      </w:r>
      <w:r>
        <w:rPr>
          <w:rFonts w:ascii="Calibri"/>
          <w:i/>
          <w:spacing w:val="-1"/>
        </w:rPr>
        <w:t>specifications</w:t>
      </w:r>
      <w:r>
        <w:rPr>
          <w:rFonts w:ascii="Calibri"/>
          <w:i/>
          <w:spacing w:val="1"/>
        </w:rPr>
        <w:t xml:space="preserve"> </w:t>
      </w:r>
      <w:r>
        <w:rPr>
          <w:rFonts w:ascii="Calibri"/>
          <w:i/>
          <w:spacing w:val="-1"/>
        </w:rPr>
        <w:t>and</w:t>
      </w:r>
      <w:r>
        <w:rPr>
          <w:rFonts w:ascii="Calibri"/>
          <w:i/>
        </w:rPr>
        <w:t xml:space="preserve"> </w:t>
      </w:r>
      <w:r>
        <w:rPr>
          <w:rFonts w:ascii="Calibri"/>
          <w:i/>
          <w:spacing w:val="-1"/>
        </w:rPr>
        <w:t>data used for</w:t>
      </w:r>
      <w:r>
        <w:rPr>
          <w:rFonts w:ascii="Calibri"/>
          <w:i/>
          <w:spacing w:val="1"/>
        </w:rPr>
        <w:t xml:space="preserve"> </w:t>
      </w:r>
      <w:r>
        <w:rPr>
          <w:rFonts w:ascii="Calibri"/>
          <w:i/>
          <w:spacing w:val="-1"/>
        </w:rPr>
        <w:t>testing the</w:t>
      </w:r>
      <w:r>
        <w:rPr>
          <w:rFonts w:ascii="Calibri"/>
          <w:i/>
          <w:spacing w:val="-2"/>
        </w:rPr>
        <w:t xml:space="preserve"> </w:t>
      </w:r>
      <w:r>
        <w:rPr>
          <w:rFonts w:ascii="Calibri"/>
          <w:i/>
          <w:spacing w:val="-1"/>
        </w:rPr>
        <w:t>measure</w:t>
      </w:r>
      <w:r>
        <w:rPr>
          <w:rFonts w:ascii="Calibri"/>
          <w:spacing w:val="-1"/>
        </w:rPr>
        <w:t>.</w:t>
      </w:r>
      <w:r>
        <w:rPr>
          <w:rFonts w:ascii="Calibri"/>
          <w:spacing w:val="-3"/>
        </w:rPr>
        <w:t xml:space="preserve"> </w:t>
      </w:r>
      <w:r>
        <w:rPr>
          <w:rFonts w:ascii="Calibri"/>
          <w:i/>
          <w:spacing w:val="-1"/>
        </w:rPr>
        <w:t>Testing</w:t>
      </w:r>
      <w:r>
        <w:rPr>
          <w:rFonts w:ascii="Calibri"/>
          <w:i/>
          <w:spacing w:val="-3"/>
        </w:rPr>
        <w:t xml:space="preserve"> </w:t>
      </w:r>
      <w:r>
        <w:rPr>
          <w:rFonts w:ascii="Calibri"/>
          <w:i/>
          <w:spacing w:val="-1"/>
        </w:rPr>
        <w:t>must</w:t>
      </w:r>
      <w:r>
        <w:rPr>
          <w:rFonts w:ascii="Calibri"/>
          <w:i/>
          <w:spacing w:val="1"/>
        </w:rPr>
        <w:t xml:space="preserve"> </w:t>
      </w:r>
      <w:r>
        <w:rPr>
          <w:rFonts w:ascii="Calibri"/>
          <w:i/>
          <w:spacing w:val="-1"/>
        </w:rPr>
        <w:t>be</w:t>
      </w:r>
      <w:r>
        <w:rPr>
          <w:rFonts w:ascii="Calibri"/>
          <w:i/>
          <w:spacing w:val="-2"/>
        </w:rPr>
        <w:t xml:space="preserve"> </w:t>
      </w:r>
      <w:r>
        <w:rPr>
          <w:rFonts w:ascii="Calibri"/>
          <w:i/>
          <w:spacing w:val="-1"/>
        </w:rPr>
        <w:t xml:space="preserve">provided </w:t>
      </w:r>
      <w:r>
        <w:rPr>
          <w:rFonts w:ascii="Calibri"/>
          <w:i/>
          <w:spacing w:val="-2"/>
        </w:rPr>
        <w:t>for</w:t>
      </w:r>
      <w:r>
        <w:rPr>
          <w:rFonts w:ascii="Calibri"/>
          <w:i/>
          <w:spacing w:val="1"/>
        </w:rPr>
        <w:t xml:space="preserve"> </w:t>
      </w:r>
      <w:r>
        <w:rPr>
          <w:rFonts w:ascii="Calibri"/>
          <w:i/>
          <w:spacing w:val="-1"/>
          <w:u w:val="single" w:color="000000"/>
        </w:rPr>
        <w:t>all</w:t>
      </w:r>
      <w:r>
        <w:rPr>
          <w:rFonts w:ascii="Calibri"/>
          <w:i/>
          <w:u w:val="single" w:color="000000"/>
        </w:rPr>
        <w:t xml:space="preserve"> </w:t>
      </w:r>
      <w:r>
        <w:rPr>
          <w:rFonts w:ascii="Calibri"/>
          <w:i/>
          <w:spacing w:val="-1"/>
        </w:rPr>
        <w:t>the</w:t>
      </w:r>
      <w:r>
        <w:rPr>
          <w:rFonts w:ascii="Calibri"/>
          <w:i/>
          <w:spacing w:val="-2"/>
        </w:rPr>
        <w:t xml:space="preserve"> </w:t>
      </w:r>
      <w:r>
        <w:rPr>
          <w:rFonts w:ascii="Calibri"/>
          <w:i/>
          <w:spacing w:val="-1"/>
        </w:rPr>
        <w:t>sources</w:t>
      </w:r>
      <w:r>
        <w:rPr>
          <w:rFonts w:ascii="Calibri"/>
          <w:i/>
          <w:spacing w:val="1"/>
        </w:rPr>
        <w:t xml:space="preserve"> </w:t>
      </w:r>
      <w:r>
        <w:rPr>
          <w:rFonts w:ascii="Calibri"/>
          <w:i/>
          <w:spacing w:val="-1"/>
        </w:rPr>
        <w:t>of</w:t>
      </w:r>
      <w:r>
        <w:rPr>
          <w:rFonts w:ascii="Calibri"/>
          <w:i/>
        </w:rPr>
        <w:t xml:space="preserve"> </w:t>
      </w:r>
      <w:r>
        <w:rPr>
          <w:rFonts w:ascii="Calibri"/>
          <w:i/>
          <w:spacing w:val="-1"/>
        </w:rPr>
        <w:t>data</w:t>
      </w:r>
      <w:r>
        <w:rPr>
          <w:rFonts w:ascii="Calibri"/>
          <w:i/>
          <w:spacing w:val="79"/>
        </w:rPr>
        <w:t xml:space="preserve"> </w:t>
      </w:r>
      <w:r>
        <w:rPr>
          <w:rFonts w:ascii="Calibri"/>
          <w:i/>
          <w:spacing w:val="-1"/>
        </w:rPr>
        <w:t>specified and</w:t>
      </w:r>
      <w:r>
        <w:rPr>
          <w:rFonts w:ascii="Calibri"/>
          <w:i/>
        </w:rPr>
        <w:t xml:space="preserve"> </w:t>
      </w:r>
      <w:r>
        <w:rPr>
          <w:rFonts w:ascii="Calibri"/>
          <w:i/>
          <w:spacing w:val="-1"/>
        </w:rPr>
        <w:t>intended for</w:t>
      </w:r>
      <w:r>
        <w:rPr>
          <w:rFonts w:ascii="Calibri"/>
          <w:i/>
          <w:spacing w:val="-4"/>
        </w:rPr>
        <w:t xml:space="preserve"> </w:t>
      </w:r>
      <w:r>
        <w:rPr>
          <w:rFonts w:ascii="Calibri"/>
          <w:i/>
          <w:spacing w:val="-1"/>
        </w:rPr>
        <w:t>measure</w:t>
      </w:r>
      <w:r>
        <w:rPr>
          <w:rFonts w:ascii="Calibri"/>
          <w:i/>
        </w:rPr>
        <w:t xml:space="preserve"> </w:t>
      </w:r>
      <w:r>
        <w:rPr>
          <w:rFonts w:ascii="Calibri"/>
          <w:i/>
          <w:spacing w:val="-1"/>
        </w:rPr>
        <w:t>implementation.</w:t>
      </w:r>
      <w:r>
        <w:rPr>
          <w:rFonts w:ascii="Calibri"/>
          <w:i/>
          <w:spacing w:val="-3"/>
        </w:rPr>
        <w:t xml:space="preserve"> </w:t>
      </w:r>
      <w:r>
        <w:rPr>
          <w:rFonts w:ascii="Calibri"/>
          <w:b/>
          <w:i/>
          <w:spacing w:val="-1"/>
        </w:rPr>
        <w:t>If</w:t>
      </w:r>
      <w:r>
        <w:rPr>
          <w:rFonts w:ascii="Calibri"/>
          <w:b/>
          <w:i/>
        </w:rPr>
        <w:t xml:space="preserve"> </w:t>
      </w:r>
      <w:r>
        <w:rPr>
          <w:rFonts w:ascii="Calibri"/>
          <w:b/>
          <w:i/>
          <w:spacing w:val="-1"/>
        </w:rPr>
        <w:t>different</w:t>
      </w:r>
      <w:r>
        <w:rPr>
          <w:rFonts w:ascii="Calibri"/>
          <w:b/>
          <w:i/>
          <w:spacing w:val="-2"/>
        </w:rPr>
        <w:t xml:space="preserve"> </w:t>
      </w:r>
      <w:r>
        <w:rPr>
          <w:rFonts w:ascii="Calibri"/>
          <w:b/>
          <w:i/>
          <w:spacing w:val="-1"/>
        </w:rPr>
        <w:t>data</w:t>
      </w:r>
      <w:r>
        <w:rPr>
          <w:rFonts w:ascii="Calibri"/>
          <w:b/>
          <w:i/>
          <w:spacing w:val="1"/>
        </w:rPr>
        <w:t xml:space="preserve"> </w:t>
      </w:r>
      <w:r>
        <w:rPr>
          <w:rFonts w:ascii="Calibri"/>
          <w:b/>
          <w:i/>
          <w:spacing w:val="-1"/>
        </w:rPr>
        <w:t>sources</w:t>
      </w:r>
      <w:r>
        <w:rPr>
          <w:rFonts w:ascii="Calibri"/>
          <w:b/>
          <w:i/>
        </w:rPr>
        <w:t xml:space="preserve"> </w:t>
      </w:r>
      <w:r>
        <w:rPr>
          <w:rFonts w:ascii="Calibri"/>
          <w:b/>
          <w:i/>
          <w:spacing w:val="-1"/>
        </w:rPr>
        <w:t>are</w:t>
      </w:r>
      <w:r>
        <w:rPr>
          <w:rFonts w:ascii="Calibri"/>
          <w:b/>
          <w:i/>
        </w:rPr>
        <w:t xml:space="preserve"> </w:t>
      </w:r>
      <w:r>
        <w:rPr>
          <w:rFonts w:ascii="Calibri"/>
          <w:b/>
          <w:i/>
          <w:spacing w:val="-1"/>
        </w:rPr>
        <w:t xml:space="preserve">used </w:t>
      </w:r>
      <w:r>
        <w:rPr>
          <w:rFonts w:ascii="Calibri"/>
          <w:b/>
          <w:i/>
        </w:rPr>
        <w:t>for</w:t>
      </w:r>
      <w:r>
        <w:rPr>
          <w:rFonts w:ascii="Calibri"/>
          <w:b/>
          <w:i/>
          <w:spacing w:val="-3"/>
        </w:rPr>
        <w:t xml:space="preserve"> </w:t>
      </w:r>
      <w:r>
        <w:rPr>
          <w:rFonts w:ascii="Calibri"/>
          <w:b/>
          <w:i/>
        </w:rPr>
        <w:t>the</w:t>
      </w:r>
      <w:r>
        <w:rPr>
          <w:rFonts w:ascii="Calibri"/>
          <w:b/>
          <w:i/>
          <w:spacing w:val="59"/>
        </w:rPr>
        <w:t xml:space="preserve"> </w:t>
      </w:r>
      <w:r>
        <w:rPr>
          <w:rFonts w:ascii="Calibri"/>
          <w:b/>
          <w:i/>
          <w:spacing w:val="-1"/>
        </w:rPr>
        <w:t xml:space="preserve">numerator </w:t>
      </w:r>
      <w:r>
        <w:rPr>
          <w:rFonts w:ascii="Calibri"/>
          <w:b/>
          <w:i/>
          <w:spacing w:val="-2"/>
        </w:rPr>
        <w:t>and</w:t>
      </w:r>
      <w:r>
        <w:rPr>
          <w:rFonts w:ascii="Calibri"/>
          <w:b/>
          <w:i/>
          <w:spacing w:val="-1"/>
        </w:rPr>
        <w:t xml:space="preserve"> denominator,</w:t>
      </w:r>
      <w:r>
        <w:rPr>
          <w:rFonts w:ascii="Calibri"/>
          <w:b/>
          <w:i/>
          <w:spacing w:val="-2"/>
        </w:rPr>
        <w:t xml:space="preserve"> </w:t>
      </w:r>
      <w:r>
        <w:rPr>
          <w:rFonts w:ascii="Calibri"/>
          <w:b/>
          <w:i/>
          <w:spacing w:val="-1"/>
        </w:rPr>
        <w:t>indicate</w:t>
      </w:r>
      <w:r>
        <w:rPr>
          <w:rFonts w:ascii="Calibri"/>
          <w:b/>
          <w:i/>
          <w:spacing w:val="-3"/>
        </w:rPr>
        <w:t xml:space="preserve"> </w:t>
      </w:r>
      <w:r>
        <w:rPr>
          <w:rFonts w:ascii="Calibri"/>
          <w:b/>
          <w:i/>
        </w:rPr>
        <w:t>N</w:t>
      </w:r>
      <w:r>
        <w:rPr>
          <w:rFonts w:ascii="Calibri"/>
          <w:b/>
          <w:i/>
          <w:spacing w:val="-1"/>
        </w:rPr>
        <w:t xml:space="preserve"> [numerator]</w:t>
      </w:r>
      <w:r>
        <w:rPr>
          <w:rFonts w:ascii="Calibri"/>
          <w:b/>
          <w:i/>
          <w:spacing w:val="-2"/>
        </w:rPr>
        <w:t xml:space="preserve"> </w:t>
      </w:r>
      <w:r>
        <w:rPr>
          <w:rFonts w:ascii="Calibri"/>
          <w:b/>
          <w:i/>
        </w:rPr>
        <w:t>or</w:t>
      </w:r>
      <w:r>
        <w:rPr>
          <w:rFonts w:ascii="Calibri"/>
          <w:b/>
          <w:i/>
          <w:spacing w:val="-1"/>
        </w:rPr>
        <w:t xml:space="preserve"> </w:t>
      </w:r>
      <w:r>
        <w:rPr>
          <w:rFonts w:ascii="Calibri"/>
          <w:b/>
          <w:i/>
        </w:rPr>
        <w:t xml:space="preserve">D </w:t>
      </w:r>
      <w:r>
        <w:rPr>
          <w:rFonts w:ascii="Calibri"/>
          <w:b/>
          <w:i/>
          <w:spacing w:val="-1"/>
        </w:rPr>
        <w:t>[denominator]</w:t>
      </w:r>
      <w:r>
        <w:rPr>
          <w:rFonts w:ascii="Calibri"/>
          <w:b/>
          <w:i/>
          <w:spacing w:val="-2"/>
        </w:rPr>
        <w:t xml:space="preserve"> </w:t>
      </w:r>
      <w:r>
        <w:rPr>
          <w:rFonts w:ascii="Calibri"/>
          <w:b/>
          <w:i/>
          <w:spacing w:val="-1"/>
        </w:rPr>
        <w:t>after the</w:t>
      </w:r>
      <w:r>
        <w:rPr>
          <w:rFonts w:ascii="Calibri"/>
          <w:b/>
          <w:i/>
        </w:rPr>
        <w:t xml:space="preserve"> </w:t>
      </w:r>
      <w:r>
        <w:rPr>
          <w:rFonts w:ascii="Calibri"/>
          <w:b/>
          <w:i/>
          <w:spacing w:val="-1"/>
        </w:rPr>
        <w:t>checkbox.</w:t>
      </w:r>
      <w:r>
        <w:rPr>
          <w:rFonts w:ascii="Calibri"/>
          <w:spacing w:val="-1"/>
        </w:rPr>
        <w:t>)</w:t>
      </w:r>
    </w:p>
    <w:tbl>
      <w:tblPr>
        <w:tblW w:w="0" w:type="auto"/>
        <w:tblInd w:w="106" w:type="dxa"/>
        <w:tblLayout w:type="fixed"/>
        <w:tblCellMar>
          <w:left w:w="0" w:type="dxa"/>
          <w:right w:w="0" w:type="dxa"/>
        </w:tblCellMar>
        <w:tblLook w:val="01E0" w:firstRow="1" w:lastRow="1" w:firstColumn="1" w:lastColumn="1" w:noHBand="0" w:noVBand="0"/>
      </w:tblPr>
      <w:tblGrid>
        <w:gridCol w:w="2760"/>
        <w:gridCol w:w="7058"/>
      </w:tblGrid>
      <w:tr w:rsidR="004E3E3C">
        <w:trPr>
          <w:trHeight w:hRule="exact" w:val="816"/>
        </w:trPr>
        <w:tc>
          <w:tcPr>
            <w:tcW w:w="9818" w:type="dxa"/>
            <w:gridSpan w:val="2"/>
            <w:tcBorders>
              <w:top w:val="single" w:sz="5" w:space="0" w:color="A7A8A7"/>
              <w:left w:val="single" w:sz="5" w:space="0" w:color="A7A8A7"/>
              <w:bottom w:val="single" w:sz="5" w:space="0" w:color="A7A8A7"/>
              <w:right w:val="single" w:sz="5" w:space="0" w:color="A7A8A7"/>
            </w:tcBorders>
            <w:shd w:val="clear" w:color="auto" w:fill="DADADA"/>
          </w:tcPr>
          <w:p w:rsidR="004E3E3C" w:rsidRDefault="00461B19">
            <w:pPr>
              <w:pStyle w:val="TableParagraph"/>
              <w:tabs>
                <w:tab w:val="left" w:pos="5185"/>
              </w:tabs>
              <w:ind w:left="102" w:right="1618"/>
              <w:rPr>
                <w:rFonts w:ascii="Calibri" w:eastAsia="Calibri" w:hAnsi="Calibri" w:cs="Calibri"/>
              </w:rPr>
            </w:pPr>
            <w:r>
              <w:rPr>
                <w:rFonts w:ascii="Calibri"/>
                <w:b/>
                <w:spacing w:val="-1"/>
              </w:rPr>
              <w:t xml:space="preserve">Measure Specified </w:t>
            </w:r>
            <w:r>
              <w:rPr>
                <w:rFonts w:ascii="Calibri"/>
                <w:b/>
              </w:rPr>
              <w:t>to</w:t>
            </w:r>
            <w:r>
              <w:rPr>
                <w:rFonts w:ascii="Calibri"/>
                <w:b/>
                <w:spacing w:val="-1"/>
              </w:rPr>
              <w:t xml:space="preserve"> Use</w:t>
            </w:r>
            <w:r>
              <w:rPr>
                <w:rFonts w:ascii="Calibri"/>
                <w:b/>
                <w:spacing w:val="-3"/>
              </w:rPr>
              <w:t xml:space="preserve"> </w:t>
            </w:r>
            <w:r>
              <w:rPr>
                <w:rFonts w:ascii="Calibri"/>
                <w:b/>
                <w:spacing w:val="-1"/>
              </w:rPr>
              <w:t>Data From:</w:t>
            </w:r>
            <w:r>
              <w:rPr>
                <w:rFonts w:ascii="Calibri"/>
                <w:b/>
                <w:spacing w:val="-1"/>
              </w:rPr>
              <w:tab/>
              <w:t>Measure Tested</w:t>
            </w:r>
            <w:r>
              <w:rPr>
                <w:rFonts w:ascii="Calibri"/>
                <w:b/>
                <w:spacing w:val="-3"/>
              </w:rPr>
              <w:t xml:space="preserve"> </w:t>
            </w:r>
            <w:r>
              <w:rPr>
                <w:rFonts w:ascii="Calibri"/>
                <w:b/>
                <w:spacing w:val="-1"/>
              </w:rPr>
              <w:t>with Data</w:t>
            </w:r>
            <w:r>
              <w:rPr>
                <w:rFonts w:ascii="Calibri"/>
                <w:b/>
                <w:spacing w:val="-3"/>
              </w:rPr>
              <w:t xml:space="preserve"> </w:t>
            </w:r>
            <w:r>
              <w:rPr>
                <w:rFonts w:ascii="Calibri"/>
                <w:b/>
                <w:spacing w:val="-1"/>
              </w:rPr>
              <w:t>From:</w:t>
            </w:r>
            <w:r>
              <w:rPr>
                <w:rFonts w:ascii="Calibri"/>
                <w:b/>
                <w:spacing w:val="57"/>
              </w:rPr>
              <w:t xml:space="preserve"> </w:t>
            </w:r>
            <w:r>
              <w:rPr>
                <w:rFonts w:ascii="Calibri"/>
                <w:b/>
                <w:spacing w:val="-1"/>
              </w:rPr>
              <w:t>(</w:t>
            </w:r>
            <w:r>
              <w:rPr>
                <w:rFonts w:ascii="Calibri"/>
                <w:b/>
                <w:i/>
                <w:spacing w:val="-1"/>
              </w:rPr>
              <w:t>must</w:t>
            </w:r>
            <w:r>
              <w:rPr>
                <w:rFonts w:ascii="Calibri"/>
                <w:b/>
                <w:i/>
              </w:rPr>
              <w:t xml:space="preserve"> be</w:t>
            </w:r>
            <w:r>
              <w:rPr>
                <w:rFonts w:ascii="Calibri"/>
                <w:b/>
                <w:i/>
                <w:spacing w:val="-3"/>
              </w:rPr>
              <w:t xml:space="preserve"> </w:t>
            </w:r>
            <w:r>
              <w:rPr>
                <w:rFonts w:ascii="Calibri"/>
                <w:b/>
                <w:i/>
                <w:spacing w:val="-1"/>
              </w:rPr>
              <w:t>consistent</w:t>
            </w:r>
            <w:r>
              <w:rPr>
                <w:rFonts w:ascii="Calibri"/>
                <w:b/>
                <w:i/>
              </w:rPr>
              <w:t xml:space="preserve"> </w:t>
            </w:r>
            <w:r>
              <w:rPr>
                <w:rFonts w:ascii="Calibri"/>
                <w:b/>
                <w:i/>
                <w:spacing w:val="-2"/>
              </w:rPr>
              <w:t>with</w:t>
            </w:r>
            <w:r>
              <w:rPr>
                <w:rFonts w:ascii="Calibri"/>
                <w:b/>
                <w:i/>
                <w:spacing w:val="-1"/>
              </w:rPr>
              <w:t xml:space="preserve"> data sources</w:t>
            </w:r>
            <w:r>
              <w:rPr>
                <w:rFonts w:ascii="Calibri"/>
                <w:b/>
                <w:i/>
              </w:rPr>
              <w:t xml:space="preserve"> </w:t>
            </w:r>
            <w:r>
              <w:rPr>
                <w:rFonts w:ascii="Calibri"/>
                <w:b/>
                <w:i/>
                <w:spacing w:val="-1"/>
              </w:rPr>
              <w:t>entered in</w:t>
            </w:r>
          </w:p>
          <w:p w:rsidR="004E3E3C" w:rsidRDefault="00461B19">
            <w:pPr>
              <w:pStyle w:val="TableParagraph"/>
              <w:ind w:left="102"/>
              <w:rPr>
                <w:rFonts w:ascii="Calibri" w:eastAsia="Calibri" w:hAnsi="Calibri" w:cs="Calibri"/>
              </w:rPr>
            </w:pPr>
            <w:r>
              <w:rPr>
                <w:rFonts w:ascii="Calibri"/>
                <w:b/>
                <w:i/>
                <w:spacing w:val="-1"/>
              </w:rPr>
              <w:t>S.17</w:t>
            </w:r>
            <w:r>
              <w:rPr>
                <w:rFonts w:ascii="Calibri"/>
                <w:b/>
                <w:spacing w:val="-1"/>
              </w:rPr>
              <w:t>)</w:t>
            </w:r>
          </w:p>
        </w:tc>
      </w:tr>
      <w:tr w:rsidR="004E3E3C">
        <w:trPr>
          <w:trHeight w:hRule="exact" w:val="295"/>
        </w:trPr>
        <w:tc>
          <w:tcPr>
            <w:tcW w:w="9818" w:type="dxa"/>
            <w:gridSpan w:val="2"/>
            <w:tcBorders>
              <w:top w:val="single" w:sz="5" w:space="0" w:color="A7A8A7"/>
              <w:left w:val="single" w:sz="5" w:space="0" w:color="A7A8A7"/>
              <w:bottom w:val="single" w:sz="5" w:space="0" w:color="A7A8A7"/>
              <w:right w:val="single" w:sz="5" w:space="0" w:color="A7A8A7"/>
            </w:tcBorders>
          </w:tcPr>
          <w:p w:rsidR="004E3E3C" w:rsidRDefault="006D2721" w:rsidP="00F51812">
            <w:pPr>
              <w:pStyle w:val="ListParagraph"/>
              <w:tabs>
                <w:tab w:val="left" w:pos="374"/>
                <w:tab w:val="left" w:pos="5185"/>
              </w:tabs>
              <w:spacing w:line="279" w:lineRule="exact"/>
              <w:rPr>
                <w:rFonts w:ascii="Calibri" w:eastAsia="Calibri" w:hAnsi="Calibri" w:cs="Calibri"/>
              </w:rPr>
            </w:pPr>
            <w:sdt>
              <w:sdtPr>
                <w:rPr>
                  <w:rFonts w:ascii="Calibri" w:eastAsia="Calibri" w:hAnsi="Calibri" w:cs="Calibri"/>
                  <w:spacing w:val="-1"/>
                </w:rPr>
                <w:id w:val="1141385810"/>
                <w14:checkbox>
                  <w14:checked w14:val="1"/>
                  <w14:checkedState w14:val="2612" w14:font="MS Gothic"/>
                  <w14:uncheckedState w14:val="2610" w14:font="MS Gothic"/>
                </w14:checkbox>
              </w:sdtPr>
              <w:sdtEndPr/>
              <w:sdtContent>
                <w:r w:rsidR="00F51812">
                  <w:rPr>
                    <w:rFonts w:ascii="MS Gothic" w:eastAsia="MS Gothic" w:hAnsi="MS Gothic" w:cs="Calibri" w:hint="eastAsia"/>
                    <w:spacing w:val="-1"/>
                  </w:rPr>
                  <w:t>☒</w:t>
                </w:r>
              </w:sdtContent>
            </w:sdt>
            <w:r w:rsidR="00461B19">
              <w:rPr>
                <w:rFonts w:ascii="Calibri" w:eastAsia="Calibri" w:hAnsi="Calibri" w:cs="Calibri"/>
                <w:spacing w:val="-1"/>
              </w:rPr>
              <w:t xml:space="preserve">abstracted </w:t>
            </w:r>
            <w:r w:rsidR="00461B19">
              <w:rPr>
                <w:rFonts w:ascii="Calibri" w:eastAsia="Calibri" w:hAnsi="Calibri" w:cs="Calibri"/>
                <w:spacing w:val="-2"/>
              </w:rPr>
              <w:t>from</w:t>
            </w:r>
            <w:r w:rsidR="00461B19">
              <w:rPr>
                <w:rFonts w:ascii="Calibri" w:eastAsia="Calibri" w:hAnsi="Calibri" w:cs="Calibri"/>
                <w:spacing w:val="1"/>
              </w:rPr>
              <w:t xml:space="preserve"> </w:t>
            </w:r>
            <w:r w:rsidR="00461B19">
              <w:rPr>
                <w:rFonts w:ascii="Calibri" w:eastAsia="Calibri" w:hAnsi="Calibri" w:cs="Calibri"/>
                <w:spacing w:val="-1"/>
              </w:rPr>
              <w:t>paper</w:t>
            </w:r>
            <w:r w:rsidR="00461B19">
              <w:rPr>
                <w:rFonts w:ascii="Calibri" w:eastAsia="Calibri" w:hAnsi="Calibri" w:cs="Calibri"/>
              </w:rPr>
              <w:t xml:space="preserve"> </w:t>
            </w:r>
            <w:r w:rsidR="00461B19">
              <w:rPr>
                <w:rFonts w:ascii="Calibri" w:eastAsia="Calibri" w:hAnsi="Calibri" w:cs="Calibri"/>
                <w:spacing w:val="-1"/>
              </w:rPr>
              <w:t>record</w:t>
            </w:r>
            <w:r w:rsidR="00461B19">
              <w:rPr>
                <w:rFonts w:ascii="Calibri" w:eastAsia="Calibri" w:hAnsi="Calibri" w:cs="Calibri"/>
                <w:spacing w:val="-1"/>
              </w:rPr>
              <w:tab/>
            </w:r>
            <w:sdt>
              <w:sdtPr>
                <w:rPr>
                  <w:rFonts w:ascii="Calibri" w:eastAsia="Calibri" w:hAnsi="Calibri" w:cs="Calibri"/>
                  <w:spacing w:val="-1"/>
                </w:rPr>
                <w:id w:val="-1597713548"/>
                <w14:checkbox>
                  <w14:checked w14:val="1"/>
                  <w14:checkedState w14:val="2612" w14:font="MS Gothic"/>
                  <w14:uncheckedState w14:val="2610" w14:font="MS Gothic"/>
                </w14:checkbox>
              </w:sdtPr>
              <w:sdtEndPr/>
              <w:sdtContent>
                <w:r w:rsidR="00786F86">
                  <w:rPr>
                    <w:rFonts w:ascii="MS Gothic" w:eastAsia="MS Gothic" w:hAnsi="MS Gothic" w:cs="Calibri" w:hint="eastAsia"/>
                    <w:spacing w:val="-1"/>
                  </w:rPr>
                  <w:t>☒</w:t>
                </w:r>
              </w:sdtContent>
            </w:sdt>
            <w:r w:rsidR="00461B19">
              <w:rPr>
                <w:rFonts w:ascii="MS Gothic" w:eastAsia="MS Gothic" w:hAnsi="MS Gothic" w:cs="MS Gothic"/>
                <w:color w:val="0000FF"/>
                <w:spacing w:val="-60"/>
              </w:rPr>
              <w:t xml:space="preserve"> </w:t>
            </w:r>
            <w:r w:rsidR="00461B19">
              <w:rPr>
                <w:rFonts w:ascii="Calibri" w:eastAsia="Calibri" w:hAnsi="Calibri" w:cs="Calibri"/>
                <w:spacing w:val="-1"/>
              </w:rPr>
              <w:t xml:space="preserve">abstracted </w:t>
            </w:r>
            <w:r w:rsidR="00461B19">
              <w:rPr>
                <w:rFonts w:ascii="Calibri" w:eastAsia="Calibri" w:hAnsi="Calibri" w:cs="Calibri"/>
                <w:spacing w:val="-2"/>
              </w:rPr>
              <w:t>from</w:t>
            </w:r>
            <w:r w:rsidR="00461B19">
              <w:rPr>
                <w:rFonts w:ascii="Calibri" w:eastAsia="Calibri" w:hAnsi="Calibri" w:cs="Calibri"/>
                <w:spacing w:val="1"/>
              </w:rPr>
              <w:t xml:space="preserve"> </w:t>
            </w:r>
            <w:r w:rsidR="00461B19">
              <w:rPr>
                <w:rFonts w:ascii="Calibri" w:eastAsia="Calibri" w:hAnsi="Calibri" w:cs="Calibri"/>
                <w:spacing w:val="-1"/>
              </w:rPr>
              <w:t>paper</w:t>
            </w:r>
            <w:r w:rsidR="00461B19">
              <w:rPr>
                <w:rFonts w:ascii="Calibri" w:eastAsia="Calibri" w:hAnsi="Calibri" w:cs="Calibri"/>
              </w:rPr>
              <w:t xml:space="preserve"> </w:t>
            </w:r>
            <w:r w:rsidR="00461B19">
              <w:rPr>
                <w:rFonts w:ascii="Calibri" w:eastAsia="Calibri" w:hAnsi="Calibri" w:cs="Calibri"/>
                <w:spacing w:val="-1"/>
              </w:rPr>
              <w:t>record</w:t>
            </w:r>
          </w:p>
        </w:tc>
      </w:tr>
      <w:tr w:rsidR="004E3E3C">
        <w:trPr>
          <w:trHeight w:hRule="exact" w:val="295"/>
        </w:trPr>
        <w:tc>
          <w:tcPr>
            <w:tcW w:w="2760" w:type="dxa"/>
            <w:tcBorders>
              <w:top w:val="single" w:sz="5" w:space="0" w:color="A7A8A7"/>
              <w:left w:val="single" w:sz="5" w:space="0" w:color="A7A8A7"/>
              <w:bottom w:val="single" w:sz="5" w:space="0" w:color="A7A8A7"/>
              <w:right w:val="nil"/>
            </w:tcBorders>
          </w:tcPr>
          <w:p w:rsidR="004E3E3C" w:rsidRDefault="00461B19">
            <w:pPr>
              <w:pStyle w:val="ListParagraph"/>
              <w:numPr>
                <w:ilvl w:val="0"/>
                <w:numId w:val="18"/>
              </w:numPr>
              <w:tabs>
                <w:tab w:val="left" w:pos="374"/>
              </w:tabs>
              <w:spacing w:line="279" w:lineRule="exact"/>
              <w:ind w:hanging="271"/>
              <w:rPr>
                <w:rFonts w:ascii="Calibri" w:eastAsia="Calibri" w:hAnsi="Calibri" w:cs="Calibri"/>
              </w:rPr>
            </w:pPr>
            <w:r>
              <w:rPr>
                <w:rFonts w:ascii="Calibri"/>
                <w:spacing w:val="-1"/>
              </w:rPr>
              <w:t>claims</w:t>
            </w:r>
          </w:p>
        </w:tc>
        <w:tc>
          <w:tcPr>
            <w:tcW w:w="7058" w:type="dxa"/>
            <w:tcBorders>
              <w:top w:val="single" w:sz="5" w:space="0" w:color="A7A8A7"/>
              <w:left w:val="nil"/>
              <w:bottom w:val="single" w:sz="5" w:space="0" w:color="A7A8A7"/>
              <w:right w:val="single" w:sz="5" w:space="0" w:color="A7A8A7"/>
            </w:tcBorders>
          </w:tcPr>
          <w:p w:rsidR="004E3E3C" w:rsidRDefault="00461B19">
            <w:pPr>
              <w:pStyle w:val="ListParagraph"/>
              <w:numPr>
                <w:ilvl w:val="0"/>
                <w:numId w:val="17"/>
              </w:numPr>
              <w:tabs>
                <w:tab w:val="left" w:pos="2703"/>
              </w:tabs>
              <w:spacing w:line="279" w:lineRule="exact"/>
              <w:ind w:right="1355" w:hanging="271"/>
              <w:jc w:val="center"/>
              <w:rPr>
                <w:rFonts w:ascii="Calibri" w:eastAsia="Calibri" w:hAnsi="Calibri" w:cs="Calibri"/>
              </w:rPr>
            </w:pPr>
            <w:r>
              <w:rPr>
                <w:rFonts w:ascii="Calibri"/>
                <w:spacing w:val="-1"/>
              </w:rPr>
              <w:t>claims</w:t>
            </w:r>
          </w:p>
        </w:tc>
      </w:tr>
      <w:tr w:rsidR="004E3E3C">
        <w:trPr>
          <w:trHeight w:hRule="exact" w:val="295"/>
        </w:trPr>
        <w:tc>
          <w:tcPr>
            <w:tcW w:w="2760" w:type="dxa"/>
            <w:tcBorders>
              <w:top w:val="single" w:sz="5" w:space="0" w:color="A7A8A7"/>
              <w:left w:val="single" w:sz="5" w:space="0" w:color="A7A8A7"/>
              <w:bottom w:val="single" w:sz="5" w:space="0" w:color="A7A8A7"/>
              <w:right w:val="nil"/>
            </w:tcBorders>
          </w:tcPr>
          <w:p w:rsidR="004E3E3C" w:rsidRDefault="00461B19">
            <w:pPr>
              <w:pStyle w:val="ListParagraph"/>
              <w:numPr>
                <w:ilvl w:val="0"/>
                <w:numId w:val="16"/>
              </w:numPr>
              <w:tabs>
                <w:tab w:val="left" w:pos="374"/>
              </w:tabs>
              <w:spacing w:line="279" w:lineRule="exact"/>
              <w:ind w:hanging="271"/>
              <w:rPr>
                <w:rFonts w:ascii="Calibri" w:eastAsia="Calibri" w:hAnsi="Calibri" w:cs="Calibri"/>
              </w:rPr>
            </w:pPr>
            <w:r>
              <w:rPr>
                <w:rFonts w:ascii="Calibri"/>
                <w:spacing w:val="-1"/>
              </w:rPr>
              <w:t>registry</w:t>
            </w:r>
          </w:p>
        </w:tc>
        <w:tc>
          <w:tcPr>
            <w:tcW w:w="7058" w:type="dxa"/>
            <w:tcBorders>
              <w:top w:val="single" w:sz="5" w:space="0" w:color="A7A8A7"/>
              <w:left w:val="nil"/>
              <w:bottom w:val="single" w:sz="5" w:space="0" w:color="A7A8A7"/>
              <w:right w:val="single" w:sz="5" w:space="0" w:color="A7A8A7"/>
            </w:tcBorders>
          </w:tcPr>
          <w:p w:rsidR="004E3E3C" w:rsidRPr="00F51812" w:rsidRDefault="006D2721" w:rsidP="00F51812">
            <w:pPr>
              <w:tabs>
                <w:tab w:val="left" w:pos="2703"/>
              </w:tabs>
              <w:spacing w:line="279" w:lineRule="exact"/>
              <w:ind w:left="2430" w:right="1241"/>
              <w:jc w:val="center"/>
              <w:rPr>
                <w:rFonts w:ascii="Calibri" w:eastAsia="Calibri" w:hAnsi="Calibri" w:cs="Calibri"/>
              </w:rPr>
            </w:pPr>
            <w:sdt>
              <w:sdtPr>
                <w:rPr>
                  <w:rFonts w:ascii="Calibri"/>
                  <w:spacing w:val="-1"/>
                </w:rPr>
                <w:id w:val="1993203449"/>
                <w14:checkbox>
                  <w14:checked w14:val="0"/>
                  <w14:checkedState w14:val="2612" w14:font="MS Gothic"/>
                  <w14:uncheckedState w14:val="2610" w14:font="MS Gothic"/>
                </w14:checkbox>
              </w:sdtPr>
              <w:sdtEndPr/>
              <w:sdtContent>
                <w:r w:rsidR="00795FB8">
                  <w:rPr>
                    <w:rFonts w:ascii="MS Gothic" w:eastAsia="MS Gothic" w:hAnsi="MS Gothic" w:hint="eastAsia"/>
                    <w:spacing w:val="-1"/>
                  </w:rPr>
                  <w:t>☐</w:t>
                </w:r>
              </w:sdtContent>
            </w:sdt>
            <w:r w:rsidR="00461B19" w:rsidRPr="00F51812">
              <w:rPr>
                <w:rFonts w:ascii="Calibri"/>
                <w:spacing w:val="-1"/>
              </w:rPr>
              <w:t>registry</w:t>
            </w:r>
          </w:p>
        </w:tc>
      </w:tr>
      <w:tr w:rsidR="004E3E3C">
        <w:trPr>
          <w:trHeight w:hRule="exact" w:val="295"/>
        </w:trPr>
        <w:tc>
          <w:tcPr>
            <w:tcW w:w="2760" w:type="dxa"/>
            <w:tcBorders>
              <w:top w:val="single" w:sz="5" w:space="0" w:color="A7A8A7"/>
              <w:left w:val="single" w:sz="5" w:space="0" w:color="A7A8A7"/>
              <w:bottom w:val="single" w:sz="5" w:space="0" w:color="A7A8A7"/>
              <w:right w:val="nil"/>
            </w:tcBorders>
          </w:tcPr>
          <w:p w:rsidR="004E3E3C" w:rsidRPr="00F51812" w:rsidRDefault="006D2721" w:rsidP="00F51812">
            <w:pPr>
              <w:tabs>
                <w:tab w:val="left" w:pos="374"/>
              </w:tabs>
              <w:spacing w:line="279" w:lineRule="exact"/>
              <w:ind w:left="101"/>
              <w:rPr>
                <w:rFonts w:ascii="Calibri" w:eastAsia="Calibri" w:hAnsi="Calibri" w:cs="Calibri"/>
              </w:rPr>
            </w:pPr>
            <w:sdt>
              <w:sdtPr>
                <w:rPr>
                  <w:rFonts w:ascii="Calibri"/>
                  <w:spacing w:val="-1"/>
                </w:rPr>
                <w:id w:val="-1937281974"/>
                <w14:checkbox>
                  <w14:checked w14:val="1"/>
                  <w14:checkedState w14:val="2612" w14:font="MS Gothic"/>
                  <w14:uncheckedState w14:val="2610" w14:font="MS Gothic"/>
                </w14:checkbox>
              </w:sdtPr>
              <w:sdtEndPr/>
              <w:sdtContent>
                <w:r w:rsidR="00F51812">
                  <w:rPr>
                    <w:rFonts w:ascii="MS Gothic" w:eastAsia="MS Gothic" w:hAnsi="MS Gothic" w:hint="eastAsia"/>
                    <w:spacing w:val="-1"/>
                  </w:rPr>
                  <w:t>☒</w:t>
                </w:r>
              </w:sdtContent>
            </w:sdt>
            <w:r w:rsidR="00461B19" w:rsidRPr="00F51812">
              <w:rPr>
                <w:rFonts w:ascii="Calibri"/>
                <w:spacing w:val="-1"/>
              </w:rPr>
              <w:t xml:space="preserve">abstracted </w:t>
            </w:r>
            <w:r w:rsidR="00461B19" w:rsidRPr="00F51812">
              <w:rPr>
                <w:rFonts w:ascii="Calibri"/>
                <w:spacing w:val="-2"/>
              </w:rPr>
              <w:t>from</w:t>
            </w:r>
            <w:r w:rsidR="00461B19" w:rsidRPr="00F51812">
              <w:rPr>
                <w:rFonts w:ascii="Calibri"/>
                <w:spacing w:val="1"/>
              </w:rPr>
              <w:t xml:space="preserve"> </w:t>
            </w:r>
            <w:r w:rsidR="00461B19" w:rsidRPr="00F51812">
              <w:rPr>
                <w:rFonts w:ascii="Calibri"/>
                <w:spacing w:val="-2"/>
              </w:rPr>
              <w:t>electronic</w:t>
            </w:r>
          </w:p>
        </w:tc>
        <w:tc>
          <w:tcPr>
            <w:tcW w:w="7058" w:type="dxa"/>
            <w:tcBorders>
              <w:top w:val="single" w:sz="5" w:space="0" w:color="A7A8A7"/>
              <w:left w:val="nil"/>
              <w:bottom w:val="single" w:sz="5" w:space="0" w:color="A7A8A7"/>
              <w:right w:val="single" w:sz="5" w:space="0" w:color="A7A8A7"/>
            </w:tcBorders>
          </w:tcPr>
          <w:p w:rsidR="004E3E3C" w:rsidRDefault="00461B19" w:rsidP="00F51812">
            <w:pPr>
              <w:pStyle w:val="TableParagraph"/>
              <w:tabs>
                <w:tab w:val="left" w:pos="2431"/>
              </w:tabs>
              <w:spacing w:line="279" w:lineRule="exact"/>
              <w:rPr>
                <w:rFonts w:ascii="Calibri" w:eastAsia="Calibri" w:hAnsi="Calibri" w:cs="Calibri"/>
              </w:rPr>
            </w:pPr>
            <w:r>
              <w:rPr>
                <w:rFonts w:ascii="Calibri" w:eastAsia="Calibri" w:hAnsi="Calibri" w:cs="Calibri"/>
                <w:spacing w:val="-1"/>
              </w:rPr>
              <w:t>health record</w:t>
            </w:r>
            <w:r>
              <w:rPr>
                <w:rFonts w:ascii="Calibri" w:eastAsia="Calibri" w:hAnsi="Calibri" w:cs="Calibri"/>
                <w:spacing w:val="-1"/>
              </w:rPr>
              <w:tab/>
            </w:r>
            <w:sdt>
              <w:sdtPr>
                <w:rPr>
                  <w:rFonts w:ascii="Calibri" w:eastAsia="Calibri" w:hAnsi="Calibri" w:cs="Calibri"/>
                  <w:spacing w:val="-1"/>
                </w:rPr>
                <w:id w:val="-2105568313"/>
                <w14:checkbox>
                  <w14:checked w14:val="1"/>
                  <w14:checkedState w14:val="2612" w14:font="MS Gothic"/>
                  <w14:uncheckedState w14:val="2610" w14:font="MS Gothic"/>
                </w14:checkbox>
              </w:sdtPr>
              <w:sdtEndPr/>
              <w:sdtContent>
                <w:r w:rsidR="00786F86">
                  <w:rPr>
                    <w:rFonts w:ascii="MS Gothic" w:eastAsia="MS Gothic" w:hAnsi="MS Gothic" w:cs="Calibri" w:hint="eastAsia"/>
                    <w:spacing w:val="-1"/>
                  </w:rPr>
                  <w:t>☒</w:t>
                </w:r>
              </w:sdtContent>
            </w:sdt>
            <w:r>
              <w:rPr>
                <w:rFonts w:ascii="MS Gothic" w:eastAsia="MS Gothic" w:hAnsi="MS Gothic" w:cs="MS Gothic"/>
                <w:color w:val="0000FF"/>
                <w:spacing w:val="-60"/>
              </w:rPr>
              <w:t xml:space="preserve"> </w:t>
            </w:r>
            <w:r>
              <w:rPr>
                <w:rFonts w:ascii="Calibri" w:eastAsia="Calibri" w:hAnsi="Calibri" w:cs="Calibri"/>
                <w:spacing w:val="-1"/>
              </w:rPr>
              <w:t xml:space="preserve">abstracted </w:t>
            </w:r>
            <w:r>
              <w:rPr>
                <w:rFonts w:ascii="Calibri" w:eastAsia="Calibri" w:hAnsi="Calibri" w:cs="Calibri"/>
                <w:spacing w:val="-2"/>
              </w:rPr>
              <w:t>from</w:t>
            </w:r>
            <w:r>
              <w:rPr>
                <w:rFonts w:ascii="Calibri" w:eastAsia="Calibri" w:hAnsi="Calibri" w:cs="Calibri"/>
                <w:spacing w:val="1"/>
              </w:rPr>
              <w:t xml:space="preserve"> </w:t>
            </w:r>
            <w:r>
              <w:rPr>
                <w:rFonts w:ascii="Calibri" w:eastAsia="Calibri" w:hAnsi="Calibri" w:cs="Calibri"/>
                <w:spacing w:val="-1"/>
              </w:rPr>
              <w:t>electronic</w:t>
            </w:r>
            <w:r>
              <w:rPr>
                <w:rFonts w:ascii="Calibri" w:eastAsia="Calibri" w:hAnsi="Calibri" w:cs="Calibri"/>
                <w:spacing w:val="1"/>
              </w:rPr>
              <w:t xml:space="preserve"> </w:t>
            </w:r>
            <w:r>
              <w:rPr>
                <w:rFonts w:ascii="Calibri" w:eastAsia="Calibri" w:hAnsi="Calibri" w:cs="Calibri"/>
                <w:spacing w:val="-1"/>
              </w:rPr>
              <w:t>health record</w:t>
            </w:r>
          </w:p>
        </w:tc>
      </w:tr>
      <w:tr w:rsidR="004E3E3C">
        <w:trPr>
          <w:trHeight w:hRule="exact" w:val="295"/>
        </w:trPr>
        <w:tc>
          <w:tcPr>
            <w:tcW w:w="2760" w:type="dxa"/>
            <w:tcBorders>
              <w:top w:val="single" w:sz="5" w:space="0" w:color="A7A8A7"/>
              <w:left w:val="single" w:sz="5" w:space="0" w:color="A7A8A7"/>
              <w:bottom w:val="single" w:sz="5" w:space="0" w:color="A7A8A7"/>
              <w:right w:val="nil"/>
            </w:tcBorders>
          </w:tcPr>
          <w:p w:rsidR="004E3E3C" w:rsidRDefault="00461B19">
            <w:pPr>
              <w:pStyle w:val="ListParagraph"/>
              <w:numPr>
                <w:ilvl w:val="0"/>
                <w:numId w:val="13"/>
              </w:numPr>
              <w:tabs>
                <w:tab w:val="left" w:pos="374"/>
              </w:tabs>
              <w:spacing w:line="279" w:lineRule="exact"/>
              <w:ind w:right="-4" w:hanging="271"/>
              <w:rPr>
                <w:rFonts w:ascii="Calibri" w:eastAsia="Calibri" w:hAnsi="Calibri" w:cs="Calibri"/>
              </w:rPr>
            </w:pPr>
            <w:proofErr w:type="spellStart"/>
            <w:r>
              <w:rPr>
                <w:rFonts w:ascii="Calibri"/>
                <w:spacing w:val="-1"/>
              </w:rPr>
              <w:t>eMeasure</w:t>
            </w:r>
            <w:proofErr w:type="spellEnd"/>
            <w:r>
              <w:rPr>
                <w:rFonts w:ascii="Calibri"/>
                <w:spacing w:val="-2"/>
              </w:rPr>
              <w:t xml:space="preserve"> </w:t>
            </w:r>
            <w:r>
              <w:rPr>
                <w:rFonts w:ascii="Calibri"/>
                <w:spacing w:val="-1"/>
              </w:rPr>
              <w:t>(HQMF)</w:t>
            </w:r>
            <w:r>
              <w:rPr>
                <w:rFonts w:ascii="Calibri"/>
                <w:spacing w:val="1"/>
              </w:rPr>
              <w:t xml:space="preserve"> </w:t>
            </w:r>
            <w:proofErr w:type="spellStart"/>
            <w:r>
              <w:rPr>
                <w:rFonts w:ascii="Calibri"/>
                <w:spacing w:val="-1"/>
              </w:rPr>
              <w:t>implem</w:t>
            </w:r>
            <w:proofErr w:type="spellEnd"/>
          </w:p>
        </w:tc>
        <w:tc>
          <w:tcPr>
            <w:tcW w:w="7058" w:type="dxa"/>
            <w:tcBorders>
              <w:top w:val="single" w:sz="5" w:space="0" w:color="A7A8A7"/>
              <w:left w:val="nil"/>
              <w:bottom w:val="single" w:sz="5" w:space="0" w:color="A7A8A7"/>
              <w:right w:val="single" w:sz="5" w:space="0" w:color="A7A8A7"/>
            </w:tcBorders>
          </w:tcPr>
          <w:p w:rsidR="004E3E3C" w:rsidRDefault="00461B19">
            <w:pPr>
              <w:pStyle w:val="TableParagraph"/>
              <w:tabs>
                <w:tab w:val="left" w:pos="2431"/>
              </w:tabs>
              <w:spacing w:line="279" w:lineRule="exact"/>
              <w:ind w:left="2"/>
              <w:rPr>
                <w:rFonts w:ascii="Calibri" w:eastAsia="Calibri" w:hAnsi="Calibri" w:cs="Calibri"/>
              </w:rPr>
            </w:pPr>
            <w:proofErr w:type="spellStart"/>
            <w:r>
              <w:rPr>
                <w:rFonts w:ascii="Calibri" w:eastAsia="Calibri" w:hAnsi="Calibri" w:cs="Calibri"/>
                <w:spacing w:val="-1"/>
              </w:rPr>
              <w:t>ented</w:t>
            </w:r>
            <w:proofErr w:type="spellEnd"/>
            <w:r>
              <w:rPr>
                <w:rFonts w:ascii="Calibri" w:eastAsia="Calibri" w:hAnsi="Calibri" w:cs="Calibri"/>
                <w:spacing w:val="-1"/>
              </w:rPr>
              <w:t xml:space="preserve"> in EHRs</w:t>
            </w:r>
            <w:r>
              <w:rPr>
                <w:rFonts w:ascii="Calibri" w:eastAsia="Calibri" w:hAnsi="Calibri" w:cs="Calibri"/>
                <w:spacing w:val="-1"/>
              </w:rPr>
              <w:tab/>
            </w:r>
            <w:r>
              <w:rPr>
                <w:rFonts w:ascii="MS Gothic" w:eastAsia="MS Gothic" w:hAnsi="MS Gothic" w:cs="MS Gothic"/>
                <w:color w:val="0000FF"/>
              </w:rPr>
              <w:t>☐</w:t>
            </w:r>
            <w:r>
              <w:rPr>
                <w:rFonts w:ascii="MS Gothic" w:eastAsia="MS Gothic" w:hAnsi="MS Gothic" w:cs="MS Gothic"/>
                <w:color w:val="0000FF"/>
                <w:spacing w:val="-60"/>
              </w:rPr>
              <w:t xml:space="preserve"> </w:t>
            </w:r>
            <w:proofErr w:type="spellStart"/>
            <w:r>
              <w:rPr>
                <w:rFonts w:ascii="Calibri" w:eastAsia="Calibri" w:hAnsi="Calibri" w:cs="Calibri"/>
                <w:spacing w:val="-1"/>
              </w:rPr>
              <w:t>eMeasure</w:t>
            </w:r>
            <w:proofErr w:type="spellEnd"/>
            <w:r>
              <w:rPr>
                <w:rFonts w:ascii="Calibri" w:eastAsia="Calibri" w:hAnsi="Calibri" w:cs="Calibri"/>
                <w:spacing w:val="-2"/>
              </w:rPr>
              <w:t xml:space="preserve"> </w:t>
            </w:r>
            <w:r>
              <w:rPr>
                <w:rFonts w:ascii="Calibri" w:eastAsia="Calibri" w:hAnsi="Calibri" w:cs="Calibri"/>
                <w:spacing w:val="-1"/>
              </w:rPr>
              <w:t>(HQMF)</w:t>
            </w:r>
            <w:r>
              <w:rPr>
                <w:rFonts w:ascii="Calibri" w:eastAsia="Calibri" w:hAnsi="Calibri" w:cs="Calibri"/>
                <w:spacing w:val="1"/>
              </w:rPr>
              <w:t xml:space="preserve"> </w:t>
            </w:r>
            <w:r>
              <w:rPr>
                <w:rFonts w:ascii="Calibri" w:eastAsia="Calibri" w:hAnsi="Calibri" w:cs="Calibri"/>
                <w:spacing w:val="-1"/>
              </w:rPr>
              <w:t>implemented in EHRs</w:t>
            </w:r>
          </w:p>
        </w:tc>
      </w:tr>
      <w:tr w:rsidR="004E3E3C">
        <w:trPr>
          <w:trHeight w:hRule="exact" w:val="295"/>
        </w:trPr>
        <w:tc>
          <w:tcPr>
            <w:tcW w:w="9818" w:type="dxa"/>
            <w:gridSpan w:val="2"/>
            <w:tcBorders>
              <w:top w:val="single" w:sz="5" w:space="0" w:color="A7A8A7"/>
              <w:left w:val="single" w:sz="5" w:space="0" w:color="A7A8A7"/>
              <w:bottom w:val="single" w:sz="5" w:space="0" w:color="A7A8A7"/>
              <w:right w:val="single" w:sz="5" w:space="0" w:color="A7A8A7"/>
            </w:tcBorders>
          </w:tcPr>
          <w:p w:rsidR="004E3E3C" w:rsidRPr="006D2721" w:rsidRDefault="006D2721" w:rsidP="006D2721">
            <w:pPr>
              <w:tabs>
                <w:tab w:val="left" w:pos="374"/>
                <w:tab w:val="left" w:pos="5185"/>
              </w:tabs>
              <w:spacing w:line="279" w:lineRule="exact"/>
              <w:ind w:left="101"/>
              <w:rPr>
                <w:rFonts w:ascii="Calibri" w:eastAsia="Calibri" w:hAnsi="Calibri" w:cs="Calibri"/>
              </w:rPr>
            </w:pPr>
            <w:r>
              <w:rPr>
                <w:rFonts w:ascii="Calibri" w:eastAsia="Calibri" w:hAnsi="Calibri" w:cs="Calibri"/>
                <w:spacing w:val="-1"/>
              </w:rPr>
              <w:t xml:space="preserve">X </w:t>
            </w:r>
            <w:r w:rsidR="00461B19" w:rsidRPr="006D2721">
              <w:rPr>
                <w:rFonts w:ascii="Calibri" w:eastAsia="Calibri" w:hAnsi="Calibri" w:cs="Calibri"/>
                <w:spacing w:val="-1"/>
              </w:rPr>
              <w:t>other:</w:t>
            </w:r>
            <w:r w:rsidR="00461B19" w:rsidRPr="006D2721">
              <w:rPr>
                <w:rFonts w:ascii="Calibri" w:eastAsia="Calibri" w:hAnsi="Calibri" w:cs="Calibri"/>
                <w:spacing w:val="48"/>
              </w:rPr>
              <w:t xml:space="preserve"> </w:t>
            </w:r>
            <w:r>
              <w:rPr>
                <w:rFonts w:ascii="Calibri" w:eastAsia="Calibri" w:hAnsi="Calibri" w:cs="Calibri"/>
                <w:color w:val="818181"/>
                <w:spacing w:val="-1"/>
              </w:rPr>
              <w:t>Electronic Incidence Reporting Systems</w:t>
            </w:r>
            <w:r w:rsidR="00461B19" w:rsidRPr="006D2721">
              <w:rPr>
                <w:rFonts w:ascii="Calibri" w:eastAsia="Calibri" w:hAnsi="Calibri" w:cs="Calibri"/>
                <w:color w:val="818181"/>
                <w:spacing w:val="-1"/>
              </w:rPr>
              <w:tab/>
            </w:r>
            <w:r>
              <w:rPr>
                <w:rFonts w:ascii="MS Gothic" w:eastAsia="MS Gothic" w:hAnsi="MS Gothic" w:cs="MS Gothic"/>
                <w:color w:val="0000FF"/>
              </w:rPr>
              <w:t>X</w:t>
            </w:r>
            <w:r w:rsidR="00461B19" w:rsidRPr="006D2721">
              <w:rPr>
                <w:rFonts w:ascii="MS Gothic" w:eastAsia="MS Gothic" w:hAnsi="MS Gothic" w:cs="MS Gothic"/>
                <w:color w:val="0000FF"/>
                <w:spacing w:val="-60"/>
              </w:rPr>
              <w:t xml:space="preserve"> </w:t>
            </w:r>
            <w:r w:rsidR="00461B19" w:rsidRPr="006D2721">
              <w:rPr>
                <w:rFonts w:ascii="Calibri" w:eastAsia="Calibri" w:hAnsi="Calibri" w:cs="Calibri"/>
                <w:spacing w:val="-1"/>
              </w:rPr>
              <w:t>other:</w:t>
            </w:r>
            <w:r w:rsidR="00461B19" w:rsidRPr="006D2721">
              <w:rPr>
                <w:rFonts w:ascii="Calibri" w:eastAsia="Calibri" w:hAnsi="Calibri" w:cs="Calibri"/>
                <w:spacing w:val="49"/>
              </w:rPr>
              <w:t xml:space="preserve"> </w:t>
            </w:r>
            <w:r>
              <w:rPr>
                <w:rFonts w:ascii="Calibri" w:eastAsia="Calibri" w:hAnsi="Calibri" w:cs="Calibri"/>
                <w:color w:val="818181"/>
                <w:spacing w:val="-1"/>
              </w:rPr>
              <w:t>Electronic Incidence Reporting Systems</w:t>
            </w:r>
            <w:bookmarkStart w:id="9" w:name="_GoBack"/>
            <w:bookmarkEnd w:id="9"/>
          </w:p>
        </w:tc>
      </w:tr>
    </w:tbl>
    <w:p w:rsidR="004E3E3C" w:rsidRDefault="004E3E3C">
      <w:pPr>
        <w:spacing w:before="3"/>
        <w:rPr>
          <w:rFonts w:ascii="Calibri" w:eastAsia="Calibri" w:hAnsi="Calibri" w:cs="Calibri"/>
          <w:sz w:val="17"/>
          <w:szCs w:val="17"/>
        </w:rPr>
      </w:pPr>
    </w:p>
    <w:p w:rsidR="00786F86" w:rsidRPr="00786F86" w:rsidRDefault="00786F86" w:rsidP="007F2B98">
      <w:pPr>
        <w:ind w:left="360"/>
      </w:pPr>
      <w:r w:rsidRPr="00786F86">
        <w:t xml:space="preserve">The measure is tested with the same data that are submitted. Hospital site coordinators abstract paper and </w:t>
      </w:r>
      <w:r w:rsidR="007A756A">
        <w:t xml:space="preserve">electronic </w:t>
      </w:r>
      <w:r w:rsidRPr="00786F86">
        <w:t xml:space="preserve">medical records to obtain the falls-related data elements. They then enter the data into the NDNQI database. This database serves as a registry for inpatient falls. The data that are used to test the measure are obtained from the NDNQI database and are the data elements that hospital site coordinators abstracted. We changed the field </w:t>
      </w:r>
      <w:r w:rsidR="007A756A">
        <w:t xml:space="preserve">above </w:t>
      </w:r>
      <w:r w:rsidRPr="00786F86">
        <w:t xml:space="preserve">to be the same for both since the NDNQI database is a data entry and storage mechanism for the abstracted data elements. </w:t>
      </w:r>
    </w:p>
    <w:p w:rsidR="00786F86" w:rsidRDefault="00786F86">
      <w:pPr>
        <w:spacing w:before="3"/>
        <w:rPr>
          <w:rFonts w:ascii="Calibri" w:eastAsia="Calibri" w:hAnsi="Calibri" w:cs="Calibri"/>
          <w:sz w:val="17"/>
          <w:szCs w:val="17"/>
        </w:rPr>
      </w:pPr>
    </w:p>
    <w:p w:rsidR="004E3E3C" w:rsidRPr="00F51812" w:rsidRDefault="00461B19">
      <w:pPr>
        <w:pStyle w:val="Heading3"/>
        <w:numPr>
          <w:ilvl w:val="1"/>
          <w:numId w:val="20"/>
        </w:numPr>
        <w:tabs>
          <w:tab w:val="left" w:pos="732"/>
        </w:tabs>
        <w:spacing w:before="56"/>
        <w:ind w:left="339" w:right="368" w:firstLine="1"/>
        <w:jc w:val="left"/>
        <w:rPr>
          <w:rFonts w:cs="Calibri"/>
          <w:i w:val="0"/>
        </w:rPr>
      </w:pPr>
      <w:r>
        <w:rPr>
          <w:b/>
          <w:i w:val="0"/>
        </w:rPr>
        <w:t xml:space="preserve">If </w:t>
      </w:r>
      <w:r>
        <w:rPr>
          <w:b/>
          <w:i w:val="0"/>
          <w:spacing w:val="-1"/>
        </w:rPr>
        <w:t>an existing</w:t>
      </w:r>
      <w:r>
        <w:rPr>
          <w:b/>
          <w:i w:val="0"/>
          <w:spacing w:val="1"/>
        </w:rPr>
        <w:t xml:space="preserve"> </w:t>
      </w:r>
      <w:r>
        <w:rPr>
          <w:b/>
          <w:i w:val="0"/>
          <w:spacing w:val="-1"/>
        </w:rPr>
        <w:t>dataset</w:t>
      </w:r>
      <w:r>
        <w:rPr>
          <w:b/>
          <w:i w:val="0"/>
          <w:spacing w:val="-2"/>
        </w:rPr>
        <w:t xml:space="preserve"> </w:t>
      </w:r>
      <w:r>
        <w:rPr>
          <w:b/>
          <w:i w:val="0"/>
        </w:rPr>
        <w:t>was</w:t>
      </w:r>
      <w:r>
        <w:rPr>
          <w:b/>
          <w:i w:val="0"/>
          <w:spacing w:val="1"/>
        </w:rPr>
        <w:t xml:space="preserve"> </w:t>
      </w:r>
      <w:r>
        <w:rPr>
          <w:b/>
          <w:i w:val="0"/>
          <w:spacing w:val="-1"/>
        </w:rPr>
        <w:t>used,</w:t>
      </w:r>
      <w:r>
        <w:rPr>
          <w:b/>
          <w:i w:val="0"/>
          <w:spacing w:val="-2"/>
        </w:rPr>
        <w:t xml:space="preserve"> </w:t>
      </w:r>
      <w:r>
        <w:rPr>
          <w:b/>
          <w:i w:val="0"/>
          <w:spacing w:val="-1"/>
        </w:rPr>
        <w:t>identify</w:t>
      </w:r>
      <w:r>
        <w:rPr>
          <w:b/>
          <w:i w:val="0"/>
          <w:spacing w:val="1"/>
        </w:rPr>
        <w:t xml:space="preserve"> </w:t>
      </w:r>
      <w:r>
        <w:rPr>
          <w:b/>
          <w:i w:val="0"/>
          <w:spacing w:val="-1"/>
        </w:rPr>
        <w:t>the</w:t>
      </w:r>
      <w:r>
        <w:rPr>
          <w:b/>
          <w:i w:val="0"/>
          <w:spacing w:val="-3"/>
        </w:rPr>
        <w:t xml:space="preserve"> </w:t>
      </w:r>
      <w:r>
        <w:rPr>
          <w:b/>
          <w:i w:val="0"/>
          <w:spacing w:val="-1"/>
        </w:rPr>
        <w:t>specific dataset</w:t>
      </w:r>
      <w:r>
        <w:rPr>
          <w:b/>
          <w:i w:val="0"/>
        </w:rPr>
        <w:t xml:space="preserve"> </w:t>
      </w:r>
      <w:r>
        <w:rPr>
          <w:i w:val="0"/>
          <w:spacing w:val="-1"/>
        </w:rPr>
        <w:t>(</w:t>
      </w:r>
      <w:r>
        <w:rPr>
          <w:spacing w:val="-1"/>
        </w:rPr>
        <w:t>the</w:t>
      </w:r>
      <w:r>
        <w:rPr>
          <w:spacing w:val="-2"/>
        </w:rPr>
        <w:t xml:space="preserve"> </w:t>
      </w:r>
      <w:r>
        <w:rPr>
          <w:spacing w:val="-1"/>
        </w:rPr>
        <w:t>dataset</w:t>
      </w:r>
      <w:r>
        <w:rPr>
          <w:spacing w:val="-2"/>
        </w:rPr>
        <w:t xml:space="preserve"> </w:t>
      </w:r>
      <w:r>
        <w:rPr>
          <w:spacing w:val="-1"/>
        </w:rPr>
        <w:t>used for testing must</w:t>
      </w:r>
      <w:r>
        <w:rPr>
          <w:spacing w:val="1"/>
        </w:rPr>
        <w:t xml:space="preserve"> </w:t>
      </w:r>
      <w:r>
        <w:rPr>
          <w:spacing w:val="-1"/>
        </w:rPr>
        <w:t>be</w:t>
      </w:r>
      <w:r>
        <w:rPr>
          <w:spacing w:val="58"/>
        </w:rPr>
        <w:t xml:space="preserve"> </w:t>
      </w:r>
      <w:r>
        <w:rPr>
          <w:spacing w:val="-1"/>
        </w:rPr>
        <w:t>consistent</w:t>
      </w:r>
      <w:r>
        <w:rPr>
          <w:spacing w:val="-2"/>
        </w:rPr>
        <w:t xml:space="preserve"> </w:t>
      </w:r>
      <w:r>
        <w:rPr>
          <w:spacing w:val="-1"/>
        </w:rPr>
        <w:t>with the</w:t>
      </w:r>
      <w:r>
        <w:rPr>
          <w:spacing w:val="-2"/>
        </w:rPr>
        <w:t xml:space="preserve"> </w:t>
      </w:r>
      <w:r>
        <w:rPr>
          <w:spacing w:val="-1"/>
        </w:rPr>
        <w:t>measure</w:t>
      </w:r>
      <w:r>
        <w:t xml:space="preserve"> </w:t>
      </w:r>
      <w:r>
        <w:rPr>
          <w:spacing w:val="-1"/>
        </w:rPr>
        <w:t>specifications</w:t>
      </w:r>
      <w:r>
        <w:rPr>
          <w:spacing w:val="1"/>
        </w:rPr>
        <w:t xml:space="preserve"> </w:t>
      </w:r>
      <w:r>
        <w:rPr>
          <w:spacing w:val="-2"/>
        </w:rPr>
        <w:t>for</w:t>
      </w:r>
      <w:r>
        <w:rPr>
          <w:spacing w:val="1"/>
        </w:rPr>
        <w:t xml:space="preserve"> </w:t>
      </w:r>
      <w:r>
        <w:rPr>
          <w:spacing w:val="-1"/>
        </w:rPr>
        <w:t>target</w:t>
      </w:r>
      <w:r>
        <w:rPr>
          <w:spacing w:val="1"/>
        </w:rPr>
        <w:t xml:space="preserve"> </w:t>
      </w:r>
      <w:r>
        <w:rPr>
          <w:spacing w:val="-2"/>
        </w:rPr>
        <w:t>population</w:t>
      </w:r>
      <w:r>
        <w:rPr>
          <w:spacing w:val="-1"/>
        </w:rPr>
        <w:t xml:space="preserve"> and</w:t>
      </w:r>
      <w:r>
        <w:t xml:space="preserve"> </w:t>
      </w:r>
      <w:r>
        <w:rPr>
          <w:spacing w:val="-1"/>
        </w:rPr>
        <w:t>healthcare</w:t>
      </w:r>
      <w:r>
        <w:t xml:space="preserve"> </w:t>
      </w:r>
      <w:r>
        <w:rPr>
          <w:spacing w:val="-1"/>
        </w:rPr>
        <w:t>entities</w:t>
      </w:r>
      <w:r>
        <w:rPr>
          <w:spacing w:val="1"/>
        </w:rPr>
        <w:t xml:space="preserve"> </w:t>
      </w:r>
      <w:r>
        <w:rPr>
          <w:spacing w:val="-1"/>
        </w:rPr>
        <w:t>being</w:t>
      </w:r>
      <w:r>
        <w:rPr>
          <w:spacing w:val="-3"/>
        </w:rPr>
        <w:t xml:space="preserve"> </w:t>
      </w:r>
      <w:r>
        <w:rPr>
          <w:spacing w:val="-1"/>
        </w:rPr>
        <w:t>measured;</w:t>
      </w:r>
      <w:r>
        <w:rPr>
          <w:spacing w:val="80"/>
        </w:rPr>
        <w:t xml:space="preserve"> </w:t>
      </w:r>
      <w:r>
        <w:rPr>
          <w:spacing w:val="-1"/>
        </w:rPr>
        <w:t>e.g.,</w:t>
      </w:r>
      <w:r>
        <w:t xml:space="preserve"> </w:t>
      </w:r>
      <w:r>
        <w:rPr>
          <w:spacing w:val="-1"/>
        </w:rPr>
        <w:t>Medicare</w:t>
      </w:r>
      <w:r>
        <w:rPr>
          <w:spacing w:val="-2"/>
        </w:rPr>
        <w:t xml:space="preserve"> </w:t>
      </w:r>
      <w:r>
        <w:rPr>
          <w:spacing w:val="-1"/>
        </w:rPr>
        <w:t>Part</w:t>
      </w:r>
      <w:r>
        <w:rPr>
          <w:spacing w:val="1"/>
        </w:rPr>
        <w:t xml:space="preserve"> </w:t>
      </w:r>
      <w:r>
        <w:t>A</w:t>
      </w:r>
      <w:r>
        <w:rPr>
          <w:spacing w:val="-3"/>
        </w:rPr>
        <w:t xml:space="preserve"> </w:t>
      </w:r>
      <w:r>
        <w:rPr>
          <w:spacing w:val="-1"/>
        </w:rPr>
        <w:t>claims,</w:t>
      </w:r>
      <w:r>
        <w:t xml:space="preserve"> </w:t>
      </w:r>
      <w:r>
        <w:rPr>
          <w:spacing w:val="-1"/>
        </w:rPr>
        <w:t>Medicaid claims,</w:t>
      </w:r>
      <w:r>
        <w:t xml:space="preserve"> </w:t>
      </w:r>
      <w:r>
        <w:rPr>
          <w:spacing w:val="-1"/>
        </w:rPr>
        <w:t>other</w:t>
      </w:r>
      <w:r>
        <w:rPr>
          <w:spacing w:val="1"/>
        </w:rPr>
        <w:t xml:space="preserve"> </w:t>
      </w:r>
      <w:r>
        <w:rPr>
          <w:spacing w:val="-1"/>
        </w:rPr>
        <w:t>commercial</w:t>
      </w:r>
      <w:r>
        <w:t xml:space="preserve"> </w:t>
      </w:r>
      <w:r>
        <w:rPr>
          <w:spacing w:val="-1"/>
        </w:rPr>
        <w:t>insurance,</w:t>
      </w:r>
      <w:r>
        <w:t xml:space="preserve"> </w:t>
      </w:r>
      <w:r>
        <w:rPr>
          <w:spacing w:val="-2"/>
        </w:rPr>
        <w:t>nursing</w:t>
      </w:r>
      <w:r>
        <w:rPr>
          <w:spacing w:val="-1"/>
        </w:rPr>
        <w:t xml:space="preserve"> home</w:t>
      </w:r>
      <w:r>
        <w:t xml:space="preserve"> </w:t>
      </w:r>
      <w:r>
        <w:rPr>
          <w:spacing w:val="-1"/>
        </w:rPr>
        <w:t>MDS,</w:t>
      </w:r>
      <w:r>
        <w:t xml:space="preserve"> </w:t>
      </w:r>
      <w:r>
        <w:rPr>
          <w:spacing w:val="-1"/>
        </w:rPr>
        <w:t>home</w:t>
      </w:r>
      <w:r>
        <w:rPr>
          <w:spacing w:val="55"/>
        </w:rPr>
        <w:t xml:space="preserve"> </w:t>
      </w:r>
      <w:r>
        <w:rPr>
          <w:spacing w:val="-1"/>
        </w:rPr>
        <w:t>health OASIS,</w:t>
      </w:r>
      <w:r>
        <w:rPr>
          <w:spacing w:val="-2"/>
        </w:rPr>
        <w:t xml:space="preserve"> </w:t>
      </w:r>
      <w:r>
        <w:rPr>
          <w:spacing w:val="-1"/>
        </w:rPr>
        <w:t>clinical</w:t>
      </w:r>
      <w:r>
        <w:t xml:space="preserve"> </w:t>
      </w:r>
      <w:r>
        <w:rPr>
          <w:spacing w:val="-1"/>
        </w:rPr>
        <w:t>registry</w:t>
      </w:r>
      <w:r>
        <w:rPr>
          <w:i w:val="0"/>
          <w:spacing w:val="-1"/>
        </w:rPr>
        <w:t>).</w:t>
      </w:r>
    </w:p>
    <w:p w:rsidR="00F51812" w:rsidRDefault="00F51812" w:rsidP="00F51812">
      <w:pPr>
        <w:rPr>
          <w:rFonts w:ascii="Calibri" w:eastAsia="Times New Roman" w:hAnsi="Calibri" w:cs="Times New Roman"/>
          <w:bCs/>
          <w:shd w:val="clear" w:color="auto" w:fill="FFFFFF"/>
        </w:rPr>
      </w:pPr>
    </w:p>
    <w:p w:rsidR="00F51812" w:rsidRPr="00F51812" w:rsidRDefault="00F51812" w:rsidP="007F2B98">
      <w:pPr>
        <w:ind w:left="450"/>
        <w:rPr>
          <w:rFonts w:ascii="Calibri" w:eastAsia="Times New Roman" w:hAnsi="Calibri" w:cs="Times New Roman"/>
          <w:bCs/>
          <w:shd w:val="clear" w:color="auto" w:fill="FFFFFF"/>
        </w:rPr>
      </w:pPr>
      <w:r w:rsidRPr="00F51812">
        <w:rPr>
          <w:rFonts w:ascii="Calibri" w:eastAsia="Times New Roman" w:hAnsi="Calibri" w:cs="Times New Roman"/>
          <w:bCs/>
          <w:shd w:val="clear" w:color="auto" w:fill="FFFFFF"/>
        </w:rPr>
        <w:t xml:space="preserve">Data from the National Database of Nursing Quality Indicators® (NDNQI®) were used for testing. Hospitals have NDNQI guidelines, web-based tutorials and Excel spreadsheets to guide data collection, and data are provided to NDNQI via </w:t>
      </w:r>
      <w:proofErr w:type="gramStart"/>
      <w:r w:rsidRPr="00F51812">
        <w:rPr>
          <w:rFonts w:ascii="Calibri" w:eastAsia="Times New Roman" w:hAnsi="Calibri" w:cs="Times New Roman"/>
          <w:bCs/>
          <w:shd w:val="clear" w:color="auto" w:fill="FFFFFF"/>
        </w:rPr>
        <w:t>web based</w:t>
      </w:r>
      <w:proofErr w:type="gramEnd"/>
      <w:r w:rsidRPr="00F51812">
        <w:rPr>
          <w:rFonts w:ascii="Calibri" w:eastAsia="Times New Roman" w:hAnsi="Calibri" w:cs="Times New Roman"/>
          <w:bCs/>
          <w:shd w:val="clear" w:color="auto" w:fill="FFFFFF"/>
        </w:rPr>
        <w:t xml:space="preserve"> data entry or XML upload. Original sources for injury falls are incident reports, patient medical records (including electronic health records).</w:t>
      </w:r>
    </w:p>
    <w:p w:rsidR="00F51812" w:rsidRDefault="00F51812" w:rsidP="00F51812">
      <w:pPr>
        <w:pStyle w:val="Heading3"/>
        <w:tabs>
          <w:tab w:val="left" w:pos="732"/>
        </w:tabs>
        <w:spacing w:before="56"/>
        <w:ind w:right="368"/>
        <w:rPr>
          <w:rFonts w:cs="Calibri"/>
          <w:i w:val="0"/>
        </w:rPr>
      </w:pPr>
    </w:p>
    <w:p w:rsidR="004E3E3C" w:rsidRDefault="004E3E3C">
      <w:pPr>
        <w:rPr>
          <w:rFonts w:ascii="Calibri" w:eastAsia="Calibri" w:hAnsi="Calibri" w:cs="Calibri"/>
        </w:rPr>
      </w:pPr>
    </w:p>
    <w:p w:rsidR="004E3E3C" w:rsidRDefault="00461B19">
      <w:pPr>
        <w:numPr>
          <w:ilvl w:val="1"/>
          <w:numId w:val="20"/>
        </w:numPr>
        <w:tabs>
          <w:tab w:val="left" w:pos="733"/>
        </w:tabs>
        <w:ind w:left="732" w:hanging="393"/>
        <w:jc w:val="left"/>
        <w:rPr>
          <w:rFonts w:ascii="Calibri" w:eastAsia="Calibri" w:hAnsi="Calibri" w:cs="Calibri"/>
        </w:rPr>
      </w:pPr>
      <w:r>
        <w:rPr>
          <w:rFonts w:ascii="Calibri"/>
          <w:b/>
          <w:spacing w:val="-1"/>
        </w:rPr>
        <w:t>What</w:t>
      </w:r>
      <w:r>
        <w:rPr>
          <w:rFonts w:ascii="Calibri"/>
          <w:b/>
        </w:rPr>
        <w:t xml:space="preserve"> </w:t>
      </w:r>
      <w:r>
        <w:rPr>
          <w:rFonts w:ascii="Calibri"/>
          <w:b/>
          <w:spacing w:val="-2"/>
        </w:rPr>
        <w:t>are</w:t>
      </w:r>
      <w:r>
        <w:rPr>
          <w:rFonts w:ascii="Calibri"/>
          <w:b/>
          <w:spacing w:val="-1"/>
        </w:rPr>
        <w:t xml:space="preserve"> the dates</w:t>
      </w:r>
      <w:r>
        <w:rPr>
          <w:rFonts w:ascii="Calibri"/>
          <w:b/>
          <w:spacing w:val="1"/>
        </w:rPr>
        <w:t xml:space="preserve"> </w:t>
      </w:r>
      <w:r>
        <w:rPr>
          <w:rFonts w:ascii="Calibri"/>
          <w:b/>
          <w:spacing w:val="-1"/>
        </w:rPr>
        <w:t>of</w:t>
      </w:r>
      <w:r>
        <w:rPr>
          <w:rFonts w:ascii="Calibri"/>
          <w:b/>
          <w:spacing w:val="-2"/>
        </w:rPr>
        <w:t xml:space="preserve"> </w:t>
      </w:r>
      <w:r>
        <w:rPr>
          <w:rFonts w:ascii="Calibri"/>
          <w:b/>
          <w:spacing w:val="-1"/>
        </w:rPr>
        <w:t xml:space="preserve">the data used </w:t>
      </w:r>
      <w:r>
        <w:rPr>
          <w:rFonts w:ascii="Calibri"/>
          <w:b/>
        </w:rPr>
        <w:t>in</w:t>
      </w:r>
      <w:r>
        <w:rPr>
          <w:rFonts w:ascii="Calibri"/>
          <w:b/>
          <w:spacing w:val="-1"/>
        </w:rPr>
        <w:t xml:space="preserve"> testing</w:t>
      </w:r>
      <w:r>
        <w:rPr>
          <w:rFonts w:ascii="Calibri"/>
          <w:spacing w:val="-1"/>
        </w:rPr>
        <w:t>?</w:t>
      </w:r>
      <w:r>
        <w:rPr>
          <w:rFonts w:ascii="Calibri"/>
          <w:spacing w:val="48"/>
        </w:rPr>
        <w:t xml:space="preserve"> </w:t>
      </w:r>
      <w:sdt>
        <w:sdtPr>
          <w:rPr>
            <w:rFonts w:cstheme="minorHAnsi"/>
            <w:color w:val="0000FF"/>
          </w:rPr>
          <w:id w:val="-649824207"/>
          <w:placeholder>
            <w:docPart w:val="DefaultPlaceholder_-1854013439"/>
          </w:placeholder>
          <w:comboBox>
            <w:listItem w:value="Choose an item."/>
          </w:comboBox>
        </w:sdtPr>
        <w:sdtEndPr/>
        <w:sdtContent>
          <w:r w:rsidR="00F51812" w:rsidRPr="00F51812">
            <w:rPr>
              <w:rFonts w:cstheme="minorHAnsi"/>
              <w:color w:val="0000FF"/>
            </w:rPr>
            <w:t>Monthly Rates from January – December 201</w:t>
          </w:r>
          <w:r w:rsidR="00F72099">
            <w:rPr>
              <w:rFonts w:cstheme="minorHAnsi"/>
              <w:color w:val="0000FF"/>
            </w:rPr>
            <w:t>7</w:t>
          </w:r>
        </w:sdtContent>
      </w:sdt>
    </w:p>
    <w:p w:rsidR="004E3E3C" w:rsidRDefault="004E3E3C">
      <w:pPr>
        <w:spacing w:before="11"/>
        <w:rPr>
          <w:rFonts w:ascii="Calibri" w:eastAsia="Calibri" w:hAnsi="Calibri" w:cs="Calibri"/>
          <w:sz w:val="21"/>
          <w:szCs w:val="21"/>
        </w:rPr>
      </w:pPr>
    </w:p>
    <w:p w:rsidR="004E3E3C" w:rsidRDefault="00461B19">
      <w:pPr>
        <w:numPr>
          <w:ilvl w:val="1"/>
          <w:numId w:val="20"/>
        </w:numPr>
        <w:tabs>
          <w:tab w:val="left" w:pos="734"/>
        </w:tabs>
        <w:ind w:right="976" w:firstLine="0"/>
        <w:jc w:val="left"/>
        <w:rPr>
          <w:rFonts w:ascii="Calibri" w:eastAsia="Calibri" w:hAnsi="Calibri" w:cs="Calibri"/>
        </w:rPr>
      </w:pPr>
      <w:r>
        <w:rPr>
          <w:rFonts w:ascii="Calibri"/>
          <w:b/>
          <w:spacing w:val="-1"/>
        </w:rPr>
        <w:t>What</w:t>
      </w:r>
      <w:r>
        <w:rPr>
          <w:rFonts w:ascii="Calibri"/>
          <w:b/>
          <w:spacing w:val="-2"/>
        </w:rPr>
        <w:t xml:space="preserve"> </w:t>
      </w:r>
      <w:r>
        <w:rPr>
          <w:rFonts w:ascii="Calibri"/>
          <w:b/>
          <w:spacing w:val="-1"/>
        </w:rPr>
        <w:t>levels</w:t>
      </w:r>
      <w:r>
        <w:rPr>
          <w:rFonts w:ascii="Calibri"/>
          <w:b/>
          <w:spacing w:val="1"/>
        </w:rPr>
        <w:t xml:space="preserve"> </w:t>
      </w:r>
      <w:r>
        <w:rPr>
          <w:rFonts w:ascii="Calibri"/>
          <w:b/>
          <w:spacing w:val="-1"/>
        </w:rPr>
        <w:t>of</w:t>
      </w:r>
      <w:r>
        <w:rPr>
          <w:rFonts w:ascii="Calibri"/>
          <w:b/>
        </w:rPr>
        <w:t xml:space="preserve"> </w:t>
      </w:r>
      <w:r>
        <w:rPr>
          <w:rFonts w:ascii="Calibri"/>
          <w:b/>
          <w:spacing w:val="-1"/>
        </w:rPr>
        <w:t>analysis</w:t>
      </w:r>
      <w:r>
        <w:rPr>
          <w:rFonts w:ascii="Calibri"/>
          <w:b/>
          <w:spacing w:val="1"/>
        </w:rPr>
        <w:t xml:space="preserve"> </w:t>
      </w:r>
      <w:r>
        <w:rPr>
          <w:rFonts w:ascii="Calibri"/>
          <w:b/>
          <w:spacing w:val="-1"/>
        </w:rPr>
        <w:t>were tested</w:t>
      </w:r>
      <w:r>
        <w:rPr>
          <w:rFonts w:ascii="Calibri"/>
          <w:spacing w:val="-1"/>
        </w:rPr>
        <w:t>?</w:t>
      </w:r>
      <w:r>
        <w:rPr>
          <w:rFonts w:ascii="Calibri"/>
          <w:spacing w:val="1"/>
        </w:rPr>
        <w:t xml:space="preserve"> </w:t>
      </w:r>
      <w:r>
        <w:rPr>
          <w:rFonts w:ascii="Calibri"/>
          <w:spacing w:val="-1"/>
        </w:rPr>
        <w:t>(</w:t>
      </w:r>
      <w:r>
        <w:rPr>
          <w:rFonts w:ascii="Calibri"/>
          <w:i/>
          <w:spacing w:val="-1"/>
        </w:rPr>
        <w:t>testing</w:t>
      </w:r>
      <w:r>
        <w:rPr>
          <w:rFonts w:ascii="Calibri"/>
          <w:i/>
          <w:spacing w:val="-3"/>
        </w:rPr>
        <w:t xml:space="preserve"> </w:t>
      </w:r>
      <w:r>
        <w:rPr>
          <w:rFonts w:ascii="Calibri"/>
          <w:i/>
          <w:spacing w:val="-1"/>
        </w:rPr>
        <w:t>must</w:t>
      </w:r>
      <w:r>
        <w:rPr>
          <w:rFonts w:ascii="Calibri"/>
          <w:i/>
          <w:spacing w:val="1"/>
        </w:rPr>
        <w:t xml:space="preserve"> </w:t>
      </w:r>
      <w:r>
        <w:rPr>
          <w:rFonts w:ascii="Calibri"/>
          <w:i/>
          <w:spacing w:val="-1"/>
        </w:rPr>
        <w:t>be</w:t>
      </w:r>
      <w:r>
        <w:rPr>
          <w:rFonts w:ascii="Calibri"/>
          <w:i/>
        </w:rPr>
        <w:t xml:space="preserve"> </w:t>
      </w:r>
      <w:r>
        <w:rPr>
          <w:rFonts w:ascii="Calibri"/>
          <w:i/>
          <w:spacing w:val="-1"/>
        </w:rPr>
        <w:t xml:space="preserve">provided </w:t>
      </w:r>
      <w:r>
        <w:rPr>
          <w:rFonts w:ascii="Calibri"/>
          <w:i/>
          <w:spacing w:val="-2"/>
        </w:rPr>
        <w:t>for</w:t>
      </w:r>
      <w:r>
        <w:rPr>
          <w:rFonts w:ascii="Calibri"/>
          <w:i/>
          <w:spacing w:val="1"/>
        </w:rPr>
        <w:t xml:space="preserve"> </w:t>
      </w:r>
      <w:r>
        <w:rPr>
          <w:rFonts w:ascii="Calibri"/>
          <w:i/>
          <w:spacing w:val="-1"/>
          <w:u w:val="single" w:color="000000"/>
        </w:rPr>
        <w:t>all</w:t>
      </w:r>
      <w:r>
        <w:rPr>
          <w:rFonts w:ascii="Calibri"/>
          <w:i/>
          <w:u w:val="single" w:color="000000"/>
        </w:rPr>
        <w:t xml:space="preserve"> </w:t>
      </w:r>
      <w:r>
        <w:rPr>
          <w:rFonts w:ascii="Calibri"/>
          <w:i/>
          <w:spacing w:val="-1"/>
        </w:rPr>
        <w:t>the</w:t>
      </w:r>
      <w:r>
        <w:rPr>
          <w:rFonts w:ascii="Calibri"/>
          <w:i/>
          <w:spacing w:val="-2"/>
        </w:rPr>
        <w:t xml:space="preserve"> </w:t>
      </w:r>
      <w:r>
        <w:rPr>
          <w:rFonts w:ascii="Calibri"/>
          <w:i/>
          <w:spacing w:val="-1"/>
        </w:rPr>
        <w:t>levels</w:t>
      </w:r>
      <w:r>
        <w:rPr>
          <w:rFonts w:ascii="Calibri"/>
          <w:i/>
          <w:spacing w:val="1"/>
        </w:rPr>
        <w:t xml:space="preserve"> </w:t>
      </w:r>
      <w:r>
        <w:rPr>
          <w:rFonts w:ascii="Calibri"/>
          <w:i/>
          <w:spacing w:val="-1"/>
        </w:rPr>
        <w:t>specified and</w:t>
      </w:r>
      <w:r>
        <w:rPr>
          <w:rFonts w:ascii="Calibri"/>
          <w:i/>
          <w:spacing w:val="42"/>
        </w:rPr>
        <w:t xml:space="preserve"> </w:t>
      </w:r>
      <w:r>
        <w:rPr>
          <w:rFonts w:ascii="Calibri"/>
          <w:i/>
          <w:spacing w:val="-1"/>
        </w:rPr>
        <w:t>intended for measure</w:t>
      </w:r>
      <w:r>
        <w:rPr>
          <w:rFonts w:ascii="Calibri"/>
          <w:i/>
        </w:rPr>
        <w:t xml:space="preserve"> </w:t>
      </w:r>
      <w:r>
        <w:rPr>
          <w:rFonts w:ascii="Calibri"/>
          <w:i/>
          <w:spacing w:val="-1"/>
        </w:rPr>
        <w:t>implementation,</w:t>
      </w:r>
      <w:r>
        <w:rPr>
          <w:rFonts w:ascii="Calibri"/>
          <w:i/>
        </w:rPr>
        <w:t xml:space="preserve"> </w:t>
      </w:r>
      <w:r>
        <w:rPr>
          <w:rFonts w:ascii="Calibri"/>
          <w:i/>
          <w:spacing w:val="-1"/>
        </w:rPr>
        <w:t>e.g.,</w:t>
      </w:r>
      <w:r>
        <w:rPr>
          <w:rFonts w:ascii="Calibri"/>
          <w:i/>
        </w:rPr>
        <w:t xml:space="preserve"> </w:t>
      </w:r>
      <w:r>
        <w:rPr>
          <w:rFonts w:ascii="Calibri"/>
          <w:i/>
          <w:spacing w:val="-1"/>
        </w:rPr>
        <w:t>individual</w:t>
      </w:r>
      <w:r>
        <w:rPr>
          <w:rFonts w:ascii="Calibri"/>
          <w:i/>
          <w:spacing w:val="-2"/>
        </w:rPr>
        <w:t xml:space="preserve"> </w:t>
      </w:r>
      <w:r>
        <w:rPr>
          <w:rFonts w:ascii="Calibri"/>
          <w:i/>
          <w:spacing w:val="-1"/>
        </w:rPr>
        <w:t>clinician,</w:t>
      </w:r>
      <w:r>
        <w:rPr>
          <w:rFonts w:ascii="Calibri"/>
          <w:i/>
        </w:rPr>
        <w:t xml:space="preserve"> </w:t>
      </w:r>
      <w:r>
        <w:rPr>
          <w:rFonts w:ascii="Calibri"/>
          <w:i/>
          <w:spacing w:val="-1"/>
        </w:rPr>
        <w:t>hospital,</w:t>
      </w:r>
      <w:r>
        <w:rPr>
          <w:rFonts w:ascii="Calibri"/>
          <w:i/>
        </w:rPr>
        <w:t xml:space="preserve"> </w:t>
      </w:r>
      <w:r>
        <w:rPr>
          <w:rFonts w:ascii="Calibri"/>
          <w:i/>
          <w:spacing w:val="-1"/>
        </w:rPr>
        <w:t>health plan</w:t>
      </w:r>
      <w:r>
        <w:rPr>
          <w:rFonts w:ascii="Calibri"/>
          <w:spacing w:val="-1"/>
        </w:rPr>
        <w:t>)</w:t>
      </w:r>
    </w:p>
    <w:tbl>
      <w:tblPr>
        <w:tblW w:w="0" w:type="auto"/>
        <w:tblInd w:w="106" w:type="dxa"/>
        <w:tblLayout w:type="fixed"/>
        <w:tblCellMar>
          <w:left w:w="0" w:type="dxa"/>
          <w:right w:w="0" w:type="dxa"/>
        </w:tblCellMar>
        <w:tblLook w:val="01E0" w:firstRow="1" w:lastRow="1" w:firstColumn="1" w:lastColumn="1" w:noHBand="0" w:noVBand="0"/>
      </w:tblPr>
      <w:tblGrid>
        <w:gridCol w:w="4910"/>
        <w:gridCol w:w="4908"/>
      </w:tblGrid>
      <w:tr w:rsidR="004E3E3C">
        <w:trPr>
          <w:trHeight w:hRule="exact" w:val="815"/>
        </w:trPr>
        <w:tc>
          <w:tcPr>
            <w:tcW w:w="4910" w:type="dxa"/>
            <w:tcBorders>
              <w:top w:val="single" w:sz="5" w:space="0" w:color="A7A8A7"/>
              <w:left w:val="single" w:sz="5" w:space="0" w:color="A7A8A7"/>
              <w:bottom w:val="single" w:sz="5" w:space="0" w:color="A7A8A7"/>
              <w:right w:val="single" w:sz="5" w:space="0" w:color="A7A8A7"/>
            </w:tcBorders>
            <w:shd w:val="clear" w:color="auto" w:fill="DADADA"/>
          </w:tcPr>
          <w:p w:rsidR="004E3E3C" w:rsidRDefault="00461B19">
            <w:pPr>
              <w:pStyle w:val="TableParagraph"/>
              <w:ind w:left="102" w:right="476"/>
              <w:rPr>
                <w:rFonts w:ascii="Calibri" w:eastAsia="Calibri" w:hAnsi="Calibri" w:cs="Calibri"/>
              </w:rPr>
            </w:pPr>
            <w:r>
              <w:rPr>
                <w:rFonts w:ascii="Calibri"/>
                <w:b/>
                <w:spacing w:val="-1"/>
              </w:rPr>
              <w:t xml:space="preserve">Measure Specified </w:t>
            </w:r>
            <w:r>
              <w:rPr>
                <w:rFonts w:ascii="Calibri"/>
                <w:b/>
              </w:rPr>
              <w:t>to</w:t>
            </w:r>
            <w:r>
              <w:rPr>
                <w:rFonts w:ascii="Calibri"/>
                <w:b/>
                <w:spacing w:val="-1"/>
              </w:rPr>
              <w:t xml:space="preserve"> Measure Performance of:</w:t>
            </w:r>
            <w:r>
              <w:rPr>
                <w:rFonts w:ascii="Calibri"/>
                <w:b/>
                <w:spacing w:val="23"/>
              </w:rPr>
              <w:t xml:space="preserve"> </w:t>
            </w:r>
            <w:r>
              <w:rPr>
                <w:rFonts w:ascii="Calibri"/>
                <w:b/>
                <w:spacing w:val="-1"/>
              </w:rPr>
              <w:t>(</w:t>
            </w:r>
            <w:r>
              <w:rPr>
                <w:rFonts w:ascii="Calibri"/>
                <w:b/>
                <w:i/>
                <w:spacing w:val="-1"/>
              </w:rPr>
              <w:t>must</w:t>
            </w:r>
            <w:r>
              <w:rPr>
                <w:rFonts w:ascii="Calibri"/>
                <w:b/>
                <w:i/>
              </w:rPr>
              <w:t xml:space="preserve"> be</w:t>
            </w:r>
            <w:r>
              <w:rPr>
                <w:rFonts w:ascii="Calibri"/>
                <w:b/>
                <w:i/>
                <w:spacing w:val="-3"/>
              </w:rPr>
              <w:t xml:space="preserve"> </w:t>
            </w:r>
            <w:r>
              <w:rPr>
                <w:rFonts w:ascii="Calibri"/>
                <w:b/>
                <w:i/>
                <w:spacing w:val="-1"/>
              </w:rPr>
              <w:t>consistent</w:t>
            </w:r>
            <w:r>
              <w:rPr>
                <w:rFonts w:ascii="Calibri"/>
                <w:b/>
                <w:i/>
              </w:rPr>
              <w:t xml:space="preserve"> </w:t>
            </w:r>
            <w:r>
              <w:rPr>
                <w:rFonts w:ascii="Calibri"/>
                <w:b/>
                <w:i/>
                <w:spacing w:val="-2"/>
              </w:rPr>
              <w:t>with</w:t>
            </w:r>
            <w:r>
              <w:rPr>
                <w:rFonts w:ascii="Calibri"/>
                <w:b/>
                <w:i/>
                <w:spacing w:val="-1"/>
              </w:rPr>
              <w:t xml:space="preserve"> levels</w:t>
            </w:r>
            <w:r>
              <w:rPr>
                <w:rFonts w:ascii="Calibri"/>
                <w:b/>
                <w:i/>
              </w:rPr>
              <w:t xml:space="preserve"> </w:t>
            </w:r>
            <w:r>
              <w:rPr>
                <w:rFonts w:ascii="Calibri"/>
                <w:b/>
                <w:i/>
                <w:spacing w:val="-1"/>
              </w:rPr>
              <w:t>entered</w:t>
            </w:r>
            <w:r>
              <w:rPr>
                <w:rFonts w:ascii="Calibri"/>
                <w:b/>
                <w:i/>
                <w:spacing w:val="1"/>
              </w:rPr>
              <w:t xml:space="preserve"> </w:t>
            </w:r>
            <w:r>
              <w:rPr>
                <w:rFonts w:ascii="Calibri"/>
                <w:b/>
                <w:i/>
                <w:spacing w:val="-1"/>
              </w:rPr>
              <w:t>in item</w:t>
            </w:r>
            <w:r>
              <w:rPr>
                <w:rFonts w:ascii="Calibri"/>
                <w:b/>
                <w:i/>
                <w:spacing w:val="28"/>
              </w:rPr>
              <w:t xml:space="preserve"> </w:t>
            </w:r>
            <w:r>
              <w:rPr>
                <w:rFonts w:ascii="Calibri"/>
                <w:b/>
                <w:i/>
                <w:spacing w:val="-1"/>
              </w:rPr>
              <w:t>S.20</w:t>
            </w:r>
            <w:r>
              <w:rPr>
                <w:rFonts w:ascii="Calibri"/>
                <w:b/>
                <w:spacing w:val="-1"/>
              </w:rPr>
              <w:t>)</w:t>
            </w:r>
          </w:p>
        </w:tc>
        <w:tc>
          <w:tcPr>
            <w:tcW w:w="4908" w:type="dxa"/>
            <w:tcBorders>
              <w:top w:val="single" w:sz="5" w:space="0" w:color="A7A8A7"/>
              <w:left w:val="single" w:sz="5" w:space="0" w:color="A7A8A7"/>
              <w:bottom w:val="single" w:sz="5" w:space="0" w:color="A7A8A7"/>
              <w:right w:val="single" w:sz="5" w:space="0" w:color="A7A8A7"/>
            </w:tcBorders>
            <w:shd w:val="clear" w:color="auto" w:fill="DADADA"/>
          </w:tcPr>
          <w:p w:rsidR="004E3E3C" w:rsidRDefault="00461B19">
            <w:pPr>
              <w:pStyle w:val="TableParagraph"/>
              <w:spacing w:line="266" w:lineRule="exact"/>
              <w:ind w:left="99"/>
              <w:rPr>
                <w:rFonts w:ascii="Calibri" w:eastAsia="Calibri" w:hAnsi="Calibri" w:cs="Calibri"/>
              </w:rPr>
            </w:pPr>
            <w:r>
              <w:rPr>
                <w:rFonts w:ascii="Calibri"/>
                <w:b/>
                <w:spacing w:val="-1"/>
              </w:rPr>
              <w:t>Measure Tested at</w:t>
            </w:r>
            <w:r>
              <w:rPr>
                <w:rFonts w:ascii="Calibri"/>
                <w:b/>
                <w:spacing w:val="-2"/>
              </w:rPr>
              <w:t xml:space="preserve"> </w:t>
            </w:r>
            <w:r>
              <w:rPr>
                <w:rFonts w:ascii="Calibri"/>
                <w:b/>
                <w:spacing w:val="-1"/>
              </w:rPr>
              <w:t>Level</w:t>
            </w:r>
            <w:r>
              <w:rPr>
                <w:rFonts w:ascii="Calibri"/>
                <w:b/>
                <w:spacing w:val="1"/>
              </w:rPr>
              <w:t xml:space="preserve"> </w:t>
            </w:r>
            <w:r>
              <w:rPr>
                <w:rFonts w:ascii="Calibri"/>
                <w:b/>
                <w:spacing w:val="-2"/>
              </w:rPr>
              <w:t>of:</w:t>
            </w:r>
          </w:p>
        </w:tc>
      </w:tr>
      <w:tr w:rsidR="004E3E3C">
        <w:trPr>
          <w:trHeight w:hRule="exact" w:val="295"/>
        </w:trPr>
        <w:tc>
          <w:tcPr>
            <w:tcW w:w="4910" w:type="dxa"/>
            <w:tcBorders>
              <w:top w:val="single" w:sz="5" w:space="0" w:color="A7A8A7"/>
              <w:left w:val="single" w:sz="5" w:space="0" w:color="A7A8A7"/>
              <w:bottom w:val="single" w:sz="5" w:space="0" w:color="A7A8A7"/>
              <w:right w:val="single" w:sz="5" w:space="0" w:color="A7A8A7"/>
            </w:tcBorders>
          </w:tcPr>
          <w:p w:rsidR="004E3E3C" w:rsidRDefault="00461B19">
            <w:pPr>
              <w:pStyle w:val="Heading2"/>
              <w:numPr>
                <w:ilvl w:val="0"/>
                <w:numId w:val="11"/>
              </w:numPr>
              <w:tabs>
                <w:tab w:val="left" w:pos="374"/>
              </w:tabs>
              <w:spacing w:line="279" w:lineRule="exact"/>
              <w:ind w:hanging="271"/>
            </w:pPr>
            <w:r>
              <w:rPr>
                <w:spacing w:val="-1"/>
              </w:rPr>
              <w:t>individual</w:t>
            </w:r>
            <w:r>
              <w:t xml:space="preserve"> </w:t>
            </w:r>
            <w:r>
              <w:rPr>
                <w:spacing w:val="-1"/>
              </w:rPr>
              <w:t>clinician</w:t>
            </w:r>
          </w:p>
        </w:tc>
        <w:tc>
          <w:tcPr>
            <w:tcW w:w="4908" w:type="dxa"/>
            <w:tcBorders>
              <w:top w:val="single" w:sz="5" w:space="0" w:color="A7A8A7"/>
              <w:left w:val="single" w:sz="5" w:space="0" w:color="A7A8A7"/>
              <w:bottom w:val="single" w:sz="5" w:space="0" w:color="A7A8A7"/>
              <w:right w:val="single" w:sz="5" w:space="0" w:color="A7A8A7"/>
            </w:tcBorders>
          </w:tcPr>
          <w:p w:rsidR="004E3E3C" w:rsidRDefault="00461B19">
            <w:pPr>
              <w:pStyle w:val="ListParagraph"/>
              <w:numPr>
                <w:ilvl w:val="0"/>
                <w:numId w:val="10"/>
              </w:numPr>
              <w:tabs>
                <w:tab w:val="left" w:pos="371"/>
              </w:tabs>
              <w:spacing w:line="279" w:lineRule="exact"/>
              <w:ind w:hanging="271"/>
              <w:rPr>
                <w:rFonts w:ascii="Calibri" w:eastAsia="Calibri" w:hAnsi="Calibri" w:cs="Calibri"/>
              </w:rPr>
            </w:pPr>
            <w:r>
              <w:rPr>
                <w:rFonts w:ascii="Calibri"/>
                <w:spacing w:val="-1"/>
              </w:rPr>
              <w:t>individual</w:t>
            </w:r>
            <w:r>
              <w:rPr>
                <w:rFonts w:ascii="Calibri"/>
              </w:rPr>
              <w:t xml:space="preserve"> </w:t>
            </w:r>
            <w:r>
              <w:rPr>
                <w:rFonts w:ascii="Calibri"/>
                <w:spacing w:val="-1"/>
              </w:rPr>
              <w:t>clinician</w:t>
            </w:r>
          </w:p>
        </w:tc>
      </w:tr>
      <w:tr w:rsidR="004E3E3C">
        <w:trPr>
          <w:trHeight w:hRule="exact" w:val="295"/>
        </w:trPr>
        <w:tc>
          <w:tcPr>
            <w:tcW w:w="4910" w:type="dxa"/>
            <w:tcBorders>
              <w:top w:val="single" w:sz="5" w:space="0" w:color="A7A8A7"/>
              <w:left w:val="single" w:sz="5" w:space="0" w:color="A7A8A7"/>
              <w:bottom w:val="single" w:sz="5" w:space="0" w:color="A7A8A7"/>
              <w:right w:val="single" w:sz="5" w:space="0" w:color="A7A8A7"/>
            </w:tcBorders>
          </w:tcPr>
          <w:p w:rsidR="004E3E3C" w:rsidRPr="00786F86" w:rsidRDefault="006D2721" w:rsidP="00786F86">
            <w:pPr>
              <w:tabs>
                <w:tab w:val="left" w:pos="374"/>
              </w:tabs>
              <w:spacing w:line="279" w:lineRule="exact"/>
              <w:ind w:left="101"/>
              <w:rPr>
                <w:rFonts w:ascii="Calibri" w:eastAsia="Calibri" w:hAnsi="Calibri" w:cs="Calibri"/>
              </w:rPr>
            </w:pPr>
            <w:sdt>
              <w:sdtPr>
                <w:rPr>
                  <w:rFonts w:ascii="Calibri"/>
                  <w:spacing w:val="-1"/>
                </w:rPr>
                <w:id w:val="629214078"/>
                <w14:checkbox>
                  <w14:checked w14:val="0"/>
                  <w14:checkedState w14:val="2612" w14:font="MS Gothic"/>
                  <w14:uncheckedState w14:val="2610" w14:font="MS Gothic"/>
                </w14:checkbox>
              </w:sdtPr>
              <w:sdtEndPr/>
              <w:sdtContent>
                <w:r w:rsidR="00786F86">
                  <w:rPr>
                    <w:rFonts w:ascii="MS Gothic" w:eastAsia="MS Gothic" w:hAnsi="MS Gothic" w:hint="eastAsia"/>
                    <w:spacing w:val="-1"/>
                  </w:rPr>
                  <w:t>☐</w:t>
                </w:r>
              </w:sdtContent>
            </w:sdt>
            <w:r w:rsidR="00461B19" w:rsidRPr="00786F86">
              <w:rPr>
                <w:rFonts w:ascii="Calibri"/>
                <w:spacing w:val="-1"/>
              </w:rPr>
              <w:t>group/practice</w:t>
            </w:r>
          </w:p>
        </w:tc>
        <w:tc>
          <w:tcPr>
            <w:tcW w:w="4908" w:type="dxa"/>
            <w:tcBorders>
              <w:top w:val="single" w:sz="5" w:space="0" w:color="A7A8A7"/>
              <w:left w:val="single" w:sz="5" w:space="0" w:color="A7A8A7"/>
              <w:bottom w:val="single" w:sz="5" w:space="0" w:color="A7A8A7"/>
              <w:right w:val="single" w:sz="5" w:space="0" w:color="A7A8A7"/>
            </w:tcBorders>
          </w:tcPr>
          <w:p w:rsidR="004E3E3C" w:rsidRPr="00786F86" w:rsidRDefault="006D2721" w:rsidP="00786F86">
            <w:pPr>
              <w:tabs>
                <w:tab w:val="left" w:pos="371"/>
              </w:tabs>
              <w:spacing w:line="279" w:lineRule="exact"/>
              <w:ind w:left="98"/>
              <w:rPr>
                <w:rFonts w:ascii="Calibri" w:eastAsia="Calibri" w:hAnsi="Calibri" w:cs="Calibri"/>
              </w:rPr>
            </w:pPr>
            <w:sdt>
              <w:sdtPr>
                <w:rPr>
                  <w:rFonts w:ascii="Calibri"/>
                  <w:spacing w:val="-1"/>
                </w:rPr>
                <w:id w:val="-1722205214"/>
                <w14:checkbox>
                  <w14:checked w14:val="0"/>
                  <w14:checkedState w14:val="2612" w14:font="MS Gothic"/>
                  <w14:uncheckedState w14:val="2610" w14:font="MS Gothic"/>
                </w14:checkbox>
              </w:sdtPr>
              <w:sdtEndPr/>
              <w:sdtContent>
                <w:r w:rsidR="00786F86">
                  <w:rPr>
                    <w:rFonts w:ascii="MS Gothic" w:eastAsia="MS Gothic" w:hAnsi="MS Gothic" w:hint="eastAsia"/>
                    <w:spacing w:val="-1"/>
                  </w:rPr>
                  <w:t>☐</w:t>
                </w:r>
              </w:sdtContent>
            </w:sdt>
            <w:r w:rsidR="00461B19" w:rsidRPr="00786F86">
              <w:rPr>
                <w:rFonts w:ascii="Calibri"/>
                <w:spacing w:val="-1"/>
              </w:rPr>
              <w:t>group/practice</w:t>
            </w:r>
          </w:p>
        </w:tc>
      </w:tr>
      <w:tr w:rsidR="00132B9D">
        <w:trPr>
          <w:trHeight w:hRule="exact" w:val="295"/>
        </w:trPr>
        <w:tc>
          <w:tcPr>
            <w:tcW w:w="4910" w:type="dxa"/>
            <w:tcBorders>
              <w:top w:val="single" w:sz="5" w:space="0" w:color="A7A8A7"/>
              <w:left w:val="single" w:sz="5" w:space="0" w:color="A7A8A7"/>
              <w:bottom w:val="single" w:sz="5" w:space="0" w:color="A7A8A7"/>
              <w:right w:val="single" w:sz="5" w:space="0" w:color="A7A8A7"/>
            </w:tcBorders>
          </w:tcPr>
          <w:p w:rsidR="00132B9D" w:rsidRDefault="006D2721" w:rsidP="00132B9D">
            <w:pPr>
              <w:pStyle w:val="ListParagraph"/>
              <w:tabs>
                <w:tab w:val="left" w:pos="374"/>
              </w:tabs>
              <w:spacing w:line="279" w:lineRule="exact"/>
              <w:ind w:left="373"/>
              <w:rPr>
                <w:rFonts w:ascii="Calibri" w:eastAsia="Calibri" w:hAnsi="Calibri" w:cs="Calibri"/>
              </w:rPr>
            </w:pPr>
            <w:sdt>
              <w:sdtPr>
                <w:rPr>
                  <w:rFonts w:cstheme="minorHAnsi"/>
                  <w:bCs/>
                  <w:color w:val="0000FF"/>
                </w:rPr>
                <w:id w:val="-1855098074"/>
                <w14:checkbox>
                  <w14:checked w14:val="1"/>
                  <w14:checkedState w14:val="2612" w14:font="MS Gothic"/>
                  <w14:uncheckedState w14:val="2610" w14:font="MS Gothic"/>
                </w14:checkbox>
              </w:sdtPr>
              <w:sdtEndPr/>
              <w:sdtContent>
                <w:r w:rsidR="00786F86">
                  <w:rPr>
                    <w:rFonts w:ascii="MS Gothic" w:eastAsia="MS Gothic" w:hAnsi="MS Gothic" w:cstheme="minorHAnsi" w:hint="eastAsia"/>
                    <w:bCs/>
                    <w:color w:val="0000FF"/>
                  </w:rPr>
                  <w:t>☒</w:t>
                </w:r>
              </w:sdtContent>
            </w:sdt>
            <w:r w:rsidR="00132B9D">
              <w:rPr>
                <w:rFonts w:cstheme="minorHAnsi"/>
                <w:bCs/>
              </w:rPr>
              <w:t xml:space="preserve"> </w:t>
            </w:r>
            <w:r w:rsidR="00132B9D">
              <w:rPr>
                <w:rFonts w:eastAsia="MS Gothic" w:cstheme="minorHAnsi"/>
                <w:bCs/>
              </w:rPr>
              <w:t>hospital/facility/agency</w:t>
            </w:r>
          </w:p>
        </w:tc>
        <w:tc>
          <w:tcPr>
            <w:tcW w:w="4908" w:type="dxa"/>
            <w:tcBorders>
              <w:top w:val="single" w:sz="5" w:space="0" w:color="A7A8A7"/>
              <w:left w:val="single" w:sz="5" w:space="0" w:color="A7A8A7"/>
              <w:bottom w:val="single" w:sz="5" w:space="0" w:color="A7A8A7"/>
              <w:right w:val="single" w:sz="5" w:space="0" w:color="A7A8A7"/>
            </w:tcBorders>
          </w:tcPr>
          <w:p w:rsidR="00132B9D" w:rsidRPr="00A01494" w:rsidRDefault="006D2721" w:rsidP="00132B9D">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132B9D">
                  <w:rPr>
                    <w:rFonts w:ascii="MS Gothic" w:eastAsia="MS Gothic" w:hAnsi="MS Gothic" w:cstheme="minorHAnsi" w:hint="eastAsia"/>
                    <w:bCs/>
                    <w:color w:val="0000FF"/>
                  </w:rPr>
                  <w:t>☒</w:t>
                </w:r>
              </w:sdtContent>
            </w:sdt>
            <w:r w:rsidR="00132B9D">
              <w:rPr>
                <w:rFonts w:cstheme="minorHAnsi"/>
                <w:bCs/>
              </w:rPr>
              <w:t xml:space="preserve"> </w:t>
            </w:r>
            <w:r w:rsidR="00132B9D">
              <w:rPr>
                <w:rFonts w:eastAsia="MS Gothic" w:cstheme="minorHAnsi"/>
                <w:bCs/>
              </w:rPr>
              <w:t>hospital/facility/agency</w:t>
            </w:r>
          </w:p>
        </w:tc>
      </w:tr>
      <w:tr w:rsidR="00132B9D">
        <w:trPr>
          <w:trHeight w:hRule="exact" w:val="295"/>
        </w:trPr>
        <w:tc>
          <w:tcPr>
            <w:tcW w:w="4910" w:type="dxa"/>
            <w:tcBorders>
              <w:top w:val="single" w:sz="5" w:space="0" w:color="A7A8A7"/>
              <w:left w:val="single" w:sz="5" w:space="0" w:color="A7A8A7"/>
              <w:bottom w:val="single" w:sz="5" w:space="0" w:color="A7A8A7"/>
              <w:right w:val="single" w:sz="5" w:space="0" w:color="A7A8A7"/>
            </w:tcBorders>
          </w:tcPr>
          <w:p w:rsidR="00132B9D" w:rsidRDefault="00132B9D" w:rsidP="00132B9D">
            <w:pPr>
              <w:pStyle w:val="ListParagraph"/>
              <w:numPr>
                <w:ilvl w:val="0"/>
                <w:numId w:val="5"/>
              </w:numPr>
              <w:tabs>
                <w:tab w:val="left" w:pos="374"/>
              </w:tabs>
              <w:spacing w:line="279" w:lineRule="exact"/>
              <w:ind w:hanging="271"/>
              <w:rPr>
                <w:rFonts w:ascii="Calibri" w:eastAsia="Calibri" w:hAnsi="Calibri" w:cs="Calibri"/>
              </w:rPr>
            </w:pPr>
            <w:r>
              <w:rPr>
                <w:rFonts w:ascii="Calibri"/>
                <w:spacing w:val="-1"/>
              </w:rPr>
              <w:t>health plan</w:t>
            </w:r>
          </w:p>
        </w:tc>
        <w:tc>
          <w:tcPr>
            <w:tcW w:w="4908" w:type="dxa"/>
            <w:tcBorders>
              <w:top w:val="single" w:sz="5" w:space="0" w:color="A7A8A7"/>
              <w:left w:val="single" w:sz="5" w:space="0" w:color="A7A8A7"/>
              <w:bottom w:val="single" w:sz="5" w:space="0" w:color="A7A8A7"/>
              <w:right w:val="single" w:sz="5" w:space="0" w:color="A7A8A7"/>
            </w:tcBorders>
          </w:tcPr>
          <w:p w:rsidR="00132B9D" w:rsidRDefault="00132B9D" w:rsidP="00132B9D">
            <w:pPr>
              <w:pStyle w:val="ListParagraph"/>
              <w:numPr>
                <w:ilvl w:val="0"/>
                <w:numId w:val="4"/>
              </w:numPr>
              <w:tabs>
                <w:tab w:val="left" w:pos="371"/>
              </w:tabs>
              <w:spacing w:line="279" w:lineRule="exact"/>
              <w:ind w:hanging="271"/>
              <w:rPr>
                <w:rFonts w:ascii="Calibri" w:eastAsia="Calibri" w:hAnsi="Calibri" w:cs="Calibri"/>
              </w:rPr>
            </w:pPr>
            <w:r>
              <w:rPr>
                <w:rFonts w:ascii="Calibri"/>
                <w:spacing w:val="-1"/>
              </w:rPr>
              <w:t>health plan</w:t>
            </w:r>
          </w:p>
        </w:tc>
      </w:tr>
      <w:tr w:rsidR="00132B9D">
        <w:trPr>
          <w:trHeight w:hRule="exact" w:val="298"/>
        </w:trPr>
        <w:tc>
          <w:tcPr>
            <w:tcW w:w="4910" w:type="dxa"/>
            <w:tcBorders>
              <w:top w:val="single" w:sz="5" w:space="0" w:color="A7A8A7"/>
              <w:left w:val="single" w:sz="5" w:space="0" w:color="A7A8A7"/>
              <w:bottom w:val="single" w:sz="5" w:space="0" w:color="A7A8A7"/>
              <w:right w:val="single" w:sz="5" w:space="0" w:color="A7A8A7"/>
            </w:tcBorders>
          </w:tcPr>
          <w:p w:rsidR="00132B9D" w:rsidRPr="00132B9D" w:rsidRDefault="006D2721" w:rsidP="00132B9D">
            <w:pPr>
              <w:tabs>
                <w:tab w:val="left" w:pos="372"/>
              </w:tabs>
              <w:spacing w:line="279" w:lineRule="exact"/>
              <w:rPr>
                <w:rFonts w:ascii="Calibri" w:eastAsia="Calibri" w:hAnsi="Calibri" w:cs="Calibri"/>
              </w:rPr>
            </w:pPr>
            <w:sdt>
              <w:sdtPr>
                <w:rPr>
                  <w:rFonts w:cstheme="minorHAnsi"/>
                  <w:bCs/>
                  <w:color w:val="0000FF"/>
                </w:rPr>
                <w:id w:val="-1223673626"/>
                <w14:checkbox>
                  <w14:checked w14:val="1"/>
                  <w14:checkedState w14:val="2612" w14:font="MS Gothic"/>
                  <w14:uncheckedState w14:val="2610" w14:font="MS Gothic"/>
                </w14:checkbox>
              </w:sdtPr>
              <w:sdtEndPr/>
              <w:sdtContent>
                <w:r w:rsidR="00132B9D">
                  <w:rPr>
                    <w:rFonts w:ascii="MS Gothic" w:eastAsia="MS Gothic" w:hAnsi="MS Gothic" w:cstheme="minorHAnsi" w:hint="eastAsia"/>
                    <w:bCs/>
                    <w:color w:val="0000FF"/>
                  </w:rPr>
                  <w:t>☒</w:t>
                </w:r>
              </w:sdtContent>
            </w:sdt>
            <w:r w:rsidR="00132B9D">
              <w:rPr>
                <w:rFonts w:cstheme="minorHAnsi"/>
                <w:bCs/>
              </w:rPr>
              <w:t xml:space="preserve"> </w:t>
            </w:r>
            <w:r w:rsidR="00132B9D" w:rsidRPr="00A01494">
              <w:rPr>
                <w:rFonts w:cstheme="minorHAnsi"/>
                <w:bCs/>
              </w:rPr>
              <w:t xml:space="preserve">other:  </w:t>
            </w:r>
            <w:sdt>
              <w:sdtPr>
                <w:rPr>
                  <w:rStyle w:val="Style1"/>
                </w:rPr>
                <w:id w:val="495844547"/>
                <w:text/>
              </w:sdtPr>
              <w:sdtEndPr>
                <w:rPr>
                  <w:rStyle w:val="DefaultParagraphFont"/>
                  <w:rFonts w:cstheme="minorHAnsi"/>
                  <w:bCs/>
                  <w:color w:val="auto"/>
                </w:rPr>
              </w:sdtEndPr>
              <w:sdtContent>
                <w:r w:rsidR="00132B9D">
                  <w:rPr>
                    <w:rStyle w:val="Style1"/>
                  </w:rPr>
                  <w:t>Clinical Nursing Unit</w:t>
                </w:r>
              </w:sdtContent>
            </w:sdt>
          </w:p>
        </w:tc>
        <w:tc>
          <w:tcPr>
            <w:tcW w:w="4908" w:type="dxa"/>
            <w:tcBorders>
              <w:top w:val="single" w:sz="5" w:space="0" w:color="A7A8A7"/>
              <w:left w:val="single" w:sz="5" w:space="0" w:color="A7A8A7"/>
              <w:bottom w:val="single" w:sz="5" w:space="0" w:color="A7A8A7"/>
              <w:right w:val="single" w:sz="5" w:space="0" w:color="A7A8A7"/>
            </w:tcBorders>
          </w:tcPr>
          <w:p w:rsidR="00132B9D" w:rsidRPr="00132B9D" w:rsidRDefault="006D2721" w:rsidP="00132B9D">
            <w:pPr>
              <w:tabs>
                <w:tab w:val="left" w:pos="372"/>
              </w:tabs>
              <w:spacing w:line="279" w:lineRule="exact"/>
              <w:rPr>
                <w:rFonts w:ascii="Calibri" w:eastAsia="Calibri" w:hAnsi="Calibri" w:cs="Calibri"/>
              </w:rPr>
            </w:pPr>
            <w:sdt>
              <w:sdtPr>
                <w:rPr>
                  <w:rFonts w:cstheme="minorHAnsi"/>
                  <w:bCs/>
                  <w:color w:val="0000FF"/>
                </w:rPr>
                <w:id w:val="-417333514"/>
                <w14:checkbox>
                  <w14:checked w14:val="1"/>
                  <w14:checkedState w14:val="2612" w14:font="MS Gothic"/>
                  <w14:uncheckedState w14:val="2610" w14:font="MS Gothic"/>
                </w14:checkbox>
              </w:sdtPr>
              <w:sdtEndPr/>
              <w:sdtContent>
                <w:r w:rsidR="00132B9D">
                  <w:rPr>
                    <w:rFonts w:ascii="MS Gothic" w:eastAsia="MS Gothic" w:hAnsi="MS Gothic" w:cstheme="minorHAnsi" w:hint="eastAsia"/>
                    <w:bCs/>
                    <w:color w:val="0000FF"/>
                  </w:rPr>
                  <w:t>☒</w:t>
                </w:r>
              </w:sdtContent>
            </w:sdt>
            <w:r w:rsidR="00132B9D">
              <w:rPr>
                <w:rFonts w:cstheme="minorHAnsi"/>
                <w:bCs/>
              </w:rPr>
              <w:t xml:space="preserve"> </w:t>
            </w:r>
            <w:r w:rsidR="00132B9D"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132B9D">
                  <w:rPr>
                    <w:rStyle w:val="Style1"/>
                  </w:rPr>
                  <w:t>Clinical Nursing Unit</w:t>
                </w:r>
              </w:sdtContent>
            </w:sdt>
          </w:p>
        </w:tc>
      </w:tr>
    </w:tbl>
    <w:p w:rsidR="004E3E3C" w:rsidRDefault="004E3E3C">
      <w:pPr>
        <w:spacing w:before="2"/>
        <w:rPr>
          <w:rFonts w:ascii="Calibri" w:eastAsia="Calibri" w:hAnsi="Calibri" w:cs="Calibri"/>
          <w:sz w:val="17"/>
          <w:szCs w:val="17"/>
        </w:rPr>
      </w:pPr>
    </w:p>
    <w:p w:rsidR="004E3E3C" w:rsidRPr="00132B9D" w:rsidRDefault="00461B19">
      <w:pPr>
        <w:numPr>
          <w:ilvl w:val="1"/>
          <w:numId w:val="20"/>
        </w:numPr>
        <w:tabs>
          <w:tab w:val="left" w:pos="732"/>
        </w:tabs>
        <w:spacing w:before="56"/>
        <w:ind w:right="806" w:firstLine="0"/>
        <w:jc w:val="left"/>
        <w:rPr>
          <w:rFonts w:ascii="Calibri" w:eastAsia="Calibri" w:hAnsi="Calibri" w:cs="Calibri"/>
        </w:rPr>
      </w:pPr>
      <w:r>
        <w:rPr>
          <w:rFonts w:ascii="Calibri"/>
          <w:b/>
          <w:spacing w:val="-1"/>
        </w:rPr>
        <w:t>How many</w:t>
      </w:r>
      <w:r>
        <w:rPr>
          <w:rFonts w:ascii="Calibri"/>
          <w:b/>
          <w:spacing w:val="1"/>
        </w:rPr>
        <w:t xml:space="preserve"> </w:t>
      </w:r>
      <w:r>
        <w:rPr>
          <w:rFonts w:ascii="Calibri"/>
          <w:b/>
          <w:spacing w:val="-1"/>
        </w:rPr>
        <w:t>and which</w:t>
      </w:r>
      <w:r>
        <w:rPr>
          <w:rFonts w:ascii="Calibri"/>
          <w:b/>
          <w:spacing w:val="-3"/>
        </w:rPr>
        <w:t xml:space="preserve"> </w:t>
      </w:r>
      <w:r>
        <w:rPr>
          <w:rFonts w:ascii="Calibri"/>
          <w:b/>
          <w:spacing w:val="-1"/>
          <w:u w:val="single" w:color="000000"/>
        </w:rPr>
        <w:t>measured entities</w:t>
      </w:r>
      <w:r>
        <w:rPr>
          <w:rFonts w:ascii="Calibri"/>
          <w:b/>
          <w:spacing w:val="-2"/>
          <w:u w:val="single" w:color="000000"/>
        </w:rPr>
        <w:t xml:space="preserve"> </w:t>
      </w:r>
      <w:r>
        <w:rPr>
          <w:rFonts w:ascii="Calibri"/>
          <w:b/>
        </w:rPr>
        <w:t>were</w:t>
      </w:r>
      <w:r>
        <w:rPr>
          <w:rFonts w:ascii="Calibri"/>
          <w:b/>
          <w:spacing w:val="-3"/>
        </w:rPr>
        <w:t xml:space="preserve"> </w:t>
      </w:r>
      <w:r>
        <w:rPr>
          <w:rFonts w:ascii="Calibri"/>
          <w:b/>
          <w:spacing w:val="-1"/>
        </w:rPr>
        <w:t xml:space="preserve">included </w:t>
      </w:r>
      <w:r>
        <w:rPr>
          <w:rFonts w:ascii="Calibri"/>
          <w:b/>
        </w:rPr>
        <w:t>in</w:t>
      </w:r>
      <w:r>
        <w:rPr>
          <w:rFonts w:ascii="Calibri"/>
          <w:b/>
          <w:spacing w:val="-1"/>
        </w:rPr>
        <w:t xml:space="preserve"> the</w:t>
      </w:r>
      <w:r>
        <w:rPr>
          <w:rFonts w:ascii="Calibri"/>
          <w:b/>
          <w:spacing w:val="-3"/>
        </w:rPr>
        <w:t xml:space="preserve"> </w:t>
      </w:r>
      <w:r>
        <w:rPr>
          <w:rFonts w:ascii="Calibri"/>
          <w:b/>
          <w:spacing w:val="-1"/>
        </w:rPr>
        <w:t>testing</w:t>
      </w:r>
      <w:r>
        <w:rPr>
          <w:rFonts w:ascii="Calibri"/>
          <w:b/>
          <w:spacing w:val="1"/>
        </w:rPr>
        <w:t xml:space="preserve"> </w:t>
      </w:r>
      <w:r>
        <w:rPr>
          <w:rFonts w:ascii="Calibri"/>
          <w:b/>
          <w:spacing w:val="-1"/>
        </w:rPr>
        <w:t>and analysis</w:t>
      </w:r>
      <w:r>
        <w:rPr>
          <w:rFonts w:ascii="Calibri"/>
          <w:b/>
          <w:spacing w:val="-2"/>
        </w:rPr>
        <w:t xml:space="preserve"> </w:t>
      </w:r>
      <w:r>
        <w:rPr>
          <w:rFonts w:ascii="Calibri"/>
          <w:b/>
          <w:spacing w:val="-1"/>
        </w:rPr>
        <w:t>(by level</w:t>
      </w:r>
      <w:r>
        <w:rPr>
          <w:rFonts w:ascii="Calibri"/>
          <w:b/>
          <w:spacing w:val="1"/>
        </w:rPr>
        <w:t xml:space="preserve"> </w:t>
      </w:r>
      <w:r>
        <w:rPr>
          <w:rFonts w:ascii="Calibri"/>
          <w:b/>
          <w:spacing w:val="-1"/>
        </w:rPr>
        <w:t>of</w:t>
      </w:r>
      <w:r>
        <w:rPr>
          <w:rFonts w:ascii="Calibri"/>
          <w:b/>
          <w:spacing w:val="47"/>
        </w:rPr>
        <w:t xml:space="preserve"> </w:t>
      </w:r>
      <w:r>
        <w:rPr>
          <w:rFonts w:ascii="Calibri"/>
          <w:b/>
          <w:spacing w:val="-1"/>
        </w:rPr>
        <w:t>analysis</w:t>
      </w:r>
      <w:r>
        <w:rPr>
          <w:rFonts w:ascii="Calibri"/>
          <w:b/>
          <w:spacing w:val="1"/>
        </w:rPr>
        <w:t xml:space="preserve"> </w:t>
      </w:r>
      <w:r>
        <w:rPr>
          <w:rFonts w:ascii="Calibri"/>
          <w:b/>
          <w:spacing w:val="-1"/>
        </w:rPr>
        <w:t>and data source)</w:t>
      </w:r>
      <w:r>
        <w:rPr>
          <w:rFonts w:ascii="Calibri"/>
          <w:spacing w:val="-1"/>
        </w:rPr>
        <w:t>? (</w:t>
      </w:r>
      <w:r>
        <w:rPr>
          <w:rFonts w:ascii="Calibri"/>
          <w:i/>
          <w:spacing w:val="-1"/>
        </w:rPr>
        <w:t>identify</w:t>
      </w:r>
      <w:r>
        <w:rPr>
          <w:rFonts w:ascii="Calibri"/>
          <w:i/>
        </w:rPr>
        <w:t xml:space="preserve"> </w:t>
      </w:r>
      <w:r>
        <w:rPr>
          <w:rFonts w:ascii="Calibri"/>
          <w:i/>
          <w:spacing w:val="-1"/>
        </w:rPr>
        <w:t>the</w:t>
      </w:r>
      <w:r>
        <w:rPr>
          <w:rFonts w:ascii="Calibri"/>
          <w:i/>
        </w:rPr>
        <w:t xml:space="preserve"> </w:t>
      </w:r>
      <w:r>
        <w:rPr>
          <w:rFonts w:ascii="Calibri"/>
          <w:i/>
          <w:spacing w:val="-1"/>
        </w:rPr>
        <w:t>number</w:t>
      </w:r>
      <w:r>
        <w:rPr>
          <w:rFonts w:ascii="Calibri"/>
          <w:i/>
          <w:spacing w:val="1"/>
        </w:rPr>
        <w:t xml:space="preserve"> </w:t>
      </w:r>
      <w:r>
        <w:rPr>
          <w:rFonts w:ascii="Calibri"/>
          <w:i/>
          <w:spacing w:val="-1"/>
        </w:rPr>
        <w:t>and</w:t>
      </w:r>
      <w:r>
        <w:rPr>
          <w:rFonts w:ascii="Calibri"/>
          <w:i/>
        </w:rPr>
        <w:t xml:space="preserve"> </w:t>
      </w:r>
      <w:r>
        <w:rPr>
          <w:rFonts w:ascii="Calibri"/>
          <w:i/>
          <w:spacing w:val="-1"/>
        </w:rPr>
        <w:t>descriptive</w:t>
      </w:r>
      <w:r>
        <w:rPr>
          <w:rFonts w:ascii="Calibri"/>
          <w:i/>
          <w:spacing w:val="-2"/>
        </w:rPr>
        <w:t xml:space="preserve"> </w:t>
      </w:r>
      <w:r>
        <w:rPr>
          <w:rFonts w:ascii="Calibri"/>
          <w:i/>
          <w:spacing w:val="-1"/>
        </w:rPr>
        <w:t>characteristics</w:t>
      </w:r>
      <w:r>
        <w:rPr>
          <w:rFonts w:ascii="Calibri"/>
          <w:i/>
          <w:spacing w:val="-2"/>
        </w:rPr>
        <w:t xml:space="preserve"> </w:t>
      </w:r>
      <w:r>
        <w:rPr>
          <w:rFonts w:ascii="Calibri"/>
          <w:i/>
          <w:spacing w:val="-1"/>
        </w:rPr>
        <w:t>of</w:t>
      </w:r>
      <w:r>
        <w:rPr>
          <w:rFonts w:ascii="Calibri"/>
          <w:i/>
          <w:spacing w:val="-2"/>
        </w:rPr>
        <w:t xml:space="preserve"> </w:t>
      </w:r>
      <w:r>
        <w:rPr>
          <w:rFonts w:ascii="Calibri"/>
          <w:i/>
          <w:spacing w:val="-1"/>
        </w:rPr>
        <w:t>measured entities</w:t>
      </w:r>
      <w:r>
        <w:rPr>
          <w:rFonts w:ascii="Calibri"/>
          <w:i/>
          <w:spacing w:val="67"/>
        </w:rPr>
        <w:t xml:space="preserve"> </w:t>
      </w:r>
      <w:r>
        <w:rPr>
          <w:rFonts w:ascii="Calibri"/>
          <w:i/>
          <w:spacing w:val="-1"/>
        </w:rPr>
        <w:t>included in the</w:t>
      </w:r>
      <w:r>
        <w:rPr>
          <w:rFonts w:ascii="Calibri"/>
          <w:i/>
        </w:rPr>
        <w:t xml:space="preserve"> </w:t>
      </w:r>
      <w:r>
        <w:rPr>
          <w:rFonts w:ascii="Calibri"/>
          <w:i/>
          <w:spacing w:val="-1"/>
        </w:rPr>
        <w:t>analysis</w:t>
      </w:r>
      <w:r>
        <w:rPr>
          <w:rFonts w:ascii="Calibri"/>
          <w:i/>
          <w:spacing w:val="1"/>
        </w:rPr>
        <w:t xml:space="preserve"> </w:t>
      </w:r>
      <w:r>
        <w:rPr>
          <w:rFonts w:ascii="Calibri"/>
          <w:i/>
          <w:spacing w:val="-1"/>
        </w:rPr>
        <w:t>(e.g.,</w:t>
      </w:r>
      <w:r>
        <w:rPr>
          <w:rFonts w:ascii="Calibri"/>
          <w:i/>
        </w:rPr>
        <w:t xml:space="preserve"> </w:t>
      </w:r>
      <w:r>
        <w:rPr>
          <w:rFonts w:ascii="Calibri"/>
          <w:i/>
          <w:spacing w:val="-1"/>
        </w:rPr>
        <w:t>size,</w:t>
      </w:r>
      <w:r>
        <w:rPr>
          <w:rFonts w:ascii="Calibri"/>
          <w:i/>
        </w:rPr>
        <w:t xml:space="preserve"> </w:t>
      </w:r>
      <w:r>
        <w:rPr>
          <w:rFonts w:ascii="Calibri"/>
          <w:i/>
          <w:spacing w:val="-1"/>
        </w:rPr>
        <w:t>location,</w:t>
      </w:r>
      <w:r>
        <w:rPr>
          <w:rFonts w:ascii="Calibri"/>
          <w:i/>
        </w:rPr>
        <w:t xml:space="preserve"> </w:t>
      </w:r>
      <w:r>
        <w:rPr>
          <w:rFonts w:ascii="Calibri"/>
          <w:i/>
          <w:spacing w:val="-1"/>
        </w:rPr>
        <w:t>type);</w:t>
      </w:r>
      <w:r>
        <w:rPr>
          <w:rFonts w:ascii="Calibri"/>
          <w:i/>
          <w:spacing w:val="1"/>
        </w:rPr>
        <w:t xml:space="preserve"> </w:t>
      </w:r>
      <w:r>
        <w:rPr>
          <w:rFonts w:ascii="Calibri"/>
          <w:i/>
          <w:spacing w:val="-1"/>
        </w:rPr>
        <w:t>if</w:t>
      </w:r>
      <w:r>
        <w:rPr>
          <w:rFonts w:ascii="Calibri"/>
          <w:i/>
          <w:spacing w:val="-3"/>
        </w:rPr>
        <w:t xml:space="preserve"> </w:t>
      </w:r>
      <w:r>
        <w:rPr>
          <w:rFonts w:ascii="Calibri"/>
          <w:i/>
        </w:rPr>
        <w:t xml:space="preserve">a </w:t>
      </w:r>
      <w:r>
        <w:rPr>
          <w:rFonts w:ascii="Calibri"/>
          <w:i/>
          <w:spacing w:val="-1"/>
        </w:rPr>
        <w:t>sample</w:t>
      </w:r>
      <w:r>
        <w:rPr>
          <w:rFonts w:ascii="Calibri"/>
          <w:i/>
        </w:rPr>
        <w:t xml:space="preserve"> </w:t>
      </w:r>
      <w:r>
        <w:rPr>
          <w:rFonts w:ascii="Calibri"/>
          <w:i/>
          <w:spacing w:val="-1"/>
        </w:rPr>
        <w:t>was</w:t>
      </w:r>
      <w:r>
        <w:rPr>
          <w:rFonts w:ascii="Calibri"/>
          <w:i/>
          <w:spacing w:val="-2"/>
        </w:rPr>
        <w:t xml:space="preserve"> </w:t>
      </w:r>
      <w:r>
        <w:rPr>
          <w:rFonts w:ascii="Calibri"/>
          <w:i/>
          <w:spacing w:val="-1"/>
        </w:rPr>
        <w:t>used,</w:t>
      </w:r>
      <w:r>
        <w:rPr>
          <w:rFonts w:ascii="Calibri"/>
          <w:i/>
        </w:rPr>
        <w:t xml:space="preserve"> </w:t>
      </w:r>
      <w:r>
        <w:rPr>
          <w:rFonts w:ascii="Calibri"/>
          <w:i/>
          <w:spacing w:val="-1"/>
        </w:rPr>
        <w:t>describe</w:t>
      </w:r>
      <w:r>
        <w:rPr>
          <w:rFonts w:ascii="Calibri"/>
          <w:i/>
        </w:rPr>
        <w:t xml:space="preserve"> </w:t>
      </w:r>
      <w:r>
        <w:rPr>
          <w:rFonts w:ascii="Calibri"/>
          <w:i/>
          <w:spacing w:val="-2"/>
        </w:rPr>
        <w:t>how</w:t>
      </w:r>
      <w:r>
        <w:rPr>
          <w:rFonts w:ascii="Calibri"/>
          <w:i/>
          <w:spacing w:val="1"/>
        </w:rPr>
        <w:t xml:space="preserve"> </w:t>
      </w:r>
      <w:r>
        <w:rPr>
          <w:rFonts w:ascii="Calibri"/>
          <w:i/>
          <w:spacing w:val="-1"/>
        </w:rPr>
        <w:t>entities</w:t>
      </w:r>
      <w:r>
        <w:rPr>
          <w:rFonts w:ascii="Calibri"/>
          <w:i/>
          <w:spacing w:val="-2"/>
        </w:rPr>
        <w:t xml:space="preserve"> </w:t>
      </w:r>
      <w:r>
        <w:rPr>
          <w:rFonts w:ascii="Calibri"/>
          <w:i/>
          <w:spacing w:val="-1"/>
        </w:rPr>
        <w:t>were</w:t>
      </w:r>
      <w:r>
        <w:rPr>
          <w:rFonts w:ascii="Calibri"/>
          <w:i/>
          <w:spacing w:val="57"/>
        </w:rPr>
        <w:t xml:space="preserve"> </w:t>
      </w:r>
      <w:r>
        <w:rPr>
          <w:rFonts w:ascii="Calibri"/>
          <w:i/>
          <w:spacing w:val="-1"/>
        </w:rPr>
        <w:t xml:space="preserve">selected </w:t>
      </w:r>
      <w:r>
        <w:rPr>
          <w:rFonts w:ascii="Calibri"/>
          <w:i/>
          <w:spacing w:val="-2"/>
        </w:rPr>
        <w:t>for</w:t>
      </w:r>
      <w:r>
        <w:rPr>
          <w:rFonts w:ascii="Calibri"/>
          <w:i/>
          <w:spacing w:val="1"/>
        </w:rPr>
        <w:t xml:space="preserve"> </w:t>
      </w:r>
      <w:r>
        <w:rPr>
          <w:rFonts w:ascii="Calibri"/>
          <w:i/>
          <w:spacing w:val="-1"/>
        </w:rPr>
        <w:t>inclusion in the</w:t>
      </w:r>
      <w:r>
        <w:rPr>
          <w:rFonts w:ascii="Calibri"/>
          <w:i/>
          <w:spacing w:val="-2"/>
        </w:rPr>
        <w:t xml:space="preserve"> </w:t>
      </w:r>
      <w:r>
        <w:rPr>
          <w:rFonts w:ascii="Calibri"/>
          <w:i/>
          <w:spacing w:val="-1"/>
        </w:rPr>
        <w:t>sample</w:t>
      </w:r>
      <w:r>
        <w:rPr>
          <w:rFonts w:ascii="Calibri"/>
          <w:spacing w:val="-1"/>
        </w:rPr>
        <w:t>)</w:t>
      </w:r>
    </w:p>
    <w:p w:rsidR="00132B9D" w:rsidRDefault="00132B9D" w:rsidP="00132B9D">
      <w:pPr>
        <w:tabs>
          <w:tab w:val="left" w:pos="732"/>
        </w:tabs>
        <w:spacing w:before="56"/>
        <w:ind w:left="340" w:right="806"/>
        <w:rPr>
          <w:rFonts w:ascii="Calibri"/>
          <w:b/>
          <w:spacing w:val="-1"/>
        </w:rPr>
      </w:pPr>
    </w:p>
    <w:p w:rsidR="00132B9D" w:rsidRPr="00786F86" w:rsidRDefault="00132B9D" w:rsidP="00132B9D">
      <w:pPr>
        <w:ind w:left="339"/>
      </w:pPr>
      <w:bookmarkStart w:id="10" w:name="_Hlk28954166"/>
      <w:r w:rsidRPr="00786F86">
        <w:t>Nursing unit-level data on inpatient falls during 201</w:t>
      </w:r>
      <w:r w:rsidR="00F72099">
        <w:t>7</w:t>
      </w:r>
      <w:r w:rsidRPr="00786F86">
        <w:t xml:space="preserve"> were extracted from US general hospitals participating in the NDNQI.  The sample was limited </w:t>
      </w:r>
      <w:r w:rsidR="00481B51" w:rsidRPr="00786F86">
        <w:t xml:space="preserve">to </w:t>
      </w:r>
      <w:r w:rsidRPr="00786F86">
        <w:t>6 nursing unit types: critical care (n=</w:t>
      </w:r>
      <w:r w:rsidR="00F72099">
        <w:t>2,</w:t>
      </w:r>
      <w:r w:rsidR="00235CE9">
        <w:t>667</w:t>
      </w:r>
      <w:r w:rsidRPr="00786F86">
        <w:t>), step-down (n=</w:t>
      </w:r>
      <w:r w:rsidR="00F72099">
        <w:t>1,</w:t>
      </w:r>
      <w:r w:rsidR="00235CE9">
        <w:t>779</w:t>
      </w:r>
      <w:r w:rsidRPr="00786F86">
        <w:t>), medical (n=</w:t>
      </w:r>
      <w:r w:rsidR="00F72099">
        <w:t>2,</w:t>
      </w:r>
      <w:r w:rsidR="00235CE9">
        <w:t>386</w:t>
      </w:r>
      <w:r w:rsidRPr="00786F86">
        <w:t>), surgical (n=</w:t>
      </w:r>
      <w:r w:rsidR="00F72099">
        <w:t>1,</w:t>
      </w:r>
      <w:r w:rsidR="00235CE9">
        <w:t>637</w:t>
      </w:r>
      <w:r w:rsidRPr="00786F86">
        <w:t xml:space="preserve">), medical-surgical </w:t>
      </w:r>
      <w:r w:rsidR="007F2B98">
        <w:t xml:space="preserve">combined </w:t>
      </w:r>
      <w:r w:rsidRPr="00786F86">
        <w:t>(n=</w:t>
      </w:r>
      <w:r w:rsidR="00F72099">
        <w:t>3,</w:t>
      </w:r>
      <w:r w:rsidR="00235CE9">
        <w:t>080</w:t>
      </w:r>
      <w:r w:rsidRPr="00786F86">
        <w:t>), and rehabilitation (n=6</w:t>
      </w:r>
      <w:r w:rsidR="00235CE9">
        <w:t>33</w:t>
      </w:r>
      <w:r w:rsidRPr="00786F86">
        <w:t xml:space="preserve">).  There were </w:t>
      </w:r>
      <w:r w:rsidR="00F72099">
        <w:t>1</w:t>
      </w:r>
      <w:r w:rsidR="00235CE9">
        <w:t>664</w:t>
      </w:r>
      <w:r w:rsidRPr="00786F86">
        <w:t xml:space="preserve"> hospitals represented by the </w:t>
      </w:r>
      <w:r w:rsidR="00235CE9">
        <w:t>12,217</w:t>
      </w:r>
      <w:r w:rsidRPr="00786F86">
        <w:t xml:space="preserve"> sample units.  All available data for the sample units were extracted. </w:t>
      </w:r>
    </w:p>
    <w:bookmarkEnd w:id="10"/>
    <w:p w:rsidR="00132B9D" w:rsidRDefault="00132B9D" w:rsidP="00132B9D">
      <w:pPr>
        <w:tabs>
          <w:tab w:val="left" w:pos="732"/>
        </w:tabs>
        <w:spacing w:before="56"/>
        <w:ind w:left="340" w:right="806"/>
        <w:rPr>
          <w:rFonts w:ascii="Calibri" w:eastAsia="Calibri" w:hAnsi="Calibri" w:cs="Calibri"/>
        </w:rPr>
      </w:pPr>
    </w:p>
    <w:p w:rsidR="004E3E3C" w:rsidRDefault="004E3E3C">
      <w:pPr>
        <w:spacing w:before="1"/>
        <w:rPr>
          <w:rFonts w:ascii="Calibri" w:eastAsia="Calibri" w:hAnsi="Calibri" w:cs="Calibri"/>
        </w:rPr>
      </w:pPr>
    </w:p>
    <w:p w:rsidR="004E3E3C" w:rsidRDefault="00461B19">
      <w:pPr>
        <w:numPr>
          <w:ilvl w:val="1"/>
          <w:numId w:val="20"/>
        </w:numPr>
        <w:tabs>
          <w:tab w:val="left" w:pos="732"/>
        </w:tabs>
        <w:ind w:left="339" w:right="368" w:firstLine="1"/>
        <w:jc w:val="left"/>
        <w:rPr>
          <w:rFonts w:ascii="Calibri" w:eastAsia="Calibri" w:hAnsi="Calibri" w:cs="Calibri"/>
        </w:rPr>
      </w:pPr>
      <w:r>
        <w:rPr>
          <w:rFonts w:ascii="Calibri"/>
          <w:b/>
          <w:spacing w:val="-1"/>
        </w:rPr>
        <w:t>How many</w:t>
      </w:r>
      <w:r>
        <w:rPr>
          <w:rFonts w:ascii="Calibri"/>
          <w:b/>
          <w:spacing w:val="1"/>
        </w:rPr>
        <w:t xml:space="preserve"> </w:t>
      </w:r>
      <w:r>
        <w:rPr>
          <w:rFonts w:ascii="Calibri"/>
          <w:b/>
          <w:spacing w:val="-1"/>
        </w:rPr>
        <w:t>and which</w:t>
      </w:r>
      <w:r>
        <w:rPr>
          <w:rFonts w:ascii="Calibri"/>
          <w:b/>
          <w:spacing w:val="-3"/>
        </w:rPr>
        <w:t xml:space="preserve"> </w:t>
      </w:r>
      <w:r>
        <w:rPr>
          <w:rFonts w:ascii="Calibri"/>
          <w:b/>
          <w:spacing w:val="-1"/>
          <w:u w:val="single" w:color="000000"/>
        </w:rPr>
        <w:t>patients</w:t>
      </w:r>
      <w:r>
        <w:rPr>
          <w:rFonts w:ascii="Calibri"/>
          <w:b/>
          <w:spacing w:val="-2"/>
          <w:u w:val="single" w:color="000000"/>
        </w:rPr>
        <w:t xml:space="preserve"> </w:t>
      </w:r>
      <w:r>
        <w:rPr>
          <w:rFonts w:ascii="Calibri"/>
          <w:b/>
        </w:rPr>
        <w:t>were</w:t>
      </w:r>
      <w:r>
        <w:rPr>
          <w:rFonts w:ascii="Calibri"/>
          <w:b/>
          <w:spacing w:val="-1"/>
        </w:rPr>
        <w:t xml:space="preserve"> included </w:t>
      </w:r>
      <w:r>
        <w:rPr>
          <w:rFonts w:ascii="Calibri"/>
          <w:b/>
        </w:rPr>
        <w:t>in</w:t>
      </w:r>
      <w:r>
        <w:rPr>
          <w:rFonts w:ascii="Calibri"/>
          <w:b/>
          <w:spacing w:val="-3"/>
        </w:rPr>
        <w:t xml:space="preserve"> </w:t>
      </w:r>
      <w:r>
        <w:rPr>
          <w:rFonts w:ascii="Calibri"/>
          <w:b/>
          <w:spacing w:val="-2"/>
        </w:rPr>
        <w:t>the</w:t>
      </w:r>
      <w:r>
        <w:rPr>
          <w:rFonts w:ascii="Calibri"/>
          <w:b/>
          <w:spacing w:val="-1"/>
        </w:rPr>
        <w:t xml:space="preserve"> testing and analysis</w:t>
      </w:r>
      <w:r>
        <w:rPr>
          <w:rFonts w:ascii="Calibri"/>
          <w:b/>
          <w:spacing w:val="-2"/>
        </w:rPr>
        <w:t xml:space="preserve"> </w:t>
      </w:r>
      <w:r>
        <w:rPr>
          <w:rFonts w:ascii="Calibri"/>
          <w:b/>
          <w:spacing w:val="-1"/>
        </w:rPr>
        <w:t>(by level</w:t>
      </w:r>
      <w:r>
        <w:rPr>
          <w:rFonts w:ascii="Calibri"/>
          <w:b/>
          <w:spacing w:val="1"/>
        </w:rPr>
        <w:t xml:space="preserve"> </w:t>
      </w:r>
      <w:r>
        <w:rPr>
          <w:rFonts w:ascii="Calibri"/>
          <w:b/>
          <w:spacing w:val="-1"/>
        </w:rPr>
        <w:t>of</w:t>
      </w:r>
      <w:r>
        <w:rPr>
          <w:rFonts w:ascii="Calibri"/>
          <w:b/>
        </w:rPr>
        <w:t xml:space="preserve"> </w:t>
      </w:r>
      <w:r>
        <w:rPr>
          <w:rFonts w:ascii="Calibri"/>
          <w:b/>
          <w:spacing w:val="-1"/>
        </w:rPr>
        <w:t>analysis</w:t>
      </w:r>
      <w:r>
        <w:rPr>
          <w:rFonts w:ascii="Calibri"/>
          <w:b/>
          <w:spacing w:val="1"/>
        </w:rPr>
        <w:t xml:space="preserve"> </w:t>
      </w:r>
      <w:r>
        <w:rPr>
          <w:rFonts w:ascii="Calibri"/>
          <w:b/>
          <w:spacing w:val="-1"/>
        </w:rPr>
        <w:t>and</w:t>
      </w:r>
      <w:r>
        <w:rPr>
          <w:rFonts w:ascii="Calibri"/>
          <w:b/>
          <w:spacing w:val="56"/>
        </w:rPr>
        <w:t xml:space="preserve"> </w:t>
      </w:r>
      <w:r>
        <w:rPr>
          <w:rFonts w:ascii="Calibri"/>
          <w:b/>
          <w:spacing w:val="-1"/>
        </w:rPr>
        <w:t>data source)</w:t>
      </w:r>
      <w:r>
        <w:rPr>
          <w:rFonts w:ascii="Calibri"/>
          <w:spacing w:val="-1"/>
        </w:rPr>
        <w:t>?</w:t>
      </w:r>
      <w:r>
        <w:rPr>
          <w:rFonts w:ascii="Calibri"/>
          <w:spacing w:val="1"/>
        </w:rPr>
        <w:t xml:space="preserve"> </w:t>
      </w:r>
      <w:r>
        <w:rPr>
          <w:rFonts w:ascii="Calibri"/>
          <w:spacing w:val="-1"/>
        </w:rPr>
        <w:t>(</w:t>
      </w:r>
      <w:r>
        <w:rPr>
          <w:rFonts w:ascii="Calibri"/>
          <w:i/>
          <w:spacing w:val="-1"/>
        </w:rPr>
        <w:t>identify</w:t>
      </w:r>
      <w:r>
        <w:rPr>
          <w:rFonts w:ascii="Calibri"/>
          <w:i/>
          <w:spacing w:val="-2"/>
        </w:rPr>
        <w:t xml:space="preserve"> </w:t>
      </w:r>
      <w:r>
        <w:rPr>
          <w:rFonts w:ascii="Calibri"/>
          <w:i/>
          <w:spacing w:val="-1"/>
        </w:rPr>
        <w:t>the</w:t>
      </w:r>
      <w:r>
        <w:rPr>
          <w:rFonts w:ascii="Calibri"/>
          <w:i/>
          <w:spacing w:val="-2"/>
        </w:rPr>
        <w:t xml:space="preserve"> </w:t>
      </w:r>
      <w:r>
        <w:rPr>
          <w:rFonts w:ascii="Calibri"/>
          <w:i/>
          <w:spacing w:val="-1"/>
        </w:rPr>
        <w:t>number</w:t>
      </w:r>
      <w:r>
        <w:rPr>
          <w:rFonts w:ascii="Calibri"/>
          <w:i/>
          <w:spacing w:val="1"/>
        </w:rPr>
        <w:t xml:space="preserve"> </w:t>
      </w:r>
      <w:r>
        <w:rPr>
          <w:rFonts w:ascii="Calibri"/>
          <w:i/>
          <w:spacing w:val="-1"/>
        </w:rPr>
        <w:t>and</w:t>
      </w:r>
      <w:r>
        <w:rPr>
          <w:rFonts w:ascii="Calibri"/>
          <w:i/>
        </w:rPr>
        <w:t xml:space="preserve"> </w:t>
      </w:r>
      <w:r>
        <w:rPr>
          <w:rFonts w:ascii="Calibri"/>
          <w:i/>
          <w:spacing w:val="-1"/>
        </w:rPr>
        <w:t>descriptive</w:t>
      </w:r>
      <w:r>
        <w:rPr>
          <w:rFonts w:ascii="Calibri"/>
          <w:i/>
          <w:spacing w:val="-2"/>
        </w:rPr>
        <w:t xml:space="preserve"> </w:t>
      </w:r>
      <w:r>
        <w:rPr>
          <w:rFonts w:ascii="Calibri"/>
          <w:i/>
          <w:spacing w:val="-1"/>
        </w:rPr>
        <w:t>characteristics</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patients</w:t>
      </w:r>
      <w:r>
        <w:rPr>
          <w:rFonts w:ascii="Calibri"/>
          <w:i/>
          <w:spacing w:val="1"/>
        </w:rPr>
        <w:t xml:space="preserve"> </w:t>
      </w:r>
      <w:r>
        <w:rPr>
          <w:rFonts w:ascii="Calibri"/>
          <w:i/>
          <w:spacing w:val="-1"/>
        </w:rPr>
        <w:t>included in the</w:t>
      </w:r>
      <w:r>
        <w:rPr>
          <w:rFonts w:ascii="Calibri"/>
          <w:i/>
        </w:rPr>
        <w:t xml:space="preserve"> </w:t>
      </w:r>
      <w:r>
        <w:rPr>
          <w:rFonts w:ascii="Calibri"/>
          <w:i/>
          <w:spacing w:val="-1"/>
        </w:rPr>
        <w:t>analysis</w:t>
      </w:r>
      <w:r>
        <w:rPr>
          <w:rFonts w:ascii="Calibri"/>
          <w:i/>
          <w:spacing w:val="71"/>
        </w:rPr>
        <w:t xml:space="preserve"> </w:t>
      </w:r>
      <w:r>
        <w:rPr>
          <w:rFonts w:ascii="Calibri"/>
          <w:i/>
          <w:spacing w:val="-1"/>
        </w:rPr>
        <w:t>(e.g.,</w:t>
      </w:r>
      <w:r>
        <w:rPr>
          <w:rFonts w:ascii="Calibri"/>
          <w:i/>
        </w:rPr>
        <w:t xml:space="preserve"> </w:t>
      </w:r>
      <w:r>
        <w:rPr>
          <w:rFonts w:ascii="Calibri"/>
          <w:i/>
          <w:spacing w:val="-1"/>
        </w:rPr>
        <w:t>age,</w:t>
      </w:r>
      <w:r>
        <w:rPr>
          <w:rFonts w:ascii="Calibri"/>
          <w:i/>
        </w:rPr>
        <w:t xml:space="preserve"> </w:t>
      </w:r>
      <w:r>
        <w:rPr>
          <w:rFonts w:ascii="Calibri"/>
          <w:i/>
          <w:spacing w:val="-1"/>
        </w:rPr>
        <w:t>sex,</w:t>
      </w:r>
      <w:r>
        <w:rPr>
          <w:rFonts w:ascii="Calibri"/>
          <w:i/>
          <w:spacing w:val="-2"/>
        </w:rPr>
        <w:t xml:space="preserve"> </w:t>
      </w:r>
      <w:r>
        <w:rPr>
          <w:rFonts w:ascii="Calibri"/>
          <w:i/>
          <w:spacing w:val="-1"/>
        </w:rPr>
        <w:t>race,</w:t>
      </w:r>
      <w:r>
        <w:rPr>
          <w:rFonts w:ascii="Calibri"/>
          <w:i/>
        </w:rPr>
        <w:t xml:space="preserve"> </w:t>
      </w:r>
      <w:r>
        <w:rPr>
          <w:rFonts w:ascii="Calibri"/>
          <w:i/>
          <w:spacing w:val="-1"/>
        </w:rPr>
        <w:t>diagnosis); if</w:t>
      </w:r>
      <w:r>
        <w:rPr>
          <w:rFonts w:ascii="Calibri"/>
          <w:i/>
        </w:rPr>
        <w:t xml:space="preserve"> a</w:t>
      </w:r>
      <w:r>
        <w:rPr>
          <w:rFonts w:ascii="Calibri"/>
          <w:i/>
          <w:spacing w:val="-1"/>
        </w:rPr>
        <w:t xml:space="preserve"> sample</w:t>
      </w:r>
      <w:r>
        <w:rPr>
          <w:rFonts w:ascii="Calibri"/>
          <w:i/>
          <w:spacing w:val="1"/>
        </w:rPr>
        <w:t xml:space="preserve"> </w:t>
      </w:r>
      <w:r>
        <w:rPr>
          <w:rFonts w:ascii="Calibri"/>
          <w:i/>
          <w:spacing w:val="-2"/>
        </w:rPr>
        <w:t>was</w:t>
      </w:r>
      <w:r>
        <w:rPr>
          <w:rFonts w:ascii="Calibri"/>
          <w:i/>
          <w:spacing w:val="1"/>
        </w:rPr>
        <w:t xml:space="preserve"> </w:t>
      </w:r>
      <w:r>
        <w:rPr>
          <w:rFonts w:ascii="Calibri"/>
          <w:i/>
          <w:spacing w:val="-1"/>
        </w:rPr>
        <w:t>used,</w:t>
      </w:r>
      <w:r>
        <w:rPr>
          <w:rFonts w:ascii="Calibri"/>
          <w:i/>
          <w:spacing w:val="-5"/>
        </w:rPr>
        <w:t xml:space="preserve"> </w:t>
      </w:r>
      <w:r>
        <w:rPr>
          <w:rFonts w:ascii="Calibri"/>
          <w:i/>
          <w:spacing w:val="-1"/>
        </w:rPr>
        <w:t>describe</w:t>
      </w:r>
      <w:r>
        <w:rPr>
          <w:rFonts w:ascii="Calibri"/>
          <w:i/>
        </w:rPr>
        <w:t xml:space="preserve"> </w:t>
      </w:r>
      <w:r>
        <w:rPr>
          <w:rFonts w:ascii="Calibri"/>
          <w:i/>
          <w:spacing w:val="-1"/>
        </w:rPr>
        <w:t>how</w:t>
      </w:r>
      <w:r>
        <w:rPr>
          <w:rFonts w:ascii="Calibri"/>
          <w:i/>
          <w:spacing w:val="-2"/>
        </w:rPr>
        <w:t xml:space="preserve"> </w:t>
      </w:r>
      <w:r>
        <w:rPr>
          <w:rFonts w:ascii="Calibri"/>
          <w:i/>
          <w:spacing w:val="-1"/>
        </w:rPr>
        <w:t>patients</w:t>
      </w:r>
      <w:r>
        <w:rPr>
          <w:rFonts w:ascii="Calibri"/>
          <w:i/>
          <w:spacing w:val="-2"/>
        </w:rPr>
        <w:t xml:space="preserve"> </w:t>
      </w:r>
      <w:r>
        <w:rPr>
          <w:rFonts w:ascii="Calibri"/>
          <w:i/>
          <w:spacing w:val="-1"/>
        </w:rPr>
        <w:t>were</w:t>
      </w:r>
      <w:r>
        <w:rPr>
          <w:rFonts w:ascii="Calibri"/>
          <w:i/>
          <w:spacing w:val="-2"/>
        </w:rPr>
        <w:t xml:space="preserve"> </w:t>
      </w:r>
      <w:r>
        <w:rPr>
          <w:rFonts w:ascii="Calibri"/>
          <w:i/>
          <w:spacing w:val="-1"/>
        </w:rPr>
        <w:t>selected</w:t>
      </w:r>
      <w:r>
        <w:rPr>
          <w:rFonts w:ascii="Calibri"/>
          <w:i/>
          <w:spacing w:val="-3"/>
        </w:rPr>
        <w:t xml:space="preserve"> </w:t>
      </w:r>
      <w:r>
        <w:rPr>
          <w:rFonts w:ascii="Calibri"/>
          <w:i/>
          <w:spacing w:val="-1"/>
        </w:rPr>
        <w:t>for</w:t>
      </w:r>
      <w:r>
        <w:rPr>
          <w:rFonts w:ascii="Calibri"/>
          <w:i/>
          <w:spacing w:val="1"/>
        </w:rPr>
        <w:t xml:space="preserve"> </w:t>
      </w:r>
      <w:r>
        <w:rPr>
          <w:rFonts w:ascii="Calibri"/>
          <w:i/>
          <w:spacing w:val="-1"/>
        </w:rPr>
        <w:t>inclusion in</w:t>
      </w:r>
      <w:r>
        <w:rPr>
          <w:rFonts w:ascii="Calibri"/>
          <w:i/>
          <w:spacing w:val="85"/>
        </w:rPr>
        <w:t xml:space="preserve"> </w:t>
      </w:r>
      <w:r>
        <w:rPr>
          <w:rFonts w:ascii="Calibri"/>
          <w:i/>
          <w:spacing w:val="-1"/>
        </w:rPr>
        <w:t>the</w:t>
      </w:r>
      <w:r>
        <w:rPr>
          <w:rFonts w:ascii="Calibri"/>
          <w:i/>
        </w:rPr>
        <w:t xml:space="preserve"> </w:t>
      </w:r>
      <w:r>
        <w:rPr>
          <w:rFonts w:ascii="Calibri"/>
          <w:i/>
          <w:spacing w:val="-1"/>
        </w:rPr>
        <w:t>sample</w:t>
      </w:r>
      <w:r>
        <w:rPr>
          <w:rFonts w:ascii="Calibri"/>
          <w:spacing w:val="-1"/>
        </w:rPr>
        <w:t>)</w:t>
      </w:r>
    </w:p>
    <w:p w:rsidR="00132B9D" w:rsidRDefault="00132B9D">
      <w:pPr>
        <w:rPr>
          <w:rFonts w:ascii="Calibri" w:eastAsia="Calibri" w:hAnsi="Calibri" w:cs="Calibri"/>
        </w:rPr>
      </w:pPr>
    </w:p>
    <w:p w:rsidR="00132B9D" w:rsidRDefault="00132B9D" w:rsidP="00132B9D">
      <w:pPr>
        <w:autoSpaceDE w:val="0"/>
        <w:autoSpaceDN w:val="0"/>
        <w:adjustRightInd w:val="0"/>
        <w:ind w:firstLine="339"/>
        <w:rPr>
          <w:rFonts w:cstheme="minorHAnsi"/>
          <w:bCs/>
        </w:rPr>
      </w:pPr>
      <w:r>
        <w:rPr>
          <w:rFonts w:cstheme="minorHAnsi"/>
          <w:bCs/>
        </w:rPr>
        <w:t>Not applicable; unit-level fall rate data were analyzed.</w:t>
      </w:r>
      <w:bookmarkStart w:id="11" w:name="2a2._RELIABILITY_TESTING"/>
      <w:bookmarkStart w:id="12" w:name="2b1._VALIDITY_TESTING"/>
      <w:bookmarkEnd w:id="11"/>
      <w:bookmarkEnd w:id="12"/>
    </w:p>
    <w:p w:rsidR="00132B9D" w:rsidRDefault="00132B9D" w:rsidP="00132B9D">
      <w:pPr>
        <w:autoSpaceDE w:val="0"/>
        <w:autoSpaceDN w:val="0"/>
        <w:adjustRightInd w:val="0"/>
        <w:ind w:firstLine="339"/>
      </w:pPr>
    </w:p>
    <w:p w:rsidR="00132B9D" w:rsidRDefault="00132B9D" w:rsidP="00464834">
      <w:pPr>
        <w:autoSpaceDE w:val="0"/>
        <w:autoSpaceDN w:val="0"/>
        <w:adjustRightInd w:val="0"/>
        <w:ind w:left="339"/>
        <w:rPr>
          <w:rFonts w:cstheme="minorHAnsi"/>
          <w:bCs/>
        </w:rPr>
      </w:pPr>
      <w:r>
        <w:rPr>
          <w:rFonts w:cstheme="minorHAnsi"/>
          <w:b/>
          <w:bCs/>
        </w:rPr>
        <w:t>1.</w:t>
      </w:r>
      <w:r w:rsidRPr="00A25024">
        <w:rPr>
          <w:rFonts w:cstheme="minorHAnsi"/>
          <w:b/>
          <w:bCs/>
        </w:rPr>
        <w:t>7. If there are differences in the data or sample used for different aspects of testing (e.g., reliability, validity, exclusions, risk adjustment), identify how the data or sample are different for each aspect of testing reported below</w:t>
      </w:r>
      <w:r>
        <w:rPr>
          <w:rFonts w:cstheme="minorHAnsi"/>
          <w:bCs/>
        </w:rPr>
        <w:t>.</w:t>
      </w:r>
    </w:p>
    <w:p w:rsidR="004E3E3C" w:rsidRDefault="004E3E3C">
      <w:pPr>
        <w:spacing w:before="10"/>
        <w:rPr>
          <w:rFonts w:ascii="Calibri" w:eastAsia="Calibri" w:hAnsi="Calibri" w:cs="Calibri"/>
          <w:sz w:val="21"/>
          <w:szCs w:val="21"/>
        </w:rPr>
      </w:pPr>
    </w:p>
    <w:p w:rsidR="00132B9D" w:rsidRDefault="00132B9D" w:rsidP="007F2B98">
      <w:pPr>
        <w:autoSpaceDE w:val="0"/>
        <w:autoSpaceDN w:val="0"/>
        <w:adjustRightInd w:val="0"/>
        <w:ind w:left="360"/>
        <w:rPr>
          <w:rFonts w:cstheme="minorHAnsi"/>
          <w:bCs/>
        </w:rPr>
      </w:pPr>
      <w:r>
        <w:rPr>
          <w:rFonts w:cstheme="minorHAnsi"/>
          <w:bCs/>
        </w:rPr>
        <w:t>Reliability testing was conducted separately for two levels of reporting: unit level and hospital level. Similar methodological approaches were used for both, and the hospital level sample was created by aggregat</w:t>
      </w:r>
      <w:r w:rsidR="00CF281C">
        <w:rPr>
          <w:rFonts w:cstheme="minorHAnsi"/>
          <w:bCs/>
        </w:rPr>
        <w:t>ing</w:t>
      </w:r>
      <w:r>
        <w:rPr>
          <w:rFonts w:cstheme="minorHAnsi"/>
          <w:bCs/>
        </w:rPr>
        <w:t xml:space="preserve"> the unit-level data, so the samples for each level of testing are the same. </w:t>
      </w:r>
    </w:p>
    <w:p w:rsidR="00132B9D" w:rsidRDefault="00132B9D">
      <w:pPr>
        <w:spacing w:before="10"/>
        <w:rPr>
          <w:rFonts w:ascii="Calibri" w:eastAsia="Calibri" w:hAnsi="Calibri" w:cs="Calibri"/>
          <w:sz w:val="21"/>
          <w:szCs w:val="21"/>
        </w:rPr>
      </w:pPr>
    </w:p>
    <w:p w:rsidR="004E3E3C" w:rsidRDefault="00461B19" w:rsidP="007F2B98">
      <w:pPr>
        <w:pStyle w:val="Heading2"/>
        <w:ind w:left="360" w:right="211" w:firstLine="0"/>
        <w:rPr>
          <w:spacing w:val="-1"/>
        </w:rPr>
      </w:pPr>
      <w:r>
        <w:rPr>
          <w:b/>
          <w:spacing w:val="-1"/>
        </w:rPr>
        <w:t>1.8</w:t>
      </w:r>
      <w:r>
        <w:rPr>
          <w:b/>
          <w:spacing w:val="1"/>
        </w:rPr>
        <w:t xml:space="preserve"> </w:t>
      </w:r>
      <w:r>
        <w:rPr>
          <w:b/>
          <w:spacing w:val="-1"/>
        </w:rPr>
        <w:t>What</w:t>
      </w:r>
      <w:r>
        <w:rPr>
          <w:b/>
          <w:spacing w:val="-2"/>
        </w:rPr>
        <w:t xml:space="preserve"> </w:t>
      </w:r>
      <w:r>
        <w:rPr>
          <w:b/>
        </w:rPr>
        <w:t>were</w:t>
      </w:r>
      <w:r>
        <w:rPr>
          <w:b/>
          <w:spacing w:val="-1"/>
        </w:rPr>
        <w:t xml:space="preserve"> the </w:t>
      </w:r>
      <w:r>
        <w:rPr>
          <w:b/>
          <w:spacing w:val="-2"/>
        </w:rPr>
        <w:t>social</w:t>
      </w:r>
      <w:r>
        <w:rPr>
          <w:b/>
          <w:spacing w:val="1"/>
        </w:rPr>
        <w:t xml:space="preserve"> </w:t>
      </w:r>
      <w:r>
        <w:rPr>
          <w:b/>
          <w:spacing w:val="-1"/>
        </w:rPr>
        <w:t>risk</w:t>
      </w:r>
      <w:r>
        <w:rPr>
          <w:b/>
        </w:rPr>
        <w:t xml:space="preserve"> </w:t>
      </w:r>
      <w:r>
        <w:rPr>
          <w:b/>
          <w:spacing w:val="-1"/>
        </w:rPr>
        <w:t>factors</w:t>
      </w:r>
      <w:r>
        <w:rPr>
          <w:b/>
          <w:spacing w:val="1"/>
        </w:rPr>
        <w:t xml:space="preserve"> </w:t>
      </w:r>
      <w:r>
        <w:rPr>
          <w:b/>
          <w:spacing w:val="-1"/>
        </w:rPr>
        <w:t>that</w:t>
      </w:r>
      <w:r>
        <w:rPr>
          <w:b/>
          <w:spacing w:val="-2"/>
        </w:rPr>
        <w:t xml:space="preserve"> </w:t>
      </w:r>
      <w:r>
        <w:rPr>
          <w:b/>
        </w:rPr>
        <w:t>were</w:t>
      </w:r>
      <w:r>
        <w:rPr>
          <w:b/>
          <w:spacing w:val="-1"/>
        </w:rPr>
        <w:t xml:space="preserve"> available and analyzed</w:t>
      </w:r>
      <w:r>
        <w:rPr>
          <w:spacing w:val="-1"/>
        </w:rPr>
        <w:t>?</w:t>
      </w:r>
      <w:r>
        <w:rPr>
          <w:spacing w:val="1"/>
        </w:rPr>
        <w:t xml:space="preserve"> </w:t>
      </w:r>
      <w:r>
        <w:rPr>
          <w:spacing w:val="-1"/>
        </w:rPr>
        <w:t>For</w:t>
      </w:r>
      <w:r>
        <w:rPr>
          <w:spacing w:val="-2"/>
        </w:rPr>
        <w:t xml:space="preserve"> </w:t>
      </w:r>
      <w:r>
        <w:rPr>
          <w:spacing w:val="-1"/>
        </w:rPr>
        <w:t>example,</w:t>
      </w:r>
      <w:r>
        <w:t xml:space="preserve"> </w:t>
      </w:r>
      <w:r>
        <w:rPr>
          <w:spacing w:val="-1"/>
        </w:rPr>
        <w:t>patient-reported</w:t>
      </w:r>
      <w:r>
        <w:rPr>
          <w:spacing w:val="55"/>
        </w:rPr>
        <w:t xml:space="preserve"> </w:t>
      </w:r>
      <w:r>
        <w:rPr>
          <w:spacing w:val="-1"/>
        </w:rPr>
        <w:t>data</w:t>
      </w:r>
      <w:r>
        <w:t xml:space="preserve"> </w:t>
      </w:r>
      <w:r>
        <w:rPr>
          <w:spacing w:val="-1"/>
        </w:rPr>
        <w:t>(e.g.,</w:t>
      </w:r>
      <w:r>
        <w:t xml:space="preserve"> </w:t>
      </w:r>
      <w:r>
        <w:rPr>
          <w:spacing w:val="-1"/>
        </w:rPr>
        <w:t>income,</w:t>
      </w:r>
      <w:r>
        <w:rPr>
          <w:spacing w:val="-2"/>
        </w:rPr>
        <w:t xml:space="preserve"> </w:t>
      </w:r>
      <w:r>
        <w:rPr>
          <w:spacing w:val="-1"/>
        </w:rPr>
        <w:t>education,</w:t>
      </w:r>
      <w:r>
        <w:t xml:space="preserve"> </w:t>
      </w:r>
      <w:r>
        <w:rPr>
          <w:spacing w:val="-1"/>
        </w:rPr>
        <w:t>language),</w:t>
      </w:r>
      <w:r>
        <w:t xml:space="preserve"> </w:t>
      </w:r>
      <w:r>
        <w:rPr>
          <w:spacing w:val="-2"/>
        </w:rPr>
        <w:t>proxy</w:t>
      </w:r>
      <w:r>
        <w:rPr>
          <w:spacing w:val="-1"/>
        </w:rPr>
        <w:t xml:space="preserve"> variables</w:t>
      </w:r>
      <w:r>
        <w:t xml:space="preserve"> </w:t>
      </w:r>
      <w:r>
        <w:rPr>
          <w:spacing w:val="-1"/>
        </w:rPr>
        <w:t>when</w:t>
      </w:r>
      <w:r>
        <w:rPr>
          <w:spacing w:val="-3"/>
        </w:rPr>
        <w:t xml:space="preserve"> </w:t>
      </w:r>
      <w:r>
        <w:rPr>
          <w:spacing w:val="-1"/>
        </w:rPr>
        <w:t>social</w:t>
      </w:r>
      <w:r>
        <w:t xml:space="preserve"> </w:t>
      </w:r>
      <w:r>
        <w:rPr>
          <w:spacing w:val="-1"/>
        </w:rPr>
        <w:t>risk data</w:t>
      </w:r>
      <w:r>
        <w:t xml:space="preserve"> </w:t>
      </w:r>
      <w:r>
        <w:rPr>
          <w:spacing w:val="-2"/>
        </w:rPr>
        <w:t>are</w:t>
      </w:r>
      <w:r>
        <w:rPr>
          <w:spacing w:val="1"/>
        </w:rPr>
        <w:t xml:space="preserve"> </w:t>
      </w:r>
      <w:r>
        <w:t>not</w:t>
      </w:r>
      <w:r>
        <w:rPr>
          <w:spacing w:val="-2"/>
        </w:rPr>
        <w:t xml:space="preserve"> </w:t>
      </w:r>
      <w:r>
        <w:rPr>
          <w:spacing w:val="-1"/>
        </w:rPr>
        <w:t>collected from</w:t>
      </w:r>
      <w:r>
        <w:rPr>
          <w:spacing w:val="65"/>
        </w:rPr>
        <w:t xml:space="preserve"> </w:t>
      </w:r>
      <w:r>
        <w:rPr>
          <w:spacing w:val="-1"/>
        </w:rPr>
        <w:t>each patient</w:t>
      </w:r>
      <w:r>
        <w:rPr>
          <w:spacing w:val="1"/>
        </w:rPr>
        <w:t xml:space="preserve"> </w:t>
      </w:r>
      <w:r>
        <w:rPr>
          <w:spacing w:val="-1"/>
        </w:rPr>
        <w:t>(e.g.</w:t>
      </w:r>
      <w:r>
        <w:t xml:space="preserve"> </w:t>
      </w:r>
      <w:r>
        <w:rPr>
          <w:spacing w:val="-1"/>
        </w:rPr>
        <w:t>census</w:t>
      </w:r>
      <w:r>
        <w:t xml:space="preserve"> </w:t>
      </w:r>
      <w:r>
        <w:rPr>
          <w:spacing w:val="-1"/>
        </w:rPr>
        <w:t>tract),</w:t>
      </w:r>
      <w:r>
        <w:rPr>
          <w:spacing w:val="-2"/>
        </w:rPr>
        <w:t xml:space="preserve"> </w:t>
      </w:r>
      <w:r>
        <w:t xml:space="preserve">or </w:t>
      </w:r>
      <w:r>
        <w:rPr>
          <w:spacing w:val="-1"/>
        </w:rPr>
        <w:t>patient</w:t>
      </w:r>
      <w:r>
        <w:rPr>
          <w:spacing w:val="1"/>
        </w:rPr>
        <w:t xml:space="preserve"> </w:t>
      </w:r>
      <w:r>
        <w:rPr>
          <w:spacing w:val="-1"/>
        </w:rPr>
        <w:t>community characteristics</w:t>
      </w:r>
      <w:r>
        <w:t xml:space="preserve"> </w:t>
      </w:r>
      <w:r>
        <w:rPr>
          <w:spacing w:val="-1"/>
        </w:rPr>
        <w:t>(e.g.</w:t>
      </w:r>
      <w:r>
        <w:t xml:space="preserve"> </w:t>
      </w:r>
      <w:r>
        <w:rPr>
          <w:spacing w:val="-1"/>
        </w:rPr>
        <w:t>percent</w:t>
      </w:r>
      <w:r>
        <w:rPr>
          <w:spacing w:val="1"/>
        </w:rPr>
        <w:t xml:space="preserve"> </w:t>
      </w:r>
      <w:r>
        <w:rPr>
          <w:spacing w:val="-1"/>
        </w:rPr>
        <w:t>vacant</w:t>
      </w:r>
      <w:r>
        <w:rPr>
          <w:spacing w:val="1"/>
        </w:rPr>
        <w:t xml:space="preserve"> </w:t>
      </w:r>
      <w:r>
        <w:rPr>
          <w:spacing w:val="-1"/>
        </w:rPr>
        <w:t>housing,</w:t>
      </w:r>
      <w:r>
        <w:rPr>
          <w:spacing w:val="-2"/>
        </w:rPr>
        <w:t xml:space="preserve"> </w:t>
      </w:r>
      <w:r>
        <w:rPr>
          <w:spacing w:val="-1"/>
        </w:rPr>
        <w:t>crime</w:t>
      </w:r>
      <w:r>
        <w:rPr>
          <w:spacing w:val="51"/>
        </w:rPr>
        <w:t xml:space="preserve"> </w:t>
      </w:r>
      <w:r>
        <w:rPr>
          <w:spacing w:val="-1"/>
        </w:rPr>
        <w:t>rate)</w:t>
      </w:r>
      <w:r>
        <w:rPr>
          <w:spacing w:val="-2"/>
        </w:rPr>
        <w:t xml:space="preserve"> </w:t>
      </w:r>
      <w:r>
        <w:rPr>
          <w:spacing w:val="-1"/>
        </w:rPr>
        <w:t xml:space="preserve">which do </w:t>
      </w:r>
      <w:r>
        <w:t>not</w:t>
      </w:r>
      <w:r>
        <w:rPr>
          <w:spacing w:val="-2"/>
        </w:rPr>
        <w:t xml:space="preserve"> </w:t>
      </w:r>
      <w:r>
        <w:rPr>
          <w:spacing w:val="-1"/>
        </w:rPr>
        <w:t>have</w:t>
      </w:r>
      <w:r>
        <w:rPr>
          <w:spacing w:val="1"/>
        </w:rPr>
        <w:t xml:space="preserve"> </w:t>
      </w:r>
      <w:r>
        <w:rPr>
          <w:spacing w:val="-1"/>
        </w:rPr>
        <w:t>to be</w:t>
      </w:r>
      <w:r>
        <w:rPr>
          <w:spacing w:val="1"/>
        </w:rPr>
        <w:t xml:space="preserve"> </w:t>
      </w:r>
      <w:r>
        <w:t xml:space="preserve">a </w:t>
      </w:r>
      <w:r>
        <w:rPr>
          <w:spacing w:val="-1"/>
        </w:rPr>
        <w:t>proxy</w:t>
      </w:r>
      <w:r>
        <w:rPr>
          <w:spacing w:val="1"/>
        </w:rPr>
        <w:t xml:space="preserve"> </w:t>
      </w:r>
      <w:r>
        <w:rPr>
          <w:spacing w:val="-1"/>
        </w:rPr>
        <w:t>for</w:t>
      </w:r>
      <w:r>
        <w:t xml:space="preserve"> </w:t>
      </w:r>
      <w:r>
        <w:rPr>
          <w:spacing w:val="-1"/>
        </w:rPr>
        <w:t>patient-level</w:t>
      </w:r>
      <w:r>
        <w:rPr>
          <w:spacing w:val="-3"/>
        </w:rPr>
        <w:t xml:space="preserve"> </w:t>
      </w:r>
      <w:r>
        <w:rPr>
          <w:spacing w:val="-1"/>
        </w:rPr>
        <w:t>data.</w:t>
      </w:r>
    </w:p>
    <w:p w:rsidR="00132B9D" w:rsidRDefault="00132B9D" w:rsidP="007F2B98">
      <w:pPr>
        <w:pStyle w:val="Heading2"/>
        <w:ind w:left="360" w:right="211" w:firstLine="0"/>
      </w:pPr>
    </w:p>
    <w:p w:rsidR="00132B9D" w:rsidRDefault="00132B9D" w:rsidP="007F2B98">
      <w:pPr>
        <w:autoSpaceDE w:val="0"/>
        <w:autoSpaceDN w:val="0"/>
        <w:adjustRightInd w:val="0"/>
        <w:ind w:left="360"/>
        <w:rPr>
          <w:rFonts w:cstheme="minorHAnsi"/>
          <w:bCs/>
        </w:rPr>
      </w:pPr>
      <w:r>
        <w:rPr>
          <w:rFonts w:cstheme="minorHAnsi"/>
          <w:bCs/>
        </w:rPr>
        <w:t>Not applicable; unit-level fall rate data were analyzed.</w:t>
      </w:r>
    </w:p>
    <w:p w:rsidR="00132B9D" w:rsidRDefault="00132B9D">
      <w:pPr>
        <w:pStyle w:val="Heading2"/>
        <w:ind w:left="119" w:right="211" w:firstLine="0"/>
      </w:pPr>
    </w:p>
    <w:p w:rsidR="004E3E3C" w:rsidRDefault="004E3E3C">
      <w:pPr>
        <w:spacing w:before="3"/>
        <w:rPr>
          <w:rFonts w:ascii="Calibri" w:eastAsia="Calibri" w:hAnsi="Calibri" w:cs="Calibri"/>
          <w:sz w:val="19"/>
          <w:szCs w:val="19"/>
        </w:rPr>
      </w:pPr>
    </w:p>
    <w:p w:rsidR="004E3E3C" w:rsidRDefault="005B7006">
      <w:pPr>
        <w:spacing w:line="20" w:lineRule="atLeast"/>
        <w:ind w:left="112"/>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extent cx="2237740" cy="9525"/>
                <wp:effectExtent l="6985" t="3175" r="3175" b="6350"/>
                <wp:docPr id="27"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7740" cy="9525"/>
                          <a:chOff x="0" y="0"/>
                          <a:chExt cx="3524" cy="15"/>
                        </a:xfrm>
                      </wpg:grpSpPr>
                      <wpg:grpSp>
                        <wpg:cNvPr id="28" name="Group 27"/>
                        <wpg:cNvGrpSpPr>
                          <a:grpSpLocks/>
                        </wpg:cNvGrpSpPr>
                        <wpg:grpSpPr bwMode="auto">
                          <a:xfrm>
                            <a:off x="7" y="7"/>
                            <a:ext cx="3509" cy="2"/>
                            <a:chOff x="7" y="7"/>
                            <a:chExt cx="3509" cy="2"/>
                          </a:xfrm>
                        </wpg:grpSpPr>
                        <wps:wsp>
                          <wps:cNvPr id="29" name="Freeform 28"/>
                          <wps:cNvSpPr>
                            <a:spLocks/>
                          </wps:cNvSpPr>
                          <wps:spPr bwMode="auto">
                            <a:xfrm>
                              <a:off x="7" y="7"/>
                              <a:ext cx="3509" cy="2"/>
                            </a:xfrm>
                            <a:custGeom>
                              <a:avLst/>
                              <a:gdLst>
                                <a:gd name="T0" fmla="+- 0 7 7"/>
                                <a:gd name="T1" fmla="*/ T0 w 3509"/>
                                <a:gd name="T2" fmla="+- 0 3516 7"/>
                                <a:gd name="T3" fmla="*/ T2 w 3509"/>
                              </a:gdLst>
                              <a:ahLst/>
                              <a:cxnLst>
                                <a:cxn ang="0">
                                  <a:pos x="T1" y="0"/>
                                </a:cxn>
                                <a:cxn ang="0">
                                  <a:pos x="T3" y="0"/>
                                </a:cxn>
                              </a:cxnLst>
                              <a:rect l="0" t="0" r="r" b="b"/>
                              <a:pathLst>
                                <a:path w="3509">
                                  <a:moveTo>
                                    <a:pt x="0" y="0"/>
                                  </a:moveTo>
                                  <a:lnTo>
                                    <a:pt x="3509"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3EF9648" id="Group 26" o:spid="_x0000_s1026" style="width:176.2pt;height:.75pt;mso-position-horizontal-relative:char;mso-position-vertical-relative:line" coordsize="352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">
                <v:group id="Group 27" o:spid="_x0000_s1027" style="position:absolute;left:7;top:7;width:3509;height:2" coordorigin="7,7" coordsize="35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28" o:spid="_x0000_s1028" style="position:absolute;left:7;top:7;width:3509;height:2;visibility:visible;mso-wrap-style:square;v-text-anchor:top" coordsize="35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" path="m,l3509,e" filled="f" strokeweight=".25292mm">
                    <v:path arrowok="t" o:connecttype="custom" o:connectlocs="0,0;3509,0" o:connectangles="0,0"/>
                  </v:shape>
                </v:group>
                <w10:anchorlock/>
              </v:group>
            </w:pict>
          </mc:Fallback>
        </mc:AlternateContent>
      </w:r>
    </w:p>
    <w:p w:rsidR="004E3E3C" w:rsidRDefault="00461B19">
      <w:pPr>
        <w:spacing w:before="4"/>
        <w:ind w:left="119"/>
        <w:rPr>
          <w:rFonts w:ascii="Calibri" w:eastAsia="Calibri" w:hAnsi="Calibri" w:cs="Calibri"/>
        </w:rPr>
      </w:pPr>
      <w:r>
        <w:rPr>
          <w:rFonts w:ascii="Calibri"/>
          <w:b/>
          <w:spacing w:val="-1"/>
        </w:rPr>
        <w:t>2a2. RELIABILITY</w:t>
      </w:r>
      <w:r>
        <w:rPr>
          <w:rFonts w:ascii="Calibri"/>
          <w:b/>
          <w:spacing w:val="-2"/>
        </w:rPr>
        <w:t xml:space="preserve"> </w:t>
      </w:r>
      <w:r>
        <w:rPr>
          <w:rFonts w:ascii="Calibri"/>
          <w:b/>
          <w:spacing w:val="-1"/>
        </w:rPr>
        <w:t>TESTING</w:t>
      </w:r>
    </w:p>
    <w:p w:rsidR="004E3E3C" w:rsidRDefault="00461B19">
      <w:pPr>
        <w:pStyle w:val="Heading3"/>
        <w:spacing w:before="1"/>
        <w:ind w:right="672" w:hanging="1"/>
        <w:jc w:val="both"/>
        <w:rPr>
          <w:i w:val="0"/>
        </w:rPr>
      </w:pPr>
      <w:r>
        <w:rPr>
          <w:rFonts w:cs="Calibri"/>
          <w:b/>
          <w:bCs/>
          <w:spacing w:val="-1"/>
          <w:u w:val="single" w:color="000000"/>
        </w:rPr>
        <w:t>Note</w:t>
      </w:r>
      <w:r>
        <w:rPr>
          <w:spacing w:val="-1"/>
        </w:rPr>
        <w:t>:</w:t>
      </w:r>
      <w:r>
        <w:rPr>
          <w:spacing w:val="1"/>
        </w:rPr>
        <w:t xml:space="preserve"> </w:t>
      </w:r>
      <w:r>
        <w:rPr>
          <w:spacing w:val="-1"/>
        </w:rPr>
        <w:t>If</w:t>
      </w:r>
      <w:r>
        <w:rPr>
          <w:spacing w:val="-2"/>
        </w:rPr>
        <w:t xml:space="preserve"> </w:t>
      </w:r>
      <w:r>
        <w:rPr>
          <w:spacing w:val="-1"/>
        </w:rPr>
        <w:t>accuracy/correctness</w:t>
      </w:r>
      <w:r>
        <w:rPr>
          <w:spacing w:val="1"/>
        </w:rPr>
        <w:t xml:space="preserve"> </w:t>
      </w:r>
      <w:r>
        <w:rPr>
          <w:spacing w:val="-1"/>
        </w:rPr>
        <w:t>(validity)</w:t>
      </w:r>
      <w:r>
        <w:rPr>
          <w:spacing w:val="-2"/>
        </w:rPr>
        <w:t xml:space="preserve"> </w:t>
      </w:r>
      <w:r>
        <w:rPr>
          <w:spacing w:val="-1"/>
        </w:rPr>
        <w:t>of</w:t>
      </w:r>
      <w:r>
        <w:t xml:space="preserve"> </w:t>
      </w:r>
      <w:r>
        <w:rPr>
          <w:spacing w:val="-1"/>
        </w:rPr>
        <w:t>data elements</w:t>
      </w:r>
      <w:r>
        <w:rPr>
          <w:spacing w:val="1"/>
        </w:rPr>
        <w:t xml:space="preserve"> </w:t>
      </w:r>
      <w:r>
        <w:rPr>
          <w:spacing w:val="-2"/>
        </w:rPr>
        <w:t>was</w:t>
      </w:r>
      <w:r>
        <w:rPr>
          <w:spacing w:val="1"/>
        </w:rPr>
        <w:t xml:space="preserve"> </w:t>
      </w:r>
      <w:r>
        <w:rPr>
          <w:spacing w:val="-1"/>
        </w:rPr>
        <w:t>empirically</w:t>
      </w:r>
      <w:r>
        <w:t xml:space="preserve"> </w:t>
      </w:r>
      <w:r>
        <w:rPr>
          <w:spacing w:val="-1"/>
        </w:rPr>
        <w:t>tested</w:t>
      </w:r>
      <w:r>
        <w:rPr>
          <w:rFonts w:cs="Calibri"/>
          <w:i w:val="0"/>
          <w:spacing w:val="-1"/>
        </w:rPr>
        <w:t>,</w:t>
      </w:r>
      <w:r>
        <w:rPr>
          <w:rFonts w:cs="Calibri"/>
          <w:i w:val="0"/>
          <w:spacing w:val="-2"/>
        </w:rPr>
        <w:t xml:space="preserve"> </w:t>
      </w:r>
      <w:r>
        <w:rPr>
          <w:spacing w:val="-1"/>
        </w:rPr>
        <w:t>separate</w:t>
      </w:r>
      <w:r>
        <w:rPr>
          <w:spacing w:val="-2"/>
        </w:rPr>
        <w:t xml:space="preserve"> </w:t>
      </w:r>
      <w:r>
        <w:rPr>
          <w:spacing w:val="-1"/>
        </w:rPr>
        <w:t>reliability</w:t>
      </w:r>
      <w:r>
        <w:rPr>
          <w:spacing w:val="67"/>
        </w:rPr>
        <w:t xml:space="preserve"> </w:t>
      </w:r>
      <w:r>
        <w:rPr>
          <w:spacing w:val="-1"/>
        </w:rPr>
        <w:t>testing of</w:t>
      </w:r>
      <w:r>
        <w:t xml:space="preserve"> </w:t>
      </w:r>
      <w:r>
        <w:rPr>
          <w:spacing w:val="-1"/>
        </w:rPr>
        <w:t>data</w:t>
      </w:r>
      <w:r>
        <w:rPr>
          <w:spacing w:val="-3"/>
        </w:rPr>
        <w:t xml:space="preserve"> </w:t>
      </w:r>
      <w:r>
        <w:rPr>
          <w:spacing w:val="-1"/>
        </w:rPr>
        <w:t>elements</w:t>
      </w:r>
      <w:r>
        <w:rPr>
          <w:spacing w:val="1"/>
        </w:rPr>
        <w:t xml:space="preserve"> </w:t>
      </w:r>
      <w:r>
        <w:rPr>
          <w:spacing w:val="-2"/>
        </w:rPr>
        <w:t xml:space="preserve">is </w:t>
      </w:r>
      <w:r>
        <w:rPr>
          <w:spacing w:val="-1"/>
        </w:rPr>
        <w:t>not</w:t>
      </w:r>
      <w:r>
        <w:rPr>
          <w:spacing w:val="1"/>
        </w:rPr>
        <w:t xml:space="preserve"> </w:t>
      </w:r>
      <w:r>
        <w:rPr>
          <w:spacing w:val="-1"/>
        </w:rPr>
        <w:t xml:space="preserve">required </w:t>
      </w:r>
      <w:r>
        <w:t>–</w:t>
      </w:r>
      <w:r>
        <w:rPr>
          <w:spacing w:val="1"/>
        </w:rPr>
        <w:t xml:space="preserve"> </w:t>
      </w:r>
      <w:r>
        <w:rPr>
          <w:spacing w:val="-1"/>
        </w:rPr>
        <w:t>in</w:t>
      </w:r>
      <w:r>
        <w:rPr>
          <w:spacing w:val="-3"/>
        </w:rPr>
        <w:t xml:space="preserve"> </w:t>
      </w:r>
      <w:r>
        <w:rPr>
          <w:spacing w:val="-1"/>
        </w:rPr>
        <w:t>2a2.1</w:t>
      </w:r>
      <w:r>
        <w:rPr>
          <w:spacing w:val="1"/>
        </w:rPr>
        <w:t xml:space="preserve"> </w:t>
      </w:r>
      <w:r>
        <w:rPr>
          <w:spacing w:val="-2"/>
        </w:rPr>
        <w:t>check</w:t>
      </w:r>
      <w:r>
        <w:rPr>
          <w:spacing w:val="1"/>
        </w:rPr>
        <w:t xml:space="preserve"> </w:t>
      </w:r>
      <w:r>
        <w:rPr>
          <w:spacing w:val="-1"/>
        </w:rPr>
        <w:t>critical</w:t>
      </w:r>
      <w:r>
        <w:t xml:space="preserve"> </w:t>
      </w:r>
      <w:r>
        <w:rPr>
          <w:spacing w:val="-1"/>
        </w:rPr>
        <w:t>data elements; in 2a2.2</w:t>
      </w:r>
      <w:r>
        <w:rPr>
          <w:spacing w:val="1"/>
        </w:rPr>
        <w:t xml:space="preserve"> </w:t>
      </w:r>
      <w:r>
        <w:rPr>
          <w:spacing w:val="-1"/>
        </w:rPr>
        <w:t>enter “see</w:t>
      </w:r>
      <w:r>
        <w:rPr>
          <w:spacing w:val="77"/>
        </w:rPr>
        <w:t xml:space="preserve"> </w:t>
      </w:r>
      <w:r>
        <w:rPr>
          <w:spacing w:val="-1"/>
        </w:rPr>
        <w:t xml:space="preserve">section </w:t>
      </w:r>
      <w:r>
        <w:rPr>
          <w:spacing w:val="-2"/>
        </w:rPr>
        <w:t>2b2</w:t>
      </w:r>
      <w:r>
        <w:rPr>
          <w:spacing w:val="1"/>
        </w:rPr>
        <w:t xml:space="preserve"> </w:t>
      </w:r>
      <w:r>
        <w:rPr>
          <w:spacing w:val="-2"/>
        </w:rPr>
        <w:t>for</w:t>
      </w:r>
      <w:r>
        <w:rPr>
          <w:spacing w:val="1"/>
        </w:rPr>
        <w:t xml:space="preserve"> </w:t>
      </w:r>
      <w:r>
        <w:rPr>
          <w:spacing w:val="-1"/>
        </w:rPr>
        <w:t>validity</w:t>
      </w:r>
      <w:r>
        <w:t xml:space="preserve"> </w:t>
      </w:r>
      <w:r>
        <w:rPr>
          <w:spacing w:val="-1"/>
        </w:rPr>
        <w:t>testing</w:t>
      </w:r>
      <w:r>
        <w:t xml:space="preserve"> </w:t>
      </w:r>
      <w:r>
        <w:rPr>
          <w:spacing w:val="-1"/>
        </w:rPr>
        <w:t>of</w:t>
      </w:r>
      <w:r>
        <w:t xml:space="preserve"> </w:t>
      </w:r>
      <w:r>
        <w:rPr>
          <w:spacing w:val="-1"/>
        </w:rPr>
        <w:t>data elements”;</w:t>
      </w:r>
      <w:r>
        <w:rPr>
          <w:spacing w:val="1"/>
        </w:rPr>
        <w:t xml:space="preserve"> </w:t>
      </w:r>
      <w:r>
        <w:rPr>
          <w:spacing w:val="-1"/>
        </w:rPr>
        <w:t>and</w:t>
      </w:r>
      <w:r>
        <w:rPr>
          <w:spacing w:val="-3"/>
        </w:rPr>
        <w:t xml:space="preserve"> </w:t>
      </w:r>
      <w:r>
        <w:rPr>
          <w:spacing w:val="-1"/>
        </w:rPr>
        <w:t>skip</w:t>
      </w:r>
      <w:r>
        <w:t xml:space="preserve"> </w:t>
      </w:r>
      <w:r>
        <w:rPr>
          <w:spacing w:val="-1"/>
        </w:rPr>
        <w:t>2a2.3</w:t>
      </w:r>
      <w:r>
        <w:rPr>
          <w:spacing w:val="1"/>
        </w:rPr>
        <w:t xml:space="preserve"> </w:t>
      </w:r>
      <w:r>
        <w:rPr>
          <w:spacing w:val="-1"/>
        </w:rPr>
        <w:t>and</w:t>
      </w:r>
      <w:r>
        <w:rPr>
          <w:spacing w:val="-3"/>
        </w:rPr>
        <w:t xml:space="preserve"> </w:t>
      </w:r>
      <w:r>
        <w:rPr>
          <w:spacing w:val="-1"/>
        </w:rPr>
        <w:t>2a2.4.</w:t>
      </w:r>
    </w:p>
    <w:p w:rsidR="004E3E3C" w:rsidRDefault="004E3E3C">
      <w:pPr>
        <w:spacing w:before="11"/>
        <w:rPr>
          <w:rFonts w:ascii="Calibri" w:eastAsia="Calibri" w:hAnsi="Calibri" w:cs="Calibri"/>
          <w:i/>
          <w:sz w:val="21"/>
          <w:szCs w:val="21"/>
        </w:rPr>
      </w:pPr>
    </w:p>
    <w:p w:rsidR="004E3E3C" w:rsidRDefault="00461B19">
      <w:pPr>
        <w:spacing w:line="251" w:lineRule="exact"/>
        <w:ind w:left="119"/>
        <w:rPr>
          <w:rFonts w:ascii="Calibri" w:eastAsia="Calibri" w:hAnsi="Calibri" w:cs="Calibri"/>
        </w:rPr>
      </w:pPr>
      <w:r>
        <w:rPr>
          <w:rFonts w:ascii="Calibri"/>
          <w:b/>
          <w:spacing w:val="-1"/>
        </w:rPr>
        <w:t>2a2.1. What</w:t>
      </w:r>
      <w:r>
        <w:rPr>
          <w:rFonts w:ascii="Calibri"/>
          <w:b/>
        </w:rPr>
        <w:t xml:space="preserve"> </w:t>
      </w:r>
      <w:r>
        <w:rPr>
          <w:rFonts w:ascii="Calibri"/>
          <w:b/>
          <w:spacing w:val="-1"/>
        </w:rPr>
        <w:t>level</w:t>
      </w:r>
      <w:r>
        <w:rPr>
          <w:rFonts w:ascii="Calibri"/>
          <w:b/>
          <w:spacing w:val="1"/>
        </w:rPr>
        <w:t xml:space="preserve"> </w:t>
      </w:r>
      <w:r>
        <w:rPr>
          <w:rFonts w:ascii="Calibri"/>
          <w:b/>
          <w:spacing w:val="-1"/>
        </w:rPr>
        <w:t>of</w:t>
      </w:r>
      <w:r>
        <w:rPr>
          <w:rFonts w:ascii="Calibri"/>
          <w:b/>
          <w:spacing w:val="-3"/>
        </w:rPr>
        <w:t xml:space="preserve"> </w:t>
      </w:r>
      <w:r>
        <w:rPr>
          <w:rFonts w:ascii="Calibri"/>
          <w:b/>
          <w:spacing w:val="-1"/>
        </w:rPr>
        <w:t xml:space="preserve">reliability testing </w:t>
      </w:r>
      <w:r>
        <w:rPr>
          <w:rFonts w:ascii="Calibri"/>
          <w:b/>
        </w:rPr>
        <w:t>was</w:t>
      </w:r>
      <w:r>
        <w:rPr>
          <w:rFonts w:ascii="Calibri"/>
          <w:b/>
          <w:spacing w:val="-2"/>
        </w:rPr>
        <w:t xml:space="preserve"> </w:t>
      </w:r>
      <w:r>
        <w:rPr>
          <w:rFonts w:ascii="Calibri"/>
          <w:b/>
          <w:spacing w:val="-1"/>
        </w:rPr>
        <w:t>conducted</w:t>
      </w:r>
      <w:r>
        <w:rPr>
          <w:rFonts w:ascii="Calibri"/>
          <w:spacing w:val="-1"/>
        </w:rPr>
        <w:t>?</w:t>
      </w:r>
      <w:r>
        <w:rPr>
          <w:rFonts w:ascii="Calibri"/>
          <w:spacing w:val="1"/>
        </w:rPr>
        <w:t xml:space="preserve"> </w:t>
      </w:r>
      <w:r>
        <w:rPr>
          <w:rFonts w:ascii="Calibri"/>
          <w:spacing w:val="-1"/>
        </w:rPr>
        <w:t>(</w:t>
      </w:r>
      <w:r>
        <w:rPr>
          <w:rFonts w:ascii="Calibri"/>
          <w:i/>
          <w:spacing w:val="-1"/>
        </w:rPr>
        <w:t>may</w:t>
      </w:r>
      <w:r>
        <w:rPr>
          <w:rFonts w:ascii="Calibri"/>
          <w:i/>
          <w:spacing w:val="-3"/>
        </w:rPr>
        <w:t xml:space="preserve"> </w:t>
      </w:r>
      <w:r>
        <w:rPr>
          <w:rFonts w:ascii="Calibri"/>
          <w:i/>
          <w:spacing w:val="-1"/>
        </w:rPr>
        <w:t>be</w:t>
      </w:r>
      <w:r>
        <w:rPr>
          <w:rFonts w:ascii="Calibri"/>
          <w:i/>
        </w:rPr>
        <w:t xml:space="preserve"> </w:t>
      </w:r>
      <w:r>
        <w:rPr>
          <w:rFonts w:ascii="Calibri"/>
          <w:i/>
          <w:spacing w:val="-1"/>
        </w:rPr>
        <w:t>one</w:t>
      </w:r>
      <w:r>
        <w:rPr>
          <w:rFonts w:ascii="Calibri"/>
          <w:i/>
        </w:rPr>
        <w:t xml:space="preserve"> </w:t>
      </w:r>
      <w:r>
        <w:rPr>
          <w:rFonts w:ascii="Calibri"/>
          <w:i/>
          <w:spacing w:val="-2"/>
        </w:rPr>
        <w:t>or</w:t>
      </w:r>
      <w:r>
        <w:rPr>
          <w:rFonts w:ascii="Calibri"/>
          <w:i/>
          <w:spacing w:val="1"/>
        </w:rPr>
        <w:t xml:space="preserve"> </w:t>
      </w:r>
      <w:r>
        <w:rPr>
          <w:rFonts w:ascii="Calibri"/>
          <w:i/>
          <w:spacing w:val="-1"/>
        </w:rPr>
        <w:t>both levels</w:t>
      </w:r>
      <w:r>
        <w:rPr>
          <w:rFonts w:ascii="Calibri"/>
          <w:spacing w:val="-1"/>
        </w:rPr>
        <w:t>)</w:t>
      </w:r>
    </w:p>
    <w:p w:rsidR="004E3E3C" w:rsidRDefault="00461B19">
      <w:pPr>
        <w:numPr>
          <w:ilvl w:val="0"/>
          <w:numId w:val="1"/>
        </w:numPr>
        <w:tabs>
          <w:tab w:val="left" w:pos="391"/>
        </w:tabs>
        <w:spacing w:before="20" w:line="274" w:lineRule="exact"/>
        <w:ind w:right="288" w:firstLine="0"/>
        <w:rPr>
          <w:rFonts w:ascii="Calibri" w:eastAsia="Calibri" w:hAnsi="Calibri" w:cs="Calibri"/>
        </w:rPr>
      </w:pPr>
      <w:r>
        <w:rPr>
          <w:rFonts w:ascii="Calibri"/>
          <w:b/>
          <w:spacing w:val="-1"/>
        </w:rPr>
        <w:t>Critical</w:t>
      </w:r>
      <w:r>
        <w:rPr>
          <w:rFonts w:ascii="Calibri"/>
          <w:b/>
          <w:spacing w:val="1"/>
        </w:rPr>
        <w:t xml:space="preserve"> </w:t>
      </w:r>
      <w:r>
        <w:rPr>
          <w:rFonts w:ascii="Calibri"/>
          <w:b/>
          <w:spacing w:val="-1"/>
        </w:rPr>
        <w:t>data elements</w:t>
      </w:r>
      <w:r>
        <w:rPr>
          <w:rFonts w:ascii="Calibri"/>
          <w:b/>
          <w:spacing w:val="1"/>
        </w:rPr>
        <w:t xml:space="preserve"> </w:t>
      </w:r>
      <w:r>
        <w:rPr>
          <w:rFonts w:ascii="Calibri"/>
          <w:b/>
          <w:spacing w:val="-2"/>
        </w:rPr>
        <w:t>used</w:t>
      </w:r>
      <w:r>
        <w:rPr>
          <w:rFonts w:ascii="Calibri"/>
          <w:b/>
          <w:spacing w:val="-1"/>
        </w:rPr>
        <w:t xml:space="preserve"> </w:t>
      </w:r>
      <w:r>
        <w:rPr>
          <w:rFonts w:ascii="Calibri"/>
          <w:b/>
        </w:rPr>
        <w:t>in</w:t>
      </w:r>
      <w:r>
        <w:rPr>
          <w:rFonts w:ascii="Calibri"/>
          <w:b/>
          <w:spacing w:val="-1"/>
        </w:rPr>
        <w:t xml:space="preserve"> the measure </w:t>
      </w:r>
      <w:r>
        <w:rPr>
          <w:rFonts w:ascii="Calibri"/>
          <w:spacing w:val="-1"/>
        </w:rPr>
        <w:t>(</w:t>
      </w:r>
      <w:r>
        <w:rPr>
          <w:rFonts w:ascii="Calibri"/>
          <w:i/>
          <w:spacing w:val="-1"/>
        </w:rPr>
        <w:t>e.g.,</w:t>
      </w:r>
      <w:r>
        <w:rPr>
          <w:rFonts w:ascii="Calibri"/>
          <w:i/>
        </w:rPr>
        <w:t xml:space="preserve"> </w:t>
      </w:r>
      <w:r>
        <w:rPr>
          <w:rFonts w:ascii="Calibri"/>
          <w:i/>
          <w:spacing w:val="-1"/>
        </w:rPr>
        <w:t>inter-abstractor</w:t>
      </w:r>
      <w:r>
        <w:rPr>
          <w:rFonts w:ascii="Calibri"/>
          <w:i/>
          <w:spacing w:val="1"/>
        </w:rPr>
        <w:t xml:space="preserve"> </w:t>
      </w:r>
      <w:r>
        <w:rPr>
          <w:rFonts w:ascii="Calibri"/>
          <w:i/>
          <w:spacing w:val="-1"/>
        </w:rPr>
        <w:t>reliability;</w:t>
      </w:r>
      <w:r>
        <w:rPr>
          <w:rFonts w:ascii="Calibri"/>
          <w:i/>
          <w:spacing w:val="1"/>
        </w:rPr>
        <w:t xml:space="preserve"> </w:t>
      </w:r>
      <w:r>
        <w:rPr>
          <w:rFonts w:ascii="Calibri"/>
          <w:i/>
          <w:spacing w:val="-2"/>
        </w:rPr>
        <w:t>data</w:t>
      </w:r>
      <w:r>
        <w:rPr>
          <w:rFonts w:ascii="Calibri"/>
          <w:i/>
          <w:spacing w:val="-1"/>
        </w:rPr>
        <w:t xml:space="preserve"> element</w:t>
      </w:r>
      <w:r>
        <w:rPr>
          <w:rFonts w:ascii="Calibri"/>
          <w:i/>
          <w:spacing w:val="1"/>
        </w:rPr>
        <w:t xml:space="preserve"> </w:t>
      </w:r>
      <w:r>
        <w:rPr>
          <w:rFonts w:ascii="Calibri"/>
          <w:i/>
          <w:spacing w:val="-1"/>
        </w:rPr>
        <w:t>reliability</w:t>
      </w:r>
      <w:r>
        <w:rPr>
          <w:rFonts w:ascii="Calibri"/>
          <w:i/>
          <w:spacing w:val="49"/>
        </w:rPr>
        <w:t xml:space="preserve"> </w:t>
      </w:r>
      <w:r>
        <w:rPr>
          <w:rFonts w:ascii="Calibri"/>
          <w:i/>
          <w:spacing w:val="-1"/>
        </w:rPr>
        <w:t>must</w:t>
      </w:r>
      <w:r>
        <w:rPr>
          <w:rFonts w:ascii="Calibri"/>
          <w:i/>
          <w:spacing w:val="1"/>
        </w:rPr>
        <w:t xml:space="preserve"> </w:t>
      </w:r>
      <w:r>
        <w:rPr>
          <w:rFonts w:ascii="Calibri"/>
          <w:i/>
          <w:spacing w:val="-1"/>
        </w:rPr>
        <w:t>address</w:t>
      </w:r>
      <w:r>
        <w:rPr>
          <w:rFonts w:ascii="Calibri"/>
          <w:i/>
          <w:spacing w:val="-2"/>
        </w:rPr>
        <w:t xml:space="preserve"> </w:t>
      </w:r>
      <w:r>
        <w:rPr>
          <w:rFonts w:ascii="Calibri"/>
          <w:i/>
          <w:spacing w:val="-1"/>
        </w:rPr>
        <w:t>ALL critical</w:t>
      </w:r>
      <w:r>
        <w:rPr>
          <w:rFonts w:ascii="Calibri"/>
          <w:i/>
        </w:rPr>
        <w:t xml:space="preserve"> </w:t>
      </w:r>
      <w:r>
        <w:rPr>
          <w:rFonts w:ascii="Calibri"/>
          <w:i/>
          <w:spacing w:val="-2"/>
        </w:rPr>
        <w:t>data</w:t>
      </w:r>
      <w:r>
        <w:rPr>
          <w:rFonts w:ascii="Calibri"/>
          <w:i/>
          <w:spacing w:val="-1"/>
        </w:rPr>
        <w:t xml:space="preserve"> elements</w:t>
      </w:r>
      <w:r>
        <w:rPr>
          <w:rFonts w:ascii="Calibri"/>
          <w:spacing w:val="-1"/>
        </w:rPr>
        <w:t>)</w:t>
      </w:r>
    </w:p>
    <w:p w:rsidR="004E3E3C" w:rsidRDefault="006D2721" w:rsidP="00132B9D">
      <w:pPr>
        <w:tabs>
          <w:tab w:val="left" w:pos="391"/>
        </w:tabs>
        <w:spacing w:line="285" w:lineRule="exact"/>
        <w:ind w:left="119"/>
        <w:rPr>
          <w:rFonts w:ascii="Calibri" w:eastAsia="Calibri" w:hAnsi="Calibri" w:cs="Calibri"/>
        </w:rPr>
      </w:pPr>
      <w:sdt>
        <w:sdtPr>
          <w:rPr>
            <w:rFonts w:ascii="Calibri"/>
            <w:b/>
            <w:spacing w:val="-1"/>
          </w:rPr>
          <w:id w:val="-974136465"/>
          <w14:checkbox>
            <w14:checked w14:val="1"/>
            <w14:checkedState w14:val="2612" w14:font="MS Gothic"/>
            <w14:uncheckedState w14:val="2610" w14:font="MS Gothic"/>
          </w14:checkbox>
        </w:sdtPr>
        <w:sdtEndPr/>
        <w:sdtContent>
          <w:r w:rsidR="00132B9D">
            <w:rPr>
              <w:rFonts w:ascii="MS Gothic" w:eastAsia="MS Gothic" w:hAnsi="MS Gothic" w:hint="eastAsia"/>
              <w:b/>
              <w:spacing w:val="-1"/>
            </w:rPr>
            <w:t>☒</w:t>
          </w:r>
        </w:sdtContent>
      </w:sdt>
      <w:r w:rsidR="00461B19">
        <w:rPr>
          <w:rFonts w:ascii="Calibri"/>
          <w:b/>
          <w:spacing w:val="-1"/>
        </w:rPr>
        <w:t xml:space="preserve">Performance measure score </w:t>
      </w:r>
      <w:r w:rsidR="00461B19">
        <w:rPr>
          <w:rFonts w:ascii="Calibri"/>
          <w:spacing w:val="-1"/>
        </w:rPr>
        <w:t>(e.g.,</w:t>
      </w:r>
      <w:r w:rsidR="00461B19">
        <w:rPr>
          <w:rFonts w:ascii="Calibri"/>
          <w:spacing w:val="-2"/>
        </w:rPr>
        <w:t xml:space="preserve"> </w:t>
      </w:r>
      <w:r w:rsidR="00461B19">
        <w:rPr>
          <w:rFonts w:ascii="Calibri"/>
          <w:i/>
          <w:spacing w:val="-1"/>
        </w:rPr>
        <w:t>signal-to-noise</w:t>
      </w:r>
      <w:r w:rsidR="00461B19">
        <w:rPr>
          <w:rFonts w:ascii="Calibri"/>
          <w:i/>
        </w:rPr>
        <w:t xml:space="preserve"> </w:t>
      </w:r>
      <w:r w:rsidR="00461B19">
        <w:rPr>
          <w:rFonts w:ascii="Calibri"/>
          <w:i/>
          <w:spacing w:val="-1"/>
        </w:rPr>
        <w:t>analysis</w:t>
      </w:r>
      <w:r w:rsidR="00461B19">
        <w:rPr>
          <w:rFonts w:ascii="Calibri"/>
          <w:spacing w:val="-1"/>
        </w:rPr>
        <w:t>)</w:t>
      </w:r>
    </w:p>
    <w:p w:rsidR="004E3E3C" w:rsidRDefault="004E3E3C">
      <w:pPr>
        <w:spacing w:before="5"/>
        <w:rPr>
          <w:rFonts w:ascii="Calibri" w:eastAsia="Calibri" w:hAnsi="Calibri" w:cs="Calibri"/>
        </w:rPr>
      </w:pPr>
    </w:p>
    <w:p w:rsidR="004E3E3C" w:rsidRDefault="00461B19">
      <w:pPr>
        <w:ind w:left="119" w:right="211"/>
        <w:rPr>
          <w:rFonts w:ascii="Calibri" w:eastAsia="Calibri" w:hAnsi="Calibri" w:cs="Calibri"/>
        </w:rPr>
      </w:pPr>
      <w:r>
        <w:rPr>
          <w:rFonts w:ascii="Calibri" w:eastAsia="Calibri" w:hAnsi="Calibri" w:cs="Calibri"/>
          <w:b/>
          <w:bCs/>
          <w:spacing w:val="-1"/>
        </w:rPr>
        <w:t>2a2.2. For</w:t>
      </w:r>
      <w:r>
        <w:rPr>
          <w:rFonts w:ascii="Calibri" w:eastAsia="Calibri" w:hAnsi="Calibri" w:cs="Calibri"/>
          <w:b/>
          <w:bCs/>
          <w:spacing w:val="1"/>
        </w:rPr>
        <w:t xml:space="preserve"> </w:t>
      </w:r>
      <w:r>
        <w:rPr>
          <w:rFonts w:ascii="Calibri" w:eastAsia="Calibri" w:hAnsi="Calibri" w:cs="Calibri"/>
          <w:b/>
          <w:bCs/>
          <w:spacing w:val="-1"/>
        </w:rPr>
        <w:t>each</w:t>
      </w:r>
      <w:r>
        <w:rPr>
          <w:rFonts w:ascii="Calibri" w:eastAsia="Calibri" w:hAnsi="Calibri" w:cs="Calibri"/>
          <w:b/>
          <w:bCs/>
          <w:spacing w:val="-3"/>
        </w:rPr>
        <w:t xml:space="preserve"> </w:t>
      </w:r>
      <w:r>
        <w:rPr>
          <w:rFonts w:ascii="Calibri" w:eastAsia="Calibri" w:hAnsi="Calibri" w:cs="Calibri"/>
          <w:b/>
          <w:bCs/>
          <w:spacing w:val="-1"/>
        </w:rPr>
        <w:t>level checked above,</w:t>
      </w:r>
      <w:r>
        <w:rPr>
          <w:rFonts w:ascii="Calibri" w:eastAsia="Calibri" w:hAnsi="Calibri" w:cs="Calibri"/>
          <w:b/>
          <w:bCs/>
          <w:spacing w:val="1"/>
        </w:rPr>
        <w:t xml:space="preserve"> </w:t>
      </w:r>
      <w:r>
        <w:rPr>
          <w:rFonts w:ascii="Calibri" w:eastAsia="Calibri" w:hAnsi="Calibri" w:cs="Calibri"/>
          <w:b/>
          <w:bCs/>
          <w:spacing w:val="-1"/>
        </w:rPr>
        <w:t xml:space="preserve">describe the </w:t>
      </w:r>
      <w:r>
        <w:rPr>
          <w:rFonts w:ascii="Calibri" w:eastAsia="Calibri" w:hAnsi="Calibri" w:cs="Calibri"/>
          <w:b/>
          <w:bCs/>
          <w:spacing w:val="-2"/>
        </w:rPr>
        <w:t>method</w:t>
      </w:r>
      <w:r>
        <w:rPr>
          <w:rFonts w:ascii="Calibri" w:eastAsia="Calibri" w:hAnsi="Calibri" w:cs="Calibri"/>
          <w:b/>
          <w:bCs/>
          <w:spacing w:val="-1"/>
        </w:rPr>
        <w:t xml:space="preserve"> of</w:t>
      </w:r>
      <w:r>
        <w:rPr>
          <w:rFonts w:ascii="Calibri" w:eastAsia="Calibri" w:hAnsi="Calibri" w:cs="Calibri"/>
          <w:b/>
          <w:bCs/>
        </w:rPr>
        <w:t xml:space="preserve"> </w:t>
      </w:r>
      <w:r>
        <w:rPr>
          <w:rFonts w:ascii="Calibri" w:eastAsia="Calibri" w:hAnsi="Calibri" w:cs="Calibri"/>
          <w:b/>
          <w:bCs/>
          <w:spacing w:val="-1"/>
        </w:rPr>
        <w:t>reliability</w:t>
      </w:r>
      <w:r>
        <w:rPr>
          <w:rFonts w:ascii="Calibri" w:eastAsia="Calibri" w:hAnsi="Calibri" w:cs="Calibri"/>
          <w:b/>
          <w:bCs/>
          <w:spacing w:val="1"/>
        </w:rPr>
        <w:t xml:space="preserve"> </w:t>
      </w:r>
      <w:r>
        <w:rPr>
          <w:rFonts w:ascii="Calibri" w:eastAsia="Calibri" w:hAnsi="Calibri" w:cs="Calibri"/>
          <w:b/>
          <w:bCs/>
          <w:spacing w:val="-2"/>
        </w:rPr>
        <w:t>testing</w:t>
      </w:r>
      <w:r>
        <w:rPr>
          <w:rFonts w:ascii="Calibri" w:eastAsia="Calibri" w:hAnsi="Calibri" w:cs="Calibri"/>
          <w:b/>
          <w:bCs/>
          <w:spacing w:val="1"/>
        </w:rPr>
        <w:t xml:space="preserve"> </w:t>
      </w:r>
      <w:r>
        <w:rPr>
          <w:rFonts w:ascii="Calibri" w:eastAsia="Calibri" w:hAnsi="Calibri" w:cs="Calibri"/>
          <w:b/>
          <w:bCs/>
          <w:spacing w:val="-2"/>
        </w:rPr>
        <w:t>and</w:t>
      </w:r>
      <w:r>
        <w:rPr>
          <w:rFonts w:ascii="Calibri" w:eastAsia="Calibri" w:hAnsi="Calibri" w:cs="Calibri"/>
          <w:b/>
          <w:bCs/>
          <w:spacing w:val="-1"/>
        </w:rPr>
        <w:t xml:space="preserve"> what</w:t>
      </w:r>
      <w:r>
        <w:rPr>
          <w:rFonts w:ascii="Calibri" w:eastAsia="Calibri" w:hAnsi="Calibri" w:cs="Calibri"/>
          <w:b/>
          <w:bCs/>
        </w:rPr>
        <w:t xml:space="preserve"> it</w:t>
      </w:r>
      <w:r>
        <w:rPr>
          <w:rFonts w:ascii="Calibri" w:eastAsia="Calibri" w:hAnsi="Calibri" w:cs="Calibri"/>
          <w:b/>
          <w:bCs/>
          <w:spacing w:val="-2"/>
        </w:rPr>
        <w:t xml:space="preserve"> </w:t>
      </w:r>
      <w:r>
        <w:rPr>
          <w:rFonts w:ascii="Calibri" w:eastAsia="Calibri" w:hAnsi="Calibri" w:cs="Calibri"/>
          <w:b/>
          <w:bCs/>
          <w:spacing w:val="-1"/>
        </w:rPr>
        <w:t>tests</w:t>
      </w:r>
      <w:r>
        <w:rPr>
          <w:rFonts w:ascii="Calibri" w:eastAsia="Calibri" w:hAnsi="Calibri" w:cs="Calibri"/>
          <w:b/>
          <w:bCs/>
          <w:spacing w:val="75"/>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spacing w:val="-2"/>
        </w:rPr>
        <w:t xml:space="preserve"> </w:t>
      </w:r>
      <w:r>
        <w:rPr>
          <w:rFonts w:ascii="Calibri" w:eastAsia="Calibri" w:hAnsi="Calibri" w:cs="Calibri"/>
          <w:i/>
          <w:spacing w:val="-1"/>
        </w:rPr>
        <w:t>the</w:t>
      </w:r>
      <w:r>
        <w:rPr>
          <w:rFonts w:ascii="Calibri" w:eastAsia="Calibri" w:hAnsi="Calibri" w:cs="Calibri"/>
          <w:i/>
        </w:rPr>
        <w:t xml:space="preserve"> </w:t>
      </w:r>
      <w:r>
        <w:rPr>
          <w:rFonts w:ascii="Calibri" w:eastAsia="Calibri" w:hAnsi="Calibri" w:cs="Calibri"/>
          <w:i/>
          <w:spacing w:val="-1"/>
        </w:rPr>
        <w:t>steps―do</w:t>
      </w:r>
      <w:r>
        <w:rPr>
          <w:rFonts w:ascii="Calibri" w:eastAsia="Calibri" w:hAnsi="Calibri" w:cs="Calibri"/>
          <w:i/>
        </w:rPr>
        <w:t xml:space="preserve"> </w:t>
      </w:r>
      <w:r>
        <w:rPr>
          <w:rFonts w:ascii="Calibri" w:eastAsia="Calibri" w:hAnsi="Calibri" w:cs="Calibri"/>
          <w:i/>
          <w:spacing w:val="-1"/>
        </w:rPr>
        <w:t>not</w:t>
      </w:r>
      <w:r>
        <w:rPr>
          <w:rFonts w:ascii="Calibri" w:eastAsia="Calibri" w:hAnsi="Calibri" w:cs="Calibri"/>
          <w:i/>
          <w:spacing w:val="-2"/>
        </w:rPr>
        <w:t xml:space="preserve"> </w:t>
      </w:r>
      <w:r>
        <w:rPr>
          <w:rFonts w:ascii="Calibri" w:eastAsia="Calibri" w:hAnsi="Calibri" w:cs="Calibri"/>
          <w:i/>
          <w:spacing w:val="-1"/>
        </w:rPr>
        <w:t>just</w:t>
      </w:r>
      <w:r>
        <w:rPr>
          <w:rFonts w:ascii="Calibri" w:eastAsia="Calibri" w:hAnsi="Calibri" w:cs="Calibri"/>
          <w:i/>
          <w:spacing w:val="1"/>
        </w:rPr>
        <w:t xml:space="preserve"> </w:t>
      </w:r>
      <w:r>
        <w:rPr>
          <w:rFonts w:ascii="Calibri" w:eastAsia="Calibri" w:hAnsi="Calibri" w:cs="Calibri"/>
          <w:i/>
          <w:spacing w:val="-1"/>
        </w:rPr>
        <w:t>name</w:t>
      </w:r>
      <w:r>
        <w:rPr>
          <w:rFonts w:ascii="Calibri" w:eastAsia="Calibri" w:hAnsi="Calibri" w:cs="Calibri"/>
          <w:i/>
        </w:rPr>
        <w:t xml:space="preserve"> a </w:t>
      </w:r>
      <w:r>
        <w:rPr>
          <w:rFonts w:ascii="Calibri" w:eastAsia="Calibri" w:hAnsi="Calibri" w:cs="Calibri"/>
          <w:i/>
          <w:spacing w:val="-1"/>
        </w:rPr>
        <w:t>method;</w:t>
      </w:r>
      <w:r>
        <w:rPr>
          <w:rFonts w:ascii="Calibri" w:eastAsia="Calibri" w:hAnsi="Calibri" w:cs="Calibri"/>
          <w:i/>
          <w:spacing w:val="-2"/>
        </w:rPr>
        <w:t xml:space="preserve"> </w:t>
      </w:r>
      <w:r>
        <w:rPr>
          <w:rFonts w:ascii="Calibri" w:eastAsia="Calibri" w:hAnsi="Calibri" w:cs="Calibri"/>
          <w:i/>
          <w:spacing w:val="-1"/>
        </w:rPr>
        <w:t>what</w:t>
      </w:r>
      <w:r>
        <w:rPr>
          <w:rFonts w:ascii="Calibri" w:eastAsia="Calibri" w:hAnsi="Calibri" w:cs="Calibri"/>
          <w:i/>
          <w:spacing w:val="-2"/>
        </w:rPr>
        <w:t xml:space="preserve"> </w:t>
      </w:r>
      <w:r>
        <w:rPr>
          <w:rFonts w:ascii="Calibri" w:eastAsia="Calibri" w:hAnsi="Calibri" w:cs="Calibri"/>
          <w:i/>
          <w:spacing w:val="-1"/>
        </w:rPr>
        <w:t>type</w:t>
      </w:r>
      <w:r>
        <w:rPr>
          <w:rFonts w:ascii="Calibri" w:eastAsia="Calibri" w:hAnsi="Calibri" w:cs="Calibri"/>
          <w:i/>
        </w:rPr>
        <w:t xml:space="preserve"> </w:t>
      </w:r>
      <w:r>
        <w:rPr>
          <w:rFonts w:ascii="Calibri" w:eastAsia="Calibri" w:hAnsi="Calibri" w:cs="Calibri"/>
          <w:i/>
          <w:spacing w:val="-1"/>
        </w:rPr>
        <w:t>of</w:t>
      </w:r>
      <w:r>
        <w:rPr>
          <w:rFonts w:ascii="Calibri" w:eastAsia="Calibri" w:hAnsi="Calibri" w:cs="Calibri"/>
          <w:i/>
        </w:rPr>
        <w:t xml:space="preserve"> </w:t>
      </w:r>
      <w:r>
        <w:rPr>
          <w:rFonts w:ascii="Calibri" w:eastAsia="Calibri" w:hAnsi="Calibri" w:cs="Calibri"/>
          <w:i/>
          <w:spacing w:val="-1"/>
        </w:rPr>
        <w:t>error</w:t>
      </w:r>
      <w:r>
        <w:rPr>
          <w:rFonts w:ascii="Calibri" w:eastAsia="Calibri" w:hAnsi="Calibri" w:cs="Calibri"/>
          <w:i/>
          <w:spacing w:val="1"/>
        </w:rPr>
        <w:t xml:space="preserve"> </w:t>
      </w:r>
      <w:r>
        <w:rPr>
          <w:rFonts w:ascii="Calibri" w:eastAsia="Calibri" w:hAnsi="Calibri" w:cs="Calibri"/>
          <w:i/>
          <w:spacing w:val="-1"/>
        </w:rPr>
        <w:t>does</w:t>
      </w:r>
      <w:r>
        <w:rPr>
          <w:rFonts w:ascii="Calibri" w:eastAsia="Calibri" w:hAnsi="Calibri" w:cs="Calibri"/>
          <w:i/>
          <w:spacing w:val="-2"/>
        </w:rPr>
        <w:t xml:space="preserve"> </w:t>
      </w:r>
      <w:r>
        <w:rPr>
          <w:rFonts w:ascii="Calibri" w:eastAsia="Calibri" w:hAnsi="Calibri" w:cs="Calibri"/>
          <w:i/>
          <w:spacing w:val="-1"/>
        </w:rPr>
        <w:t>it</w:t>
      </w:r>
      <w:r>
        <w:rPr>
          <w:rFonts w:ascii="Calibri" w:eastAsia="Calibri" w:hAnsi="Calibri" w:cs="Calibri"/>
          <w:i/>
          <w:spacing w:val="-2"/>
        </w:rPr>
        <w:t xml:space="preserve"> </w:t>
      </w:r>
      <w:r>
        <w:rPr>
          <w:rFonts w:ascii="Calibri" w:eastAsia="Calibri" w:hAnsi="Calibri" w:cs="Calibri"/>
          <w:i/>
          <w:spacing w:val="-1"/>
        </w:rPr>
        <w:t>test; what</w:t>
      </w:r>
      <w:r>
        <w:rPr>
          <w:rFonts w:ascii="Calibri" w:eastAsia="Calibri" w:hAnsi="Calibri" w:cs="Calibri"/>
          <w:i/>
          <w:spacing w:val="1"/>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71"/>
        </w:rPr>
        <w:t xml:space="preserve"> </w:t>
      </w:r>
      <w:r>
        <w:rPr>
          <w:rFonts w:ascii="Calibri" w:eastAsia="Calibri" w:hAnsi="Calibri" w:cs="Calibri"/>
          <w:i/>
          <w:spacing w:val="-1"/>
        </w:rPr>
        <w:lastRenderedPageBreak/>
        <w:t>was</w:t>
      </w:r>
      <w:r>
        <w:rPr>
          <w:rFonts w:ascii="Calibri" w:eastAsia="Calibri" w:hAnsi="Calibri" w:cs="Calibri"/>
          <w:i/>
          <w:spacing w:val="1"/>
        </w:rPr>
        <w:t xml:space="preserve"> </w:t>
      </w:r>
      <w:r>
        <w:rPr>
          <w:rFonts w:ascii="Calibri" w:eastAsia="Calibri" w:hAnsi="Calibri" w:cs="Calibri"/>
          <w:i/>
          <w:spacing w:val="-1"/>
        </w:rPr>
        <w:t>used</w:t>
      </w:r>
      <w:r>
        <w:rPr>
          <w:rFonts w:ascii="Calibri" w:eastAsia="Calibri" w:hAnsi="Calibri" w:cs="Calibri"/>
          <w:spacing w:val="-1"/>
        </w:rPr>
        <w:t>)</w:t>
      </w:r>
    </w:p>
    <w:p w:rsidR="00132B9D" w:rsidRDefault="00132B9D" w:rsidP="00132B9D">
      <w:pPr>
        <w:autoSpaceDE w:val="0"/>
        <w:autoSpaceDN w:val="0"/>
        <w:adjustRightInd w:val="0"/>
        <w:ind w:firstLine="119"/>
        <w:rPr>
          <w:rFonts w:cstheme="minorHAnsi"/>
          <w:b/>
          <w:bCs/>
        </w:rPr>
      </w:pPr>
    </w:p>
    <w:p w:rsidR="00132B9D" w:rsidRPr="00E739BA" w:rsidRDefault="00132B9D" w:rsidP="007F2B98">
      <w:pPr>
        <w:autoSpaceDE w:val="0"/>
        <w:autoSpaceDN w:val="0"/>
        <w:adjustRightInd w:val="0"/>
        <w:ind w:left="180"/>
        <w:rPr>
          <w:rFonts w:cstheme="minorHAnsi"/>
          <w:b/>
          <w:bCs/>
        </w:rPr>
      </w:pPr>
      <w:r w:rsidRPr="00E739BA">
        <w:rPr>
          <w:rFonts w:cstheme="minorHAnsi"/>
          <w:b/>
          <w:bCs/>
        </w:rPr>
        <w:t xml:space="preserve">Level of Analysis: Nursing Care Unit </w:t>
      </w:r>
    </w:p>
    <w:p w:rsidR="00132B9D" w:rsidRDefault="00132B9D" w:rsidP="007F2B98">
      <w:pPr>
        <w:autoSpaceDE w:val="0"/>
        <w:autoSpaceDN w:val="0"/>
        <w:adjustRightInd w:val="0"/>
        <w:ind w:left="180"/>
        <w:rPr>
          <w:rFonts w:cstheme="minorHAnsi"/>
          <w:bCs/>
        </w:rPr>
      </w:pPr>
    </w:p>
    <w:p w:rsidR="00173970" w:rsidRDefault="00173970" w:rsidP="007F2B98">
      <w:pPr>
        <w:ind w:left="180"/>
      </w:pPr>
      <w:r>
        <w:t xml:space="preserve">Unit level reliability was assessed in </w:t>
      </w:r>
      <w:r w:rsidR="00EE786B">
        <w:t>two</w:t>
      </w:r>
      <w:r>
        <w:t xml:space="preserve"> ways:</w:t>
      </w:r>
    </w:p>
    <w:p w:rsidR="00173970" w:rsidRDefault="00173970" w:rsidP="007F2B98">
      <w:pPr>
        <w:ind w:left="180"/>
      </w:pPr>
    </w:p>
    <w:p w:rsidR="00173970" w:rsidRDefault="00173970" w:rsidP="007F2B98">
      <w:pPr>
        <w:ind w:left="180"/>
      </w:pPr>
      <w:r>
        <w:rPr>
          <w:i/>
        </w:rPr>
        <w:t xml:space="preserve">1. </w:t>
      </w:r>
      <w:r w:rsidRPr="00173970">
        <w:rPr>
          <w:i/>
        </w:rPr>
        <w:t>Signal to noise analysis</w:t>
      </w:r>
      <w:r>
        <w:t>. The reliability of the fall rate for a given unit can be defined as σ</w:t>
      </w:r>
      <w:r w:rsidRPr="00173970">
        <w:rPr>
          <w:vertAlign w:val="subscript"/>
        </w:rPr>
        <w:t>λ</w:t>
      </w:r>
      <w:r w:rsidRPr="00173970">
        <w:rPr>
          <w:vertAlign w:val="superscript"/>
        </w:rPr>
        <w:t>2</w:t>
      </w:r>
      <w:r>
        <w:t>/ (σ</w:t>
      </w:r>
      <w:r w:rsidRPr="00173970">
        <w:rPr>
          <w:vertAlign w:val="subscript"/>
        </w:rPr>
        <w:t>λ</w:t>
      </w:r>
      <w:r w:rsidRPr="00173970">
        <w:rPr>
          <w:vertAlign w:val="superscript"/>
        </w:rPr>
        <w:t>2</w:t>
      </w:r>
      <w:r>
        <w:t xml:space="preserve"> + </w:t>
      </w:r>
      <w:proofErr w:type="spellStart"/>
      <w:r>
        <w:t>λ</w:t>
      </w:r>
      <w:r w:rsidRPr="00173970">
        <w:rPr>
          <w:vertAlign w:val="subscript"/>
        </w:rPr>
        <w:t>i</w:t>
      </w:r>
      <w:proofErr w:type="spellEnd"/>
      <w:r>
        <w:t>/d</w:t>
      </w:r>
      <w:r w:rsidRPr="00173970">
        <w:rPr>
          <w:vertAlign w:val="subscript"/>
        </w:rPr>
        <w:t>i</w:t>
      </w:r>
      <w:r>
        <w:t xml:space="preserve">).  This measure takes a value of [0, 1] based on the size of the between-unit variance (signal) relative to the size of the error variance (noise).  The reliability decreases as error variance increases relative to between-unit variance and approaches one as </w:t>
      </w:r>
      <w:proofErr w:type="spellStart"/>
      <w:r>
        <w:t>λ</w:t>
      </w:r>
      <w:r w:rsidRPr="00173970">
        <w:rPr>
          <w:vertAlign w:val="subscript"/>
        </w:rPr>
        <w:t>i</w:t>
      </w:r>
      <w:proofErr w:type="spellEnd"/>
      <w:r>
        <w:t xml:space="preserve"> goes to zero or as d</w:t>
      </w:r>
      <w:r w:rsidRPr="00173970">
        <w:rPr>
          <w:vertAlign w:val="subscript"/>
        </w:rPr>
        <w:t>i</w:t>
      </w:r>
      <w:r>
        <w:t xml:space="preserve"> goes to infinity.  Because the denominator in the formula is not the total variance in the fall rate, this measure should not be interpreted as the proportion of total fall rate variance accounted for by between-unit fall rate differences.  It is simply a measure of signal relative to the specific unit’s noise.       </w:t>
      </w:r>
    </w:p>
    <w:p w:rsidR="00173970" w:rsidRDefault="00173970" w:rsidP="007F2B98">
      <w:pPr>
        <w:ind w:left="180"/>
      </w:pPr>
    </w:p>
    <w:p w:rsidR="00173970" w:rsidRDefault="00173970" w:rsidP="007F2B98">
      <w:pPr>
        <w:ind w:left="180"/>
      </w:pPr>
      <w:r>
        <w:t xml:space="preserve">Estimating reliability requires estimates of </w:t>
      </w:r>
      <w:proofErr w:type="spellStart"/>
      <w:r>
        <w:t>λ</w:t>
      </w:r>
      <w:r>
        <w:rPr>
          <w:vertAlign w:val="subscript"/>
        </w:rPr>
        <w:t>i</w:t>
      </w:r>
      <w:proofErr w:type="spellEnd"/>
      <w:r>
        <w:t xml:space="preserve"> and σ</w:t>
      </w:r>
      <w:r w:rsidRPr="00185712">
        <w:rPr>
          <w:vertAlign w:val="subscript"/>
        </w:rPr>
        <w:t>λ</w:t>
      </w:r>
      <w:r>
        <w:rPr>
          <w:vertAlign w:val="superscript"/>
        </w:rPr>
        <w:t>2</w:t>
      </w:r>
      <w:r>
        <w:t xml:space="preserve">.  As noted above, we estimate </w:t>
      </w:r>
      <w:proofErr w:type="spellStart"/>
      <w:r>
        <w:t>λ</w:t>
      </w:r>
      <w:r>
        <w:rPr>
          <w:vertAlign w:val="subscript"/>
        </w:rPr>
        <w:t>i</w:t>
      </w:r>
      <w:proofErr w:type="spellEnd"/>
      <w:r>
        <w:t xml:space="preserve"> with </w:t>
      </w:r>
      <w:proofErr w:type="spellStart"/>
      <w:r>
        <w:t>r</w:t>
      </w:r>
      <w:r>
        <w:rPr>
          <w:vertAlign w:val="subscript"/>
        </w:rPr>
        <w:t>i</w:t>
      </w:r>
      <w:proofErr w:type="spellEnd"/>
      <w:r>
        <w:t>.  Following Hayes and Bennett, we estimate σ</w:t>
      </w:r>
      <w:r w:rsidRPr="00185712">
        <w:rPr>
          <w:vertAlign w:val="subscript"/>
        </w:rPr>
        <w:t>λ</w:t>
      </w:r>
      <w:r>
        <w:rPr>
          <w:vertAlign w:val="superscript"/>
        </w:rPr>
        <w:t xml:space="preserve">2 </w:t>
      </w:r>
      <w:r>
        <w:t>as follows.  We set s</w:t>
      </w:r>
      <w:r>
        <w:rPr>
          <w:vertAlign w:val="superscript"/>
        </w:rPr>
        <w:t>2</w:t>
      </w:r>
      <w:r>
        <w:t xml:space="preserve"> equal to its expected value, yielding s</w:t>
      </w:r>
      <w:r>
        <w:rPr>
          <w:vertAlign w:val="superscript"/>
        </w:rPr>
        <w:t>2</w:t>
      </w:r>
      <w:r>
        <w:t xml:space="preserve"> = σ</w:t>
      </w:r>
      <w:r w:rsidRPr="00185712">
        <w:rPr>
          <w:vertAlign w:val="subscript"/>
        </w:rPr>
        <w:t>λ</w:t>
      </w:r>
      <w:r>
        <w:rPr>
          <w:vertAlign w:val="superscript"/>
        </w:rPr>
        <w:t xml:space="preserve">2 </w:t>
      </w:r>
      <w:r>
        <w:t>+ [λ × Ave(1/d</w:t>
      </w:r>
      <w:r>
        <w:rPr>
          <w:vertAlign w:val="subscript"/>
        </w:rPr>
        <w:t>i</w:t>
      </w:r>
      <w:r>
        <w:t xml:space="preserve">)], where </w:t>
      </w:r>
      <w:proofErr w:type="gramStart"/>
      <w:r>
        <w:t>Ave(</w:t>
      </w:r>
      <w:proofErr w:type="gramEnd"/>
      <w:r>
        <w:t>) indicates the arithmetic mean.  Then an estimate for σ</w:t>
      </w:r>
      <w:r w:rsidRPr="00185712">
        <w:rPr>
          <w:vertAlign w:val="subscript"/>
        </w:rPr>
        <w:t>λ</w:t>
      </w:r>
      <w:r>
        <w:rPr>
          <w:vertAlign w:val="superscript"/>
        </w:rPr>
        <w:t>2</w:t>
      </w:r>
      <w:r>
        <w:t xml:space="preserve"> is given by s</w:t>
      </w:r>
      <w:r>
        <w:rPr>
          <w:vertAlign w:val="superscript"/>
        </w:rPr>
        <w:t>2</w:t>
      </w:r>
      <w:r>
        <w:t xml:space="preserve"> – [r × Ave(1/d</w:t>
      </w:r>
      <w:r>
        <w:rPr>
          <w:vertAlign w:val="subscript"/>
        </w:rPr>
        <w:t>i</w:t>
      </w:r>
      <w:r>
        <w:t>)].  Given this estimate we can estimate each unit’s fall rate reliability using the formula given above.  For a sense of the overall reliability of the falls measure we average reliability across units.</w:t>
      </w:r>
    </w:p>
    <w:p w:rsidR="00173970" w:rsidRDefault="00173970" w:rsidP="007F2B98">
      <w:pPr>
        <w:ind w:left="180"/>
      </w:pPr>
    </w:p>
    <w:p w:rsidR="00173970" w:rsidRDefault="00173970" w:rsidP="007F2B98">
      <w:pPr>
        <w:ind w:left="180"/>
      </w:pPr>
      <w:r>
        <w:t xml:space="preserve">This method of estimating reliability is </w:t>
      </w:r>
      <w:proofErr w:type="gramStart"/>
      <w:r>
        <w:t>similar to</w:t>
      </w:r>
      <w:proofErr w:type="gramEnd"/>
      <w:r>
        <w:t xml:space="preserve"> the method outlined by Adams</w:t>
      </w:r>
      <w:r>
        <w:rPr>
          <w:vertAlign w:val="superscript"/>
        </w:rPr>
        <w:t xml:space="preserve">2 </w:t>
      </w:r>
      <w:r>
        <w:t>for estimating the reliability of provider profile scores using the Gaussian linear mixed model.  One difference is that under Adams’ approach, σ</w:t>
      </w:r>
      <w:r w:rsidRPr="00185712">
        <w:rPr>
          <w:vertAlign w:val="subscript"/>
        </w:rPr>
        <w:t>λ</w:t>
      </w:r>
      <w:r>
        <w:rPr>
          <w:vertAlign w:val="superscript"/>
        </w:rPr>
        <w:t>2</w:t>
      </w:r>
      <w:r>
        <w:t xml:space="preserve"> is estimated using a mixed model with a random unit intercept and random error terms with known variances.  In this study the normality assumption was inappropriate, and the assumption of independence between the random intercepts and random errors was questionable given that we estimated the error variances using the observed fall rates, so we opted for a simpler method requiring fewer assumptions.   </w:t>
      </w:r>
    </w:p>
    <w:p w:rsidR="00173970" w:rsidRDefault="00173970" w:rsidP="007F2B98">
      <w:pPr>
        <w:ind w:left="180"/>
      </w:pPr>
      <w:r>
        <w:t xml:space="preserve">   </w:t>
      </w:r>
    </w:p>
    <w:p w:rsidR="006A4463" w:rsidRPr="007F2B98" w:rsidRDefault="00173970" w:rsidP="007F2B98">
      <w:pPr>
        <w:ind w:left="180"/>
      </w:pPr>
      <w:r>
        <w:t xml:space="preserve">2. </w:t>
      </w:r>
      <w:r w:rsidRPr="00EB0256">
        <w:rPr>
          <w:i/>
        </w:rPr>
        <w:t>Intraclass Correlation</w:t>
      </w:r>
      <w:r>
        <w:t>. The intra-class correlation coefficient (ICC) can be defined as the proportion of total fall rate variance accounted for by difference among units in “true” fall rates.  Taking the sample variance, s</w:t>
      </w:r>
      <w:r>
        <w:rPr>
          <w:vertAlign w:val="superscript"/>
        </w:rPr>
        <w:t>2</w:t>
      </w:r>
      <w:r>
        <w:t>, as an estimate of total variance, we can estimate the ICC by dividing our estimate of σ</w:t>
      </w:r>
      <w:r w:rsidRPr="00185712">
        <w:rPr>
          <w:vertAlign w:val="subscript"/>
        </w:rPr>
        <w:t>λ</w:t>
      </w:r>
      <w:r>
        <w:rPr>
          <w:vertAlign w:val="superscript"/>
        </w:rPr>
        <w:t>2</w:t>
      </w:r>
      <w:r>
        <w:t xml:space="preserve"> by s</w:t>
      </w:r>
      <w:r>
        <w:rPr>
          <w:vertAlign w:val="superscript"/>
        </w:rPr>
        <w:t>2</w:t>
      </w:r>
      <w:r>
        <w:t xml:space="preserve">.  Unlike the unit-specific reliability measure defined above, the ICC is a single value characterizing the population.      </w:t>
      </w:r>
    </w:p>
    <w:p w:rsidR="006A4463" w:rsidRDefault="006A4463" w:rsidP="007F2B98">
      <w:pPr>
        <w:autoSpaceDE w:val="0"/>
        <w:autoSpaceDN w:val="0"/>
        <w:adjustRightInd w:val="0"/>
        <w:ind w:left="180"/>
        <w:rPr>
          <w:rFonts w:cstheme="minorHAnsi"/>
          <w:b/>
          <w:bCs/>
        </w:rPr>
      </w:pPr>
    </w:p>
    <w:p w:rsidR="00132B9D" w:rsidRDefault="00132B9D" w:rsidP="007F2B98">
      <w:pPr>
        <w:autoSpaceDE w:val="0"/>
        <w:autoSpaceDN w:val="0"/>
        <w:adjustRightInd w:val="0"/>
        <w:ind w:left="180"/>
        <w:rPr>
          <w:rFonts w:cstheme="minorHAnsi"/>
          <w:b/>
          <w:bCs/>
        </w:rPr>
      </w:pPr>
      <w:r w:rsidRPr="00E73ADB">
        <w:rPr>
          <w:rFonts w:cstheme="minorHAnsi"/>
          <w:b/>
          <w:bCs/>
        </w:rPr>
        <w:t>Level of Analysis: Hospital</w:t>
      </w:r>
    </w:p>
    <w:p w:rsidR="00235CE9" w:rsidRPr="00E73ADB" w:rsidRDefault="00235CE9" w:rsidP="007F2B98">
      <w:pPr>
        <w:autoSpaceDE w:val="0"/>
        <w:autoSpaceDN w:val="0"/>
        <w:adjustRightInd w:val="0"/>
        <w:ind w:left="180"/>
        <w:rPr>
          <w:rFonts w:cstheme="minorHAnsi"/>
          <w:b/>
          <w:bCs/>
        </w:rPr>
      </w:pPr>
    </w:p>
    <w:p w:rsidR="00173970" w:rsidRDefault="00173970" w:rsidP="007F2B98">
      <w:pPr>
        <w:autoSpaceDE w:val="0"/>
        <w:autoSpaceDN w:val="0"/>
        <w:adjustRightInd w:val="0"/>
        <w:ind w:left="180"/>
        <w:rPr>
          <w:rFonts w:cstheme="minorHAnsi"/>
          <w:bCs/>
        </w:rPr>
      </w:pPr>
      <w:bookmarkStart w:id="13" w:name="_Hlk28957863"/>
      <w:r>
        <w:rPr>
          <w:rFonts w:cstheme="minorHAnsi"/>
          <w:bCs/>
        </w:rPr>
        <w:t>For the hospital-level reliability, annual fall counts, patient days, fall rates, and hospital scores (</w:t>
      </w:r>
      <w:proofErr w:type="spellStart"/>
      <w:r>
        <w:rPr>
          <w:rFonts w:cstheme="minorHAnsi"/>
          <w:bCs/>
        </w:rPr>
        <w:t>ie</w:t>
      </w:r>
      <w:proofErr w:type="spellEnd"/>
      <w:r>
        <w:rPr>
          <w:rFonts w:cstheme="minorHAnsi"/>
          <w:bCs/>
        </w:rPr>
        <w:t xml:space="preserve">, scores on the hospital-level fall measure) were computed and analyzed.  Two signal-to-noise reliability measures were computed (see below).  In addition, parametric bootstrap samples were generated based on model estimates to assess how well the ranks of observed hospital scores reflect the ranks of true hospital fall rates.  Model parameters were estimated by adapting the Poisson regression interactive multilevel modeling (PRIMM) approach to account for correlation between fall rates for units within the same hospital; the model was fit in </w:t>
      </w:r>
      <w:proofErr w:type="spellStart"/>
      <w:r>
        <w:rPr>
          <w:rFonts w:cstheme="minorHAnsi"/>
          <w:bCs/>
        </w:rPr>
        <w:t>WinBUGS</w:t>
      </w:r>
      <w:proofErr w:type="spellEnd"/>
      <w:r>
        <w:rPr>
          <w:rFonts w:cstheme="minorHAnsi"/>
          <w:bCs/>
        </w:rPr>
        <w:t xml:space="preserve">.      </w:t>
      </w:r>
    </w:p>
    <w:p w:rsidR="00173970" w:rsidRDefault="00173970" w:rsidP="007F2B98">
      <w:pPr>
        <w:autoSpaceDE w:val="0"/>
        <w:autoSpaceDN w:val="0"/>
        <w:adjustRightInd w:val="0"/>
        <w:ind w:left="180"/>
        <w:rPr>
          <w:rFonts w:cstheme="minorHAnsi"/>
          <w:bCs/>
        </w:rPr>
      </w:pPr>
    </w:p>
    <w:p w:rsidR="00173970" w:rsidRDefault="00173970" w:rsidP="007F2B98">
      <w:pPr>
        <w:autoSpaceDE w:val="0"/>
        <w:autoSpaceDN w:val="0"/>
        <w:adjustRightInd w:val="0"/>
        <w:ind w:left="180"/>
        <w:rPr>
          <w:rFonts w:cstheme="minorHAnsi"/>
          <w:bCs/>
        </w:rPr>
      </w:pPr>
      <w:r>
        <w:rPr>
          <w:rFonts w:cstheme="minorHAnsi"/>
          <w:bCs/>
        </w:rPr>
        <w:t xml:space="preserve">Hospital-level reliability was assessed in </w:t>
      </w:r>
      <w:r w:rsidR="006A4463">
        <w:rPr>
          <w:rFonts w:cstheme="minorHAnsi"/>
          <w:bCs/>
        </w:rPr>
        <w:t>three</w:t>
      </w:r>
      <w:r>
        <w:rPr>
          <w:rFonts w:cstheme="minorHAnsi"/>
          <w:bCs/>
        </w:rPr>
        <w:t xml:space="preserve"> ways:</w:t>
      </w:r>
    </w:p>
    <w:p w:rsidR="00173970" w:rsidRDefault="00173970" w:rsidP="007F2B98">
      <w:pPr>
        <w:autoSpaceDE w:val="0"/>
        <w:autoSpaceDN w:val="0"/>
        <w:adjustRightInd w:val="0"/>
        <w:ind w:left="180"/>
        <w:rPr>
          <w:rFonts w:cstheme="minorHAnsi"/>
          <w:bCs/>
        </w:rPr>
      </w:pPr>
    </w:p>
    <w:p w:rsidR="00173970" w:rsidRDefault="00173970" w:rsidP="007F2B98">
      <w:pPr>
        <w:autoSpaceDE w:val="0"/>
        <w:autoSpaceDN w:val="0"/>
        <w:adjustRightInd w:val="0"/>
        <w:ind w:left="180"/>
        <w:rPr>
          <w:rFonts w:cstheme="minorHAnsi"/>
          <w:bCs/>
        </w:rPr>
      </w:pPr>
      <w:r>
        <w:rPr>
          <w:rFonts w:cstheme="minorHAnsi"/>
          <w:bCs/>
        </w:rPr>
        <w:t>1.  The squared correlation between the hospital score and the (estimated) true hospital fall rate was computed to estimate the proportion of total variance in the hospital score that can be accounted by variance in the true hospital fall rate.  This correlation</w:t>
      </w:r>
      <w:r>
        <w:t xml:space="preserve"> is determined only by the number, type, and </w:t>
      </w:r>
      <w:r>
        <w:lastRenderedPageBreak/>
        <w:t xml:space="preserve">patient volume of the hospital’s component units, not by its fall rate or its units' fall rates.     </w:t>
      </w:r>
      <w:r>
        <w:rPr>
          <w:rFonts w:cstheme="minorHAnsi"/>
          <w:bCs/>
        </w:rPr>
        <w:t xml:space="preserve">  </w:t>
      </w:r>
    </w:p>
    <w:p w:rsidR="00173970" w:rsidRDefault="00173970" w:rsidP="007F2B98">
      <w:pPr>
        <w:autoSpaceDE w:val="0"/>
        <w:autoSpaceDN w:val="0"/>
        <w:adjustRightInd w:val="0"/>
        <w:ind w:left="180"/>
        <w:rPr>
          <w:rFonts w:cstheme="minorHAnsi"/>
          <w:bCs/>
        </w:rPr>
      </w:pPr>
    </w:p>
    <w:p w:rsidR="00173970" w:rsidRDefault="00173970" w:rsidP="007F2B98">
      <w:pPr>
        <w:autoSpaceDE w:val="0"/>
        <w:autoSpaceDN w:val="0"/>
        <w:adjustRightInd w:val="0"/>
        <w:ind w:left="180"/>
      </w:pPr>
      <w:r>
        <w:rPr>
          <w:rFonts w:cstheme="minorHAnsi"/>
          <w:bCs/>
        </w:rPr>
        <w:t xml:space="preserve">2.  </w:t>
      </w:r>
      <w:r>
        <w:t xml:space="preserve">A second signal-to-noise measure was defined by taking </w:t>
      </w:r>
      <w:r w:rsidRPr="002374FF">
        <w:t>Var(H</w:t>
      </w:r>
      <w:r w:rsidRPr="002374FF">
        <w:rPr>
          <w:vertAlign w:val="subscript"/>
        </w:rPr>
        <w:t xml:space="preserve">i </w:t>
      </w:r>
      <w:r w:rsidRPr="002374FF">
        <w:t>| h</w:t>
      </w:r>
      <w:r w:rsidRPr="002374FF">
        <w:rPr>
          <w:vertAlign w:val="subscript"/>
        </w:rPr>
        <w:t>i</w:t>
      </w:r>
      <w:r>
        <w:t>) as noise in each hospital's score (where H</w:t>
      </w:r>
      <w:r>
        <w:rPr>
          <w:vertAlign w:val="subscript"/>
        </w:rPr>
        <w:t>i</w:t>
      </w:r>
      <w:r>
        <w:t xml:space="preserve"> is the </w:t>
      </w:r>
      <w:proofErr w:type="spellStart"/>
      <w:r>
        <w:rPr>
          <w:i/>
        </w:rPr>
        <w:t>i</w:t>
      </w:r>
      <w:r>
        <w:t>th</w:t>
      </w:r>
      <w:proofErr w:type="spellEnd"/>
      <w:r>
        <w:t xml:space="preserve"> hospital’s score and h</w:t>
      </w:r>
      <w:r>
        <w:rPr>
          <w:vertAlign w:val="subscript"/>
        </w:rPr>
        <w:t>i</w:t>
      </w:r>
      <w:r>
        <w:t xml:space="preserve"> is the </w:t>
      </w:r>
      <w:proofErr w:type="spellStart"/>
      <w:r>
        <w:rPr>
          <w:i/>
        </w:rPr>
        <w:t>i</w:t>
      </w:r>
      <w:r>
        <w:t>th</w:t>
      </w:r>
      <w:proofErr w:type="spellEnd"/>
      <w:r>
        <w:t xml:space="preserve"> hospital’s true fall rate) and estimating signal by fitting the following variance-known linear mixed model to the hospital scores:  H</w:t>
      </w:r>
      <w:r>
        <w:rPr>
          <w:vertAlign w:val="subscript"/>
        </w:rPr>
        <w:t>i</w:t>
      </w:r>
      <w:r>
        <w:t xml:space="preserve"> = θ</w:t>
      </w:r>
      <w:r>
        <w:rPr>
          <w:vertAlign w:val="subscript"/>
        </w:rPr>
        <w:t>0</w:t>
      </w:r>
      <w:r>
        <w:t xml:space="preserve"> + </w:t>
      </w:r>
      <w:proofErr w:type="spellStart"/>
      <w:r>
        <w:t>θ</w:t>
      </w:r>
      <w:r>
        <w:rPr>
          <w:vertAlign w:val="subscript"/>
        </w:rPr>
        <w:t>i</w:t>
      </w:r>
      <w:proofErr w:type="spellEnd"/>
      <w:r>
        <w:t xml:space="preserve"> + Var(H</w:t>
      </w:r>
      <w:r>
        <w:rPr>
          <w:vertAlign w:val="subscript"/>
        </w:rPr>
        <w:t>i</w:t>
      </w:r>
      <w:r>
        <w:t xml:space="preserve"> | h</w:t>
      </w:r>
      <w:r>
        <w:rPr>
          <w:vertAlign w:val="subscript"/>
        </w:rPr>
        <w:t>i</w:t>
      </w:r>
      <w:r>
        <w:t>), where θ</w:t>
      </w:r>
      <w:r>
        <w:rPr>
          <w:vertAlign w:val="subscript"/>
        </w:rPr>
        <w:t>0</w:t>
      </w:r>
      <w:r>
        <w:t xml:space="preserve"> is a fixed intercept, </w:t>
      </w:r>
      <w:proofErr w:type="spellStart"/>
      <w:r>
        <w:t>θ</w:t>
      </w:r>
      <w:r>
        <w:rPr>
          <w:vertAlign w:val="subscript"/>
        </w:rPr>
        <w:t>i</w:t>
      </w:r>
      <w:proofErr w:type="spellEnd"/>
      <w:r>
        <w:t xml:space="preserve"> ~ N(0, τ</w:t>
      </w:r>
      <w:r>
        <w:rPr>
          <w:vertAlign w:val="superscript"/>
        </w:rPr>
        <w:t>2</w:t>
      </w:r>
      <w:r>
        <w:t xml:space="preserve">), and estimates for noise in the hospital score are supplied.  Here </w:t>
      </w:r>
      <w:proofErr w:type="spellStart"/>
      <w:r>
        <w:t>θ</w:t>
      </w:r>
      <w:r>
        <w:rPr>
          <w:vertAlign w:val="subscript"/>
        </w:rPr>
        <w:t>i</w:t>
      </w:r>
      <w:proofErr w:type="spellEnd"/>
      <w:r>
        <w:t xml:space="preserve"> represents the true hospital rate (on the same scale as H</w:t>
      </w:r>
      <w:r>
        <w:rPr>
          <w:vertAlign w:val="subscript"/>
        </w:rPr>
        <w:t>i</w:t>
      </w:r>
      <w:r>
        <w:t>), τ</w:t>
      </w:r>
      <w:r>
        <w:rPr>
          <w:vertAlign w:val="superscript"/>
        </w:rPr>
        <w:t>2</w:t>
      </w:r>
      <w:r>
        <w:t xml:space="preserve"> = Var(</w:t>
      </w:r>
      <w:proofErr w:type="spellStart"/>
      <w:r>
        <w:t>θ</w:t>
      </w:r>
      <w:r>
        <w:rPr>
          <w:vertAlign w:val="subscript"/>
        </w:rPr>
        <w:t>i</w:t>
      </w:r>
      <w:proofErr w:type="spellEnd"/>
      <w:r>
        <w:t>) is the signal, and the reliability measure is τ</w:t>
      </w:r>
      <w:r>
        <w:rPr>
          <w:vertAlign w:val="superscript"/>
        </w:rPr>
        <w:t>2</w:t>
      </w:r>
      <w:proofErr w:type="gramStart"/>
      <w:r>
        <w:t>/[</w:t>
      </w:r>
      <w:proofErr w:type="gramEnd"/>
      <w:r>
        <w:t>τ</w:t>
      </w:r>
      <w:r>
        <w:rPr>
          <w:vertAlign w:val="superscript"/>
        </w:rPr>
        <w:t>2</w:t>
      </w:r>
      <w:r>
        <w:t xml:space="preserve"> + Var(H</w:t>
      </w:r>
      <w:r>
        <w:rPr>
          <w:vertAlign w:val="subscript"/>
        </w:rPr>
        <w:t>i</w:t>
      </w:r>
      <w:r>
        <w:t xml:space="preserve"> | h</w:t>
      </w:r>
      <w:r>
        <w:rPr>
          <w:vertAlign w:val="subscript"/>
        </w:rPr>
        <w:t>i</w:t>
      </w:r>
      <w:r>
        <w:t>)], or the ratio of true score (signal) to noise.  Unlike the first signal-to-noise measure described, this measure takes a hospital's fall rate into account through</w:t>
      </w:r>
      <w:r w:rsidRPr="00CF142A">
        <w:t xml:space="preserve"> </w:t>
      </w:r>
      <w:r>
        <w:t xml:space="preserve">noise in the hospital score, with higher-fall rate hospitals having lower reliability, all else being equal.  </w:t>
      </w:r>
    </w:p>
    <w:p w:rsidR="006A4463" w:rsidRDefault="006A4463" w:rsidP="007F2B98">
      <w:pPr>
        <w:autoSpaceDE w:val="0"/>
        <w:autoSpaceDN w:val="0"/>
        <w:adjustRightInd w:val="0"/>
        <w:ind w:left="180"/>
      </w:pPr>
    </w:p>
    <w:p w:rsidR="006A4463" w:rsidRDefault="006A4463" w:rsidP="007F2B98">
      <w:pPr>
        <w:autoSpaceDE w:val="0"/>
        <w:autoSpaceDN w:val="0"/>
        <w:adjustRightInd w:val="0"/>
        <w:ind w:left="180"/>
        <w:rPr>
          <w:rFonts w:cstheme="minorHAnsi"/>
          <w:bCs/>
        </w:rPr>
      </w:pPr>
      <w:r>
        <w:rPr>
          <w:rFonts w:cstheme="minorHAnsi"/>
          <w:bCs/>
        </w:rPr>
        <w:t>3</w:t>
      </w:r>
      <w:r w:rsidRPr="006A4463">
        <w:rPr>
          <w:rFonts w:cstheme="minorHAnsi"/>
          <w:bCs/>
        </w:rPr>
        <w:t>. The</w:t>
      </w:r>
      <w:r w:rsidRPr="007D67DF">
        <w:rPr>
          <w:rFonts w:cstheme="minorHAnsi"/>
          <w:bCs/>
        </w:rPr>
        <w:t xml:space="preserve"> association between the bootstrap</w:t>
      </w:r>
      <w:r>
        <w:rPr>
          <w:rFonts w:cstheme="minorHAnsi"/>
          <w:bCs/>
        </w:rPr>
        <w:t xml:space="preserve"> hospital score</w:t>
      </w:r>
      <w:r w:rsidRPr="007D67DF">
        <w:rPr>
          <w:rFonts w:cstheme="minorHAnsi"/>
          <w:bCs/>
        </w:rPr>
        <w:t>s and true fall rates in each boots</w:t>
      </w:r>
      <w:r>
        <w:rPr>
          <w:rFonts w:cstheme="minorHAnsi"/>
          <w:bCs/>
        </w:rPr>
        <w:t>trap sample was measured with</w:t>
      </w:r>
      <w:r w:rsidRPr="007D67DF">
        <w:rPr>
          <w:rFonts w:cstheme="minorHAnsi"/>
          <w:bCs/>
        </w:rPr>
        <w:t xml:space="preserve"> Spearman's rank correlation, and the mean and standard deviation of the bootstrap distribution of ranked </w:t>
      </w:r>
      <w:r>
        <w:rPr>
          <w:rFonts w:cstheme="minorHAnsi"/>
          <w:bCs/>
        </w:rPr>
        <w:t>hospital score</w:t>
      </w:r>
      <w:r w:rsidRPr="007D67DF">
        <w:rPr>
          <w:rFonts w:cstheme="minorHAnsi"/>
          <w:bCs/>
        </w:rPr>
        <w:t xml:space="preserve">s </w:t>
      </w:r>
      <w:r>
        <w:rPr>
          <w:rFonts w:cstheme="minorHAnsi"/>
          <w:bCs/>
        </w:rPr>
        <w:t>was</w:t>
      </w:r>
      <w:r w:rsidRPr="007D67DF">
        <w:rPr>
          <w:rFonts w:cstheme="minorHAnsi"/>
          <w:bCs/>
        </w:rPr>
        <w:t xml:space="preserve"> computed to assess the </w:t>
      </w:r>
      <w:r>
        <w:rPr>
          <w:rFonts w:cstheme="minorHAnsi"/>
          <w:bCs/>
        </w:rPr>
        <w:t>accuracy and precision of the ranked scores as estimators of the ranked true fall rates</w:t>
      </w:r>
      <w:r w:rsidRPr="007D67DF">
        <w:rPr>
          <w:rFonts w:cstheme="minorHAnsi"/>
          <w:bCs/>
        </w:rPr>
        <w:t>.</w:t>
      </w:r>
    </w:p>
    <w:bookmarkEnd w:id="13"/>
    <w:p w:rsidR="00132B9D" w:rsidRPr="00E73ADB" w:rsidRDefault="00132B9D" w:rsidP="007F2B98">
      <w:pPr>
        <w:autoSpaceDE w:val="0"/>
        <w:autoSpaceDN w:val="0"/>
        <w:adjustRightInd w:val="0"/>
        <w:ind w:left="180"/>
        <w:rPr>
          <w:rFonts w:cstheme="minorHAnsi"/>
          <w:bCs/>
        </w:rPr>
      </w:pPr>
    </w:p>
    <w:p w:rsidR="0067447E" w:rsidRPr="00F31B0C" w:rsidRDefault="0067447E" w:rsidP="007F2B98">
      <w:pPr>
        <w:ind w:left="180"/>
      </w:pPr>
      <w:r w:rsidRPr="00F31B0C">
        <w:t xml:space="preserve">The purpose of this analysis was to assess how validly the hospital-level scores observed </w:t>
      </w:r>
      <w:proofErr w:type="gramStart"/>
      <w:r w:rsidRPr="00F31B0C">
        <w:t>in a given year</w:t>
      </w:r>
      <w:proofErr w:type="gramEnd"/>
      <w:r w:rsidRPr="00F31B0C">
        <w:t xml:space="preserve"> can be expected to reflect hospitals’ true quality rankings given the random variability in injury fall rates from year to year.  The true scores were treated as known in the analysis, and we used parametric bootstrapping (a form of simulation) to simulate injury fall rates, and the resulting hospital scores, that reflect the random variability we would expect to see in injury fall rates from year to year.  By ranking hospitals by their true scores and comparing these true ranks to the ranks we observe in the simulated/bootstrap samples (which will vary from sample to sample due to random variation in fall rates), we can assess how well the hospital-level measure can rank hospitals—specifically, how accurate the ranks it provides in a given year are on average (bias), and how much variability we expect to see in the observed ranks from year to year.  If the observed scores were primarily measuring randomness, not true differences between hospitals, we would question their validity as quality measures.    </w:t>
      </w:r>
    </w:p>
    <w:p w:rsidR="00132B9D" w:rsidRDefault="00132B9D">
      <w:pPr>
        <w:spacing w:before="1"/>
        <w:rPr>
          <w:rFonts w:ascii="Calibri" w:eastAsia="Calibri" w:hAnsi="Calibri" w:cs="Calibri"/>
        </w:rPr>
      </w:pPr>
    </w:p>
    <w:p w:rsidR="004E3E3C" w:rsidRDefault="00461B19" w:rsidP="00132B9D">
      <w:pPr>
        <w:spacing w:line="239" w:lineRule="auto"/>
        <w:ind w:left="119" w:right="288"/>
        <w:rPr>
          <w:rFonts w:ascii="Calibri" w:eastAsia="Calibri" w:hAnsi="Calibri" w:cs="Calibri"/>
        </w:rPr>
      </w:pPr>
      <w:r>
        <w:rPr>
          <w:rFonts w:ascii="Calibri"/>
          <w:b/>
          <w:spacing w:val="-1"/>
        </w:rPr>
        <w:t>2a2.3. For</w:t>
      </w:r>
      <w:r>
        <w:rPr>
          <w:rFonts w:ascii="Calibri"/>
          <w:b/>
          <w:spacing w:val="1"/>
        </w:rPr>
        <w:t xml:space="preserve"> </w:t>
      </w:r>
      <w:r>
        <w:rPr>
          <w:rFonts w:ascii="Calibri"/>
          <w:b/>
          <w:spacing w:val="-1"/>
        </w:rPr>
        <w:t>each</w:t>
      </w:r>
      <w:r>
        <w:rPr>
          <w:rFonts w:ascii="Calibri"/>
          <w:b/>
          <w:spacing w:val="-3"/>
        </w:rPr>
        <w:t xml:space="preserve"> </w:t>
      </w:r>
      <w:r>
        <w:rPr>
          <w:rFonts w:ascii="Calibri"/>
          <w:b/>
          <w:spacing w:val="-1"/>
        </w:rPr>
        <w:t>level</w:t>
      </w:r>
      <w:r>
        <w:rPr>
          <w:rFonts w:ascii="Calibri"/>
          <w:b/>
          <w:spacing w:val="1"/>
        </w:rPr>
        <w:t xml:space="preserve"> </w:t>
      </w:r>
      <w:r>
        <w:rPr>
          <w:rFonts w:ascii="Calibri"/>
          <w:b/>
          <w:spacing w:val="-1"/>
        </w:rPr>
        <w:t>of</w:t>
      </w:r>
      <w:r>
        <w:rPr>
          <w:rFonts w:ascii="Calibri"/>
          <w:b/>
        </w:rPr>
        <w:t xml:space="preserve"> </w:t>
      </w:r>
      <w:r>
        <w:rPr>
          <w:rFonts w:ascii="Calibri"/>
          <w:b/>
          <w:spacing w:val="-1"/>
        </w:rPr>
        <w:t>testing checked above,</w:t>
      </w:r>
      <w:r>
        <w:rPr>
          <w:rFonts w:ascii="Calibri"/>
          <w:b/>
          <w:spacing w:val="-2"/>
        </w:rPr>
        <w:t xml:space="preserve"> </w:t>
      </w:r>
      <w:r>
        <w:rPr>
          <w:rFonts w:ascii="Calibri"/>
          <w:b/>
          <w:spacing w:val="-1"/>
        </w:rPr>
        <w:t>what</w:t>
      </w:r>
      <w:r>
        <w:rPr>
          <w:rFonts w:ascii="Calibri"/>
          <w:b/>
          <w:spacing w:val="-2"/>
        </w:rPr>
        <w:t xml:space="preserve"> </w:t>
      </w:r>
      <w:r>
        <w:rPr>
          <w:rFonts w:ascii="Calibri"/>
          <w:b/>
        </w:rPr>
        <w:t>were</w:t>
      </w:r>
      <w:r>
        <w:rPr>
          <w:rFonts w:ascii="Calibri"/>
          <w:b/>
          <w:spacing w:val="-1"/>
        </w:rPr>
        <w:t xml:space="preserve"> the</w:t>
      </w:r>
      <w:r>
        <w:rPr>
          <w:rFonts w:ascii="Calibri"/>
          <w:b/>
          <w:spacing w:val="-3"/>
        </w:rPr>
        <w:t xml:space="preserve"> </w:t>
      </w:r>
      <w:r>
        <w:rPr>
          <w:rFonts w:ascii="Calibri"/>
          <w:b/>
          <w:spacing w:val="-1"/>
        </w:rPr>
        <w:t>statistical results</w:t>
      </w:r>
      <w:r>
        <w:rPr>
          <w:rFonts w:ascii="Calibri"/>
          <w:b/>
          <w:spacing w:val="-4"/>
        </w:rPr>
        <w:t xml:space="preserve"> </w:t>
      </w:r>
      <w:r>
        <w:rPr>
          <w:rFonts w:ascii="Calibri"/>
          <w:b/>
          <w:spacing w:val="-1"/>
        </w:rPr>
        <w:t>from</w:t>
      </w:r>
      <w:r>
        <w:rPr>
          <w:rFonts w:ascii="Calibri"/>
          <w:b/>
          <w:spacing w:val="1"/>
        </w:rPr>
        <w:t xml:space="preserve"> </w:t>
      </w:r>
      <w:r>
        <w:rPr>
          <w:rFonts w:ascii="Calibri"/>
          <w:b/>
          <w:spacing w:val="-1"/>
        </w:rPr>
        <w:t>reliability</w:t>
      </w:r>
      <w:r>
        <w:rPr>
          <w:rFonts w:ascii="Calibri"/>
          <w:b/>
          <w:spacing w:val="61"/>
        </w:rPr>
        <w:t xml:space="preserve"> </w:t>
      </w:r>
      <w:r>
        <w:rPr>
          <w:rFonts w:ascii="Calibri"/>
          <w:b/>
          <w:spacing w:val="-1"/>
        </w:rPr>
        <w:t>testing</w:t>
      </w:r>
      <w:r>
        <w:rPr>
          <w:rFonts w:ascii="Calibri"/>
          <w:spacing w:val="-1"/>
        </w:rPr>
        <w:t>?</w:t>
      </w:r>
      <w:r>
        <w:rPr>
          <w:rFonts w:ascii="Calibri"/>
          <w:spacing w:val="48"/>
        </w:rPr>
        <w:t xml:space="preserve"> </w:t>
      </w:r>
      <w:r>
        <w:rPr>
          <w:rFonts w:ascii="Calibri"/>
          <w:spacing w:val="-1"/>
        </w:rPr>
        <w:t>(e</w:t>
      </w:r>
      <w:r>
        <w:rPr>
          <w:rFonts w:ascii="Calibri"/>
          <w:i/>
          <w:spacing w:val="-1"/>
        </w:rPr>
        <w:t>.g.,</w:t>
      </w:r>
      <w:r>
        <w:rPr>
          <w:rFonts w:ascii="Calibri"/>
          <w:i/>
        </w:rPr>
        <w:t xml:space="preserve"> </w:t>
      </w:r>
      <w:r>
        <w:rPr>
          <w:rFonts w:ascii="Calibri"/>
          <w:i/>
          <w:spacing w:val="-1"/>
        </w:rPr>
        <w:t>percent</w:t>
      </w:r>
      <w:r>
        <w:rPr>
          <w:rFonts w:ascii="Calibri"/>
          <w:i/>
          <w:spacing w:val="1"/>
        </w:rPr>
        <w:t xml:space="preserve"> </w:t>
      </w:r>
      <w:r>
        <w:rPr>
          <w:rFonts w:ascii="Calibri"/>
          <w:i/>
          <w:spacing w:val="-1"/>
        </w:rPr>
        <w:t>agreement</w:t>
      </w:r>
      <w:r>
        <w:rPr>
          <w:rFonts w:ascii="Calibri"/>
          <w:i/>
          <w:spacing w:val="-2"/>
        </w:rPr>
        <w:t xml:space="preserve"> </w:t>
      </w:r>
      <w:r>
        <w:rPr>
          <w:rFonts w:ascii="Calibri"/>
          <w:i/>
          <w:spacing w:val="-1"/>
        </w:rPr>
        <w:t>and</w:t>
      </w:r>
      <w:r>
        <w:rPr>
          <w:rFonts w:ascii="Calibri"/>
          <w:i/>
        </w:rPr>
        <w:t xml:space="preserve"> </w:t>
      </w:r>
      <w:r>
        <w:rPr>
          <w:rFonts w:ascii="Calibri"/>
          <w:i/>
          <w:spacing w:val="-1"/>
        </w:rPr>
        <w:t>kappa</w:t>
      </w:r>
      <w:r>
        <w:rPr>
          <w:rFonts w:ascii="Calibri"/>
          <w:i/>
        </w:rPr>
        <w:t xml:space="preserve"> </w:t>
      </w:r>
      <w:r>
        <w:rPr>
          <w:rFonts w:ascii="Calibri"/>
          <w:i/>
          <w:spacing w:val="-1"/>
        </w:rPr>
        <w:t>for the</w:t>
      </w:r>
      <w:r>
        <w:rPr>
          <w:rFonts w:ascii="Calibri"/>
          <w:i/>
        </w:rPr>
        <w:t xml:space="preserve"> </w:t>
      </w:r>
      <w:r>
        <w:rPr>
          <w:rFonts w:ascii="Calibri"/>
          <w:i/>
          <w:spacing w:val="-1"/>
        </w:rPr>
        <w:t>critical</w:t>
      </w:r>
      <w:r>
        <w:rPr>
          <w:rFonts w:ascii="Calibri"/>
          <w:i/>
        </w:rPr>
        <w:t xml:space="preserve"> </w:t>
      </w:r>
      <w:r>
        <w:rPr>
          <w:rFonts w:ascii="Calibri"/>
          <w:i/>
          <w:spacing w:val="-1"/>
        </w:rPr>
        <w:t>data elements;</w:t>
      </w:r>
      <w:r>
        <w:rPr>
          <w:rFonts w:ascii="Calibri"/>
          <w:i/>
          <w:spacing w:val="1"/>
        </w:rPr>
        <w:t xml:space="preserve"> </w:t>
      </w:r>
      <w:r>
        <w:rPr>
          <w:rFonts w:ascii="Calibri"/>
          <w:i/>
          <w:spacing w:val="-1"/>
        </w:rPr>
        <w:t>distribution of</w:t>
      </w:r>
      <w:r>
        <w:rPr>
          <w:rFonts w:ascii="Calibri"/>
          <w:i/>
        </w:rPr>
        <w:t xml:space="preserve"> </w:t>
      </w:r>
      <w:r>
        <w:rPr>
          <w:rFonts w:ascii="Calibri"/>
          <w:i/>
          <w:spacing w:val="-1"/>
        </w:rPr>
        <w:t>reliability</w:t>
      </w:r>
      <w:r>
        <w:rPr>
          <w:rFonts w:ascii="Calibri"/>
          <w:i/>
          <w:spacing w:val="57"/>
        </w:rPr>
        <w:t xml:space="preserve"> </w:t>
      </w:r>
      <w:r>
        <w:rPr>
          <w:rFonts w:ascii="Calibri"/>
          <w:i/>
          <w:spacing w:val="-1"/>
        </w:rPr>
        <w:t>statistics</w:t>
      </w:r>
      <w:r>
        <w:rPr>
          <w:rFonts w:ascii="Calibri"/>
          <w:i/>
          <w:spacing w:val="1"/>
        </w:rPr>
        <w:t xml:space="preserve"> </w:t>
      </w:r>
      <w:r>
        <w:rPr>
          <w:rFonts w:ascii="Calibri"/>
          <w:i/>
          <w:spacing w:val="-1"/>
        </w:rPr>
        <w:t>from</w:t>
      </w:r>
      <w:r>
        <w:rPr>
          <w:rFonts w:ascii="Calibri"/>
          <w:i/>
          <w:spacing w:val="1"/>
        </w:rPr>
        <w:t xml:space="preserve"> </w:t>
      </w:r>
      <w:r>
        <w:rPr>
          <w:rFonts w:ascii="Calibri"/>
          <w:i/>
        </w:rPr>
        <w:t>a</w:t>
      </w:r>
      <w:r>
        <w:rPr>
          <w:rFonts w:ascii="Calibri"/>
          <w:i/>
          <w:spacing w:val="-3"/>
        </w:rPr>
        <w:t xml:space="preserve"> </w:t>
      </w:r>
      <w:r>
        <w:rPr>
          <w:rFonts w:ascii="Calibri"/>
          <w:i/>
          <w:spacing w:val="-1"/>
        </w:rPr>
        <w:t>signal-to-noise</w:t>
      </w:r>
      <w:r>
        <w:rPr>
          <w:rFonts w:ascii="Calibri"/>
          <w:i/>
        </w:rPr>
        <w:t xml:space="preserve"> </w:t>
      </w:r>
      <w:r>
        <w:rPr>
          <w:rFonts w:ascii="Calibri"/>
          <w:i/>
          <w:spacing w:val="-1"/>
        </w:rPr>
        <w:t>analysis</w:t>
      </w:r>
      <w:r>
        <w:rPr>
          <w:rFonts w:ascii="Calibri"/>
          <w:spacing w:val="-1"/>
        </w:rPr>
        <w:t>)</w:t>
      </w:r>
    </w:p>
    <w:p w:rsidR="00132B9D" w:rsidRDefault="00132B9D" w:rsidP="00132B9D">
      <w:pPr>
        <w:spacing w:line="239" w:lineRule="auto"/>
        <w:ind w:left="119" w:right="288"/>
        <w:rPr>
          <w:rFonts w:ascii="Calibri" w:eastAsia="Calibri" w:hAnsi="Calibri" w:cs="Calibri"/>
        </w:rPr>
      </w:pPr>
    </w:p>
    <w:p w:rsidR="00132B9D" w:rsidRPr="00E73ADB" w:rsidRDefault="00132B9D" w:rsidP="00132B9D">
      <w:pPr>
        <w:autoSpaceDE w:val="0"/>
        <w:autoSpaceDN w:val="0"/>
        <w:adjustRightInd w:val="0"/>
        <w:ind w:firstLine="119"/>
        <w:rPr>
          <w:rFonts w:cstheme="minorHAnsi"/>
          <w:b/>
          <w:bCs/>
        </w:rPr>
      </w:pPr>
      <w:r w:rsidRPr="00E73ADB">
        <w:rPr>
          <w:rFonts w:cstheme="minorHAnsi"/>
          <w:b/>
          <w:bCs/>
        </w:rPr>
        <w:t xml:space="preserve">Level of Analysis: Nursing Care Unit </w:t>
      </w:r>
    </w:p>
    <w:p w:rsidR="00132B9D" w:rsidRPr="00786F86" w:rsidRDefault="00132B9D" w:rsidP="00132B9D">
      <w:pPr>
        <w:autoSpaceDE w:val="0"/>
        <w:autoSpaceDN w:val="0"/>
        <w:adjustRightInd w:val="0"/>
        <w:ind w:left="119"/>
        <w:rPr>
          <w:rFonts w:cstheme="minorHAnsi"/>
          <w:bCs/>
        </w:rPr>
      </w:pPr>
      <w:r w:rsidRPr="00786F86">
        <w:rPr>
          <w:rFonts w:cstheme="minorHAnsi"/>
          <w:bCs/>
        </w:rPr>
        <w:t xml:space="preserve">The reliability of the patient </w:t>
      </w:r>
      <w:proofErr w:type="gramStart"/>
      <w:r w:rsidRPr="00786F86">
        <w:rPr>
          <w:rFonts w:cstheme="minorHAnsi"/>
          <w:bCs/>
        </w:rPr>
        <w:t>fall</w:t>
      </w:r>
      <w:proofErr w:type="gramEnd"/>
      <w:r w:rsidRPr="00786F86">
        <w:rPr>
          <w:rFonts w:cstheme="minorHAnsi"/>
          <w:bCs/>
        </w:rPr>
        <w:t xml:space="preserve"> rate measure based on the signal-to-noise analysis ranged from 0.</w:t>
      </w:r>
      <w:r w:rsidR="00173970">
        <w:rPr>
          <w:rFonts w:cstheme="minorHAnsi"/>
          <w:bCs/>
        </w:rPr>
        <w:t>66</w:t>
      </w:r>
      <w:r w:rsidRPr="00786F86">
        <w:rPr>
          <w:rFonts w:cstheme="minorHAnsi"/>
          <w:bCs/>
        </w:rPr>
        <w:t xml:space="preserve"> (critical care units) to 0.</w:t>
      </w:r>
      <w:r w:rsidR="00173970">
        <w:rPr>
          <w:rFonts w:cstheme="minorHAnsi"/>
          <w:bCs/>
        </w:rPr>
        <w:t>83</w:t>
      </w:r>
      <w:r w:rsidRPr="00786F86">
        <w:rPr>
          <w:rFonts w:cstheme="minorHAnsi"/>
          <w:bCs/>
        </w:rPr>
        <w:t xml:space="preserve"> (</w:t>
      </w:r>
      <w:r w:rsidR="00173970">
        <w:rPr>
          <w:rFonts w:cstheme="minorHAnsi"/>
          <w:bCs/>
        </w:rPr>
        <w:t>rehabilitation units</w:t>
      </w:r>
      <w:r w:rsidRPr="00786F86">
        <w:rPr>
          <w:rFonts w:cstheme="minorHAnsi"/>
          <w:bCs/>
        </w:rPr>
        <w:t>). Intraclass correlations ranged from 0.</w:t>
      </w:r>
      <w:r w:rsidR="00173970">
        <w:rPr>
          <w:rFonts w:cstheme="minorHAnsi"/>
          <w:bCs/>
        </w:rPr>
        <w:t>58</w:t>
      </w:r>
      <w:r w:rsidRPr="00786F86">
        <w:rPr>
          <w:rFonts w:cstheme="minorHAnsi"/>
          <w:bCs/>
        </w:rPr>
        <w:t xml:space="preserve"> (critical care units) to 0.</w:t>
      </w:r>
      <w:r w:rsidR="00173970">
        <w:rPr>
          <w:rFonts w:cstheme="minorHAnsi"/>
          <w:bCs/>
        </w:rPr>
        <w:t>80</w:t>
      </w:r>
      <w:r w:rsidRPr="00786F86">
        <w:rPr>
          <w:rFonts w:cstheme="minorHAnsi"/>
          <w:bCs/>
        </w:rPr>
        <w:t xml:space="preserve"> (</w:t>
      </w:r>
      <w:r w:rsidR="007E6060">
        <w:rPr>
          <w:rFonts w:cstheme="minorHAnsi"/>
          <w:bCs/>
        </w:rPr>
        <w:t xml:space="preserve">medical and </w:t>
      </w:r>
      <w:r w:rsidRPr="00786F86">
        <w:rPr>
          <w:rFonts w:cstheme="minorHAnsi"/>
          <w:bCs/>
        </w:rPr>
        <w:t>rehabilitation units). Full results are shown in Table 1 below:</w:t>
      </w:r>
    </w:p>
    <w:p w:rsidR="00464834" w:rsidRPr="00786F86" w:rsidRDefault="00464834" w:rsidP="00132B9D">
      <w:pPr>
        <w:autoSpaceDE w:val="0"/>
        <w:autoSpaceDN w:val="0"/>
        <w:adjustRightInd w:val="0"/>
        <w:ind w:left="119"/>
        <w:rPr>
          <w:rFonts w:cstheme="minorHAnsi"/>
          <w:bCs/>
        </w:rPr>
      </w:pPr>
    </w:p>
    <w:p w:rsidR="00132B9D" w:rsidRDefault="00132B9D" w:rsidP="00132B9D">
      <w:pPr>
        <w:autoSpaceDE w:val="0"/>
        <w:autoSpaceDN w:val="0"/>
        <w:adjustRightInd w:val="0"/>
        <w:ind w:firstLine="119"/>
        <w:rPr>
          <w:rFonts w:cstheme="minorHAnsi"/>
          <w:bCs/>
          <w:i/>
        </w:rPr>
      </w:pPr>
      <w:r w:rsidRPr="00786F86">
        <w:rPr>
          <w:rFonts w:cstheme="minorHAnsi"/>
          <w:bCs/>
          <w:i/>
        </w:rPr>
        <w:t>Table 1: Fall Rate Reliability</w:t>
      </w:r>
    </w:p>
    <w:p w:rsidR="003D7754" w:rsidRPr="00786F86" w:rsidRDefault="003D7754" w:rsidP="00132B9D">
      <w:pPr>
        <w:autoSpaceDE w:val="0"/>
        <w:autoSpaceDN w:val="0"/>
        <w:adjustRightInd w:val="0"/>
        <w:ind w:firstLine="119"/>
        <w:rPr>
          <w:rFonts w:cstheme="minorHAnsi"/>
          <w:bCs/>
          <w:i/>
        </w:rPr>
      </w:pPr>
    </w:p>
    <w:tbl>
      <w:tblPr>
        <w:tblStyle w:val="TableGrid"/>
        <w:tblW w:w="0" w:type="auto"/>
        <w:tblInd w:w="790" w:type="dxa"/>
        <w:tblLook w:val="04A0" w:firstRow="1" w:lastRow="0" w:firstColumn="1" w:lastColumn="0" w:noHBand="0" w:noVBand="1"/>
      </w:tblPr>
      <w:tblGrid>
        <w:gridCol w:w="1615"/>
        <w:gridCol w:w="810"/>
        <w:gridCol w:w="1350"/>
        <w:gridCol w:w="990"/>
        <w:gridCol w:w="1053"/>
        <w:gridCol w:w="707"/>
      </w:tblGrid>
      <w:tr w:rsidR="003D7754" w:rsidTr="003D7754">
        <w:tc>
          <w:tcPr>
            <w:tcW w:w="1615" w:type="dxa"/>
          </w:tcPr>
          <w:p w:rsidR="003D7754" w:rsidRDefault="003D7754" w:rsidP="00CF6C74"/>
        </w:tc>
        <w:tc>
          <w:tcPr>
            <w:tcW w:w="810" w:type="dxa"/>
          </w:tcPr>
          <w:p w:rsidR="003D7754" w:rsidRDefault="003D7754" w:rsidP="00CF6C74">
            <w:pPr>
              <w:jc w:val="center"/>
            </w:pPr>
          </w:p>
        </w:tc>
        <w:tc>
          <w:tcPr>
            <w:tcW w:w="1350" w:type="dxa"/>
          </w:tcPr>
          <w:p w:rsidR="003D7754" w:rsidRDefault="003D7754" w:rsidP="00CF6C74">
            <w:pPr>
              <w:jc w:val="center"/>
            </w:pPr>
          </w:p>
        </w:tc>
        <w:tc>
          <w:tcPr>
            <w:tcW w:w="2750" w:type="dxa"/>
            <w:gridSpan w:val="3"/>
          </w:tcPr>
          <w:p w:rsidR="003D7754" w:rsidRDefault="003D7754" w:rsidP="00CF6C74">
            <w:pPr>
              <w:jc w:val="center"/>
            </w:pPr>
            <w:r>
              <w:t>Total fall rate</w:t>
            </w:r>
          </w:p>
        </w:tc>
      </w:tr>
      <w:tr w:rsidR="003D7754" w:rsidTr="003D7754">
        <w:tc>
          <w:tcPr>
            <w:tcW w:w="1615" w:type="dxa"/>
          </w:tcPr>
          <w:p w:rsidR="003D7754" w:rsidRDefault="003D7754" w:rsidP="00CF6C74">
            <w:r>
              <w:t>Unit type</w:t>
            </w:r>
          </w:p>
        </w:tc>
        <w:tc>
          <w:tcPr>
            <w:tcW w:w="810" w:type="dxa"/>
          </w:tcPr>
          <w:p w:rsidR="003D7754" w:rsidRDefault="003D7754" w:rsidP="00CF6C74">
            <w:pPr>
              <w:jc w:val="center"/>
            </w:pPr>
            <w:r>
              <w:t>Units</w:t>
            </w:r>
          </w:p>
        </w:tc>
        <w:tc>
          <w:tcPr>
            <w:tcW w:w="1350" w:type="dxa"/>
          </w:tcPr>
          <w:p w:rsidR="003D7754" w:rsidRPr="00843665" w:rsidRDefault="003D7754" w:rsidP="00CF6C74">
            <w:pPr>
              <w:jc w:val="center"/>
            </w:pPr>
            <w:r>
              <w:t>Average patient days</w:t>
            </w:r>
          </w:p>
        </w:tc>
        <w:tc>
          <w:tcPr>
            <w:tcW w:w="990" w:type="dxa"/>
          </w:tcPr>
          <w:p w:rsidR="003D7754" w:rsidRPr="00E465D8" w:rsidRDefault="003D7754" w:rsidP="00CF6C74">
            <w:pPr>
              <w:jc w:val="center"/>
            </w:pPr>
            <w:r w:rsidRPr="00E465D8">
              <w:t>Mean (SD)</w:t>
            </w:r>
          </w:p>
        </w:tc>
        <w:tc>
          <w:tcPr>
            <w:tcW w:w="1053" w:type="dxa"/>
          </w:tcPr>
          <w:p w:rsidR="003D7754" w:rsidRPr="00E465D8" w:rsidRDefault="003D7754" w:rsidP="00CF6C74">
            <w:pPr>
              <w:jc w:val="center"/>
            </w:pPr>
            <w:r w:rsidRPr="00E465D8">
              <w:t>Average reliability</w:t>
            </w:r>
          </w:p>
        </w:tc>
        <w:tc>
          <w:tcPr>
            <w:tcW w:w="707" w:type="dxa"/>
          </w:tcPr>
          <w:p w:rsidR="003D7754" w:rsidRPr="00E465D8" w:rsidRDefault="003D7754" w:rsidP="00CF6C74">
            <w:pPr>
              <w:jc w:val="center"/>
            </w:pPr>
            <w:r w:rsidRPr="00E465D8">
              <w:t>ICC</w:t>
            </w:r>
          </w:p>
        </w:tc>
      </w:tr>
      <w:tr w:rsidR="003D7754" w:rsidTr="003D7754">
        <w:tc>
          <w:tcPr>
            <w:tcW w:w="1615" w:type="dxa"/>
          </w:tcPr>
          <w:p w:rsidR="003D7754" w:rsidRDefault="003D7754" w:rsidP="00CF6C74">
            <w:r>
              <w:t>Critical care</w:t>
            </w:r>
          </w:p>
        </w:tc>
        <w:tc>
          <w:tcPr>
            <w:tcW w:w="810" w:type="dxa"/>
          </w:tcPr>
          <w:p w:rsidR="003D7754" w:rsidRDefault="003D7754" w:rsidP="00CF6C74">
            <w:pPr>
              <w:jc w:val="center"/>
            </w:pPr>
            <w:r>
              <w:t>2,667</w:t>
            </w:r>
          </w:p>
        </w:tc>
        <w:tc>
          <w:tcPr>
            <w:tcW w:w="1350" w:type="dxa"/>
          </w:tcPr>
          <w:p w:rsidR="003D7754" w:rsidRDefault="003D7754" w:rsidP="00CF6C74">
            <w:pPr>
              <w:jc w:val="center"/>
            </w:pPr>
            <w:r>
              <w:t>3,943</w:t>
            </w:r>
          </w:p>
        </w:tc>
        <w:tc>
          <w:tcPr>
            <w:tcW w:w="990" w:type="dxa"/>
          </w:tcPr>
          <w:p w:rsidR="003D7754" w:rsidRDefault="003D7754" w:rsidP="00CF6C74">
            <w:pPr>
              <w:jc w:val="center"/>
            </w:pPr>
            <w:r>
              <w:t>1.1 (1.0)</w:t>
            </w:r>
          </w:p>
        </w:tc>
        <w:tc>
          <w:tcPr>
            <w:tcW w:w="1053" w:type="dxa"/>
          </w:tcPr>
          <w:p w:rsidR="003D7754" w:rsidRDefault="003D7754" w:rsidP="00CF6C74">
            <w:pPr>
              <w:jc w:val="center"/>
            </w:pPr>
            <w:r>
              <w:t>.66</w:t>
            </w:r>
          </w:p>
        </w:tc>
        <w:tc>
          <w:tcPr>
            <w:tcW w:w="707" w:type="dxa"/>
          </w:tcPr>
          <w:p w:rsidR="003D7754" w:rsidRDefault="003D7754" w:rsidP="00CF6C74">
            <w:pPr>
              <w:jc w:val="center"/>
            </w:pPr>
            <w:r>
              <w:t>.58</w:t>
            </w:r>
          </w:p>
        </w:tc>
      </w:tr>
      <w:tr w:rsidR="003D7754" w:rsidTr="003D7754">
        <w:tc>
          <w:tcPr>
            <w:tcW w:w="1615" w:type="dxa"/>
          </w:tcPr>
          <w:p w:rsidR="003D7754" w:rsidRDefault="003D7754" w:rsidP="00CF6C74">
            <w:r>
              <w:t>Step-down</w:t>
            </w:r>
          </w:p>
        </w:tc>
        <w:tc>
          <w:tcPr>
            <w:tcW w:w="810" w:type="dxa"/>
          </w:tcPr>
          <w:p w:rsidR="003D7754" w:rsidRDefault="003D7754" w:rsidP="00CF6C74">
            <w:pPr>
              <w:jc w:val="center"/>
            </w:pPr>
            <w:r>
              <w:t>1,779</w:t>
            </w:r>
          </w:p>
        </w:tc>
        <w:tc>
          <w:tcPr>
            <w:tcW w:w="1350" w:type="dxa"/>
          </w:tcPr>
          <w:p w:rsidR="003D7754" w:rsidRDefault="003D7754" w:rsidP="00CF6C74">
            <w:pPr>
              <w:jc w:val="center"/>
            </w:pPr>
            <w:r>
              <w:t>6,845</w:t>
            </w:r>
          </w:p>
        </w:tc>
        <w:tc>
          <w:tcPr>
            <w:tcW w:w="990" w:type="dxa"/>
          </w:tcPr>
          <w:p w:rsidR="003D7754" w:rsidRDefault="003D7754" w:rsidP="00CF6C74">
            <w:pPr>
              <w:jc w:val="center"/>
            </w:pPr>
            <w:r>
              <w:t>2.7 (1.4)</w:t>
            </w:r>
          </w:p>
        </w:tc>
        <w:tc>
          <w:tcPr>
            <w:tcW w:w="1053" w:type="dxa"/>
          </w:tcPr>
          <w:p w:rsidR="003D7754" w:rsidRDefault="003D7754" w:rsidP="00CF6C74">
            <w:pPr>
              <w:jc w:val="center"/>
            </w:pPr>
            <w:r>
              <w:t>.73</w:t>
            </w:r>
          </w:p>
        </w:tc>
        <w:tc>
          <w:tcPr>
            <w:tcW w:w="707" w:type="dxa"/>
          </w:tcPr>
          <w:p w:rsidR="003D7754" w:rsidRDefault="003D7754" w:rsidP="00CF6C74">
            <w:pPr>
              <w:jc w:val="center"/>
            </w:pPr>
            <w:r>
              <w:t>.65</w:t>
            </w:r>
          </w:p>
        </w:tc>
      </w:tr>
      <w:tr w:rsidR="003D7754" w:rsidTr="003D7754">
        <w:tc>
          <w:tcPr>
            <w:tcW w:w="1615" w:type="dxa"/>
          </w:tcPr>
          <w:p w:rsidR="003D7754" w:rsidRPr="00171353" w:rsidRDefault="003D7754" w:rsidP="00CF6C74">
            <w:r w:rsidRPr="00171353">
              <w:t>Medical</w:t>
            </w:r>
          </w:p>
        </w:tc>
        <w:tc>
          <w:tcPr>
            <w:tcW w:w="810" w:type="dxa"/>
          </w:tcPr>
          <w:p w:rsidR="003D7754" w:rsidRPr="00171353" w:rsidRDefault="003D7754" w:rsidP="00CF6C74">
            <w:pPr>
              <w:jc w:val="center"/>
            </w:pPr>
            <w:r w:rsidRPr="00171353">
              <w:t>2,3</w:t>
            </w:r>
            <w:r>
              <w:t>86</w:t>
            </w:r>
          </w:p>
        </w:tc>
        <w:tc>
          <w:tcPr>
            <w:tcW w:w="1350" w:type="dxa"/>
          </w:tcPr>
          <w:p w:rsidR="003D7754" w:rsidRPr="00171353" w:rsidRDefault="003D7754" w:rsidP="00CF6C74">
            <w:pPr>
              <w:jc w:val="center"/>
            </w:pPr>
            <w:r>
              <w:t>8,027</w:t>
            </w:r>
          </w:p>
        </w:tc>
        <w:tc>
          <w:tcPr>
            <w:tcW w:w="990" w:type="dxa"/>
          </w:tcPr>
          <w:p w:rsidR="003D7754" w:rsidRPr="00171353" w:rsidRDefault="003D7754" w:rsidP="00CF6C74">
            <w:pPr>
              <w:jc w:val="center"/>
            </w:pPr>
            <w:r>
              <w:t>3.1 (1.6</w:t>
            </w:r>
            <w:r w:rsidRPr="00171353">
              <w:t>)</w:t>
            </w:r>
          </w:p>
        </w:tc>
        <w:tc>
          <w:tcPr>
            <w:tcW w:w="1053" w:type="dxa"/>
          </w:tcPr>
          <w:p w:rsidR="003D7754" w:rsidRPr="00171353" w:rsidRDefault="003D7754" w:rsidP="00CF6C74">
            <w:pPr>
              <w:jc w:val="center"/>
            </w:pPr>
            <w:r>
              <w:t>.81</w:t>
            </w:r>
          </w:p>
        </w:tc>
        <w:tc>
          <w:tcPr>
            <w:tcW w:w="707" w:type="dxa"/>
          </w:tcPr>
          <w:p w:rsidR="003D7754" w:rsidRPr="00171353" w:rsidRDefault="003D7754" w:rsidP="00CF6C74">
            <w:pPr>
              <w:jc w:val="center"/>
            </w:pPr>
            <w:r w:rsidRPr="00171353">
              <w:t>.75</w:t>
            </w:r>
          </w:p>
        </w:tc>
      </w:tr>
      <w:tr w:rsidR="003D7754" w:rsidTr="003D7754">
        <w:tc>
          <w:tcPr>
            <w:tcW w:w="1615" w:type="dxa"/>
          </w:tcPr>
          <w:p w:rsidR="003D7754" w:rsidRDefault="003D7754" w:rsidP="00CF6C74">
            <w:r>
              <w:t>Surgical</w:t>
            </w:r>
          </w:p>
        </w:tc>
        <w:tc>
          <w:tcPr>
            <w:tcW w:w="810" w:type="dxa"/>
          </w:tcPr>
          <w:p w:rsidR="003D7754" w:rsidRDefault="003D7754" w:rsidP="00CF6C74">
            <w:pPr>
              <w:jc w:val="center"/>
            </w:pPr>
            <w:r>
              <w:t>1,673</w:t>
            </w:r>
          </w:p>
        </w:tc>
        <w:tc>
          <w:tcPr>
            <w:tcW w:w="1350" w:type="dxa"/>
          </w:tcPr>
          <w:p w:rsidR="003D7754" w:rsidRDefault="003D7754" w:rsidP="00CF6C74">
            <w:pPr>
              <w:jc w:val="center"/>
            </w:pPr>
            <w:r>
              <w:t>6,836</w:t>
            </w:r>
          </w:p>
        </w:tc>
        <w:tc>
          <w:tcPr>
            <w:tcW w:w="990" w:type="dxa"/>
          </w:tcPr>
          <w:p w:rsidR="003D7754" w:rsidRDefault="003D7754" w:rsidP="00CF6C74">
            <w:pPr>
              <w:jc w:val="center"/>
            </w:pPr>
            <w:r>
              <w:t>2.3 (1.4)</w:t>
            </w:r>
          </w:p>
        </w:tc>
        <w:tc>
          <w:tcPr>
            <w:tcW w:w="1053" w:type="dxa"/>
          </w:tcPr>
          <w:p w:rsidR="003D7754" w:rsidRDefault="003D7754" w:rsidP="00CF6C74">
            <w:pPr>
              <w:jc w:val="center"/>
            </w:pPr>
            <w:r>
              <w:t>.74</w:t>
            </w:r>
          </w:p>
        </w:tc>
        <w:tc>
          <w:tcPr>
            <w:tcW w:w="707" w:type="dxa"/>
          </w:tcPr>
          <w:p w:rsidR="003D7754" w:rsidRDefault="003D7754" w:rsidP="00CF6C74">
            <w:pPr>
              <w:jc w:val="center"/>
            </w:pPr>
            <w:r>
              <w:t>.65</w:t>
            </w:r>
          </w:p>
        </w:tc>
      </w:tr>
      <w:tr w:rsidR="003D7754" w:rsidTr="003D7754">
        <w:tc>
          <w:tcPr>
            <w:tcW w:w="1615" w:type="dxa"/>
          </w:tcPr>
          <w:p w:rsidR="003D7754" w:rsidRDefault="003D7754" w:rsidP="00CF6C74">
            <w:r>
              <w:t>Medical-surgical</w:t>
            </w:r>
          </w:p>
        </w:tc>
        <w:tc>
          <w:tcPr>
            <w:tcW w:w="810" w:type="dxa"/>
          </w:tcPr>
          <w:p w:rsidR="003D7754" w:rsidRDefault="003D7754" w:rsidP="00CF6C74">
            <w:pPr>
              <w:jc w:val="center"/>
            </w:pPr>
            <w:r>
              <w:t>3,080</w:t>
            </w:r>
          </w:p>
        </w:tc>
        <w:tc>
          <w:tcPr>
            <w:tcW w:w="1350" w:type="dxa"/>
          </w:tcPr>
          <w:p w:rsidR="003D7754" w:rsidRDefault="003D7754" w:rsidP="00CF6C74">
            <w:pPr>
              <w:jc w:val="center"/>
            </w:pPr>
            <w:r>
              <w:t>7,184</w:t>
            </w:r>
          </w:p>
        </w:tc>
        <w:tc>
          <w:tcPr>
            <w:tcW w:w="990" w:type="dxa"/>
          </w:tcPr>
          <w:p w:rsidR="003D7754" w:rsidRDefault="003D7754" w:rsidP="00CF6C74">
            <w:pPr>
              <w:jc w:val="center"/>
            </w:pPr>
            <w:r>
              <w:t>3.0 (1.8)</w:t>
            </w:r>
          </w:p>
        </w:tc>
        <w:tc>
          <w:tcPr>
            <w:tcW w:w="1053" w:type="dxa"/>
          </w:tcPr>
          <w:p w:rsidR="003D7754" w:rsidRDefault="003D7754" w:rsidP="00CF6C74">
            <w:pPr>
              <w:jc w:val="center"/>
            </w:pPr>
            <w:r>
              <w:t>.83</w:t>
            </w:r>
          </w:p>
        </w:tc>
        <w:tc>
          <w:tcPr>
            <w:tcW w:w="707" w:type="dxa"/>
          </w:tcPr>
          <w:p w:rsidR="003D7754" w:rsidRDefault="003D7754" w:rsidP="00CF6C74">
            <w:pPr>
              <w:jc w:val="center"/>
            </w:pPr>
            <w:r>
              <w:t>.80</w:t>
            </w:r>
          </w:p>
        </w:tc>
      </w:tr>
      <w:tr w:rsidR="003D7754" w:rsidTr="003D7754">
        <w:tc>
          <w:tcPr>
            <w:tcW w:w="1615" w:type="dxa"/>
          </w:tcPr>
          <w:p w:rsidR="003D7754" w:rsidRDefault="003D7754" w:rsidP="00CF6C74">
            <w:r>
              <w:t>Rehabilitation</w:t>
            </w:r>
          </w:p>
        </w:tc>
        <w:tc>
          <w:tcPr>
            <w:tcW w:w="810" w:type="dxa"/>
          </w:tcPr>
          <w:p w:rsidR="003D7754" w:rsidRDefault="003D7754" w:rsidP="00CF6C74">
            <w:pPr>
              <w:jc w:val="center"/>
            </w:pPr>
            <w:r>
              <w:t>633</w:t>
            </w:r>
          </w:p>
        </w:tc>
        <w:tc>
          <w:tcPr>
            <w:tcW w:w="1350" w:type="dxa"/>
          </w:tcPr>
          <w:p w:rsidR="003D7754" w:rsidRDefault="003D7754" w:rsidP="00CF6C74">
            <w:pPr>
              <w:jc w:val="center"/>
            </w:pPr>
            <w:r>
              <w:t>5,406</w:t>
            </w:r>
          </w:p>
        </w:tc>
        <w:tc>
          <w:tcPr>
            <w:tcW w:w="990" w:type="dxa"/>
          </w:tcPr>
          <w:p w:rsidR="003D7754" w:rsidRDefault="003D7754" w:rsidP="00CF6C74">
            <w:pPr>
              <w:jc w:val="center"/>
            </w:pPr>
            <w:r>
              <w:t>5.3 (2.9)</w:t>
            </w:r>
          </w:p>
        </w:tc>
        <w:tc>
          <w:tcPr>
            <w:tcW w:w="1053" w:type="dxa"/>
          </w:tcPr>
          <w:p w:rsidR="003D7754" w:rsidRDefault="003D7754" w:rsidP="00CF6C74">
            <w:pPr>
              <w:jc w:val="center"/>
            </w:pPr>
            <w:r>
              <w:t>.83</w:t>
            </w:r>
          </w:p>
        </w:tc>
        <w:tc>
          <w:tcPr>
            <w:tcW w:w="707" w:type="dxa"/>
          </w:tcPr>
          <w:p w:rsidR="003D7754" w:rsidRDefault="003D7754" w:rsidP="00CF6C74">
            <w:pPr>
              <w:jc w:val="center"/>
            </w:pPr>
            <w:r>
              <w:t>.80</w:t>
            </w:r>
          </w:p>
        </w:tc>
      </w:tr>
    </w:tbl>
    <w:p w:rsidR="00132B9D" w:rsidRPr="00786F86" w:rsidRDefault="00132B9D" w:rsidP="00132B9D">
      <w:pPr>
        <w:autoSpaceDE w:val="0"/>
        <w:autoSpaceDN w:val="0"/>
        <w:adjustRightInd w:val="0"/>
        <w:rPr>
          <w:rFonts w:cstheme="minorHAnsi"/>
          <w:b/>
          <w:bCs/>
        </w:rPr>
      </w:pPr>
      <w:r w:rsidRPr="00786F86">
        <w:rPr>
          <w:rFonts w:cstheme="minorHAnsi"/>
          <w:bCs/>
        </w:rPr>
        <w:lastRenderedPageBreak/>
        <w:br/>
      </w:r>
    </w:p>
    <w:p w:rsidR="00132B9D" w:rsidRPr="00786F86" w:rsidRDefault="00132B9D" w:rsidP="00132B9D">
      <w:pPr>
        <w:autoSpaceDE w:val="0"/>
        <w:autoSpaceDN w:val="0"/>
        <w:adjustRightInd w:val="0"/>
        <w:rPr>
          <w:rFonts w:cstheme="minorHAnsi"/>
          <w:b/>
          <w:bCs/>
        </w:rPr>
      </w:pPr>
      <w:r w:rsidRPr="00786F86">
        <w:rPr>
          <w:rFonts w:cstheme="minorHAnsi"/>
          <w:b/>
          <w:bCs/>
        </w:rPr>
        <w:t>Level of Analysis: Hospital</w:t>
      </w:r>
    </w:p>
    <w:p w:rsidR="00173970" w:rsidRDefault="00173970" w:rsidP="00173970">
      <w:pPr>
        <w:autoSpaceDE w:val="0"/>
        <w:autoSpaceDN w:val="0"/>
        <w:adjustRightInd w:val="0"/>
      </w:pPr>
      <w:r>
        <w:rPr>
          <w:rFonts w:cstheme="minorHAnsi"/>
          <w:bCs/>
        </w:rPr>
        <w:t>1. The average s</w:t>
      </w:r>
      <w:r>
        <w:t>quared correlation between the hospital score and hospital fall rate was 0.69</w:t>
      </w:r>
      <w:r w:rsidRPr="00B45C88">
        <w:t xml:space="preserve"> ± 0.</w:t>
      </w:r>
      <w:r>
        <w:t>20</w:t>
      </w:r>
      <w:r w:rsidRPr="00B45C88">
        <w:t xml:space="preserve"> and </w:t>
      </w:r>
      <w:r>
        <w:t>ranged from 0.07</w:t>
      </w:r>
      <w:r w:rsidRPr="00B45C88">
        <w:t>-0.9</w:t>
      </w:r>
      <w:r>
        <w:t>6</w:t>
      </w:r>
      <w:r w:rsidRPr="00B45C88">
        <w:t xml:space="preserve"> across hospitals.</w:t>
      </w:r>
      <w:r>
        <w:t xml:space="preserve">  </w:t>
      </w:r>
    </w:p>
    <w:p w:rsidR="00173970" w:rsidRDefault="00173970" w:rsidP="00173970">
      <w:pPr>
        <w:autoSpaceDE w:val="0"/>
        <w:autoSpaceDN w:val="0"/>
        <w:adjustRightInd w:val="0"/>
      </w:pPr>
    </w:p>
    <w:p w:rsidR="00173970" w:rsidRDefault="00173970" w:rsidP="00173970">
      <w:pPr>
        <w:autoSpaceDE w:val="0"/>
        <w:autoSpaceDN w:val="0"/>
        <w:adjustRightInd w:val="0"/>
      </w:pPr>
      <w:r>
        <w:t xml:space="preserve">2. The average reliability score on the second signal-to-noise measure had mean 0.73 ± 0.18 and ranged from 0.06-0.99.  </w:t>
      </w:r>
    </w:p>
    <w:p w:rsidR="006A4463" w:rsidRDefault="006A4463" w:rsidP="00173970">
      <w:pPr>
        <w:autoSpaceDE w:val="0"/>
        <w:autoSpaceDN w:val="0"/>
        <w:adjustRightInd w:val="0"/>
      </w:pPr>
    </w:p>
    <w:p w:rsidR="006A4463" w:rsidRPr="00F84137" w:rsidRDefault="006A4463" w:rsidP="00F84137">
      <w:pPr>
        <w:rPr>
          <w:rFonts w:cs="Arial"/>
        </w:rPr>
      </w:pPr>
      <w:r>
        <w:t xml:space="preserve">3. </w:t>
      </w:r>
      <w:r w:rsidRPr="0057431B">
        <w:t>The mean hospital score rank was strongly associated with the rank of the true hospital fall rate (r = 0.84).  Average bias was -0.02 percentiles</w:t>
      </w:r>
      <w:r>
        <w:t xml:space="preserve"> (SD 9.4)</w:t>
      </w:r>
      <w:r w:rsidRPr="0057431B">
        <w:t>, indicating that the ranked H</w:t>
      </w:r>
      <w:r w:rsidRPr="0057431B">
        <w:rPr>
          <w:vertAlign w:val="subscript"/>
        </w:rPr>
        <w:t>i</w:t>
      </w:r>
      <w:r w:rsidRPr="0057431B">
        <w:t xml:space="preserve">s were </w:t>
      </w:r>
      <w:r>
        <w:t>essentially unbiased</w:t>
      </w:r>
      <w:r w:rsidRPr="0057431B">
        <w:t xml:space="preserve"> estimates of the ranked h</w:t>
      </w:r>
      <w:r w:rsidRPr="0057431B">
        <w:rPr>
          <w:vertAlign w:val="subscript"/>
        </w:rPr>
        <w:t>i</w:t>
      </w:r>
      <w:r w:rsidRPr="0057431B">
        <w:t>s</w:t>
      </w:r>
      <w:r>
        <w:t xml:space="preserve">.  In terms of precision, the difference between ranks for the mean hospital score and true hospital fall rate was within 11.5 percentiles for 80% of hospitals.  </w:t>
      </w:r>
      <w:r w:rsidRPr="0057431B">
        <w:t>Ranked H</w:t>
      </w:r>
      <w:r w:rsidRPr="0057431B">
        <w:rPr>
          <w:vertAlign w:val="subscript"/>
        </w:rPr>
        <w:t>i</w:t>
      </w:r>
      <w:r w:rsidRPr="0057431B">
        <w:t xml:space="preserve">s varied across bootstrap samples; the hospital standard deviation (reflecting dispersion in the hospital's percentile rank across bootstrap samples) </w:t>
      </w:r>
      <w:r>
        <w:t>averaged 11.1</w:t>
      </w:r>
      <w:r w:rsidRPr="0057431B">
        <w:t>.  Spearman rank correlations between the bootstrap hospital scores a</w:t>
      </w:r>
      <w:r>
        <w:t>nd true fall rates averaged 0.84</w:t>
      </w:r>
      <w:r w:rsidRPr="0057431B">
        <w:t xml:space="preserve"> ± 0.01, ranging from 0.8</w:t>
      </w:r>
      <w:r>
        <w:t>2</w:t>
      </w:r>
      <w:r w:rsidRPr="0057431B">
        <w:t>-0.8</w:t>
      </w:r>
      <w:r>
        <w:t>6</w:t>
      </w:r>
      <w:r w:rsidRPr="0057431B">
        <w:t xml:space="preserve"> across the </w:t>
      </w:r>
      <w:r>
        <w:t>1200</w:t>
      </w:r>
      <w:r w:rsidRPr="0057431B">
        <w:t xml:space="preserve"> bootstrap samples.</w:t>
      </w:r>
      <w:r>
        <w:t xml:space="preserve">   </w:t>
      </w:r>
    </w:p>
    <w:p w:rsidR="00132B9D" w:rsidRDefault="00132B9D" w:rsidP="00132B9D">
      <w:pPr>
        <w:spacing w:line="239" w:lineRule="auto"/>
        <w:ind w:left="119" w:right="288"/>
        <w:rPr>
          <w:rFonts w:ascii="Calibri" w:eastAsia="Calibri" w:hAnsi="Calibri" w:cs="Calibri"/>
        </w:rPr>
      </w:pPr>
    </w:p>
    <w:p w:rsidR="004E3E3C" w:rsidRDefault="00461B19" w:rsidP="00464834">
      <w:pPr>
        <w:ind w:right="211"/>
        <w:rPr>
          <w:rFonts w:ascii="Calibri" w:eastAsia="Calibri" w:hAnsi="Calibri" w:cs="Calibri"/>
        </w:rPr>
      </w:pPr>
      <w:r>
        <w:rPr>
          <w:rFonts w:ascii="Calibri"/>
          <w:b/>
          <w:spacing w:val="-1"/>
        </w:rPr>
        <w:t>2a2.4</w:t>
      </w:r>
      <w:r>
        <w:rPr>
          <w:rFonts w:ascii="Calibri"/>
          <w:b/>
          <w:spacing w:val="1"/>
        </w:rPr>
        <w:t xml:space="preserve"> </w:t>
      </w:r>
      <w:r>
        <w:rPr>
          <w:rFonts w:ascii="Calibri"/>
          <w:b/>
          <w:spacing w:val="-1"/>
        </w:rPr>
        <w:t>What</w:t>
      </w:r>
      <w:r>
        <w:rPr>
          <w:rFonts w:ascii="Calibri"/>
          <w:b/>
          <w:spacing w:val="-2"/>
        </w:rPr>
        <w:t xml:space="preserve"> </w:t>
      </w:r>
      <w:r>
        <w:rPr>
          <w:rFonts w:ascii="Calibri"/>
          <w:b/>
        </w:rPr>
        <w:t>is</w:t>
      </w:r>
      <w:r>
        <w:rPr>
          <w:rFonts w:ascii="Calibri"/>
          <w:b/>
          <w:spacing w:val="-1"/>
        </w:rPr>
        <w:t xml:space="preserve"> your interpretation of</w:t>
      </w:r>
      <w:r>
        <w:rPr>
          <w:rFonts w:ascii="Calibri"/>
          <w:b/>
        </w:rPr>
        <w:t xml:space="preserve"> </w:t>
      </w:r>
      <w:r>
        <w:rPr>
          <w:rFonts w:ascii="Calibri"/>
          <w:b/>
          <w:spacing w:val="-1"/>
        </w:rPr>
        <w:t xml:space="preserve">the results </w:t>
      </w:r>
      <w:r>
        <w:rPr>
          <w:rFonts w:ascii="Calibri"/>
          <w:b/>
        </w:rPr>
        <w:t>in</w:t>
      </w:r>
      <w:r>
        <w:rPr>
          <w:rFonts w:ascii="Calibri"/>
          <w:b/>
          <w:spacing w:val="-1"/>
        </w:rPr>
        <w:t xml:space="preserve"> terms</w:t>
      </w:r>
      <w:r>
        <w:rPr>
          <w:rFonts w:ascii="Calibri"/>
          <w:b/>
          <w:spacing w:val="1"/>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2"/>
        </w:rPr>
        <w:t>reliability</w:t>
      </w:r>
      <w:r>
        <w:rPr>
          <w:rFonts w:ascii="Calibri"/>
          <w:spacing w:val="-2"/>
        </w:rPr>
        <w:t>?</w:t>
      </w:r>
      <w:r>
        <w:rPr>
          <w:rFonts w:ascii="Calibri"/>
          <w:spacing w:val="1"/>
        </w:rPr>
        <w:t xml:space="preserve"> </w:t>
      </w:r>
      <w:r>
        <w:rPr>
          <w:rFonts w:ascii="Calibri"/>
          <w:spacing w:val="-1"/>
        </w:rPr>
        <w:t>(i</w:t>
      </w:r>
      <w:r>
        <w:rPr>
          <w:rFonts w:ascii="Calibri"/>
          <w:i/>
          <w:spacing w:val="-1"/>
        </w:rPr>
        <w:t>.e.,</w:t>
      </w:r>
      <w:r>
        <w:rPr>
          <w:rFonts w:ascii="Calibri"/>
          <w:i/>
          <w:spacing w:val="-2"/>
        </w:rPr>
        <w:t xml:space="preserve"> </w:t>
      </w:r>
      <w:r>
        <w:rPr>
          <w:rFonts w:ascii="Calibri"/>
          <w:i/>
          <w:spacing w:val="-1"/>
        </w:rPr>
        <w:t>what</w:t>
      </w:r>
      <w:r>
        <w:rPr>
          <w:rFonts w:ascii="Calibri"/>
          <w:i/>
          <w:spacing w:val="1"/>
        </w:rPr>
        <w:t xml:space="preserve"> </w:t>
      </w:r>
      <w:r>
        <w:rPr>
          <w:rFonts w:ascii="Calibri"/>
          <w:i/>
          <w:spacing w:val="-1"/>
        </w:rPr>
        <w:t>do</w:t>
      </w:r>
      <w:r>
        <w:rPr>
          <w:rFonts w:ascii="Calibri"/>
          <w:i/>
          <w:spacing w:val="-3"/>
        </w:rPr>
        <w:t xml:space="preserve"> </w:t>
      </w:r>
      <w:r>
        <w:rPr>
          <w:rFonts w:ascii="Calibri"/>
          <w:i/>
          <w:spacing w:val="-1"/>
        </w:rPr>
        <w:t>the</w:t>
      </w:r>
      <w:r>
        <w:rPr>
          <w:rFonts w:ascii="Calibri"/>
          <w:i/>
          <w:spacing w:val="68"/>
        </w:rPr>
        <w:t xml:space="preserve"> </w:t>
      </w:r>
      <w:r>
        <w:rPr>
          <w:rFonts w:ascii="Calibri"/>
          <w:i/>
          <w:spacing w:val="-1"/>
        </w:rPr>
        <w:t>results</w:t>
      </w:r>
      <w:r>
        <w:rPr>
          <w:rFonts w:ascii="Calibri"/>
          <w:i/>
          <w:spacing w:val="1"/>
        </w:rPr>
        <w:t xml:space="preserve"> </w:t>
      </w:r>
      <w:r>
        <w:rPr>
          <w:rFonts w:ascii="Calibri"/>
          <w:i/>
          <w:spacing w:val="-1"/>
        </w:rPr>
        <w:t>mean and</w:t>
      </w:r>
      <w:r>
        <w:rPr>
          <w:rFonts w:ascii="Calibri"/>
          <w:i/>
        </w:rPr>
        <w:t xml:space="preserve"> </w:t>
      </w:r>
      <w:r>
        <w:rPr>
          <w:rFonts w:ascii="Calibri"/>
          <w:i/>
          <w:spacing w:val="-1"/>
        </w:rPr>
        <w:t>what</w:t>
      </w:r>
      <w:r>
        <w:rPr>
          <w:rFonts w:ascii="Calibri"/>
          <w:i/>
          <w:spacing w:val="1"/>
        </w:rPr>
        <w:t xml:space="preserve"> </w:t>
      </w:r>
      <w:r>
        <w:rPr>
          <w:rFonts w:ascii="Calibri"/>
          <w:i/>
          <w:spacing w:val="-1"/>
        </w:rPr>
        <w:t>are</w:t>
      </w:r>
      <w:r>
        <w:rPr>
          <w:rFonts w:ascii="Calibri"/>
          <w:i/>
          <w:spacing w:val="-2"/>
        </w:rPr>
        <w:t xml:space="preserve"> </w:t>
      </w:r>
      <w:r>
        <w:rPr>
          <w:rFonts w:ascii="Calibri"/>
          <w:i/>
          <w:spacing w:val="-1"/>
        </w:rPr>
        <w:t>the</w:t>
      </w:r>
      <w:r>
        <w:rPr>
          <w:rFonts w:ascii="Calibri"/>
          <w:i/>
        </w:rPr>
        <w:t xml:space="preserve"> </w:t>
      </w:r>
      <w:r>
        <w:rPr>
          <w:rFonts w:ascii="Calibri"/>
          <w:i/>
          <w:spacing w:val="-1"/>
        </w:rPr>
        <w:t>norms</w:t>
      </w:r>
      <w:r>
        <w:rPr>
          <w:rFonts w:ascii="Calibri"/>
          <w:i/>
          <w:spacing w:val="1"/>
        </w:rPr>
        <w:t xml:space="preserve"> </w:t>
      </w:r>
      <w:r>
        <w:rPr>
          <w:rFonts w:ascii="Calibri"/>
          <w:i/>
          <w:spacing w:val="-2"/>
        </w:rPr>
        <w:t>for</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test</w:t>
      </w:r>
      <w:r>
        <w:rPr>
          <w:rFonts w:ascii="Calibri"/>
          <w:i/>
          <w:spacing w:val="1"/>
        </w:rPr>
        <w:t xml:space="preserve"> </w:t>
      </w:r>
      <w:r>
        <w:rPr>
          <w:rFonts w:ascii="Calibri"/>
          <w:i/>
          <w:spacing w:val="-1"/>
        </w:rPr>
        <w:t>conducted?</w:t>
      </w:r>
      <w:r>
        <w:rPr>
          <w:rFonts w:ascii="Calibri"/>
          <w:spacing w:val="-1"/>
        </w:rPr>
        <w:t>)</w:t>
      </w:r>
    </w:p>
    <w:p w:rsidR="004E3E3C" w:rsidRDefault="004E3E3C">
      <w:pPr>
        <w:rPr>
          <w:rFonts w:ascii="Calibri" w:eastAsia="Calibri" w:hAnsi="Calibri" w:cs="Calibri"/>
          <w:sz w:val="20"/>
          <w:szCs w:val="20"/>
        </w:rPr>
      </w:pPr>
    </w:p>
    <w:p w:rsidR="00132B9D" w:rsidRDefault="00132B9D" w:rsidP="00132B9D">
      <w:pPr>
        <w:autoSpaceDE w:val="0"/>
        <w:autoSpaceDN w:val="0"/>
        <w:adjustRightInd w:val="0"/>
        <w:rPr>
          <w:rFonts w:cstheme="minorHAnsi"/>
          <w:b/>
          <w:bCs/>
        </w:rPr>
      </w:pPr>
      <w:r w:rsidRPr="00ED199C">
        <w:rPr>
          <w:rFonts w:cstheme="minorHAnsi"/>
          <w:b/>
          <w:bCs/>
        </w:rPr>
        <w:t>Level of Analysis: Nursing Care Unit</w:t>
      </w:r>
      <w:r w:rsidRPr="00921BA0">
        <w:rPr>
          <w:rFonts w:cstheme="minorHAnsi"/>
          <w:b/>
          <w:bCs/>
        </w:rPr>
        <w:t xml:space="preserve"> </w:t>
      </w:r>
    </w:p>
    <w:p w:rsidR="005330AF" w:rsidRDefault="005330AF" w:rsidP="005330AF">
      <w:pPr>
        <w:autoSpaceDE w:val="0"/>
        <w:autoSpaceDN w:val="0"/>
        <w:adjustRightInd w:val="0"/>
      </w:pPr>
      <w:r>
        <w:t xml:space="preserve">Minimum acceptable values for reliability vary across sources, although, 0.7 and 0.9 are common thresholds.  Adams et al., (2009) suggested that a reliability of 0.7 allowed for some differentiation of unit performance from mean performance, whereas reliability of 0.9 allowed for some differentiation between units.  Based on the 0.7 </w:t>
      </w:r>
      <w:r w:rsidRPr="005A29A6">
        <w:t>threshold, all average unit type reliabilities (Table 1) for the total fall rate were acceptable except in critical care units.</w:t>
      </w:r>
      <w:r>
        <w:t xml:space="preserve">  Reliabilities vary widely among units, however, with low-volume units generally having lower reliability.</w:t>
      </w:r>
    </w:p>
    <w:p w:rsidR="005330AF" w:rsidRDefault="005330AF" w:rsidP="005330AF">
      <w:pPr>
        <w:autoSpaceDE w:val="0"/>
        <w:autoSpaceDN w:val="0"/>
        <w:adjustRightInd w:val="0"/>
      </w:pPr>
    </w:p>
    <w:p w:rsidR="005330AF" w:rsidRDefault="005330AF" w:rsidP="005330AF">
      <w:pPr>
        <w:autoSpaceDE w:val="0"/>
        <w:autoSpaceDN w:val="0"/>
        <w:adjustRightInd w:val="0"/>
      </w:pPr>
      <w:r w:rsidRPr="00921BA0">
        <w:t>The ICC estimate for each unit type</w:t>
      </w:r>
      <w:r>
        <w:t xml:space="preserve"> (Table 1)</w:t>
      </w:r>
      <w:r w:rsidRPr="00921BA0">
        <w:t xml:space="preserve"> reflects</w:t>
      </w:r>
      <w:r>
        <w:t xml:space="preserve"> the</w:t>
      </w:r>
      <w:r w:rsidRPr="00921BA0">
        <w:t xml:space="preserve"> proportion of</w:t>
      </w:r>
      <w:r>
        <w:t xml:space="preserve"> </w:t>
      </w:r>
      <w:r w:rsidRPr="00921BA0">
        <w:t>between-unit variance</w:t>
      </w:r>
      <w:r>
        <w:t xml:space="preserve"> to</w:t>
      </w:r>
      <w:r w:rsidRPr="00921BA0">
        <w:t xml:space="preserve"> total observed variance in fall rates.</w:t>
      </w:r>
      <w:r>
        <w:t xml:space="preserve">  T</w:t>
      </w:r>
      <w:r w:rsidRPr="005A29A6">
        <w:t xml:space="preserve">he ICC estimates indicate that </w:t>
      </w:r>
      <w:r>
        <w:t>the majority (0.58-0.80) of observed variation in total fall rates is attributable to differences between units’ true fall rates</w:t>
      </w:r>
      <w:r w:rsidRPr="005A29A6">
        <w:t>.</w:t>
      </w:r>
      <w:r>
        <w:t xml:space="preserve"> </w:t>
      </w:r>
    </w:p>
    <w:p w:rsidR="00132B9D" w:rsidRDefault="00132B9D" w:rsidP="00132B9D">
      <w:pPr>
        <w:autoSpaceDE w:val="0"/>
        <w:autoSpaceDN w:val="0"/>
        <w:adjustRightInd w:val="0"/>
        <w:rPr>
          <w:rFonts w:cstheme="minorHAnsi"/>
          <w:bCs/>
        </w:rPr>
      </w:pPr>
    </w:p>
    <w:p w:rsidR="00132B9D" w:rsidRDefault="00132B9D" w:rsidP="00132B9D">
      <w:pPr>
        <w:autoSpaceDE w:val="0"/>
        <w:autoSpaceDN w:val="0"/>
        <w:adjustRightInd w:val="0"/>
        <w:rPr>
          <w:rFonts w:cstheme="minorHAnsi"/>
          <w:b/>
          <w:bCs/>
        </w:rPr>
      </w:pPr>
      <w:r w:rsidRPr="00ED199C">
        <w:rPr>
          <w:rFonts w:cstheme="minorHAnsi"/>
          <w:b/>
          <w:bCs/>
        </w:rPr>
        <w:t>Level of Analysis: Hospital</w:t>
      </w:r>
    </w:p>
    <w:p w:rsidR="005330AF" w:rsidRPr="00ED199C" w:rsidRDefault="005330AF" w:rsidP="00132B9D">
      <w:pPr>
        <w:autoSpaceDE w:val="0"/>
        <w:autoSpaceDN w:val="0"/>
        <w:adjustRightInd w:val="0"/>
        <w:rPr>
          <w:rFonts w:cstheme="minorHAnsi"/>
          <w:b/>
          <w:bCs/>
        </w:rPr>
      </w:pPr>
    </w:p>
    <w:p w:rsidR="005330AF" w:rsidRDefault="005330AF" w:rsidP="005330AF">
      <w:pPr>
        <w:autoSpaceDE w:val="0"/>
        <w:autoSpaceDN w:val="0"/>
        <w:adjustRightInd w:val="0"/>
        <w:rPr>
          <w:rFonts w:cstheme="minorHAnsi"/>
          <w:bCs/>
        </w:rPr>
      </w:pPr>
      <w:r>
        <w:rPr>
          <w:rFonts w:cstheme="minorHAnsi"/>
          <w:bCs/>
        </w:rPr>
        <w:t>Based on the average squared correlation (0.69), on average roughly half of the variability in a hospital’s score on the fall rate measure can be accounted for by variation among true hospital fall rates.  The average reliability of 0.73 is difficult to interpret in terms of our ability to differentiate among hospital fall rates but seems acceptable; arbitrary cutoffs from psychometrics are of questionable value in this context.</w:t>
      </w:r>
    </w:p>
    <w:p w:rsidR="006A4463" w:rsidRDefault="006A4463" w:rsidP="005330AF">
      <w:pPr>
        <w:autoSpaceDE w:val="0"/>
        <w:autoSpaceDN w:val="0"/>
        <w:adjustRightInd w:val="0"/>
        <w:rPr>
          <w:rFonts w:cstheme="minorHAnsi"/>
          <w:bCs/>
        </w:rPr>
      </w:pPr>
    </w:p>
    <w:p w:rsidR="006A4463" w:rsidRPr="00B531E6" w:rsidRDefault="006A4463" w:rsidP="006A4463">
      <w:r>
        <w:t xml:space="preserve">In the parametric bootstrap analysis, the ranked hospital scores were accurate estimates of the ranked hospital fall rates (i.e., close to their targets on average) but varied somewhat across bootstrap samples.  Ranked hospital scores in any given year provide useful information about hospitals' true fall rate rankings but are susceptible to some change from year to year due to inherent randomness in fall counts.  </w:t>
      </w:r>
    </w:p>
    <w:p w:rsidR="00132B9D" w:rsidRPr="00ED199C" w:rsidRDefault="00132B9D" w:rsidP="00132B9D">
      <w:pPr>
        <w:autoSpaceDE w:val="0"/>
        <w:autoSpaceDN w:val="0"/>
        <w:adjustRightInd w:val="0"/>
        <w:rPr>
          <w:rFonts w:cstheme="minorHAnsi"/>
          <w:bCs/>
        </w:rPr>
      </w:pPr>
    </w:p>
    <w:p w:rsidR="00132B9D" w:rsidRDefault="00132B9D" w:rsidP="00132B9D">
      <w:pPr>
        <w:autoSpaceDE w:val="0"/>
        <w:autoSpaceDN w:val="0"/>
        <w:adjustRightInd w:val="0"/>
        <w:rPr>
          <w:rFonts w:cstheme="minorHAnsi"/>
          <w:b/>
          <w:bCs/>
        </w:rPr>
      </w:pPr>
      <w:r w:rsidRPr="00ED199C">
        <w:rPr>
          <w:rFonts w:cstheme="minorHAnsi"/>
          <w:b/>
          <w:bCs/>
        </w:rPr>
        <w:t>Overall Interpretation:</w:t>
      </w:r>
    </w:p>
    <w:p w:rsidR="005330AF" w:rsidRDefault="005330AF" w:rsidP="00132B9D">
      <w:pPr>
        <w:autoSpaceDE w:val="0"/>
        <w:autoSpaceDN w:val="0"/>
        <w:adjustRightInd w:val="0"/>
        <w:rPr>
          <w:rFonts w:cstheme="minorHAnsi"/>
          <w:bCs/>
        </w:rPr>
      </w:pPr>
    </w:p>
    <w:p w:rsidR="005330AF" w:rsidRPr="006D1DA8" w:rsidRDefault="005330AF" w:rsidP="005330AF">
      <w:pPr>
        <w:autoSpaceDE w:val="0"/>
        <w:autoSpaceDN w:val="0"/>
        <w:adjustRightInd w:val="0"/>
        <w:rPr>
          <w:rFonts w:cstheme="minorHAnsi"/>
          <w:bCs/>
        </w:rPr>
      </w:pPr>
      <w:r w:rsidRPr="006D1DA8">
        <w:rPr>
          <w:rFonts w:cstheme="minorHAnsi"/>
          <w:bCs/>
        </w:rPr>
        <w:t>The reliability finding</w:t>
      </w:r>
      <w:r>
        <w:rPr>
          <w:rFonts w:cstheme="minorHAnsi"/>
          <w:bCs/>
        </w:rPr>
        <w:t>s</w:t>
      </w:r>
      <w:r w:rsidRPr="006D1DA8">
        <w:rPr>
          <w:rFonts w:cstheme="minorHAnsi"/>
          <w:bCs/>
        </w:rPr>
        <w:t xml:space="preserve"> at </w:t>
      </w:r>
      <w:r>
        <w:rPr>
          <w:rFonts w:cstheme="minorHAnsi"/>
          <w:bCs/>
        </w:rPr>
        <w:t xml:space="preserve">both </w:t>
      </w:r>
      <w:r w:rsidRPr="006D1DA8">
        <w:rPr>
          <w:rFonts w:cstheme="minorHAnsi"/>
          <w:bCs/>
        </w:rPr>
        <w:t>the nu</w:t>
      </w:r>
      <w:r>
        <w:rPr>
          <w:rFonts w:cstheme="minorHAnsi"/>
          <w:bCs/>
        </w:rPr>
        <w:t>rsing unit and hospital levels are generally acceptable and indicate that variability in observed fall rates reflects real differences among hospitals’ true fall rates</w:t>
      </w:r>
      <w:r w:rsidRPr="006D1DA8">
        <w:rPr>
          <w:rFonts w:cstheme="minorHAnsi"/>
          <w:bCs/>
        </w:rPr>
        <w:t xml:space="preserve">. </w:t>
      </w:r>
      <w:r>
        <w:rPr>
          <w:rFonts w:cstheme="minorHAnsi"/>
          <w:bCs/>
        </w:rPr>
        <w:t xml:space="preserve"> </w:t>
      </w:r>
      <w:r w:rsidRPr="00C40E10">
        <w:rPr>
          <w:rFonts w:cstheme="minorHAnsi"/>
          <w:bCs/>
        </w:rPr>
        <w:t>For additional information, detailed reliability analyses of the unit-level and hospital-level rates have been published in scientific journals (Staggs &amp; Cramer, 2016; Staggs, 2015).</w:t>
      </w:r>
    </w:p>
    <w:p w:rsidR="00132B9D" w:rsidRDefault="00132B9D" w:rsidP="00132B9D">
      <w:pPr>
        <w:autoSpaceDE w:val="0"/>
        <w:autoSpaceDN w:val="0"/>
        <w:adjustRightInd w:val="0"/>
        <w:rPr>
          <w:rFonts w:cstheme="minorHAnsi"/>
          <w:bCs/>
        </w:rPr>
      </w:pPr>
    </w:p>
    <w:p w:rsidR="00132B9D" w:rsidRPr="00507B96" w:rsidRDefault="00132B9D" w:rsidP="00132B9D">
      <w:pPr>
        <w:autoSpaceDE w:val="0"/>
        <w:autoSpaceDN w:val="0"/>
        <w:adjustRightInd w:val="0"/>
        <w:rPr>
          <w:rFonts w:cstheme="minorHAnsi"/>
          <w:b/>
          <w:bCs/>
        </w:rPr>
      </w:pPr>
      <w:r w:rsidRPr="00507B96">
        <w:rPr>
          <w:rFonts w:cstheme="minorHAnsi"/>
          <w:b/>
          <w:bCs/>
        </w:rPr>
        <w:t>References:</w:t>
      </w:r>
    </w:p>
    <w:p w:rsidR="005330AF" w:rsidRDefault="005330AF" w:rsidP="00132B9D"/>
    <w:p w:rsidR="00132B9D" w:rsidRDefault="00132B9D" w:rsidP="00132B9D">
      <w:r w:rsidRPr="00473675">
        <w:t>Adams J.</w:t>
      </w:r>
      <w:r>
        <w:t xml:space="preserve"> L. (2009).</w:t>
      </w:r>
      <w:r w:rsidRPr="00473675">
        <w:t xml:space="preserve"> The reliability of provider profiling: a tutorial. RAND</w:t>
      </w:r>
      <w:r>
        <w:t xml:space="preserve"> Corporation, Santa Monica</w:t>
      </w:r>
      <w:r w:rsidRPr="00473675">
        <w:t>.</w:t>
      </w:r>
    </w:p>
    <w:p w:rsidR="00132B9D" w:rsidRDefault="00132B9D" w:rsidP="00132B9D">
      <w:proofErr w:type="spellStart"/>
      <w:r w:rsidRPr="00FA07BF">
        <w:t>Blegen</w:t>
      </w:r>
      <w:proofErr w:type="spellEnd"/>
      <w:r w:rsidRPr="00FA07BF">
        <w:t xml:space="preserve"> MA, Vaughn T, Pepper G, </w:t>
      </w:r>
      <w:r>
        <w:t>et al.</w:t>
      </w:r>
      <w:r w:rsidRPr="00FA07BF">
        <w:t xml:space="preserve"> Patient and staff safety: voluntary reporting. Am J Med Qual </w:t>
      </w:r>
      <w:r>
        <w:t>2004;</w:t>
      </w:r>
      <w:r w:rsidRPr="00FA07BF">
        <w:t>19(2)</w:t>
      </w:r>
      <w:r>
        <w:t>:</w:t>
      </w:r>
      <w:r w:rsidRPr="00FA07BF">
        <w:t>67-74.</w:t>
      </w:r>
    </w:p>
    <w:p w:rsidR="00132B9D" w:rsidRDefault="00132B9D" w:rsidP="00132B9D"/>
    <w:p w:rsidR="00132B9D" w:rsidRDefault="00132B9D" w:rsidP="00132B9D">
      <w:r w:rsidRPr="00473675">
        <w:t>Hayes, R. J., &amp; Bennett, S. (1999). Simple sample size calculation for cluster-randomized trials. International journal of epidemiology, 28(2), 319-326.</w:t>
      </w:r>
    </w:p>
    <w:p w:rsidR="004E3E3C" w:rsidRDefault="004E3E3C">
      <w:pPr>
        <w:spacing w:before="3"/>
        <w:rPr>
          <w:rFonts w:ascii="Calibri" w:eastAsia="Calibri" w:hAnsi="Calibri" w:cs="Calibri"/>
          <w:sz w:val="21"/>
          <w:szCs w:val="21"/>
        </w:rPr>
      </w:pPr>
    </w:p>
    <w:p w:rsidR="005330AF" w:rsidRPr="007A7679" w:rsidRDefault="005330AF" w:rsidP="005330AF">
      <w:pPr>
        <w:autoSpaceDE w:val="0"/>
        <w:autoSpaceDN w:val="0"/>
        <w:adjustRightInd w:val="0"/>
        <w:rPr>
          <w:bCs/>
        </w:rPr>
      </w:pPr>
      <w:r w:rsidRPr="007A7679">
        <w:rPr>
          <w:bCs/>
        </w:rPr>
        <w:t>Staggs VS. Reliability assessment of a hospital quality measure based on rates of adverse outcomes on nursing units. Statistical Methods in Medical Research. 2015. DOI: 10.1177/0962280215618688</w:t>
      </w:r>
    </w:p>
    <w:p w:rsidR="005330AF" w:rsidRDefault="005330AF" w:rsidP="005330AF">
      <w:pPr>
        <w:autoSpaceDE w:val="0"/>
        <w:autoSpaceDN w:val="0"/>
        <w:adjustRightInd w:val="0"/>
      </w:pPr>
    </w:p>
    <w:p w:rsidR="005330AF" w:rsidRPr="007A7679" w:rsidRDefault="005330AF" w:rsidP="005330AF">
      <w:pPr>
        <w:autoSpaceDE w:val="0"/>
        <w:autoSpaceDN w:val="0"/>
        <w:adjustRightInd w:val="0"/>
      </w:pPr>
      <w:r w:rsidRPr="007A7679">
        <w:t>Staggs VS, Cramer EC. Reliability of pressure ulcer rates: How precisely can we differentiate among providers, and does the standard signal-noise reliability measure reflect this precision? Research in Nursing &amp; Health. 2016;29(4):298-305. DOI: 10.1002/nur.21727</w:t>
      </w:r>
    </w:p>
    <w:p w:rsidR="005330AF" w:rsidRDefault="005330AF">
      <w:pPr>
        <w:spacing w:before="3"/>
        <w:rPr>
          <w:rFonts w:ascii="Calibri" w:eastAsia="Calibri" w:hAnsi="Calibri" w:cs="Calibri"/>
          <w:sz w:val="21"/>
          <w:szCs w:val="21"/>
        </w:rPr>
      </w:pPr>
    </w:p>
    <w:p w:rsidR="00132B9D" w:rsidRDefault="00132B9D">
      <w:pPr>
        <w:spacing w:before="3"/>
        <w:rPr>
          <w:rFonts w:ascii="Calibri" w:eastAsia="Calibri" w:hAnsi="Calibri" w:cs="Calibri"/>
          <w:sz w:val="21"/>
          <w:szCs w:val="21"/>
        </w:rPr>
      </w:pPr>
    </w:p>
    <w:p w:rsidR="00132B9D" w:rsidRDefault="00132B9D">
      <w:pPr>
        <w:spacing w:before="3"/>
        <w:rPr>
          <w:rFonts w:ascii="Calibri" w:eastAsia="Calibri" w:hAnsi="Calibri" w:cs="Calibri"/>
          <w:sz w:val="21"/>
          <w:szCs w:val="21"/>
        </w:rPr>
      </w:pPr>
    </w:p>
    <w:p w:rsidR="004E3E3C" w:rsidRDefault="005B7006">
      <w:pPr>
        <w:spacing w:line="20" w:lineRule="atLeast"/>
        <w:ind w:left="111"/>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extent cx="2305685" cy="9525"/>
                <wp:effectExtent l="1905" t="3810" r="6985" b="5715"/>
                <wp:docPr id="24"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05685" cy="9525"/>
                          <a:chOff x="0" y="0"/>
                          <a:chExt cx="3631" cy="15"/>
                        </a:xfrm>
                      </wpg:grpSpPr>
                      <wpg:grpSp>
                        <wpg:cNvPr id="25" name="Group 24"/>
                        <wpg:cNvGrpSpPr>
                          <a:grpSpLocks/>
                        </wpg:cNvGrpSpPr>
                        <wpg:grpSpPr bwMode="auto">
                          <a:xfrm>
                            <a:off x="7" y="7"/>
                            <a:ext cx="3617" cy="2"/>
                            <a:chOff x="7" y="7"/>
                            <a:chExt cx="3617" cy="2"/>
                          </a:xfrm>
                        </wpg:grpSpPr>
                        <wps:wsp>
                          <wps:cNvPr id="26" name="Freeform 25"/>
                          <wps:cNvSpPr>
                            <a:spLocks/>
                          </wps:cNvSpPr>
                          <wps:spPr bwMode="auto">
                            <a:xfrm>
                              <a:off x="7" y="7"/>
                              <a:ext cx="3617" cy="2"/>
                            </a:xfrm>
                            <a:custGeom>
                              <a:avLst/>
                              <a:gdLst>
                                <a:gd name="T0" fmla="+- 0 7 7"/>
                                <a:gd name="T1" fmla="*/ T0 w 3617"/>
                                <a:gd name="T2" fmla="+- 0 3624 7"/>
                                <a:gd name="T3" fmla="*/ T2 w 3617"/>
                              </a:gdLst>
                              <a:ahLst/>
                              <a:cxnLst>
                                <a:cxn ang="0">
                                  <a:pos x="T1" y="0"/>
                                </a:cxn>
                                <a:cxn ang="0">
                                  <a:pos x="T3" y="0"/>
                                </a:cxn>
                              </a:cxnLst>
                              <a:rect l="0" t="0" r="r" b="b"/>
                              <a:pathLst>
                                <a:path w="3617">
                                  <a:moveTo>
                                    <a:pt x="0" y="0"/>
                                  </a:moveTo>
                                  <a:lnTo>
                                    <a:pt x="3617"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B02111B" id="Group 23" o:spid="_x0000_s1026" style="width:181.55pt;height:.75pt;mso-position-horizontal-relative:char;mso-position-vertical-relative:line" coordsize="363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">
                <v:group id="Group 24" o:spid="_x0000_s1027" style="position:absolute;left:7;top:7;width:3617;height:2" coordorigin="7,7" coordsize="3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25" o:spid="_x0000_s1028" style="position:absolute;left:7;top:7;width:3617;height:2;visibility:visible;mso-wrap-style:square;v-text-anchor:top" coordsize="3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" path="m,l3617,e" filled="f" strokeweight=".25292mm">
                    <v:path arrowok="t" o:connecttype="custom" o:connectlocs="0,0;3617,0" o:connectangles="0,0"/>
                  </v:shape>
                </v:group>
                <w10:anchorlock/>
              </v:group>
            </w:pict>
          </mc:Fallback>
        </mc:AlternateContent>
      </w:r>
    </w:p>
    <w:p w:rsidR="004E3E3C" w:rsidRDefault="00461B19">
      <w:pPr>
        <w:pStyle w:val="Heading1"/>
        <w:spacing w:before="4"/>
        <w:rPr>
          <w:b w:val="0"/>
          <w:bCs w:val="0"/>
        </w:rPr>
      </w:pPr>
      <w:r>
        <w:rPr>
          <w:spacing w:val="-1"/>
        </w:rPr>
        <w:t>2b1. VALIDITY</w:t>
      </w:r>
      <w:r>
        <w:rPr>
          <w:spacing w:val="-2"/>
        </w:rPr>
        <w:t xml:space="preserve"> </w:t>
      </w:r>
      <w:r>
        <w:rPr>
          <w:spacing w:val="-1"/>
        </w:rPr>
        <w:t>TESTING</w:t>
      </w:r>
    </w:p>
    <w:p w:rsidR="004E3E3C" w:rsidRDefault="00461B19">
      <w:pPr>
        <w:spacing w:line="250" w:lineRule="exact"/>
        <w:ind w:left="119"/>
        <w:rPr>
          <w:rFonts w:ascii="Calibri" w:eastAsia="Calibri" w:hAnsi="Calibri" w:cs="Calibri"/>
        </w:rPr>
      </w:pPr>
      <w:r>
        <w:rPr>
          <w:rFonts w:ascii="Calibri"/>
          <w:b/>
          <w:spacing w:val="-1"/>
        </w:rPr>
        <w:t>2b1.1. What</w:t>
      </w:r>
      <w:r>
        <w:rPr>
          <w:rFonts w:ascii="Calibri"/>
          <w:b/>
        </w:rPr>
        <w:t xml:space="preserve"> </w:t>
      </w:r>
      <w:r>
        <w:rPr>
          <w:rFonts w:ascii="Calibri"/>
          <w:b/>
          <w:spacing w:val="-1"/>
        </w:rPr>
        <w:t>level</w:t>
      </w:r>
      <w:r>
        <w:rPr>
          <w:rFonts w:ascii="Calibri"/>
          <w:b/>
          <w:spacing w:val="1"/>
        </w:rPr>
        <w:t xml:space="preserve"> </w:t>
      </w:r>
      <w:r>
        <w:rPr>
          <w:rFonts w:ascii="Calibri"/>
          <w:b/>
          <w:spacing w:val="-1"/>
        </w:rPr>
        <w:t>of</w:t>
      </w:r>
      <w:r>
        <w:rPr>
          <w:rFonts w:ascii="Calibri"/>
          <w:b/>
          <w:spacing w:val="-3"/>
        </w:rPr>
        <w:t xml:space="preserve"> </w:t>
      </w:r>
      <w:r>
        <w:rPr>
          <w:rFonts w:ascii="Calibri"/>
          <w:b/>
          <w:spacing w:val="-1"/>
        </w:rPr>
        <w:t>validity</w:t>
      </w:r>
      <w:r>
        <w:rPr>
          <w:rFonts w:ascii="Calibri"/>
          <w:b/>
          <w:spacing w:val="1"/>
        </w:rPr>
        <w:t xml:space="preserve"> </w:t>
      </w:r>
      <w:r>
        <w:rPr>
          <w:rFonts w:ascii="Calibri"/>
          <w:b/>
          <w:spacing w:val="-2"/>
        </w:rPr>
        <w:t>testing</w:t>
      </w:r>
      <w:r>
        <w:rPr>
          <w:rFonts w:ascii="Calibri"/>
          <w:b/>
          <w:spacing w:val="-1"/>
        </w:rPr>
        <w:t xml:space="preserve"> </w:t>
      </w:r>
      <w:r>
        <w:rPr>
          <w:rFonts w:ascii="Calibri"/>
          <w:b/>
        </w:rPr>
        <w:t>was</w:t>
      </w:r>
      <w:r>
        <w:rPr>
          <w:rFonts w:ascii="Calibri"/>
          <w:b/>
          <w:spacing w:val="-2"/>
        </w:rPr>
        <w:t xml:space="preserve"> </w:t>
      </w:r>
      <w:r>
        <w:rPr>
          <w:rFonts w:ascii="Calibri"/>
          <w:b/>
          <w:spacing w:val="-1"/>
        </w:rPr>
        <w:t>conducted</w:t>
      </w:r>
      <w:r>
        <w:rPr>
          <w:rFonts w:ascii="Calibri"/>
          <w:spacing w:val="-1"/>
        </w:rPr>
        <w:t>?</w:t>
      </w:r>
      <w:r>
        <w:rPr>
          <w:rFonts w:ascii="Calibri"/>
          <w:spacing w:val="-2"/>
        </w:rPr>
        <w:t xml:space="preserve"> </w:t>
      </w:r>
      <w:r>
        <w:rPr>
          <w:rFonts w:ascii="Calibri"/>
          <w:spacing w:val="-1"/>
        </w:rPr>
        <w:t>(</w:t>
      </w:r>
      <w:r>
        <w:rPr>
          <w:rFonts w:ascii="Calibri"/>
          <w:i/>
          <w:spacing w:val="-1"/>
        </w:rPr>
        <w:t>may</w:t>
      </w:r>
      <w:r>
        <w:rPr>
          <w:rFonts w:ascii="Calibri"/>
          <w:i/>
        </w:rPr>
        <w:t xml:space="preserve"> </w:t>
      </w:r>
      <w:r>
        <w:rPr>
          <w:rFonts w:ascii="Calibri"/>
          <w:i/>
          <w:spacing w:val="-1"/>
        </w:rPr>
        <w:t>be</w:t>
      </w:r>
      <w:r>
        <w:rPr>
          <w:rFonts w:ascii="Calibri"/>
          <w:i/>
        </w:rPr>
        <w:t xml:space="preserve"> </w:t>
      </w:r>
      <w:r>
        <w:rPr>
          <w:rFonts w:ascii="Calibri"/>
          <w:i/>
          <w:spacing w:val="-1"/>
        </w:rPr>
        <w:t>one</w:t>
      </w:r>
      <w:r>
        <w:rPr>
          <w:rFonts w:ascii="Calibri"/>
          <w:i/>
          <w:spacing w:val="-2"/>
        </w:rPr>
        <w:t xml:space="preserve"> </w:t>
      </w:r>
      <w:r>
        <w:rPr>
          <w:rFonts w:ascii="Calibri"/>
          <w:i/>
          <w:spacing w:val="-1"/>
        </w:rPr>
        <w:t>or</w:t>
      </w:r>
      <w:r>
        <w:rPr>
          <w:rFonts w:ascii="Calibri"/>
          <w:i/>
          <w:spacing w:val="1"/>
        </w:rPr>
        <w:t xml:space="preserve"> </w:t>
      </w:r>
      <w:r>
        <w:rPr>
          <w:rFonts w:ascii="Calibri"/>
          <w:i/>
          <w:spacing w:val="-1"/>
        </w:rPr>
        <w:t>both</w:t>
      </w:r>
      <w:r>
        <w:rPr>
          <w:rFonts w:ascii="Calibri"/>
          <w:i/>
          <w:spacing w:val="-3"/>
        </w:rPr>
        <w:t xml:space="preserve"> </w:t>
      </w:r>
      <w:r>
        <w:rPr>
          <w:rFonts w:ascii="Calibri"/>
          <w:i/>
          <w:spacing w:val="-1"/>
        </w:rPr>
        <w:t>levels</w:t>
      </w:r>
      <w:r>
        <w:rPr>
          <w:rFonts w:ascii="Calibri"/>
          <w:spacing w:val="-1"/>
        </w:rPr>
        <w:t>)</w:t>
      </w:r>
    </w:p>
    <w:p w:rsidR="004E3E3C" w:rsidRDefault="00461B19">
      <w:pPr>
        <w:numPr>
          <w:ilvl w:val="0"/>
          <w:numId w:val="1"/>
        </w:numPr>
        <w:tabs>
          <w:tab w:val="left" w:pos="391"/>
        </w:tabs>
        <w:spacing w:line="282" w:lineRule="exact"/>
        <w:ind w:left="390"/>
        <w:rPr>
          <w:rFonts w:ascii="Calibri" w:eastAsia="Calibri" w:hAnsi="Calibri" w:cs="Calibri"/>
        </w:rPr>
      </w:pPr>
      <w:r>
        <w:rPr>
          <w:rFonts w:ascii="Calibri"/>
          <w:b/>
          <w:spacing w:val="-1"/>
        </w:rPr>
        <w:t>Critical</w:t>
      </w:r>
      <w:r>
        <w:rPr>
          <w:rFonts w:ascii="Calibri"/>
          <w:b/>
          <w:spacing w:val="1"/>
        </w:rPr>
        <w:t xml:space="preserve"> </w:t>
      </w:r>
      <w:r>
        <w:rPr>
          <w:rFonts w:ascii="Calibri"/>
          <w:b/>
          <w:spacing w:val="-1"/>
        </w:rPr>
        <w:t>data elements</w:t>
      </w:r>
      <w:r>
        <w:rPr>
          <w:rFonts w:ascii="Calibri"/>
          <w:b/>
          <w:spacing w:val="1"/>
        </w:rPr>
        <w:t xml:space="preserve"> </w:t>
      </w:r>
      <w:r>
        <w:rPr>
          <w:rFonts w:ascii="Calibri"/>
          <w:spacing w:val="-1"/>
        </w:rPr>
        <w:t>(</w:t>
      </w:r>
      <w:r>
        <w:rPr>
          <w:rFonts w:ascii="Calibri"/>
          <w:i/>
          <w:spacing w:val="-1"/>
        </w:rPr>
        <w:t>data element</w:t>
      </w:r>
      <w:r>
        <w:rPr>
          <w:rFonts w:ascii="Calibri"/>
          <w:i/>
          <w:spacing w:val="-2"/>
        </w:rPr>
        <w:t xml:space="preserve"> </w:t>
      </w:r>
      <w:r>
        <w:rPr>
          <w:rFonts w:ascii="Calibri"/>
          <w:i/>
          <w:spacing w:val="-1"/>
        </w:rPr>
        <w:t>validity</w:t>
      </w:r>
      <w:r>
        <w:rPr>
          <w:rFonts w:ascii="Calibri"/>
          <w:i/>
          <w:spacing w:val="-3"/>
        </w:rPr>
        <w:t xml:space="preserve"> </w:t>
      </w:r>
      <w:r>
        <w:rPr>
          <w:rFonts w:ascii="Calibri"/>
          <w:i/>
          <w:spacing w:val="-1"/>
        </w:rPr>
        <w:t>must</w:t>
      </w:r>
      <w:r>
        <w:rPr>
          <w:rFonts w:ascii="Calibri"/>
          <w:i/>
          <w:spacing w:val="-2"/>
        </w:rPr>
        <w:t xml:space="preserve"> </w:t>
      </w:r>
      <w:r>
        <w:rPr>
          <w:rFonts w:ascii="Calibri"/>
          <w:i/>
          <w:spacing w:val="-1"/>
        </w:rPr>
        <w:t>address</w:t>
      </w:r>
      <w:r>
        <w:rPr>
          <w:rFonts w:ascii="Calibri"/>
          <w:i/>
          <w:spacing w:val="1"/>
        </w:rPr>
        <w:t xml:space="preserve"> </w:t>
      </w:r>
      <w:r>
        <w:rPr>
          <w:rFonts w:ascii="Calibri"/>
          <w:i/>
          <w:spacing w:val="-1"/>
        </w:rPr>
        <w:t>ALL</w:t>
      </w:r>
      <w:r>
        <w:rPr>
          <w:rFonts w:ascii="Calibri"/>
          <w:i/>
          <w:spacing w:val="1"/>
        </w:rPr>
        <w:t xml:space="preserve"> </w:t>
      </w:r>
      <w:r>
        <w:rPr>
          <w:rFonts w:ascii="Calibri"/>
          <w:i/>
          <w:spacing w:val="-1"/>
        </w:rPr>
        <w:t>critical</w:t>
      </w:r>
      <w:r>
        <w:rPr>
          <w:rFonts w:ascii="Calibri"/>
          <w:i/>
        </w:rPr>
        <w:t xml:space="preserve"> </w:t>
      </w:r>
      <w:r>
        <w:rPr>
          <w:rFonts w:ascii="Calibri"/>
          <w:i/>
          <w:spacing w:val="-1"/>
        </w:rPr>
        <w:t>data elements</w:t>
      </w:r>
      <w:r>
        <w:rPr>
          <w:rFonts w:ascii="Calibri"/>
          <w:spacing w:val="-1"/>
        </w:rPr>
        <w:t>)</w:t>
      </w:r>
    </w:p>
    <w:p w:rsidR="004E3E3C" w:rsidRDefault="006D2721" w:rsidP="00A73869">
      <w:pPr>
        <w:pStyle w:val="Heading1"/>
        <w:tabs>
          <w:tab w:val="left" w:pos="390"/>
        </w:tabs>
        <w:spacing w:line="285" w:lineRule="exact"/>
        <w:ind w:left="90"/>
        <w:rPr>
          <w:b w:val="0"/>
          <w:bCs w:val="0"/>
        </w:rPr>
      </w:pPr>
      <w:sdt>
        <w:sdtPr>
          <w:rPr>
            <w:b w:val="0"/>
            <w:spacing w:val="-1"/>
          </w:rPr>
          <w:id w:val="-1907982924"/>
          <w14:checkbox>
            <w14:checked w14:val="1"/>
            <w14:checkedState w14:val="2612" w14:font="MS Gothic"/>
            <w14:uncheckedState w14:val="2610" w14:font="MS Gothic"/>
          </w14:checkbox>
        </w:sdtPr>
        <w:sdtEndPr/>
        <w:sdtContent>
          <w:r w:rsidR="00A73869">
            <w:rPr>
              <w:rFonts w:ascii="MS Gothic" w:eastAsia="MS Gothic" w:hAnsi="MS Gothic" w:hint="eastAsia"/>
              <w:b w:val="0"/>
              <w:spacing w:val="-1"/>
            </w:rPr>
            <w:t>☒</w:t>
          </w:r>
        </w:sdtContent>
      </w:sdt>
      <w:r w:rsidR="00A73869">
        <w:rPr>
          <w:spacing w:val="-1"/>
        </w:rPr>
        <w:t xml:space="preserve"> </w:t>
      </w:r>
      <w:r w:rsidR="00461B19">
        <w:rPr>
          <w:spacing w:val="-1"/>
        </w:rPr>
        <w:t>Performance measure score</w:t>
      </w:r>
    </w:p>
    <w:p w:rsidR="004E3E3C" w:rsidRDefault="006D2721" w:rsidP="00786F86">
      <w:pPr>
        <w:tabs>
          <w:tab w:val="left" w:pos="645"/>
        </w:tabs>
        <w:spacing w:line="286" w:lineRule="exact"/>
        <w:ind w:left="644"/>
        <w:rPr>
          <w:rFonts w:ascii="Calibri" w:eastAsia="Calibri" w:hAnsi="Calibri" w:cs="Calibri"/>
        </w:rPr>
      </w:pPr>
      <w:sdt>
        <w:sdtPr>
          <w:rPr>
            <w:rFonts w:ascii="Calibri"/>
            <w:b/>
            <w:spacing w:val="-1"/>
          </w:rPr>
          <w:id w:val="2009394487"/>
          <w14:checkbox>
            <w14:checked w14:val="1"/>
            <w14:checkedState w14:val="2612" w14:font="MS Gothic"/>
            <w14:uncheckedState w14:val="2610" w14:font="MS Gothic"/>
          </w14:checkbox>
        </w:sdtPr>
        <w:sdtEndPr/>
        <w:sdtContent>
          <w:r w:rsidR="00A73869">
            <w:rPr>
              <w:rFonts w:ascii="MS Gothic" w:eastAsia="MS Gothic" w:hAnsi="MS Gothic" w:hint="eastAsia"/>
              <w:b/>
              <w:spacing w:val="-1"/>
            </w:rPr>
            <w:t>☒</w:t>
          </w:r>
        </w:sdtContent>
      </w:sdt>
      <w:r w:rsidR="00461B19">
        <w:rPr>
          <w:rFonts w:ascii="Calibri"/>
          <w:b/>
          <w:spacing w:val="-1"/>
        </w:rPr>
        <w:t>Empirical validity testing</w:t>
      </w:r>
    </w:p>
    <w:p w:rsidR="004E3E3C" w:rsidRDefault="006D2721" w:rsidP="00A20744">
      <w:pPr>
        <w:tabs>
          <w:tab w:val="left" w:pos="646"/>
        </w:tabs>
        <w:spacing w:line="301" w:lineRule="exact"/>
        <w:ind w:left="373"/>
        <w:rPr>
          <w:rFonts w:ascii="Calibri" w:eastAsia="Calibri" w:hAnsi="Calibri" w:cs="Calibri"/>
        </w:rPr>
      </w:pPr>
      <w:sdt>
        <w:sdtPr>
          <w:rPr>
            <w:rFonts w:ascii="Calibri"/>
            <w:b/>
            <w:spacing w:val="-1"/>
          </w:rPr>
          <w:id w:val="-1445060813"/>
          <w14:checkbox>
            <w14:checked w14:val="0"/>
            <w14:checkedState w14:val="2612" w14:font="MS Gothic"/>
            <w14:uncheckedState w14:val="2610" w14:font="MS Gothic"/>
          </w14:checkbox>
        </w:sdtPr>
        <w:sdtEndPr/>
        <w:sdtContent>
          <w:r w:rsidR="00A73869">
            <w:rPr>
              <w:rFonts w:ascii="MS Gothic" w:eastAsia="MS Gothic" w:hAnsi="MS Gothic" w:hint="eastAsia"/>
              <w:b/>
              <w:spacing w:val="-1"/>
            </w:rPr>
            <w:t>☐</w:t>
          </w:r>
        </w:sdtContent>
      </w:sdt>
      <w:r w:rsidR="00461B19">
        <w:rPr>
          <w:rFonts w:ascii="Calibri"/>
          <w:b/>
          <w:spacing w:val="-1"/>
        </w:rPr>
        <w:t>Systematic</w:t>
      </w:r>
      <w:r w:rsidR="00461B19">
        <w:rPr>
          <w:rFonts w:ascii="Calibri"/>
          <w:b/>
          <w:spacing w:val="1"/>
        </w:rPr>
        <w:t xml:space="preserve"> </w:t>
      </w:r>
      <w:r w:rsidR="00461B19">
        <w:rPr>
          <w:rFonts w:ascii="Calibri"/>
          <w:b/>
          <w:spacing w:val="-1"/>
        </w:rPr>
        <w:t>assessment</w:t>
      </w:r>
      <w:r w:rsidR="00461B19">
        <w:rPr>
          <w:rFonts w:ascii="Calibri"/>
          <w:b/>
          <w:spacing w:val="-2"/>
        </w:rPr>
        <w:t xml:space="preserve"> </w:t>
      </w:r>
      <w:r w:rsidR="00461B19">
        <w:rPr>
          <w:rFonts w:ascii="Calibri"/>
          <w:b/>
          <w:spacing w:val="-1"/>
        </w:rPr>
        <w:t>of</w:t>
      </w:r>
      <w:r w:rsidR="00461B19">
        <w:rPr>
          <w:rFonts w:ascii="Calibri"/>
          <w:b/>
        </w:rPr>
        <w:t xml:space="preserve"> </w:t>
      </w:r>
      <w:r w:rsidR="00461B19">
        <w:rPr>
          <w:rFonts w:ascii="Calibri"/>
          <w:b/>
          <w:spacing w:val="-1"/>
        </w:rPr>
        <w:t>face</w:t>
      </w:r>
      <w:r w:rsidR="00461B19">
        <w:rPr>
          <w:rFonts w:ascii="Calibri"/>
          <w:b/>
        </w:rPr>
        <w:t xml:space="preserve"> </w:t>
      </w:r>
      <w:r w:rsidR="00461B19">
        <w:rPr>
          <w:rFonts w:ascii="Calibri"/>
          <w:b/>
          <w:spacing w:val="-1"/>
        </w:rPr>
        <w:t>validity</w:t>
      </w:r>
      <w:r w:rsidR="00461B19">
        <w:rPr>
          <w:rFonts w:ascii="Calibri"/>
          <w:b/>
          <w:spacing w:val="1"/>
        </w:rPr>
        <w:t xml:space="preserve"> </w:t>
      </w:r>
      <w:r w:rsidR="00461B19">
        <w:rPr>
          <w:rFonts w:ascii="Calibri"/>
          <w:b/>
          <w:spacing w:val="-1"/>
        </w:rPr>
        <w:t>of</w:t>
      </w:r>
      <w:r w:rsidR="00461B19">
        <w:rPr>
          <w:rFonts w:ascii="Calibri"/>
          <w:b/>
        </w:rPr>
        <w:t xml:space="preserve"> </w:t>
      </w:r>
      <w:r w:rsidR="00461B19">
        <w:rPr>
          <w:rFonts w:ascii="Calibri"/>
          <w:b/>
          <w:spacing w:val="-1"/>
          <w:u w:val="single" w:color="000000"/>
        </w:rPr>
        <w:t>performance measure</w:t>
      </w:r>
      <w:r w:rsidR="00461B19">
        <w:rPr>
          <w:rFonts w:ascii="Calibri"/>
          <w:b/>
          <w:spacing w:val="-3"/>
          <w:u w:val="single" w:color="000000"/>
        </w:rPr>
        <w:t xml:space="preserve"> </w:t>
      </w:r>
      <w:r w:rsidR="00461B19">
        <w:rPr>
          <w:rFonts w:ascii="Calibri"/>
          <w:b/>
          <w:spacing w:val="-1"/>
          <w:u w:val="single" w:color="000000"/>
        </w:rPr>
        <w:t>score</w:t>
      </w:r>
      <w:r w:rsidR="00461B19">
        <w:rPr>
          <w:rFonts w:ascii="Calibri"/>
          <w:b/>
          <w:u w:val="single" w:color="000000"/>
        </w:rPr>
        <w:t xml:space="preserve"> </w:t>
      </w:r>
      <w:r w:rsidR="00461B19">
        <w:rPr>
          <w:rFonts w:ascii="Calibri"/>
          <w:b/>
          <w:spacing w:val="-2"/>
        </w:rPr>
        <w:t>as</w:t>
      </w:r>
      <w:r w:rsidR="00461B19">
        <w:rPr>
          <w:rFonts w:ascii="Calibri"/>
          <w:b/>
          <w:spacing w:val="1"/>
        </w:rPr>
        <w:t xml:space="preserve"> </w:t>
      </w:r>
      <w:r w:rsidR="00461B19">
        <w:rPr>
          <w:rFonts w:ascii="Calibri"/>
          <w:b/>
          <w:spacing w:val="-1"/>
        </w:rPr>
        <w:t>an indicator</w:t>
      </w:r>
      <w:r w:rsidR="00461B19">
        <w:rPr>
          <w:rFonts w:ascii="Calibri"/>
          <w:b/>
          <w:spacing w:val="-2"/>
        </w:rPr>
        <w:t xml:space="preserve"> </w:t>
      </w:r>
      <w:r w:rsidR="00461B19">
        <w:rPr>
          <w:rFonts w:ascii="Calibri"/>
        </w:rPr>
        <w:t xml:space="preserve">of </w:t>
      </w:r>
      <w:r w:rsidR="00461B19">
        <w:rPr>
          <w:rFonts w:ascii="Calibri"/>
          <w:spacing w:val="-2"/>
        </w:rPr>
        <w:t>quality</w:t>
      </w:r>
    </w:p>
    <w:p w:rsidR="004E3E3C" w:rsidRDefault="00461B19">
      <w:pPr>
        <w:spacing w:before="5"/>
        <w:ind w:left="374" w:right="211"/>
        <w:rPr>
          <w:rFonts w:ascii="Calibri" w:eastAsia="Calibri" w:hAnsi="Calibri" w:cs="Calibri"/>
        </w:rPr>
      </w:pPr>
      <w:r>
        <w:rPr>
          <w:rFonts w:ascii="Calibri"/>
        </w:rPr>
        <w:t xml:space="preserve">or </w:t>
      </w:r>
      <w:r>
        <w:rPr>
          <w:rFonts w:ascii="Calibri"/>
          <w:spacing w:val="-1"/>
        </w:rPr>
        <w:t>resource</w:t>
      </w:r>
      <w:r>
        <w:rPr>
          <w:rFonts w:ascii="Calibri"/>
          <w:spacing w:val="1"/>
        </w:rPr>
        <w:t xml:space="preserve"> </w:t>
      </w:r>
      <w:r>
        <w:rPr>
          <w:rFonts w:ascii="Calibri"/>
          <w:spacing w:val="-1"/>
        </w:rPr>
        <w:t>use</w:t>
      </w:r>
      <w:r>
        <w:rPr>
          <w:rFonts w:ascii="Calibri"/>
          <w:spacing w:val="-2"/>
        </w:rPr>
        <w:t xml:space="preserve"> </w:t>
      </w:r>
      <w:r>
        <w:rPr>
          <w:rFonts w:ascii="Calibri"/>
          <w:spacing w:val="-1"/>
        </w:rPr>
        <w:t>(</w:t>
      </w:r>
      <w:r>
        <w:rPr>
          <w:rFonts w:ascii="Calibri"/>
          <w:i/>
          <w:spacing w:val="-1"/>
        </w:rPr>
        <w:t>i.e.,</w:t>
      </w:r>
      <w:r>
        <w:rPr>
          <w:rFonts w:ascii="Calibri"/>
          <w:i/>
        </w:rPr>
        <w:t xml:space="preserve"> </w:t>
      </w:r>
      <w:r>
        <w:rPr>
          <w:rFonts w:ascii="Calibri"/>
          <w:i/>
          <w:spacing w:val="-1"/>
        </w:rPr>
        <w:t>is</w:t>
      </w:r>
      <w:r>
        <w:rPr>
          <w:rFonts w:ascii="Calibri"/>
          <w:i/>
          <w:spacing w:val="-2"/>
        </w:rPr>
        <w:t xml:space="preserve"> </w:t>
      </w:r>
      <w:r>
        <w:rPr>
          <w:rFonts w:ascii="Calibri"/>
          <w:i/>
          <w:spacing w:val="-1"/>
        </w:rPr>
        <w:t>an accurate</w:t>
      </w:r>
      <w:r>
        <w:rPr>
          <w:rFonts w:ascii="Calibri"/>
          <w:i/>
        </w:rPr>
        <w:t xml:space="preserve"> </w:t>
      </w:r>
      <w:r>
        <w:rPr>
          <w:rFonts w:ascii="Calibri"/>
          <w:i/>
          <w:spacing w:val="-1"/>
        </w:rPr>
        <w:t>reflection of</w:t>
      </w:r>
      <w:r>
        <w:rPr>
          <w:rFonts w:ascii="Calibri"/>
          <w:i/>
        </w:rPr>
        <w:t xml:space="preserve"> </w:t>
      </w:r>
      <w:r>
        <w:rPr>
          <w:rFonts w:ascii="Calibri"/>
          <w:i/>
          <w:spacing w:val="-2"/>
        </w:rPr>
        <w:t>performance</w:t>
      </w:r>
      <w:r>
        <w:rPr>
          <w:rFonts w:ascii="Calibri"/>
          <w:i/>
        </w:rPr>
        <w:t xml:space="preserve"> </w:t>
      </w:r>
      <w:r>
        <w:rPr>
          <w:rFonts w:ascii="Calibri"/>
          <w:i/>
          <w:spacing w:val="-1"/>
        </w:rPr>
        <w:t>on quality</w:t>
      </w:r>
      <w:r>
        <w:rPr>
          <w:rFonts w:ascii="Calibri"/>
          <w:i/>
        </w:rPr>
        <w:t xml:space="preserve"> </w:t>
      </w:r>
      <w:r>
        <w:rPr>
          <w:rFonts w:ascii="Calibri"/>
          <w:i/>
          <w:spacing w:val="-1"/>
        </w:rPr>
        <w:t>or resource</w:t>
      </w:r>
      <w:r>
        <w:rPr>
          <w:rFonts w:ascii="Calibri"/>
          <w:i/>
        </w:rPr>
        <w:t xml:space="preserve"> </w:t>
      </w:r>
      <w:r>
        <w:rPr>
          <w:rFonts w:ascii="Calibri"/>
          <w:i/>
          <w:spacing w:val="-1"/>
        </w:rPr>
        <w:t>use</w:t>
      </w:r>
      <w:r>
        <w:rPr>
          <w:rFonts w:ascii="Calibri"/>
          <w:i/>
        </w:rPr>
        <w:t xml:space="preserve"> </w:t>
      </w:r>
      <w:r>
        <w:rPr>
          <w:rFonts w:ascii="Calibri"/>
          <w:i/>
          <w:spacing w:val="-1"/>
        </w:rPr>
        <w:t>and</w:t>
      </w:r>
      <w:r>
        <w:rPr>
          <w:rFonts w:ascii="Calibri"/>
          <w:i/>
        </w:rPr>
        <w:t xml:space="preserve"> </w:t>
      </w:r>
      <w:r>
        <w:rPr>
          <w:rFonts w:ascii="Calibri"/>
          <w:i/>
          <w:spacing w:val="-1"/>
        </w:rPr>
        <w:t>can</w:t>
      </w:r>
      <w:r>
        <w:rPr>
          <w:rFonts w:ascii="Calibri"/>
          <w:i/>
          <w:spacing w:val="64"/>
        </w:rPr>
        <w:t xml:space="preserve"> </w:t>
      </w:r>
      <w:r>
        <w:rPr>
          <w:rFonts w:ascii="Calibri"/>
          <w:i/>
          <w:spacing w:val="-1"/>
        </w:rPr>
        <w:t>distinguish good from</w:t>
      </w:r>
      <w:r>
        <w:rPr>
          <w:rFonts w:ascii="Calibri"/>
          <w:i/>
          <w:spacing w:val="-2"/>
        </w:rPr>
        <w:t xml:space="preserve"> </w:t>
      </w:r>
      <w:r>
        <w:rPr>
          <w:rFonts w:ascii="Calibri"/>
          <w:i/>
          <w:spacing w:val="-1"/>
        </w:rPr>
        <w:t>poor performance</w:t>
      </w:r>
      <w:r>
        <w:rPr>
          <w:rFonts w:ascii="Calibri"/>
          <w:spacing w:val="-1"/>
        </w:rPr>
        <w:t>)</w:t>
      </w:r>
      <w:r>
        <w:rPr>
          <w:rFonts w:ascii="Calibri"/>
          <w:spacing w:val="48"/>
        </w:rPr>
        <w:t xml:space="preserve"> </w:t>
      </w:r>
      <w:r>
        <w:rPr>
          <w:rFonts w:ascii="Calibri"/>
          <w:b/>
          <w:spacing w:val="-1"/>
        </w:rPr>
        <w:t>NOTE</w:t>
      </w:r>
      <w:r>
        <w:rPr>
          <w:rFonts w:ascii="Calibri"/>
          <w:spacing w:val="-1"/>
        </w:rPr>
        <w:t>:</w:t>
      </w:r>
      <w:r>
        <w:rPr>
          <w:rFonts w:ascii="Calibri"/>
        </w:rPr>
        <w:t xml:space="preserve"> </w:t>
      </w:r>
      <w:r>
        <w:rPr>
          <w:rFonts w:ascii="Calibri"/>
          <w:spacing w:val="2"/>
        </w:rPr>
        <w:t xml:space="preserve"> </w:t>
      </w:r>
      <w:r>
        <w:rPr>
          <w:rFonts w:ascii="Calibri"/>
          <w:spacing w:val="-2"/>
        </w:rPr>
        <w:t>Empirical</w:t>
      </w:r>
      <w:r>
        <w:rPr>
          <w:rFonts w:ascii="Calibri"/>
        </w:rPr>
        <w:t xml:space="preserve"> </w:t>
      </w:r>
      <w:r>
        <w:rPr>
          <w:rFonts w:ascii="Calibri"/>
          <w:spacing w:val="-1"/>
        </w:rPr>
        <w:t>validity</w:t>
      </w:r>
      <w:r>
        <w:rPr>
          <w:rFonts w:ascii="Calibri"/>
          <w:spacing w:val="1"/>
        </w:rPr>
        <w:t xml:space="preserve"> </w:t>
      </w:r>
      <w:r>
        <w:rPr>
          <w:rFonts w:ascii="Calibri"/>
          <w:spacing w:val="-1"/>
        </w:rPr>
        <w:t>testing is</w:t>
      </w:r>
      <w:r>
        <w:rPr>
          <w:rFonts w:ascii="Calibri"/>
          <w:spacing w:val="-2"/>
        </w:rPr>
        <w:t xml:space="preserve"> </w:t>
      </w:r>
      <w:r>
        <w:rPr>
          <w:rFonts w:ascii="Calibri"/>
          <w:spacing w:val="-1"/>
        </w:rPr>
        <w:t>expected at</w:t>
      </w:r>
      <w:r>
        <w:rPr>
          <w:rFonts w:ascii="Calibri"/>
          <w:spacing w:val="-2"/>
        </w:rPr>
        <w:t xml:space="preserve"> </w:t>
      </w:r>
      <w:r>
        <w:rPr>
          <w:rFonts w:ascii="Calibri"/>
          <w:spacing w:val="-1"/>
        </w:rPr>
        <w:t>time</w:t>
      </w:r>
      <w:r>
        <w:rPr>
          <w:rFonts w:ascii="Calibri"/>
          <w:spacing w:val="-2"/>
        </w:rPr>
        <w:t xml:space="preserve"> </w:t>
      </w:r>
      <w:r>
        <w:rPr>
          <w:rFonts w:ascii="Calibri"/>
        </w:rPr>
        <w:t>of</w:t>
      </w:r>
      <w:r>
        <w:rPr>
          <w:rFonts w:ascii="Calibri"/>
          <w:spacing w:val="73"/>
        </w:rPr>
        <w:t xml:space="preserve"> </w:t>
      </w:r>
      <w:r>
        <w:rPr>
          <w:rFonts w:ascii="Calibri"/>
          <w:spacing w:val="-1"/>
        </w:rPr>
        <w:t>maintenance</w:t>
      </w:r>
      <w:r>
        <w:rPr>
          <w:rFonts w:ascii="Calibri"/>
          <w:spacing w:val="1"/>
        </w:rPr>
        <w:t xml:space="preserve"> </w:t>
      </w:r>
      <w:r>
        <w:rPr>
          <w:rFonts w:ascii="Calibri"/>
          <w:spacing w:val="-1"/>
        </w:rPr>
        <w:t>review; if</w:t>
      </w:r>
      <w:r>
        <w:rPr>
          <w:rFonts w:ascii="Calibri"/>
        </w:rPr>
        <w:t xml:space="preserve"> </w:t>
      </w:r>
      <w:r>
        <w:rPr>
          <w:rFonts w:ascii="Calibri"/>
          <w:spacing w:val="-1"/>
        </w:rPr>
        <w:t>not</w:t>
      </w:r>
      <w:r>
        <w:rPr>
          <w:rFonts w:ascii="Calibri"/>
          <w:spacing w:val="-2"/>
        </w:rPr>
        <w:t xml:space="preserve"> </w:t>
      </w:r>
      <w:r>
        <w:rPr>
          <w:rFonts w:ascii="Calibri"/>
          <w:spacing w:val="-1"/>
        </w:rPr>
        <w:t>possible,</w:t>
      </w:r>
      <w:r>
        <w:rPr>
          <w:rFonts w:ascii="Calibri"/>
        </w:rPr>
        <w:t xml:space="preserve"> </w:t>
      </w:r>
      <w:r>
        <w:rPr>
          <w:rFonts w:ascii="Calibri"/>
          <w:spacing w:val="-1"/>
        </w:rPr>
        <w:t>justification is</w:t>
      </w:r>
      <w:r>
        <w:rPr>
          <w:rFonts w:ascii="Calibri"/>
        </w:rPr>
        <w:t xml:space="preserve"> </w:t>
      </w:r>
      <w:r>
        <w:rPr>
          <w:rFonts w:ascii="Calibri"/>
          <w:spacing w:val="-2"/>
        </w:rPr>
        <w:t>required.</w:t>
      </w:r>
    </w:p>
    <w:p w:rsidR="004E3E3C" w:rsidRDefault="004E3E3C">
      <w:pPr>
        <w:spacing w:before="1"/>
        <w:rPr>
          <w:rFonts w:ascii="Calibri" w:eastAsia="Calibri" w:hAnsi="Calibri" w:cs="Calibri"/>
        </w:rPr>
      </w:pPr>
    </w:p>
    <w:p w:rsidR="004E3E3C" w:rsidRDefault="00461B19">
      <w:pPr>
        <w:spacing w:line="239" w:lineRule="auto"/>
        <w:ind w:left="119" w:right="211"/>
        <w:rPr>
          <w:rFonts w:ascii="Calibri" w:eastAsia="Calibri" w:hAnsi="Calibri" w:cs="Calibri"/>
        </w:rPr>
      </w:pPr>
      <w:r>
        <w:rPr>
          <w:rFonts w:ascii="Calibri" w:eastAsia="Calibri" w:hAnsi="Calibri" w:cs="Calibri"/>
          <w:b/>
          <w:bCs/>
          <w:spacing w:val="-1"/>
        </w:rPr>
        <w:t>2b1.2. For</w:t>
      </w:r>
      <w:r>
        <w:rPr>
          <w:rFonts w:ascii="Calibri" w:eastAsia="Calibri" w:hAnsi="Calibri" w:cs="Calibri"/>
          <w:b/>
          <w:bCs/>
          <w:spacing w:val="1"/>
        </w:rPr>
        <w:t xml:space="preserve"> </w:t>
      </w:r>
      <w:r>
        <w:rPr>
          <w:rFonts w:ascii="Calibri" w:eastAsia="Calibri" w:hAnsi="Calibri" w:cs="Calibri"/>
          <w:b/>
          <w:bCs/>
          <w:spacing w:val="-1"/>
        </w:rPr>
        <w:t>each</w:t>
      </w:r>
      <w:r>
        <w:rPr>
          <w:rFonts w:ascii="Calibri" w:eastAsia="Calibri" w:hAnsi="Calibri" w:cs="Calibri"/>
          <w:b/>
          <w:bCs/>
          <w:spacing w:val="-3"/>
        </w:rPr>
        <w:t xml:space="preserve"> </w:t>
      </w:r>
      <w:r>
        <w:rPr>
          <w:rFonts w:ascii="Calibri" w:eastAsia="Calibri" w:hAnsi="Calibri" w:cs="Calibri"/>
          <w:b/>
          <w:bCs/>
          <w:spacing w:val="-1"/>
        </w:rPr>
        <w:t>level</w:t>
      </w:r>
      <w:r>
        <w:rPr>
          <w:rFonts w:ascii="Calibri" w:eastAsia="Calibri" w:hAnsi="Calibri" w:cs="Calibri"/>
          <w:b/>
          <w:bCs/>
          <w:spacing w:val="1"/>
        </w:rPr>
        <w:t xml:space="preserve"> </w:t>
      </w:r>
      <w:r>
        <w:rPr>
          <w:rFonts w:ascii="Calibri" w:eastAsia="Calibri" w:hAnsi="Calibri" w:cs="Calibri"/>
          <w:b/>
          <w:bCs/>
          <w:spacing w:val="-1"/>
        </w:rPr>
        <w:t>of</w:t>
      </w:r>
      <w:r>
        <w:rPr>
          <w:rFonts w:ascii="Calibri" w:eastAsia="Calibri" w:hAnsi="Calibri" w:cs="Calibri"/>
          <w:b/>
          <w:bCs/>
        </w:rPr>
        <w:t xml:space="preserve"> </w:t>
      </w:r>
      <w:r>
        <w:rPr>
          <w:rFonts w:ascii="Calibri" w:eastAsia="Calibri" w:hAnsi="Calibri" w:cs="Calibri"/>
          <w:b/>
          <w:bCs/>
          <w:spacing w:val="-1"/>
        </w:rPr>
        <w:t>testing checked above,</w:t>
      </w:r>
      <w:r>
        <w:rPr>
          <w:rFonts w:ascii="Calibri" w:eastAsia="Calibri" w:hAnsi="Calibri" w:cs="Calibri"/>
          <w:b/>
          <w:bCs/>
          <w:spacing w:val="-2"/>
        </w:rPr>
        <w:t xml:space="preserve"> </w:t>
      </w:r>
      <w:r>
        <w:rPr>
          <w:rFonts w:ascii="Calibri" w:eastAsia="Calibri" w:hAnsi="Calibri" w:cs="Calibri"/>
          <w:b/>
          <w:bCs/>
          <w:spacing w:val="-1"/>
        </w:rPr>
        <w:t>describe the method of</w:t>
      </w:r>
      <w:r>
        <w:rPr>
          <w:rFonts w:ascii="Calibri" w:eastAsia="Calibri" w:hAnsi="Calibri" w:cs="Calibri"/>
          <w:b/>
          <w:bCs/>
        </w:rPr>
        <w:t xml:space="preserve"> </w:t>
      </w:r>
      <w:r>
        <w:rPr>
          <w:rFonts w:ascii="Calibri" w:eastAsia="Calibri" w:hAnsi="Calibri" w:cs="Calibri"/>
          <w:b/>
          <w:bCs/>
          <w:spacing w:val="-1"/>
        </w:rPr>
        <w:t>validity</w:t>
      </w:r>
      <w:r>
        <w:rPr>
          <w:rFonts w:ascii="Calibri" w:eastAsia="Calibri" w:hAnsi="Calibri" w:cs="Calibri"/>
          <w:b/>
          <w:bCs/>
          <w:spacing w:val="1"/>
        </w:rPr>
        <w:t xml:space="preserve"> </w:t>
      </w:r>
      <w:r>
        <w:rPr>
          <w:rFonts w:ascii="Calibri" w:eastAsia="Calibri" w:hAnsi="Calibri" w:cs="Calibri"/>
          <w:b/>
          <w:bCs/>
          <w:spacing w:val="-1"/>
        </w:rPr>
        <w:t>testing and what</w:t>
      </w:r>
      <w:r>
        <w:rPr>
          <w:rFonts w:ascii="Calibri" w:eastAsia="Calibri" w:hAnsi="Calibri" w:cs="Calibri"/>
          <w:b/>
          <w:bCs/>
        </w:rPr>
        <w:t xml:space="preserve"> </w:t>
      </w:r>
      <w:r>
        <w:rPr>
          <w:rFonts w:ascii="Calibri" w:eastAsia="Calibri" w:hAnsi="Calibri" w:cs="Calibri"/>
          <w:b/>
          <w:bCs/>
          <w:spacing w:val="-1"/>
        </w:rPr>
        <w:t>it</w:t>
      </w:r>
      <w:r>
        <w:rPr>
          <w:rFonts w:ascii="Calibri" w:eastAsia="Calibri" w:hAnsi="Calibri" w:cs="Calibri"/>
          <w:b/>
          <w:bCs/>
          <w:spacing w:val="61"/>
        </w:rPr>
        <w:t xml:space="preserve"> </w:t>
      </w:r>
      <w:r>
        <w:rPr>
          <w:rFonts w:ascii="Calibri" w:eastAsia="Calibri" w:hAnsi="Calibri" w:cs="Calibri"/>
          <w:b/>
          <w:bCs/>
          <w:spacing w:val="-1"/>
        </w:rPr>
        <w:t>tests</w:t>
      </w:r>
      <w:r>
        <w:rPr>
          <w:rFonts w:ascii="Calibri" w:eastAsia="Calibri" w:hAnsi="Calibri" w:cs="Calibri"/>
          <w:b/>
          <w:bCs/>
          <w:spacing w:val="-2"/>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rPr>
        <w:t xml:space="preserve"> </w:t>
      </w:r>
      <w:r>
        <w:rPr>
          <w:rFonts w:ascii="Calibri" w:eastAsia="Calibri" w:hAnsi="Calibri" w:cs="Calibri"/>
          <w:i/>
          <w:spacing w:val="-1"/>
        </w:rPr>
        <w:t>the</w:t>
      </w:r>
      <w:r>
        <w:rPr>
          <w:rFonts w:ascii="Calibri" w:eastAsia="Calibri" w:hAnsi="Calibri" w:cs="Calibri"/>
          <w:i/>
          <w:spacing w:val="-2"/>
        </w:rPr>
        <w:t xml:space="preserve"> </w:t>
      </w:r>
      <w:r>
        <w:rPr>
          <w:rFonts w:ascii="Calibri" w:eastAsia="Calibri" w:hAnsi="Calibri" w:cs="Calibri"/>
          <w:i/>
          <w:spacing w:val="-1"/>
        </w:rPr>
        <w:t>steps―do</w:t>
      </w:r>
      <w:r>
        <w:rPr>
          <w:rFonts w:ascii="Calibri" w:eastAsia="Calibri" w:hAnsi="Calibri" w:cs="Calibri"/>
          <w:i/>
        </w:rPr>
        <w:t xml:space="preserve"> </w:t>
      </w:r>
      <w:r>
        <w:rPr>
          <w:rFonts w:ascii="Calibri" w:eastAsia="Calibri" w:hAnsi="Calibri" w:cs="Calibri"/>
          <w:i/>
          <w:spacing w:val="-1"/>
        </w:rPr>
        <w:t>not</w:t>
      </w:r>
      <w:r>
        <w:rPr>
          <w:rFonts w:ascii="Calibri" w:eastAsia="Calibri" w:hAnsi="Calibri" w:cs="Calibri"/>
          <w:i/>
          <w:spacing w:val="1"/>
        </w:rPr>
        <w:t xml:space="preserve"> </w:t>
      </w:r>
      <w:r>
        <w:rPr>
          <w:rFonts w:ascii="Calibri" w:eastAsia="Calibri" w:hAnsi="Calibri" w:cs="Calibri"/>
          <w:i/>
          <w:spacing w:val="-1"/>
        </w:rPr>
        <w:t>just</w:t>
      </w:r>
      <w:r>
        <w:rPr>
          <w:rFonts w:ascii="Calibri" w:eastAsia="Calibri" w:hAnsi="Calibri" w:cs="Calibri"/>
          <w:i/>
          <w:spacing w:val="1"/>
        </w:rPr>
        <w:t xml:space="preserve"> </w:t>
      </w:r>
      <w:r>
        <w:rPr>
          <w:rFonts w:ascii="Calibri" w:eastAsia="Calibri" w:hAnsi="Calibri" w:cs="Calibri"/>
          <w:i/>
          <w:spacing w:val="-2"/>
        </w:rPr>
        <w:t>name</w:t>
      </w:r>
      <w:r>
        <w:rPr>
          <w:rFonts w:ascii="Calibri" w:eastAsia="Calibri" w:hAnsi="Calibri" w:cs="Calibri"/>
          <w:i/>
        </w:rPr>
        <w:t xml:space="preserve"> a</w:t>
      </w:r>
      <w:r>
        <w:rPr>
          <w:rFonts w:ascii="Calibri" w:eastAsia="Calibri" w:hAnsi="Calibri" w:cs="Calibri"/>
          <w:i/>
          <w:spacing w:val="-3"/>
        </w:rPr>
        <w:t xml:space="preserve"> </w:t>
      </w:r>
      <w:r>
        <w:rPr>
          <w:rFonts w:ascii="Calibri" w:eastAsia="Calibri" w:hAnsi="Calibri" w:cs="Calibri"/>
          <w:i/>
          <w:spacing w:val="-1"/>
        </w:rPr>
        <w:t>method;</w:t>
      </w:r>
      <w:r>
        <w:rPr>
          <w:rFonts w:ascii="Calibri" w:eastAsia="Calibri" w:hAnsi="Calibri" w:cs="Calibri"/>
          <w:i/>
          <w:spacing w:val="1"/>
        </w:rPr>
        <w:t xml:space="preserve"> </w:t>
      </w:r>
      <w:r>
        <w:rPr>
          <w:rFonts w:ascii="Calibri" w:eastAsia="Calibri" w:hAnsi="Calibri" w:cs="Calibri"/>
          <w:i/>
          <w:spacing w:val="-1"/>
        </w:rPr>
        <w:t>what</w:t>
      </w:r>
      <w:r>
        <w:rPr>
          <w:rFonts w:ascii="Calibri" w:eastAsia="Calibri" w:hAnsi="Calibri" w:cs="Calibri"/>
          <w:i/>
          <w:spacing w:val="-2"/>
        </w:rPr>
        <w:t xml:space="preserve"> </w:t>
      </w:r>
      <w:r>
        <w:rPr>
          <w:rFonts w:ascii="Calibri" w:eastAsia="Calibri" w:hAnsi="Calibri" w:cs="Calibri"/>
          <w:i/>
          <w:spacing w:val="-1"/>
        </w:rPr>
        <w:t>was tested,</w:t>
      </w:r>
      <w:r>
        <w:rPr>
          <w:rFonts w:ascii="Calibri" w:eastAsia="Calibri" w:hAnsi="Calibri" w:cs="Calibri"/>
          <w:i/>
        </w:rPr>
        <w:t xml:space="preserve"> </w:t>
      </w:r>
      <w:r>
        <w:rPr>
          <w:rFonts w:ascii="Calibri" w:eastAsia="Calibri" w:hAnsi="Calibri" w:cs="Calibri"/>
          <w:i/>
          <w:spacing w:val="-1"/>
        </w:rPr>
        <w:t>e.g.,</w:t>
      </w:r>
      <w:r>
        <w:rPr>
          <w:rFonts w:ascii="Calibri" w:eastAsia="Calibri" w:hAnsi="Calibri" w:cs="Calibri"/>
          <w:i/>
        </w:rPr>
        <w:t xml:space="preserve"> </w:t>
      </w:r>
      <w:r>
        <w:rPr>
          <w:rFonts w:ascii="Calibri" w:eastAsia="Calibri" w:hAnsi="Calibri" w:cs="Calibri"/>
          <w:i/>
          <w:spacing w:val="-1"/>
        </w:rPr>
        <w:t>accuracy</w:t>
      </w:r>
      <w:r>
        <w:rPr>
          <w:rFonts w:ascii="Calibri" w:eastAsia="Calibri" w:hAnsi="Calibri" w:cs="Calibri"/>
          <w:i/>
        </w:rPr>
        <w:t xml:space="preserve"> </w:t>
      </w:r>
      <w:r>
        <w:rPr>
          <w:rFonts w:ascii="Calibri" w:eastAsia="Calibri" w:hAnsi="Calibri" w:cs="Calibri"/>
          <w:i/>
          <w:spacing w:val="-1"/>
        </w:rPr>
        <w:t>of</w:t>
      </w:r>
      <w:r>
        <w:rPr>
          <w:rFonts w:ascii="Calibri" w:eastAsia="Calibri" w:hAnsi="Calibri" w:cs="Calibri"/>
          <w:i/>
        </w:rPr>
        <w:t xml:space="preserve"> </w:t>
      </w:r>
      <w:r>
        <w:rPr>
          <w:rFonts w:ascii="Calibri" w:eastAsia="Calibri" w:hAnsi="Calibri" w:cs="Calibri"/>
          <w:i/>
          <w:spacing w:val="-1"/>
        </w:rPr>
        <w:t>data elements</w:t>
      </w:r>
      <w:r>
        <w:rPr>
          <w:rFonts w:ascii="Calibri" w:eastAsia="Calibri" w:hAnsi="Calibri" w:cs="Calibri"/>
          <w:i/>
          <w:spacing w:val="75"/>
        </w:rPr>
        <w:t xml:space="preserve"> </w:t>
      </w:r>
      <w:r>
        <w:rPr>
          <w:rFonts w:ascii="Calibri" w:eastAsia="Calibri" w:hAnsi="Calibri" w:cs="Calibri"/>
          <w:i/>
          <w:spacing w:val="-1"/>
        </w:rPr>
        <w:t xml:space="preserve">compared </w:t>
      </w:r>
      <w:r>
        <w:rPr>
          <w:rFonts w:ascii="Calibri" w:eastAsia="Calibri" w:hAnsi="Calibri" w:cs="Calibri"/>
          <w:i/>
        </w:rPr>
        <w:t xml:space="preserve">to </w:t>
      </w:r>
      <w:r>
        <w:rPr>
          <w:rFonts w:ascii="Calibri" w:eastAsia="Calibri" w:hAnsi="Calibri" w:cs="Calibri"/>
          <w:i/>
          <w:spacing w:val="-1"/>
        </w:rPr>
        <w:t>authoritative</w:t>
      </w:r>
      <w:r>
        <w:rPr>
          <w:rFonts w:ascii="Calibri" w:eastAsia="Calibri" w:hAnsi="Calibri" w:cs="Calibri"/>
          <w:i/>
          <w:spacing w:val="-2"/>
        </w:rPr>
        <w:t xml:space="preserve"> </w:t>
      </w:r>
      <w:r>
        <w:rPr>
          <w:rFonts w:ascii="Calibri" w:eastAsia="Calibri" w:hAnsi="Calibri" w:cs="Calibri"/>
          <w:i/>
          <w:spacing w:val="-1"/>
        </w:rPr>
        <w:t>source,</w:t>
      </w:r>
      <w:r>
        <w:rPr>
          <w:rFonts w:ascii="Calibri" w:eastAsia="Calibri" w:hAnsi="Calibri" w:cs="Calibri"/>
          <w:i/>
          <w:spacing w:val="-2"/>
        </w:rPr>
        <w:t xml:space="preserve"> </w:t>
      </w:r>
      <w:r>
        <w:rPr>
          <w:rFonts w:ascii="Calibri" w:eastAsia="Calibri" w:hAnsi="Calibri" w:cs="Calibri"/>
          <w:i/>
          <w:spacing w:val="-1"/>
        </w:rPr>
        <w:t xml:space="preserve">relationship </w:t>
      </w:r>
      <w:r>
        <w:rPr>
          <w:rFonts w:ascii="Calibri" w:eastAsia="Calibri" w:hAnsi="Calibri" w:cs="Calibri"/>
          <w:i/>
        </w:rPr>
        <w:t>to</w:t>
      </w:r>
      <w:r>
        <w:rPr>
          <w:rFonts w:ascii="Calibri" w:eastAsia="Calibri" w:hAnsi="Calibri" w:cs="Calibri"/>
          <w:i/>
          <w:spacing w:val="-3"/>
        </w:rPr>
        <w:t xml:space="preserve"> </w:t>
      </w:r>
      <w:r>
        <w:rPr>
          <w:rFonts w:ascii="Calibri" w:eastAsia="Calibri" w:hAnsi="Calibri" w:cs="Calibri"/>
          <w:i/>
          <w:spacing w:val="-1"/>
        </w:rPr>
        <w:t>another</w:t>
      </w:r>
      <w:r>
        <w:rPr>
          <w:rFonts w:ascii="Calibri" w:eastAsia="Calibri" w:hAnsi="Calibri" w:cs="Calibri"/>
          <w:i/>
          <w:spacing w:val="1"/>
        </w:rPr>
        <w:t xml:space="preserve"> </w:t>
      </w:r>
      <w:r>
        <w:rPr>
          <w:rFonts w:ascii="Calibri" w:eastAsia="Calibri" w:hAnsi="Calibri" w:cs="Calibri"/>
          <w:i/>
          <w:spacing w:val="-1"/>
        </w:rPr>
        <w:t>measure</w:t>
      </w:r>
      <w:r>
        <w:rPr>
          <w:rFonts w:ascii="Calibri" w:eastAsia="Calibri" w:hAnsi="Calibri" w:cs="Calibri"/>
          <w:i/>
          <w:spacing w:val="-2"/>
        </w:rPr>
        <w:t xml:space="preserve"> </w:t>
      </w:r>
      <w:r>
        <w:rPr>
          <w:rFonts w:ascii="Calibri" w:eastAsia="Calibri" w:hAnsi="Calibri" w:cs="Calibri"/>
          <w:i/>
          <w:spacing w:val="-1"/>
        </w:rPr>
        <w:t>as</w:t>
      </w:r>
      <w:r>
        <w:rPr>
          <w:rFonts w:ascii="Calibri" w:eastAsia="Calibri" w:hAnsi="Calibri" w:cs="Calibri"/>
          <w:i/>
          <w:spacing w:val="1"/>
        </w:rPr>
        <w:t xml:space="preserve"> </w:t>
      </w:r>
      <w:r>
        <w:rPr>
          <w:rFonts w:ascii="Calibri" w:eastAsia="Calibri" w:hAnsi="Calibri" w:cs="Calibri"/>
          <w:i/>
          <w:spacing w:val="-2"/>
        </w:rPr>
        <w:t>expected;</w:t>
      </w:r>
      <w:r>
        <w:rPr>
          <w:rFonts w:ascii="Calibri" w:eastAsia="Calibri" w:hAnsi="Calibri" w:cs="Calibri"/>
          <w:i/>
          <w:spacing w:val="-1"/>
        </w:rPr>
        <w:t xml:space="preserve"> what</w:t>
      </w:r>
      <w:r>
        <w:rPr>
          <w:rFonts w:ascii="Calibri" w:eastAsia="Calibri" w:hAnsi="Calibri" w:cs="Calibri"/>
          <w:i/>
          <w:spacing w:val="1"/>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77"/>
        </w:rPr>
        <w:t xml:space="preserve"> </w:t>
      </w:r>
      <w:r>
        <w:rPr>
          <w:rFonts w:ascii="Calibri" w:eastAsia="Calibri" w:hAnsi="Calibri" w:cs="Calibri"/>
          <w:i/>
          <w:spacing w:val="-1"/>
        </w:rPr>
        <w:t>was</w:t>
      </w:r>
      <w:r>
        <w:rPr>
          <w:rFonts w:ascii="Calibri" w:eastAsia="Calibri" w:hAnsi="Calibri" w:cs="Calibri"/>
          <w:i/>
          <w:spacing w:val="1"/>
        </w:rPr>
        <w:t xml:space="preserve"> </w:t>
      </w:r>
      <w:r>
        <w:rPr>
          <w:rFonts w:ascii="Calibri" w:eastAsia="Calibri" w:hAnsi="Calibri" w:cs="Calibri"/>
          <w:i/>
          <w:spacing w:val="-1"/>
        </w:rPr>
        <w:t>used)</w:t>
      </w:r>
    </w:p>
    <w:p w:rsidR="00B44710" w:rsidRDefault="00B44710" w:rsidP="00B44710">
      <w:pPr>
        <w:autoSpaceDE w:val="0"/>
        <w:autoSpaceDN w:val="0"/>
        <w:adjustRightInd w:val="0"/>
        <w:rPr>
          <w:rFonts w:cstheme="minorHAnsi"/>
          <w:bCs/>
        </w:rPr>
      </w:pPr>
    </w:p>
    <w:p w:rsidR="00786F86" w:rsidRPr="00786F86" w:rsidRDefault="00786F86" w:rsidP="00B44710">
      <w:pPr>
        <w:autoSpaceDE w:val="0"/>
        <w:autoSpaceDN w:val="0"/>
        <w:adjustRightInd w:val="0"/>
        <w:rPr>
          <w:rFonts w:cstheme="minorHAnsi"/>
          <w:b/>
          <w:bCs/>
        </w:rPr>
      </w:pPr>
      <w:r w:rsidRPr="00786F86">
        <w:rPr>
          <w:rFonts w:cstheme="minorHAnsi"/>
          <w:b/>
          <w:bCs/>
        </w:rPr>
        <w:t>Empirical Validity Testing</w:t>
      </w:r>
    </w:p>
    <w:p w:rsidR="00D8403F" w:rsidRDefault="00D8403F" w:rsidP="00CF6C74">
      <w:pPr>
        <w:spacing w:before="39"/>
        <w:rPr>
          <w:rFonts w:cstheme="minorHAnsi"/>
          <w:bCs/>
        </w:rPr>
      </w:pPr>
      <w:bookmarkStart w:id="14" w:name="2b2._EXCLUSIONS_ANALYSIS"/>
      <w:bookmarkStart w:id="15" w:name="2b3._RISK_ADJUSTMENT/STRATIFICATION_FOR_"/>
      <w:bookmarkEnd w:id="14"/>
      <w:bookmarkEnd w:id="15"/>
    </w:p>
    <w:p w:rsidR="00995ACE" w:rsidRDefault="00CF6C74" w:rsidP="00CF6C74">
      <w:pPr>
        <w:spacing w:before="39"/>
        <w:rPr>
          <w:rFonts w:ascii="Calibri"/>
          <w:spacing w:val="-1"/>
        </w:rPr>
      </w:pPr>
      <w:bookmarkStart w:id="16" w:name="_Hlk28958220"/>
      <w:r>
        <w:rPr>
          <w:rFonts w:ascii="Calibri"/>
          <w:spacing w:val="-1"/>
        </w:rPr>
        <w:t xml:space="preserve">Convergent validity was examined by </w:t>
      </w:r>
      <w:r w:rsidR="00CC2990">
        <w:rPr>
          <w:rFonts w:ascii="Calibri"/>
          <w:spacing w:val="-1"/>
        </w:rPr>
        <w:t>exploring the relationship between the falls measure, and other quality measures from the NDNQI units, including RN staffing, RN rated quality of care, and RN reports of missed care activities. RN reports of appropriate staffing, quality of care, and missed care activities are taken from the annual NDNQI RN survey from 2017.</w:t>
      </w:r>
    </w:p>
    <w:p w:rsidR="00995ACE" w:rsidRDefault="00995ACE" w:rsidP="00CF6C74">
      <w:pPr>
        <w:spacing w:before="39"/>
        <w:rPr>
          <w:rFonts w:ascii="Calibri"/>
          <w:spacing w:val="-1"/>
        </w:rPr>
      </w:pPr>
    </w:p>
    <w:bookmarkEnd w:id="16"/>
    <w:p w:rsidR="0084582B" w:rsidRPr="008F5D80" w:rsidRDefault="00995ACE" w:rsidP="0084582B">
      <w:r>
        <w:rPr>
          <w:rFonts w:ascii="Calibri"/>
          <w:spacing w:val="-1"/>
        </w:rPr>
        <w:t xml:space="preserve">Prior validity studies used </w:t>
      </w:r>
      <w:r w:rsidR="0084582B">
        <w:rPr>
          <w:rFonts w:ascii="Calibri"/>
          <w:spacing w:val="-1"/>
        </w:rPr>
        <w:t xml:space="preserve">vignettes to determine the </w:t>
      </w:r>
      <w:r w:rsidR="000D0BD3">
        <w:rPr>
          <w:rFonts w:ascii="Calibri"/>
          <w:spacing w:val="-1"/>
        </w:rPr>
        <w:t>sensitivity and specificity of the fall measure</w:t>
      </w:r>
      <w:r w:rsidR="0084582B">
        <w:rPr>
          <w:rFonts w:ascii="Calibri"/>
          <w:spacing w:val="-1"/>
        </w:rPr>
        <w:t xml:space="preserve">. </w:t>
      </w:r>
      <w:r w:rsidR="0084582B" w:rsidRPr="008F5D80">
        <w:rPr>
          <w:rFonts w:cs="Times New Roman"/>
          <w:szCs w:val="24"/>
        </w:rPr>
        <w:t xml:space="preserve">This approach used the </w:t>
      </w:r>
      <w:r w:rsidR="0084582B" w:rsidRPr="000D0BD3">
        <w:rPr>
          <w:rFonts w:cs="Times New Roman"/>
          <w:szCs w:val="24"/>
        </w:rPr>
        <w:t>expert judgments</w:t>
      </w:r>
      <w:r w:rsidR="0084582B" w:rsidRPr="008F5D80">
        <w:rPr>
          <w:rFonts w:cs="Times New Roman"/>
          <w:szCs w:val="24"/>
        </w:rPr>
        <w:t xml:space="preserve"> to define the standard</w:t>
      </w:r>
      <w:r w:rsidR="000D0BD3">
        <w:rPr>
          <w:rFonts w:cs="Times New Roman"/>
          <w:szCs w:val="24"/>
        </w:rPr>
        <w:t xml:space="preserve"> or each vignette (fall or non-fall), and then clinicians were asked to classify each vignette</w:t>
      </w:r>
      <w:r w:rsidR="0084582B" w:rsidRPr="008F5D80">
        <w:rPr>
          <w:rFonts w:cs="Times New Roman"/>
          <w:szCs w:val="24"/>
        </w:rPr>
        <w:t>. In this case, respondents’ answers to the 10 fall scenarios were used to calculate the sensitivity (correctly responding that a scenario was a fall) and to the 4 non-fall scenarios were used to calculate specificity (correctly responding that a situation was a non-fall). Ambiguous scenarios were excluded from the expert judgment analysis.</w:t>
      </w:r>
    </w:p>
    <w:p w:rsidR="00CC2990" w:rsidRPr="00CF6C74" w:rsidRDefault="00CC2990" w:rsidP="00CF6C74">
      <w:pPr>
        <w:spacing w:before="39"/>
        <w:rPr>
          <w:rFonts w:ascii="Calibri"/>
          <w:spacing w:val="-1"/>
        </w:rPr>
      </w:pPr>
    </w:p>
    <w:p w:rsidR="004E3E3C" w:rsidRDefault="00461B19">
      <w:pPr>
        <w:spacing w:before="39"/>
        <w:ind w:left="119"/>
        <w:rPr>
          <w:rFonts w:ascii="Calibri"/>
          <w:spacing w:val="-1"/>
        </w:rPr>
      </w:pPr>
      <w:r>
        <w:rPr>
          <w:rFonts w:ascii="Calibri"/>
          <w:b/>
          <w:spacing w:val="-1"/>
        </w:rPr>
        <w:lastRenderedPageBreak/>
        <w:t>2b1.3. What</w:t>
      </w:r>
      <w:r>
        <w:rPr>
          <w:rFonts w:ascii="Calibri"/>
          <w:b/>
        </w:rPr>
        <w:t xml:space="preserve"> </w:t>
      </w:r>
      <w:r>
        <w:rPr>
          <w:rFonts w:ascii="Calibri"/>
          <w:b/>
          <w:spacing w:val="-1"/>
        </w:rPr>
        <w:t>were the statistical results</w:t>
      </w:r>
      <w:r>
        <w:rPr>
          <w:rFonts w:ascii="Calibri"/>
          <w:b/>
          <w:spacing w:val="1"/>
        </w:rPr>
        <w:t xml:space="preserve"> </w:t>
      </w:r>
      <w:r>
        <w:rPr>
          <w:rFonts w:ascii="Calibri"/>
          <w:b/>
          <w:spacing w:val="-2"/>
        </w:rPr>
        <w:t xml:space="preserve">from </w:t>
      </w:r>
      <w:r>
        <w:rPr>
          <w:rFonts w:ascii="Calibri"/>
          <w:b/>
          <w:spacing w:val="-1"/>
        </w:rPr>
        <w:t>validity</w:t>
      </w:r>
      <w:r>
        <w:rPr>
          <w:rFonts w:ascii="Calibri"/>
          <w:b/>
          <w:spacing w:val="-4"/>
        </w:rPr>
        <w:t xml:space="preserve"> </w:t>
      </w:r>
      <w:r>
        <w:rPr>
          <w:rFonts w:ascii="Calibri"/>
          <w:b/>
          <w:spacing w:val="-1"/>
        </w:rPr>
        <w:t>testing</w:t>
      </w:r>
      <w:r>
        <w:rPr>
          <w:rFonts w:ascii="Calibri"/>
          <w:spacing w:val="-1"/>
        </w:rPr>
        <w:t>? (</w:t>
      </w:r>
      <w:r>
        <w:rPr>
          <w:rFonts w:ascii="Calibri"/>
          <w:i/>
          <w:spacing w:val="-1"/>
        </w:rPr>
        <w:t>e.g.,</w:t>
      </w:r>
      <w:r>
        <w:rPr>
          <w:rFonts w:ascii="Calibri"/>
          <w:i/>
        </w:rPr>
        <w:t xml:space="preserve"> </w:t>
      </w:r>
      <w:r>
        <w:rPr>
          <w:rFonts w:ascii="Calibri"/>
          <w:i/>
          <w:spacing w:val="-1"/>
        </w:rPr>
        <w:t>correlation; t-test</w:t>
      </w:r>
      <w:r>
        <w:rPr>
          <w:rFonts w:ascii="Calibri"/>
          <w:spacing w:val="-1"/>
        </w:rPr>
        <w:t>)</w:t>
      </w:r>
    </w:p>
    <w:p w:rsidR="0084582B" w:rsidRDefault="0084582B" w:rsidP="00395987">
      <w:pPr>
        <w:spacing w:before="39"/>
        <w:rPr>
          <w:rFonts w:ascii="Calibri" w:eastAsia="Calibri" w:hAnsi="Calibri" w:cs="Calibri"/>
        </w:rPr>
      </w:pPr>
    </w:p>
    <w:p w:rsidR="00395987" w:rsidRDefault="00395987" w:rsidP="00395987">
      <w:pPr>
        <w:spacing w:before="39"/>
        <w:rPr>
          <w:rFonts w:ascii="Calibri" w:eastAsia="Calibri" w:hAnsi="Calibri" w:cs="Calibri"/>
        </w:rPr>
      </w:pPr>
      <w:r>
        <w:rPr>
          <w:rFonts w:ascii="Calibri" w:eastAsia="Calibri" w:hAnsi="Calibri" w:cs="Calibri"/>
        </w:rPr>
        <w:t>Convergent validity results are included in Table 2.</w:t>
      </w:r>
      <w:r w:rsidR="000D0BD3">
        <w:rPr>
          <w:rFonts w:ascii="Calibri" w:eastAsia="Calibri" w:hAnsi="Calibri" w:cs="Calibri"/>
        </w:rPr>
        <w:t xml:space="preserve"> Small to moderate </w:t>
      </w:r>
      <w:r w:rsidR="00151396">
        <w:rPr>
          <w:rFonts w:ascii="Calibri" w:eastAsia="Calibri" w:hAnsi="Calibri" w:cs="Calibri"/>
        </w:rPr>
        <w:t xml:space="preserve">significant (p &lt; 0.01) negative </w:t>
      </w:r>
      <w:r w:rsidR="000D0BD3">
        <w:rPr>
          <w:rFonts w:ascii="Calibri" w:eastAsia="Calibri" w:hAnsi="Calibri" w:cs="Calibri"/>
        </w:rPr>
        <w:t>correlations (ranging from -0.11 to -0.21) were found between RN reports of appropriate staffing and total fall rate</w:t>
      </w:r>
      <w:r w:rsidR="00151396">
        <w:rPr>
          <w:rFonts w:ascii="Calibri" w:eastAsia="Calibri" w:hAnsi="Calibri" w:cs="Calibri"/>
        </w:rPr>
        <w:t xml:space="preserve"> for the hospital measure, and for all unit types except critical care. Moderate significant (ranging from -0.17 to -0.21) negative relationships between RN rated quality of care and total fall rates were found between RN reported quality of care and fall rates at the hospital level as well as for step down, medical, and medical-surgical combined units. </w:t>
      </w:r>
      <w:r w:rsidR="00550B92">
        <w:rPr>
          <w:rFonts w:ascii="Calibri" w:eastAsia="Calibri" w:hAnsi="Calibri" w:cs="Calibri"/>
        </w:rPr>
        <w:t>Ratings of missed care activities do not have any substantial relationships except some small correlations on step-down and medical units, and at the hospital level.</w:t>
      </w:r>
    </w:p>
    <w:p w:rsidR="004E3E3C" w:rsidRDefault="00B44710">
      <w:pPr>
        <w:rPr>
          <w:rFonts w:ascii="Calibri" w:eastAsia="Calibri" w:hAnsi="Calibri" w:cs="Calibri"/>
        </w:rPr>
      </w:pPr>
      <w:r>
        <w:rPr>
          <w:rFonts w:ascii="Calibri" w:eastAsia="Calibri" w:hAnsi="Calibri" w:cs="Calibri"/>
        </w:rPr>
        <w:tab/>
      </w:r>
    </w:p>
    <w:p w:rsidR="00B44710" w:rsidRDefault="00995ACE">
      <w:r>
        <w:t>Table 2. Convergent Validity</w:t>
      </w:r>
      <w:r w:rsidR="00395987">
        <w:t xml:space="preserve"> Correlations with Other Quality Measures</w:t>
      </w:r>
    </w:p>
    <w:tbl>
      <w:tblPr>
        <w:tblW w:w="10340" w:type="dxa"/>
        <w:tblLook w:val="04A0" w:firstRow="1" w:lastRow="0" w:firstColumn="1" w:lastColumn="0" w:noHBand="0" w:noVBand="1"/>
      </w:tblPr>
      <w:tblGrid>
        <w:gridCol w:w="2080"/>
        <w:gridCol w:w="1180"/>
        <w:gridCol w:w="1180"/>
        <w:gridCol w:w="1180"/>
        <w:gridCol w:w="1180"/>
        <w:gridCol w:w="1180"/>
        <w:gridCol w:w="1180"/>
        <w:gridCol w:w="1180"/>
      </w:tblGrid>
      <w:tr w:rsidR="000D0BD3" w:rsidRPr="000D0BD3" w:rsidTr="000D0BD3">
        <w:trPr>
          <w:trHeight w:val="810"/>
        </w:trPr>
        <w:tc>
          <w:tcPr>
            <w:tcW w:w="2080" w:type="dxa"/>
            <w:tcBorders>
              <w:top w:val="single" w:sz="8" w:space="0" w:color="auto"/>
              <w:left w:val="single" w:sz="8" w:space="0" w:color="auto"/>
              <w:bottom w:val="single" w:sz="4" w:space="0" w:color="auto"/>
              <w:right w:val="nil"/>
            </w:tcBorders>
            <w:shd w:val="clear" w:color="000000" w:fill="FFFFFF"/>
            <w:noWrap/>
            <w:vAlign w:val="bottom"/>
            <w:hideMark/>
          </w:tcPr>
          <w:p w:rsidR="000D0BD3" w:rsidRPr="000D0BD3" w:rsidRDefault="000D0BD3" w:rsidP="000D0BD3">
            <w:pPr>
              <w:widowControl/>
              <w:rPr>
                <w:rFonts w:ascii="Calibri" w:eastAsia="Times New Roman" w:hAnsi="Calibri" w:cs="Calibri"/>
                <w:color w:val="000000"/>
              </w:rPr>
            </w:pPr>
            <w:r w:rsidRPr="000D0BD3">
              <w:rPr>
                <w:rFonts w:ascii="Calibri" w:eastAsia="Times New Roman" w:hAnsi="Calibri" w:cs="Calibri"/>
                <w:color w:val="000000"/>
              </w:rPr>
              <w:t> </w:t>
            </w:r>
          </w:p>
        </w:tc>
        <w:tc>
          <w:tcPr>
            <w:tcW w:w="1180" w:type="dxa"/>
            <w:tcBorders>
              <w:top w:val="single" w:sz="8" w:space="0" w:color="auto"/>
              <w:left w:val="nil"/>
              <w:bottom w:val="single" w:sz="4" w:space="0" w:color="auto"/>
              <w:right w:val="nil"/>
            </w:tcBorders>
            <w:shd w:val="clear" w:color="000000" w:fill="FFFFFF"/>
            <w:vAlign w:val="center"/>
            <w:hideMark/>
          </w:tcPr>
          <w:p w:rsidR="000D0BD3" w:rsidRPr="000D0BD3" w:rsidRDefault="00550B92" w:rsidP="000D0BD3">
            <w:pPr>
              <w:widowControl/>
              <w:jc w:val="center"/>
              <w:rPr>
                <w:rFonts w:ascii="Calibri" w:eastAsia="Times New Roman" w:hAnsi="Calibri" w:cs="Calibri"/>
                <w:b/>
                <w:bCs/>
                <w:color w:val="000000"/>
              </w:rPr>
            </w:pPr>
            <w:r w:rsidRPr="000D0BD3">
              <w:rPr>
                <w:rFonts w:ascii="Calibri" w:eastAsia="Times New Roman" w:hAnsi="Calibri" w:cs="Calibri"/>
                <w:b/>
                <w:bCs/>
                <w:color w:val="000000"/>
              </w:rPr>
              <w:t>Critical</w:t>
            </w:r>
            <w:r w:rsidR="000D0BD3" w:rsidRPr="000D0BD3">
              <w:rPr>
                <w:rFonts w:ascii="Calibri" w:eastAsia="Times New Roman" w:hAnsi="Calibri" w:cs="Calibri"/>
                <w:b/>
                <w:bCs/>
                <w:color w:val="000000"/>
              </w:rPr>
              <w:t xml:space="preserve"> Care</w:t>
            </w:r>
          </w:p>
        </w:tc>
        <w:tc>
          <w:tcPr>
            <w:tcW w:w="1180" w:type="dxa"/>
            <w:tcBorders>
              <w:top w:val="single" w:sz="8" w:space="0" w:color="auto"/>
              <w:left w:val="nil"/>
              <w:bottom w:val="single" w:sz="4" w:space="0" w:color="auto"/>
              <w:right w:val="nil"/>
            </w:tcBorders>
            <w:shd w:val="clear" w:color="000000" w:fill="FFFFFF"/>
            <w:vAlign w:val="center"/>
            <w:hideMark/>
          </w:tcPr>
          <w:p w:rsidR="000D0BD3" w:rsidRPr="000D0BD3" w:rsidRDefault="000D0BD3" w:rsidP="000D0BD3">
            <w:pPr>
              <w:widowControl/>
              <w:jc w:val="center"/>
              <w:rPr>
                <w:rFonts w:ascii="Calibri" w:eastAsia="Times New Roman" w:hAnsi="Calibri" w:cs="Calibri"/>
                <w:b/>
                <w:bCs/>
                <w:color w:val="000000"/>
              </w:rPr>
            </w:pPr>
            <w:r w:rsidRPr="000D0BD3">
              <w:rPr>
                <w:rFonts w:ascii="Calibri" w:eastAsia="Times New Roman" w:hAnsi="Calibri" w:cs="Calibri"/>
                <w:b/>
                <w:bCs/>
                <w:color w:val="000000"/>
              </w:rPr>
              <w:t>Step Down</w:t>
            </w:r>
          </w:p>
        </w:tc>
        <w:tc>
          <w:tcPr>
            <w:tcW w:w="1180" w:type="dxa"/>
            <w:tcBorders>
              <w:top w:val="single" w:sz="8" w:space="0" w:color="auto"/>
              <w:left w:val="nil"/>
              <w:bottom w:val="single" w:sz="4" w:space="0" w:color="auto"/>
              <w:right w:val="nil"/>
            </w:tcBorders>
            <w:shd w:val="clear" w:color="000000" w:fill="FFFFFF"/>
            <w:vAlign w:val="center"/>
            <w:hideMark/>
          </w:tcPr>
          <w:p w:rsidR="000D0BD3" w:rsidRPr="000D0BD3" w:rsidRDefault="000D0BD3" w:rsidP="000D0BD3">
            <w:pPr>
              <w:widowControl/>
              <w:jc w:val="center"/>
              <w:rPr>
                <w:rFonts w:ascii="Calibri" w:eastAsia="Times New Roman" w:hAnsi="Calibri" w:cs="Calibri"/>
                <w:b/>
                <w:bCs/>
                <w:color w:val="000000"/>
              </w:rPr>
            </w:pPr>
            <w:r w:rsidRPr="000D0BD3">
              <w:rPr>
                <w:rFonts w:ascii="Calibri" w:eastAsia="Times New Roman" w:hAnsi="Calibri" w:cs="Calibri"/>
                <w:b/>
                <w:bCs/>
                <w:color w:val="000000"/>
              </w:rPr>
              <w:t xml:space="preserve">Medical </w:t>
            </w:r>
          </w:p>
        </w:tc>
        <w:tc>
          <w:tcPr>
            <w:tcW w:w="1180" w:type="dxa"/>
            <w:tcBorders>
              <w:top w:val="single" w:sz="8" w:space="0" w:color="auto"/>
              <w:left w:val="nil"/>
              <w:bottom w:val="single" w:sz="4" w:space="0" w:color="auto"/>
              <w:right w:val="nil"/>
            </w:tcBorders>
            <w:shd w:val="clear" w:color="000000" w:fill="FFFFFF"/>
            <w:vAlign w:val="center"/>
            <w:hideMark/>
          </w:tcPr>
          <w:p w:rsidR="000D0BD3" w:rsidRPr="000D0BD3" w:rsidRDefault="000D0BD3" w:rsidP="000D0BD3">
            <w:pPr>
              <w:widowControl/>
              <w:jc w:val="center"/>
              <w:rPr>
                <w:rFonts w:ascii="Calibri" w:eastAsia="Times New Roman" w:hAnsi="Calibri" w:cs="Calibri"/>
                <w:b/>
                <w:bCs/>
                <w:color w:val="000000"/>
              </w:rPr>
            </w:pPr>
            <w:r w:rsidRPr="000D0BD3">
              <w:rPr>
                <w:rFonts w:ascii="Calibri" w:eastAsia="Times New Roman" w:hAnsi="Calibri" w:cs="Calibri"/>
                <w:b/>
                <w:bCs/>
                <w:color w:val="000000"/>
              </w:rPr>
              <w:t>Surgical</w:t>
            </w:r>
          </w:p>
        </w:tc>
        <w:tc>
          <w:tcPr>
            <w:tcW w:w="1180" w:type="dxa"/>
            <w:tcBorders>
              <w:top w:val="single" w:sz="8" w:space="0" w:color="auto"/>
              <w:left w:val="nil"/>
              <w:bottom w:val="single" w:sz="4" w:space="0" w:color="auto"/>
              <w:right w:val="nil"/>
            </w:tcBorders>
            <w:shd w:val="clear" w:color="000000" w:fill="FFFFFF"/>
            <w:vAlign w:val="center"/>
            <w:hideMark/>
          </w:tcPr>
          <w:p w:rsidR="000D0BD3" w:rsidRPr="000D0BD3" w:rsidRDefault="000D0BD3" w:rsidP="000D0BD3">
            <w:pPr>
              <w:widowControl/>
              <w:jc w:val="center"/>
              <w:rPr>
                <w:rFonts w:ascii="Calibri" w:eastAsia="Times New Roman" w:hAnsi="Calibri" w:cs="Calibri"/>
                <w:b/>
                <w:bCs/>
                <w:color w:val="000000"/>
              </w:rPr>
            </w:pPr>
            <w:r w:rsidRPr="000D0BD3">
              <w:rPr>
                <w:rFonts w:ascii="Calibri" w:eastAsia="Times New Roman" w:hAnsi="Calibri" w:cs="Calibri"/>
                <w:b/>
                <w:bCs/>
                <w:color w:val="000000"/>
              </w:rPr>
              <w:t>Med-Surg Combined</w:t>
            </w:r>
          </w:p>
        </w:tc>
        <w:tc>
          <w:tcPr>
            <w:tcW w:w="1180" w:type="dxa"/>
            <w:tcBorders>
              <w:top w:val="single" w:sz="8" w:space="0" w:color="auto"/>
              <w:left w:val="nil"/>
              <w:bottom w:val="single" w:sz="4" w:space="0" w:color="auto"/>
              <w:right w:val="nil"/>
            </w:tcBorders>
            <w:shd w:val="clear" w:color="000000" w:fill="FFFFFF"/>
            <w:vAlign w:val="center"/>
            <w:hideMark/>
          </w:tcPr>
          <w:p w:rsidR="000D0BD3" w:rsidRPr="000D0BD3" w:rsidRDefault="000D0BD3" w:rsidP="000D0BD3">
            <w:pPr>
              <w:widowControl/>
              <w:jc w:val="center"/>
              <w:rPr>
                <w:rFonts w:ascii="Calibri" w:eastAsia="Times New Roman" w:hAnsi="Calibri" w:cs="Calibri"/>
                <w:b/>
                <w:bCs/>
                <w:color w:val="000000"/>
              </w:rPr>
            </w:pPr>
            <w:r w:rsidRPr="000D0BD3">
              <w:rPr>
                <w:rFonts w:ascii="Calibri" w:eastAsia="Times New Roman" w:hAnsi="Calibri" w:cs="Calibri"/>
                <w:b/>
                <w:bCs/>
                <w:color w:val="000000"/>
              </w:rPr>
              <w:t>Rehab</w:t>
            </w:r>
          </w:p>
        </w:tc>
        <w:tc>
          <w:tcPr>
            <w:tcW w:w="1180" w:type="dxa"/>
            <w:tcBorders>
              <w:top w:val="single" w:sz="8" w:space="0" w:color="auto"/>
              <w:left w:val="nil"/>
              <w:bottom w:val="single" w:sz="4" w:space="0" w:color="auto"/>
              <w:right w:val="single" w:sz="8" w:space="0" w:color="auto"/>
            </w:tcBorders>
            <w:shd w:val="clear" w:color="000000" w:fill="FFFFFF"/>
            <w:vAlign w:val="center"/>
            <w:hideMark/>
          </w:tcPr>
          <w:p w:rsidR="000D0BD3" w:rsidRPr="000D0BD3" w:rsidRDefault="000D0BD3" w:rsidP="000D0BD3">
            <w:pPr>
              <w:widowControl/>
              <w:jc w:val="center"/>
              <w:rPr>
                <w:rFonts w:ascii="Calibri" w:eastAsia="Times New Roman" w:hAnsi="Calibri" w:cs="Calibri"/>
                <w:b/>
                <w:bCs/>
                <w:color w:val="000000"/>
              </w:rPr>
            </w:pPr>
            <w:r w:rsidRPr="000D0BD3">
              <w:rPr>
                <w:rFonts w:ascii="Calibri" w:eastAsia="Times New Roman" w:hAnsi="Calibri" w:cs="Calibri"/>
                <w:b/>
                <w:bCs/>
                <w:color w:val="000000"/>
              </w:rPr>
              <w:t>Hospital</w:t>
            </w:r>
          </w:p>
        </w:tc>
      </w:tr>
      <w:tr w:rsidR="000D0BD3" w:rsidRPr="000D0BD3" w:rsidTr="000D0BD3">
        <w:trPr>
          <w:trHeight w:val="900"/>
        </w:trPr>
        <w:tc>
          <w:tcPr>
            <w:tcW w:w="2080" w:type="dxa"/>
            <w:tcBorders>
              <w:top w:val="single" w:sz="4" w:space="0" w:color="D0CECE"/>
              <w:left w:val="single" w:sz="8" w:space="0" w:color="auto"/>
              <w:bottom w:val="single" w:sz="4" w:space="0" w:color="D0CECE"/>
              <w:right w:val="nil"/>
            </w:tcBorders>
            <w:shd w:val="clear" w:color="000000" w:fill="FFFFFF"/>
            <w:vAlign w:val="center"/>
            <w:hideMark/>
          </w:tcPr>
          <w:p w:rsidR="000D0BD3" w:rsidRPr="000D0BD3" w:rsidRDefault="000D0BD3" w:rsidP="000D0BD3">
            <w:pPr>
              <w:widowControl/>
              <w:rPr>
                <w:rFonts w:ascii="Calibri" w:eastAsia="Times New Roman" w:hAnsi="Calibri" w:cs="Calibri"/>
                <w:color w:val="000000"/>
              </w:rPr>
            </w:pPr>
            <w:r w:rsidRPr="000D0BD3">
              <w:rPr>
                <w:rFonts w:ascii="Calibri" w:eastAsia="Times New Roman" w:hAnsi="Calibri" w:cs="Calibri"/>
                <w:color w:val="000000"/>
              </w:rPr>
              <w:t>RN Rated Appropriate Patient Assignment</w:t>
            </w:r>
          </w:p>
        </w:tc>
        <w:tc>
          <w:tcPr>
            <w:tcW w:w="1180" w:type="dxa"/>
            <w:tcBorders>
              <w:top w:val="single" w:sz="4" w:space="0" w:color="D0CECE"/>
              <w:left w:val="nil"/>
              <w:bottom w:val="single" w:sz="4" w:space="0" w:color="D0CECE"/>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-0.02</w:t>
            </w:r>
          </w:p>
        </w:tc>
        <w:tc>
          <w:tcPr>
            <w:tcW w:w="1180" w:type="dxa"/>
            <w:tcBorders>
              <w:top w:val="single" w:sz="4" w:space="0" w:color="D0CECE"/>
              <w:left w:val="nil"/>
              <w:bottom w:val="single" w:sz="4" w:space="0" w:color="D0CECE"/>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-0.18</w:t>
            </w:r>
          </w:p>
        </w:tc>
        <w:tc>
          <w:tcPr>
            <w:tcW w:w="1180" w:type="dxa"/>
            <w:tcBorders>
              <w:top w:val="single" w:sz="4" w:space="0" w:color="D0CECE"/>
              <w:left w:val="nil"/>
              <w:bottom w:val="single" w:sz="4" w:space="0" w:color="D0CECE"/>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-0.17</w:t>
            </w:r>
          </w:p>
        </w:tc>
        <w:tc>
          <w:tcPr>
            <w:tcW w:w="1180" w:type="dxa"/>
            <w:tcBorders>
              <w:top w:val="single" w:sz="4" w:space="0" w:color="D0CECE"/>
              <w:left w:val="nil"/>
              <w:bottom w:val="single" w:sz="4" w:space="0" w:color="D0CECE"/>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-0.11</w:t>
            </w:r>
          </w:p>
        </w:tc>
        <w:tc>
          <w:tcPr>
            <w:tcW w:w="1180" w:type="dxa"/>
            <w:tcBorders>
              <w:top w:val="single" w:sz="4" w:space="0" w:color="D0CECE"/>
              <w:left w:val="nil"/>
              <w:bottom w:val="single" w:sz="4" w:space="0" w:color="D0CECE"/>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-0.19</w:t>
            </w:r>
          </w:p>
        </w:tc>
        <w:tc>
          <w:tcPr>
            <w:tcW w:w="1180" w:type="dxa"/>
            <w:tcBorders>
              <w:top w:val="single" w:sz="4" w:space="0" w:color="D0CECE"/>
              <w:left w:val="nil"/>
              <w:bottom w:val="single" w:sz="4" w:space="0" w:color="D0CECE"/>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-0.10</w:t>
            </w:r>
          </w:p>
        </w:tc>
        <w:tc>
          <w:tcPr>
            <w:tcW w:w="1180" w:type="dxa"/>
            <w:tcBorders>
              <w:top w:val="single" w:sz="4" w:space="0" w:color="D0CECE"/>
              <w:left w:val="nil"/>
              <w:bottom w:val="single" w:sz="4" w:space="0" w:color="D0CECE"/>
              <w:right w:val="single" w:sz="8" w:space="0" w:color="auto"/>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-0.21</w:t>
            </w:r>
          </w:p>
        </w:tc>
      </w:tr>
      <w:tr w:rsidR="000D0BD3" w:rsidRPr="000D0BD3" w:rsidTr="000D0BD3">
        <w:trPr>
          <w:trHeight w:val="810"/>
        </w:trPr>
        <w:tc>
          <w:tcPr>
            <w:tcW w:w="2080" w:type="dxa"/>
            <w:tcBorders>
              <w:top w:val="nil"/>
              <w:left w:val="single" w:sz="8" w:space="0" w:color="auto"/>
              <w:bottom w:val="single" w:sz="4" w:space="0" w:color="D0CECE"/>
              <w:right w:val="nil"/>
            </w:tcBorders>
            <w:shd w:val="clear" w:color="000000" w:fill="FFFFFF"/>
            <w:vAlign w:val="center"/>
            <w:hideMark/>
          </w:tcPr>
          <w:p w:rsidR="000D0BD3" w:rsidRPr="000D0BD3" w:rsidRDefault="000D0BD3" w:rsidP="000D0BD3">
            <w:pPr>
              <w:widowControl/>
              <w:rPr>
                <w:rFonts w:ascii="Calibri" w:eastAsia="Times New Roman" w:hAnsi="Calibri" w:cs="Calibri"/>
                <w:color w:val="000000"/>
              </w:rPr>
            </w:pPr>
            <w:r w:rsidRPr="000D0BD3">
              <w:rPr>
                <w:rFonts w:ascii="Calibri" w:eastAsia="Times New Roman" w:hAnsi="Calibri" w:cs="Calibri"/>
                <w:color w:val="000000"/>
              </w:rPr>
              <w:t>RN Rated Quality of Care</w:t>
            </w:r>
          </w:p>
        </w:tc>
        <w:tc>
          <w:tcPr>
            <w:tcW w:w="1180" w:type="dxa"/>
            <w:tcBorders>
              <w:top w:val="nil"/>
              <w:left w:val="nil"/>
              <w:bottom w:val="single" w:sz="4" w:space="0" w:color="D0CECE"/>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-0.04</w:t>
            </w:r>
          </w:p>
        </w:tc>
        <w:tc>
          <w:tcPr>
            <w:tcW w:w="1180" w:type="dxa"/>
            <w:tcBorders>
              <w:top w:val="nil"/>
              <w:left w:val="nil"/>
              <w:bottom w:val="single" w:sz="4" w:space="0" w:color="D0CECE"/>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-0.21</w:t>
            </w:r>
          </w:p>
        </w:tc>
        <w:tc>
          <w:tcPr>
            <w:tcW w:w="1180" w:type="dxa"/>
            <w:tcBorders>
              <w:top w:val="nil"/>
              <w:left w:val="nil"/>
              <w:bottom w:val="single" w:sz="4" w:space="0" w:color="D0CECE"/>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-0.18</w:t>
            </w:r>
          </w:p>
        </w:tc>
        <w:tc>
          <w:tcPr>
            <w:tcW w:w="1180" w:type="dxa"/>
            <w:tcBorders>
              <w:top w:val="nil"/>
              <w:left w:val="nil"/>
              <w:bottom w:val="single" w:sz="4" w:space="0" w:color="D0CECE"/>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-0.09</w:t>
            </w:r>
          </w:p>
        </w:tc>
        <w:tc>
          <w:tcPr>
            <w:tcW w:w="1180" w:type="dxa"/>
            <w:tcBorders>
              <w:top w:val="nil"/>
              <w:left w:val="nil"/>
              <w:bottom w:val="single" w:sz="4" w:space="0" w:color="D0CECE"/>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-0.22</w:t>
            </w:r>
          </w:p>
        </w:tc>
        <w:tc>
          <w:tcPr>
            <w:tcW w:w="1180" w:type="dxa"/>
            <w:tcBorders>
              <w:top w:val="nil"/>
              <w:left w:val="nil"/>
              <w:bottom w:val="single" w:sz="4" w:space="0" w:color="D0CECE"/>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-0.07</w:t>
            </w:r>
          </w:p>
        </w:tc>
        <w:tc>
          <w:tcPr>
            <w:tcW w:w="1180" w:type="dxa"/>
            <w:tcBorders>
              <w:top w:val="nil"/>
              <w:left w:val="nil"/>
              <w:bottom w:val="single" w:sz="4" w:space="0" w:color="D0CECE"/>
              <w:right w:val="single" w:sz="8" w:space="0" w:color="auto"/>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-0.17</w:t>
            </w:r>
          </w:p>
        </w:tc>
      </w:tr>
      <w:tr w:rsidR="000D0BD3" w:rsidRPr="000D0BD3" w:rsidTr="000D0BD3">
        <w:trPr>
          <w:trHeight w:val="810"/>
        </w:trPr>
        <w:tc>
          <w:tcPr>
            <w:tcW w:w="2080" w:type="dxa"/>
            <w:tcBorders>
              <w:top w:val="nil"/>
              <w:left w:val="single" w:sz="8" w:space="0" w:color="auto"/>
              <w:bottom w:val="single" w:sz="8" w:space="0" w:color="auto"/>
              <w:right w:val="nil"/>
            </w:tcBorders>
            <w:shd w:val="clear" w:color="000000" w:fill="FFFFFF"/>
            <w:vAlign w:val="center"/>
            <w:hideMark/>
          </w:tcPr>
          <w:p w:rsidR="000D0BD3" w:rsidRPr="000D0BD3" w:rsidRDefault="000D0BD3" w:rsidP="000D0BD3">
            <w:pPr>
              <w:widowControl/>
              <w:rPr>
                <w:rFonts w:ascii="Calibri" w:eastAsia="Times New Roman" w:hAnsi="Calibri" w:cs="Calibri"/>
                <w:color w:val="000000"/>
              </w:rPr>
            </w:pPr>
            <w:r w:rsidRPr="000D0BD3">
              <w:rPr>
                <w:rFonts w:ascii="Calibri" w:eastAsia="Times New Roman" w:hAnsi="Calibri" w:cs="Calibri"/>
                <w:color w:val="000000"/>
              </w:rPr>
              <w:t>Missed Care</w:t>
            </w:r>
          </w:p>
        </w:tc>
        <w:tc>
          <w:tcPr>
            <w:tcW w:w="1180" w:type="dxa"/>
            <w:tcBorders>
              <w:top w:val="nil"/>
              <w:left w:val="nil"/>
              <w:bottom w:val="single" w:sz="8" w:space="0" w:color="auto"/>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-0.03</w:t>
            </w:r>
          </w:p>
        </w:tc>
        <w:tc>
          <w:tcPr>
            <w:tcW w:w="1180" w:type="dxa"/>
            <w:tcBorders>
              <w:top w:val="nil"/>
              <w:left w:val="nil"/>
              <w:bottom w:val="single" w:sz="8" w:space="0" w:color="auto"/>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0.10</w:t>
            </w:r>
          </w:p>
        </w:tc>
        <w:tc>
          <w:tcPr>
            <w:tcW w:w="1180" w:type="dxa"/>
            <w:tcBorders>
              <w:top w:val="nil"/>
              <w:left w:val="nil"/>
              <w:bottom w:val="single" w:sz="8" w:space="0" w:color="auto"/>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0.12</w:t>
            </w:r>
          </w:p>
        </w:tc>
        <w:tc>
          <w:tcPr>
            <w:tcW w:w="1180" w:type="dxa"/>
            <w:tcBorders>
              <w:top w:val="nil"/>
              <w:left w:val="nil"/>
              <w:bottom w:val="single" w:sz="8" w:space="0" w:color="auto"/>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0.00</w:t>
            </w:r>
          </w:p>
        </w:tc>
        <w:tc>
          <w:tcPr>
            <w:tcW w:w="1180" w:type="dxa"/>
            <w:tcBorders>
              <w:top w:val="nil"/>
              <w:left w:val="nil"/>
              <w:bottom w:val="single" w:sz="8" w:space="0" w:color="auto"/>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0.10</w:t>
            </w:r>
          </w:p>
        </w:tc>
        <w:tc>
          <w:tcPr>
            <w:tcW w:w="1180" w:type="dxa"/>
            <w:tcBorders>
              <w:top w:val="nil"/>
              <w:left w:val="nil"/>
              <w:bottom w:val="single" w:sz="8" w:space="0" w:color="auto"/>
              <w:right w:val="nil"/>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-0.02</w:t>
            </w:r>
          </w:p>
        </w:tc>
        <w:tc>
          <w:tcPr>
            <w:tcW w:w="1180" w:type="dxa"/>
            <w:tcBorders>
              <w:top w:val="nil"/>
              <w:left w:val="nil"/>
              <w:bottom w:val="single" w:sz="8" w:space="0" w:color="auto"/>
              <w:right w:val="single" w:sz="8" w:space="0" w:color="auto"/>
            </w:tcBorders>
            <w:shd w:val="clear" w:color="000000" w:fill="FFFFFF"/>
            <w:noWrap/>
            <w:vAlign w:val="center"/>
            <w:hideMark/>
          </w:tcPr>
          <w:p w:rsidR="000D0BD3" w:rsidRPr="000D0BD3" w:rsidRDefault="000D0BD3" w:rsidP="000D0BD3">
            <w:pPr>
              <w:widowControl/>
              <w:jc w:val="center"/>
              <w:rPr>
                <w:rFonts w:ascii="Calibri" w:eastAsia="Times New Roman" w:hAnsi="Calibri" w:cs="Calibri"/>
                <w:color w:val="000000"/>
              </w:rPr>
            </w:pPr>
            <w:r w:rsidRPr="000D0BD3">
              <w:rPr>
                <w:rFonts w:ascii="Calibri" w:eastAsia="Times New Roman" w:hAnsi="Calibri" w:cs="Calibri"/>
                <w:color w:val="000000"/>
              </w:rPr>
              <w:t>0.12</w:t>
            </w:r>
          </w:p>
        </w:tc>
      </w:tr>
    </w:tbl>
    <w:p w:rsidR="00395987" w:rsidRDefault="00395987"/>
    <w:p w:rsidR="000D0BD3" w:rsidRDefault="000D0BD3" w:rsidP="000D0BD3">
      <w:r w:rsidRPr="00AC3799">
        <w:t xml:space="preserve">Sensitivity from the </w:t>
      </w:r>
      <w:r>
        <w:t xml:space="preserve">expert judgment </w:t>
      </w:r>
      <w:r w:rsidRPr="00AC3799">
        <w:t>model</w:t>
      </w:r>
      <w:r>
        <w:t xml:space="preserve"> </w:t>
      </w:r>
      <w:r w:rsidRPr="00AC3799">
        <w:t>was 9</w:t>
      </w:r>
      <w:r>
        <w:t>1.4</w:t>
      </w:r>
      <w:r w:rsidRPr="00AC3799">
        <w:t xml:space="preserve"> % </w:t>
      </w:r>
      <w:r>
        <w:t>with significantly higher sensitivity for Medical-Surgical (93.1%) and Rehabilitation units (94.7%).</w:t>
      </w:r>
      <w:r w:rsidRPr="00AC3799">
        <w:t xml:space="preserve"> Empirical Bayes for </w:t>
      </w:r>
      <w:r>
        <w:t>the</w:t>
      </w:r>
      <w:r w:rsidRPr="00AC3799">
        <w:t xml:space="preserve"> unit </w:t>
      </w:r>
      <w:r>
        <w:t xml:space="preserve">level random effect </w:t>
      </w:r>
      <w:r w:rsidRPr="00AC3799">
        <w:t>showed no units deviated from the grand mean</w:t>
      </w:r>
      <w:r>
        <w:t xml:space="preserve">. Twelve out of 170 hospitals (7.1%) deviated from the mean. </w:t>
      </w:r>
    </w:p>
    <w:p w:rsidR="000D0BD3" w:rsidRDefault="000D0BD3" w:rsidP="000D0BD3">
      <w:pPr>
        <w:spacing w:before="39"/>
        <w:rPr>
          <w:rFonts w:ascii="Calibri" w:eastAsia="Calibri" w:hAnsi="Calibri" w:cs="Calibri"/>
        </w:rPr>
      </w:pPr>
    </w:p>
    <w:p w:rsidR="000D0BD3" w:rsidRDefault="000D0BD3" w:rsidP="000D0BD3">
      <w:r w:rsidRPr="00AC3799">
        <w:t xml:space="preserve">Specificity from the </w:t>
      </w:r>
      <w:r>
        <w:t xml:space="preserve">expert judgment </w:t>
      </w:r>
      <w:r w:rsidRPr="00AC3799">
        <w:t xml:space="preserve">model </w:t>
      </w:r>
      <w:r>
        <w:t>w</w:t>
      </w:r>
      <w:r w:rsidRPr="00AC3799">
        <w:t>as 9</w:t>
      </w:r>
      <w:r>
        <w:t>5.7</w:t>
      </w:r>
      <w:r w:rsidRPr="00AC3799">
        <w:t xml:space="preserve"> %</w:t>
      </w:r>
      <w:r>
        <w:t>,</w:t>
      </w:r>
      <w:r w:rsidRPr="00AC3799">
        <w:t xml:space="preserve"> </w:t>
      </w:r>
      <w:r>
        <w:t>with lower specificity for Medical-Surgical units (93.1%).</w:t>
      </w:r>
      <w:r w:rsidRPr="00AC3799">
        <w:t xml:space="preserve"> Empirical Bayes for </w:t>
      </w:r>
      <w:r>
        <w:t>the</w:t>
      </w:r>
      <w:r w:rsidRPr="00AC3799">
        <w:t xml:space="preserve"> unit </w:t>
      </w:r>
      <w:r>
        <w:t xml:space="preserve">level random effect </w:t>
      </w:r>
      <w:r w:rsidRPr="00AC3799">
        <w:t xml:space="preserve">showed </w:t>
      </w:r>
      <w:r>
        <w:t>four</w:t>
      </w:r>
      <w:r w:rsidRPr="00AC3799">
        <w:t xml:space="preserve"> units deviated from the grand mean</w:t>
      </w:r>
      <w:r>
        <w:t>, representing 1.1% of the units included in the model. Two out of 170 hospitals (1.2%) deviated from the mean.</w:t>
      </w:r>
    </w:p>
    <w:p w:rsidR="000D0BD3" w:rsidRDefault="000D0BD3"/>
    <w:p w:rsidR="00550B92" w:rsidRPr="00550B92" w:rsidRDefault="00461B19" w:rsidP="00550B92">
      <w:pPr>
        <w:ind w:left="119" w:right="278" w:hanging="1"/>
        <w:rPr>
          <w:rFonts w:ascii="Calibri" w:eastAsia="Calibri" w:hAnsi="Calibri" w:cs="Calibri"/>
        </w:rPr>
      </w:pPr>
      <w:r>
        <w:rPr>
          <w:rFonts w:ascii="Calibri"/>
          <w:b/>
          <w:spacing w:val="-1"/>
        </w:rPr>
        <w:t>2b1.4.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 of</w:t>
      </w:r>
      <w:r>
        <w:rPr>
          <w:rFonts w:ascii="Calibri"/>
          <w:b/>
        </w:rPr>
        <w:t xml:space="preserve"> </w:t>
      </w:r>
      <w:r>
        <w:rPr>
          <w:rFonts w:ascii="Calibri"/>
          <w:b/>
          <w:spacing w:val="-1"/>
        </w:rPr>
        <w:t>demonstrating validity</w:t>
      </w:r>
      <w:r>
        <w:rPr>
          <w:rFonts w:ascii="Calibri"/>
          <w:spacing w:val="-1"/>
        </w:rPr>
        <w:t>?</w:t>
      </w:r>
      <w:r>
        <w:rPr>
          <w:rFonts w:ascii="Calibri"/>
          <w:spacing w:val="1"/>
        </w:rPr>
        <w:t xml:space="preserve"> </w:t>
      </w:r>
      <w:r>
        <w:rPr>
          <w:rFonts w:ascii="Calibri"/>
          <w:spacing w:val="-1"/>
        </w:rPr>
        <w:t>(i</w:t>
      </w:r>
      <w:r>
        <w:rPr>
          <w:rFonts w:ascii="Calibri"/>
          <w:i/>
          <w:spacing w:val="-1"/>
        </w:rPr>
        <w:t>.e.,</w:t>
      </w:r>
      <w:r>
        <w:rPr>
          <w:rFonts w:ascii="Calibri"/>
          <w:i/>
          <w:spacing w:val="-2"/>
        </w:rPr>
        <w:t xml:space="preserve"> </w:t>
      </w:r>
      <w:r>
        <w:rPr>
          <w:rFonts w:ascii="Calibri"/>
          <w:i/>
          <w:spacing w:val="-1"/>
        </w:rPr>
        <w:t>what</w:t>
      </w:r>
      <w:r>
        <w:rPr>
          <w:rFonts w:ascii="Calibri"/>
          <w:i/>
          <w:spacing w:val="1"/>
        </w:rPr>
        <w:t xml:space="preserve"> </w:t>
      </w:r>
      <w:r>
        <w:rPr>
          <w:rFonts w:ascii="Calibri"/>
          <w:i/>
          <w:spacing w:val="-1"/>
        </w:rPr>
        <w:t>do</w:t>
      </w:r>
      <w:r>
        <w:rPr>
          <w:rFonts w:ascii="Calibri"/>
          <w:i/>
          <w:spacing w:val="-3"/>
        </w:rPr>
        <w:t xml:space="preserve"> </w:t>
      </w:r>
      <w:r>
        <w:rPr>
          <w:rFonts w:ascii="Calibri"/>
          <w:i/>
          <w:spacing w:val="-1"/>
        </w:rPr>
        <w:t>the</w:t>
      </w:r>
      <w:r>
        <w:rPr>
          <w:rFonts w:ascii="Calibri"/>
          <w:i/>
          <w:spacing w:val="62"/>
        </w:rPr>
        <w:t xml:space="preserve"> </w:t>
      </w:r>
      <w:r>
        <w:rPr>
          <w:rFonts w:ascii="Calibri"/>
          <w:i/>
          <w:spacing w:val="-1"/>
        </w:rPr>
        <w:t>results</w:t>
      </w:r>
      <w:r>
        <w:rPr>
          <w:rFonts w:ascii="Calibri"/>
          <w:i/>
          <w:spacing w:val="1"/>
        </w:rPr>
        <w:t xml:space="preserve"> </w:t>
      </w:r>
      <w:r>
        <w:rPr>
          <w:rFonts w:ascii="Calibri"/>
          <w:i/>
          <w:spacing w:val="-1"/>
        </w:rPr>
        <w:t>mean and</w:t>
      </w:r>
      <w:r>
        <w:rPr>
          <w:rFonts w:ascii="Calibri"/>
          <w:i/>
        </w:rPr>
        <w:t xml:space="preserve"> </w:t>
      </w:r>
      <w:r>
        <w:rPr>
          <w:rFonts w:ascii="Calibri"/>
          <w:i/>
          <w:spacing w:val="-1"/>
        </w:rPr>
        <w:t>what</w:t>
      </w:r>
      <w:r>
        <w:rPr>
          <w:rFonts w:ascii="Calibri"/>
          <w:i/>
          <w:spacing w:val="1"/>
        </w:rPr>
        <w:t xml:space="preserve"> </w:t>
      </w:r>
      <w:r>
        <w:rPr>
          <w:rFonts w:ascii="Calibri"/>
          <w:i/>
          <w:spacing w:val="-1"/>
        </w:rPr>
        <w:t>are</w:t>
      </w:r>
      <w:r>
        <w:rPr>
          <w:rFonts w:ascii="Calibri"/>
          <w:i/>
          <w:spacing w:val="-2"/>
        </w:rPr>
        <w:t xml:space="preserve"> </w:t>
      </w:r>
      <w:r>
        <w:rPr>
          <w:rFonts w:ascii="Calibri"/>
          <w:i/>
          <w:spacing w:val="-1"/>
        </w:rPr>
        <w:t>the</w:t>
      </w:r>
      <w:r>
        <w:rPr>
          <w:rFonts w:ascii="Calibri"/>
          <w:i/>
        </w:rPr>
        <w:t xml:space="preserve"> </w:t>
      </w:r>
      <w:r>
        <w:rPr>
          <w:rFonts w:ascii="Calibri"/>
          <w:i/>
          <w:spacing w:val="-1"/>
        </w:rPr>
        <w:t>norms</w:t>
      </w:r>
      <w:r>
        <w:rPr>
          <w:rFonts w:ascii="Calibri"/>
          <w:i/>
          <w:spacing w:val="1"/>
        </w:rPr>
        <w:t xml:space="preserve"> </w:t>
      </w:r>
      <w:r>
        <w:rPr>
          <w:rFonts w:ascii="Calibri"/>
          <w:i/>
          <w:spacing w:val="-2"/>
        </w:rPr>
        <w:t>for</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test</w:t>
      </w:r>
      <w:r>
        <w:rPr>
          <w:rFonts w:ascii="Calibri"/>
          <w:i/>
          <w:spacing w:val="1"/>
        </w:rPr>
        <w:t xml:space="preserve"> </w:t>
      </w:r>
      <w:r>
        <w:rPr>
          <w:rFonts w:ascii="Calibri"/>
          <w:i/>
          <w:spacing w:val="-1"/>
        </w:rPr>
        <w:t>conducted?</w:t>
      </w:r>
      <w:r>
        <w:rPr>
          <w:rFonts w:ascii="Calibri"/>
          <w:spacing w:val="-1"/>
        </w:rPr>
        <w:t>)</w:t>
      </w:r>
    </w:p>
    <w:p w:rsidR="00550B92" w:rsidRDefault="00550B92">
      <w:pPr>
        <w:rPr>
          <w:rFonts w:ascii="Calibri" w:eastAsia="Calibri" w:hAnsi="Calibri" w:cs="Calibri"/>
          <w:sz w:val="20"/>
          <w:szCs w:val="20"/>
        </w:rPr>
      </w:pPr>
    </w:p>
    <w:p w:rsidR="00550B92" w:rsidRDefault="00550B92" w:rsidP="00B44710">
      <w:r>
        <w:t xml:space="preserve">For the convergent validity tests, the correlations were moderate, at best. However, the given the complexity of prediction for patient fall rates, these relationships are clinically meaningful. The fall rate in critical care units does not have any significant relationship to other quality measures, but patient falls in critical care units are particularly rare, so this is not a surprising result. </w:t>
      </w:r>
      <w:r w:rsidR="0056706E">
        <w:t>The negative relationships between both RN reports of appropriate staffing and RN rated quality of care and falls demonstrates that as staffing and quality care improve fall rates decline, which is the expected result</w:t>
      </w:r>
      <w:r w:rsidR="00AF6471">
        <w:t xml:space="preserve"> and demonstrates convergent validity.</w:t>
      </w:r>
    </w:p>
    <w:p w:rsidR="00B8565E" w:rsidRDefault="00B8565E" w:rsidP="00B44710"/>
    <w:p w:rsidR="00B8565E" w:rsidRDefault="00B8565E" w:rsidP="00B44710">
      <w:r>
        <w:t>The measure also demonstrates high specificity (able to correctly classify a fall) as well as high specificity (ability to classify non-fall events).</w:t>
      </w:r>
    </w:p>
    <w:p w:rsidR="00550B92" w:rsidRDefault="00550B92" w:rsidP="00B44710"/>
    <w:p w:rsidR="00B44710" w:rsidRDefault="00B44710">
      <w:pPr>
        <w:rPr>
          <w:rFonts w:ascii="Calibri" w:eastAsia="Calibri" w:hAnsi="Calibri" w:cs="Calibri"/>
          <w:sz w:val="20"/>
          <w:szCs w:val="20"/>
        </w:rPr>
      </w:pPr>
    </w:p>
    <w:p w:rsidR="004E3E3C" w:rsidRDefault="004E3E3C">
      <w:pPr>
        <w:spacing w:before="1"/>
        <w:rPr>
          <w:rFonts w:ascii="Calibri" w:eastAsia="Calibri" w:hAnsi="Calibri" w:cs="Calibri"/>
          <w:sz w:val="21"/>
          <w:szCs w:val="21"/>
        </w:rPr>
      </w:pPr>
    </w:p>
    <w:p w:rsidR="004E3E3C" w:rsidRDefault="005B7006">
      <w:pPr>
        <w:spacing w:line="20" w:lineRule="atLeast"/>
        <w:ind w:left="112"/>
        <w:rPr>
          <w:rFonts w:ascii="Calibri" w:eastAsia="Calibri" w:hAnsi="Calibri" w:cs="Calibri"/>
          <w:sz w:val="2"/>
          <w:szCs w:val="2"/>
        </w:rPr>
      </w:pPr>
      <w:r>
        <w:rPr>
          <w:rFonts w:ascii="Calibri" w:eastAsia="Calibri" w:hAnsi="Calibri" w:cs="Calibri"/>
          <w:noProof/>
          <w:sz w:val="2"/>
          <w:szCs w:val="2"/>
        </w:rPr>
        <w:lastRenderedPageBreak/>
        <mc:AlternateContent>
          <mc:Choice Requires="wpg">
            <w:drawing>
              <wp:inline distT="0" distB="0" distL="0" distR="0">
                <wp:extent cx="1750060" cy="9525"/>
                <wp:effectExtent l="6985" t="9525" r="5080" b="0"/>
                <wp:docPr id="2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0060" cy="9525"/>
                          <a:chOff x="0" y="0"/>
                          <a:chExt cx="2756" cy="15"/>
                        </a:xfrm>
                      </wpg:grpSpPr>
                      <wpg:grpSp>
                        <wpg:cNvPr id="22" name="Group 21"/>
                        <wpg:cNvGrpSpPr>
                          <a:grpSpLocks/>
                        </wpg:cNvGrpSpPr>
                        <wpg:grpSpPr bwMode="auto">
                          <a:xfrm>
                            <a:off x="7" y="7"/>
                            <a:ext cx="2741" cy="2"/>
                            <a:chOff x="7" y="7"/>
                            <a:chExt cx="2741" cy="2"/>
                          </a:xfrm>
                        </wpg:grpSpPr>
                        <wps:wsp>
                          <wps:cNvPr id="23" name="Freeform 22"/>
                          <wps:cNvSpPr>
                            <a:spLocks/>
                          </wps:cNvSpPr>
                          <wps:spPr bwMode="auto">
                            <a:xfrm>
                              <a:off x="7" y="7"/>
                              <a:ext cx="2741" cy="2"/>
                            </a:xfrm>
                            <a:custGeom>
                              <a:avLst/>
                              <a:gdLst>
                                <a:gd name="T0" fmla="+- 0 7 7"/>
                                <a:gd name="T1" fmla="*/ T0 w 2741"/>
                                <a:gd name="T2" fmla="+- 0 2748 7"/>
                                <a:gd name="T3" fmla="*/ T2 w 2741"/>
                              </a:gdLst>
                              <a:ahLst/>
                              <a:cxnLst>
                                <a:cxn ang="0">
                                  <a:pos x="T1" y="0"/>
                                </a:cxn>
                                <a:cxn ang="0">
                                  <a:pos x="T3" y="0"/>
                                </a:cxn>
                              </a:cxnLst>
                              <a:rect l="0" t="0" r="r" b="b"/>
                              <a:pathLst>
                                <a:path w="2741">
                                  <a:moveTo>
                                    <a:pt x="0" y="0"/>
                                  </a:moveTo>
                                  <a:lnTo>
                                    <a:pt x="2741"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A1B99BA" id="Group 20" o:spid="_x0000_s1026" style="width:137.8pt;height:.75pt;mso-position-horizontal-relative:char;mso-position-vertical-relative:line" coordsize="275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">
                <v:group id="Group 21" o:spid="_x0000_s1027" style="position:absolute;left:7;top:7;width:2741;height:2" coordorigin="7,7" coordsize="27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22" o:spid="_x0000_s1028" style="position:absolute;left:7;top:7;width:2741;height:2;visibility:visible;mso-wrap-style:square;v-text-anchor:top" coordsize="27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" path="m,l2741,e" filled="f" strokeweight=".25292mm">
                    <v:path arrowok="t" o:connecttype="custom" o:connectlocs="0,0;2741,0" o:connectangles="0,0"/>
                  </v:shape>
                </v:group>
                <w10:anchorlock/>
              </v:group>
            </w:pict>
          </mc:Fallback>
        </mc:AlternateContent>
      </w:r>
    </w:p>
    <w:p w:rsidR="004E3E3C" w:rsidRDefault="00461B19">
      <w:pPr>
        <w:pStyle w:val="Heading1"/>
        <w:spacing w:before="4" w:line="251" w:lineRule="exact"/>
        <w:rPr>
          <w:b w:val="0"/>
          <w:bCs w:val="0"/>
        </w:rPr>
      </w:pPr>
      <w:r>
        <w:rPr>
          <w:spacing w:val="-1"/>
        </w:rPr>
        <w:t>2b2. EXCLUSIONS</w:t>
      </w:r>
      <w:r>
        <w:rPr>
          <w:spacing w:val="-3"/>
        </w:rPr>
        <w:t xml:space="preserve"> </w:t>
      </w:r>
      <w:r>
        <w:rPr>
          <w:spacing w:val="-1"/>
        </w:rPr>
        <w:t>ANALYSIS</w:t>
      </w:r>
    </w:p>
    <w:p w:rsidR="004E3E3C" w:rsidRDefault="005B7006">
      <w:pPr>
        <w:spacing w:line="299" w:lineRule="exact"/>
        <w:ind w:left="120"/>
        <w:rPr>
          <w:rFonts w:ascii="Calibri" w:eastAsia="Calibri" w:hAnsi="Calibri" w:cs="Calibri"/>
        </w:rPr>
      </w:pPr>
      <w:r>
        <w:rPr>
          <w:noProof/>
        </w:rPr>
        <mc:AlternateContent>
          <mc:Choice Requires="wpg">
            <w:drawing>
              <wp:anchor distT="0" distB="0" distL="114300" distR="114300" simplePos="0" relativeHeight="503303864" behindDoc="1" locked="0" layoutInCell="1" allowOverlap="1">
                <wp:simplePos x="0" y="0"/>
                <wp:positionH relativeFrom="page">
                  <wp:posOffset>2264410</wp:posOffset>
                </wp:positionH>
                <wp:positionV relativeFrom="paragraph">
                  <wp:posOffset>12065</wp:posOffset>
                </wp:positionV>
                <wp:extent cx="1078230" cy="181610"/>
                <wp:effectExtent l="0" t="2540" r="635" b="0"/>
                <wp:wrapNone/>
                <wp:docPr id="16"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8230" cy="181610"/>
                          <a:chOff x="3566" y="19"/>
                          <a:chExt cx="1698" cy="286"/>
                        </a:xfrm>
                      </wpg:grpSpPr>
                      <wpg:grpSp>
                        <wpg:cNvPr id="17" name="Group 18"/>
                        <wpg:cNvGrpSpPr>
                          <a:grpSpLocks/>
                        </wpg:cNvGrpSpPr>
                        <wpg:grpSpPr bwMode="auto">
                          <a:xfrm>
                            <a:off x="3566" y="19"/>
                            <a:ext cx="1690" cy="286"/>
                            <a:chOff x="3566" y="19"/>
                            <a:chExt cx="1690" cy="286"/>
                          </a:xfrm>
                        </wpg:grpSpPr>
                        <wps:wsp>
                          <wps:cNvPr id="18" name="Freeform 19"/>
                          <wps:cNvSpPr>
                            <a:spLocks/>
                          </wps:cNvSpPr>
                          <wps:spPr bwMode="auto">
                            <a:xfrm>
                              <a:off x="3566" y="19"/>
                              <a:ext cx="1690" cy="286"/>
                            </a:xfrm>
                            <a:custGeom>
                              <a:avLst/>
                              <a:gdLst>
                                <a:gd name="T0" fmla="+- 0 3566 3566"/>
                                <a:gd name="T1" fmla="*/ T0 w 1690"/>
                                <a:gd name="T2" fmla="+- 0 304 19"/>
                                <a:gd name="T3" fmla="*/ 304 h 286"/>
                                <a:gd name="T4" fmla="+- 0 5256 3566"/>
                                <a:gd name="T5" fmla="*/ T4 w 1690"/>
                                <a:gd name="T6" fmla="+- 0 304 19"/>
                                <a:gd name="T7" fmla="*/ 304 h 286"/>
                                <a:gd name="T8" fmla="+- 0 5256 3566"/>
                                <a:gd name="T9" fmla="*/ T8 w 1690"/>
                                <a:gd name="T10" fmla="+- 0 19 19"/>
                                <a:gd name="T11" fmla="*/ 19 h 286"/>
                                <a:gd name="T12" fmla="+- 0 3566 3566"/>
                                <a:gd name="T13" fmla="*/ T12 w 1690"/>
                                <a:gd name="T14" fmla="+- 0 19 19"/>
                                <a:gd name="T15" fmla="*/ 19 h 286"/>
                                <a:gd name="T16" fmla="+- 0 3566 3566"/>
                                <a:gd name="T17" fmla="*/ T16 w 1690"/>
                                <a:gd name="T18" fmla="+- 0 304 19"/>
                                <a:gd name="T19" fmla="*/ 304 h 286"/>
                              </a:gdLst>
                              <a:ahLst/>
                              <a:cxnLst>
                                <a:cxn ang="0">
                                  <a:pos x="T1" y="T3"/>
                                </a:cxn>
                                <a:cxn ang="0">
                                  <a:pos x="T5" y="T7"/>
                                </a:cxn>
                                <a:cxn ang="0">
                                  <a:pos x="T9" y="T11"/>
                                </a:cxn>
                                <a:cxn ang="0">
                                  <a:pos x="T13" y="T15"/>
                                </a:cxn>
                                <a:cxn ang="0">
                                  <a:pos x="T17" y="T19"/>
                                </a:cxn>
                              </a:cxnLst>
                              <a:rect l="0" t="0" r="r" b="b"/>
                              <a:pathLst>
                                <a:path w="1690" h="286">
                                  <a:moveTo>
                                    <a:pt x="0" y="285"/>
                                  </a:moveTo>
                                  <a:lnTo>
                                    <a:pt x="1690" y="285"/>
                                  </a:lnTo>
                                  <a:lnTo>
                                    <a:pt x="1690" y="0"/>
                                  </a:lnTo>
                                  <a:lnTo>
                                    <a:pt x="0" y="0"/>
                                  </a:lnTo>
                                  <a:lnTo>
                                    <a:pt x="0" y="285"/>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16"/>
                        <wpg:cNvGrpSpPr>
                          <a:grpSpLocks/>
                        </wpg:cNvGrpSpPr>
                        <wpg:grpSpPr bwMode="auto">
                          <a:xfrm>
                            <a:off x="4918" y="271"/>
                            <a:ext cx="339" cy="2"/>
                            <a:chOff x="4918" y="271"/>
                            <a:chExt cx="339" cy="2"/>
                          </a:xfrm>
                        </wpg:grpSpPr>
                        <wps:wsp>
                          <wps:cNvPr id="20" name="Freeform 17"/>
                          <wps:cNvSpPr>
                            <a:spLocks/>
                          </wps:cNvSpPr>
                          <wps:spPr bwMode="auto">
                            <a:xfrm>
                              <a:off x="4918" y="271"/>
                              <a:ext cx="339" cy="2"/>
                            </a:xfrm>
                            <a:custGeom>
                              <a:avLst/>
                              <a:gdLst>
                                <a:gd name="T0" fmla="+- 0 4918 4918"/>
                                <a:gd name="T1" fmla="*/ T0 w 339"/>
                                <a:gd name="T2" fmla="+- 0 5256 4918"/>
                                <a:gd name="T3" fmla="*/ T2 w 339"/>
                              </a:gdLst>
                              <a:ahLst/>
                              <a:cxnLst>
                                <a:cxn ang="0">
                                  <a:pos x="T1" y="0"/>
                                </a:cxn>
                                <a:cxn ang="0">
                                  <a:pos x="T3" y="0"/>
                                </a:cxn>
                              </a:cxnLst>
                              <a:rect l="0" t="0" r="r" b="b"/>
                              <a:pathLst>
                                <a:path w="339">
                                  <a:moveTo>
                                    <a:pt x="0" y="0"/>
                                  </a:moveTo>
                                  <a:lnTo>
                                    <a:pt x="338" y="0"/>
                                  </a:lnTo>
                                </a:path>
                              </a:pathLst>
                            </a:custGeom>
                            <a:noFill/>
                            <a:ln w="10414">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BFF0C4A" id="Group 15" o:spid="_x0000_s1026" style="position:absolute;margin-left:178.3pt;margin-top:.95pt;width:84.9pt;height:14.3pt;z-index:-12616;mso-position-horizontal-relative:page" coordorigin="3566,19" coordsize="1698,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">
                <v:group id="Group 18" o:spid="_x0000_s1027" style="position:absolute;left:3566;top:19;width:1690;height:286" coordorigin="3566,19" coordsize="169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19" o:spid="_x0000_s1028" style="position:absolute;left:3566;top:19;width:1690;height:286;visibility:visible;mso-wrap-style:square;v-text-anchor:top" coordsize="169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" path="m,285r1690,l1690,,,,,285xe" fillcolor="yellow" stroked="f">
                    <v:path arrowok="t" o:connecttype="custom" o:connectlocs="0,304;1690,304;1690,19;0,19;0,304" o:connectangles="0,0,0,0,0"/>
                  </v:shape>
                </v:group>
                <v:group id="Group 16" o:spid="_x0000_s1029" style="position:absolute;left:4918;top:271;width:339;height:2" coordorigin="4918,271" coordsize="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17" o:spid="_x0000_s1030" style="position:absolute;left:4918;top:271;width:339;height:2;visibility:visible;mso-wrap-style:square;v-text-anchor:top" coordsize="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" path="m,l338,e" filled="f" strokecolor="blue" strokeweight=".82pt">
                    <v:path arrowok="t" o:connecttype="custom" o:connectlocs="0,0;338,0" o:connectangles="0,0"/>
                  </v:shape>
                </v:group>
                <w10:wrap anchorx="page"/>
              </v:group>
            </w:pict>
          </mc:Fallback>
        </mc:AlternateContent>
      </w:r>
      <w:r w:rsidR="00461B19">
        <w:rPr>
          <w:rFonts w:ascii="Calibri" w:eastAsia="Calibri" w:hAnsi="Calibri" w:cs="Calibri"/>
          <w:b/>
          <w:bCs/>
        </w:rPr>
        <w:t>NA</w:t>
      </w:r>
      <w:r w:rsidR="00461B19">
        <w:rPr>
          <w:rFonts w:ascii="Calibri" w:eastAsia="Calibri" w:hAnsi="Calibri" w:cs="Calibri"/>
          <w:b/>
          <w:bCs/>
          <w:spacing w:val="-2"/>
        </w:rPr>
        <w:t xml:space="preserve"> </w:t>
      </w:r>
      <w:sdt>
        <w:sdtPr>
          <w:rPr>
            <w:rFonts w:ascii="Calibri" w:eastAsia="Calibri" w:hAnsi="Calibri" w:cs="Calibri"/>
            <w:b/>
            <w:bCs/>
            <w:spacing w:val="-2"/>
          </w:rPr>
          <w:id w:val="-2138643658"/>
          <w14:checkbox>
            <w14:checked w14:val="1"/>
            <w14:checkedState w14:val="2612" w14:font="MS Gothic"/>
            <w14:uncheckedState w14:val="2610" w14:font="MS Gothic"/>
          </w14:checkbox>
        </w:sdtPr>
        <w:sdtEndPr/>
        <w:sdtContent>
          <w:r w:rsidR="00A20744">
            <w:rPr>
              <w:rFonts w:ascii="MS Gothic" w:eastAsia="MS Gothic" w:hAnsi="MS Gothic" w:cs="Calibri" w:hint="eastAsia"/>
              <w:b/>
              <w:bCs/>
              <w:spacing w:val="-2"/>
            </w:rPr>
            <w:t>☒</w:t>
          </w:r>
        </w:sdtContent>
      </w:sdt>
      <w:r w:rsidR="00461B19">
        <w:rPr>
          <w:rFonts w:ascii="MS Gothic" w:eastAsia="MS Gothic" w:hAnsi="MS Gothic" w:cs="MS Gothic"/>
          <w:color w:val="0000FF"/>
          <w:spacing w:val="-60"/>
        </w:rPr>
        <w:t xml:space="preserve"> </w:t>
      </w:r>
      <w:r w:rsidR="00461B19">
        <w:rPr>
          <w:rFonts w:ascii="Calibri" w:eastAsia="Calibri" w:hAnsi="Calibri" w:cs="Calibri"/>
          <w:b/>
          <w:bCs/>
          <w:spacing w:val="-1"/>
        </w:rPr>
        <w:t>no exclusions</w:t>
      </w:r>
      <w:r w:rsidR="00461B19">
        <w:rPr>
          <w:rFonts w:ascii="Calibri" w:eastAsia="Calibri" w:hAnsi="Calibri" w:cs="Calibri"/>
          <w:b/>
          <w:bCs/>
          <w:spacing w:val="-2"/>
        </w:rPr>
        <w:t xml:space="preserve"> </w:t>
      </w:r>
      <w:r w:rsidR="00461B19">
        <w:rPr>
          <w:rFonts w:ascii="Calibri" w:eastAsia="Calibri" w:hAnsi="Calibri" w:cs="Calibri"/>
          <w:b/>
          <w:bCs/>
        </w:rPr>
        <w:t>—</w:t>
      </w:r>
      <w:r w:rsidR="00461B19">
        <w:rPr>
          <w:rFonts w:ascii="Calibri" w:eastAsia="Calibri" w:hAnsi="Calibri" w:cs="Calibri"/>
          <w:b/>
          <w:bCs/>
          <w:spacing w:val="-1"/>
        </w:rPr>
        <w:t xml:space="preserve"> </w:t>
      </w:r>
      <w:r w:rsidR="00461B19">
        <w:rPr>
          <w:rFonts w:ascii="Calibri" w:eastAsia="Calibri" w:hAnsi="Calibri" w:cs="Calibri"/>
          <w:b/>
          <w:bCs/>
          <w:i/>
          <w:spacing w:val="-1"/>
        </w:rPr>
        <w:t>skip</w:t>
      </w:r>
      <w:r w:rsidR="00461B19">
        <w:rPr>
          <w:rFonts w:ascii="Calibri" w:eastAsia="Calibri" w:hAnsi="Calibri" w:cs="Calibri"/>
          <w:b/>
          <w:bCs/>
          <w:i/>
          <w:spacing w:val="1"/>
        </w:rPr>
        <w:t xml:space="preserve"> </w:t>
      </w:r>
      <w:r w:rsidR="00461B19">
        <w:rPr>
          <w:rFonts w:ascii="Calibri" w:eastAsia="Calibri" w:hAnsi="Calibri" w:cs="Calibri"/>
          <w:b/>
          <w:bCs/>
          <w:i/>
          <w:spacing w:val="-2"/>
        </w:rPr>
        <w:t>to</w:t>
      </w:r>
      <w:r w:rsidR="00461B19">
        <w:rPr>
          <w:rFonts w:ascii="Calibri" w:eastAsia="Calibri" w:hAnsi="Calibri" w:cs="Calibri"/>
          <w:b/>
          <w:bCs/>
          <w:i/>
          <w:spacing w:val="1"/>
        </w:rPr>
        <w:t xml:space="preserve"> </w:t>
      </w:r>
      <w:r w:rsidR="00461B19">
        <w:rPr>
          <w:rFonts w:ascii="Calibri" w:eastAsia="Calibri" w:hAnsi="Calibri" w:cs="Calibri"/>
          <w:b/>
          <w:bCs/>
          <w:i/>
          <w:spacing w:val="-1"/>
        </w:rPr>
        <w:t xml:space="preserve">section </w:t>
      </w:r>
      <w:hyperlink w:anchor="_bookmark6" w:history="1">
        <w:r w:rsidR="00461B19">
          <w:rPr>
            <w:rFonts w:ascii="Calibri" w:eastAsia="Calibri" w:hAnsi="Calibri" w:cs="Calibri"/>
            <w:b/>
            <w:bCs/>
            <w:i/>
            <w:color w:val="0000FF"/>
            <w:spacing w:val="-1"/>
          </w:rPr>
          <w:t>2b3</w:t>
        </w:r>
      </w:hyperlink>
    </w:p>
    <w:p w:rsidR="004E3E3C" w:rsidRDefault="004E3E3C">
      <w:pPr>
        <w:spacing w:before="10"/>
        <w:rPr>
          <w:rFonts w:ascii="Calibri" w:eastAsia="Calibri" w:hAnsi="Calibri" w:cs="Calibri"/>
          <w:b/>
          <w:bCs/>
          <w:i/>
          <w:sz w:val="17"/>
          <w:szCs w:val="17"/>
        </w:rPr>
      </w:pPr>
    </w:p>
    <w:p w:rsidR="004E3E3C" w:rsidRDefault="00461B19">
      <w:pPr>
        <w:spacing w:before="56"/>
        <w:ind w:left="119" w:right="211"/>
        <w:rPr>
          <w:rFonts w:ascii="Calibri" w:eastAsia="Calibri" w:hAnsi="Calibri" w:cs="Calibri"/>
        </w:rPr>
      </w:pPr>
      <w:r>
        <w:rPr>
          <w:rFonts w:ascii="Calibri" w:eastAsia="Calibri" w:hAnsi="Calibri" w:cs="Calibri"/>
          <w:b/>
          <w:bCs/>
          <w:spacing w:val="-1"/>
        </w:rPr>
        <w:t>2b2.1. Describe the method of</w:t>
      </w:r>
      <w:r>
        <w:rPr>
          <w:rFonts w:ascii="Calibri" w:eastAsia="Calibri" w:hAnsi="Calibri" w:cs="Calibri"/>
          <w:b/>
          <w:bCs/>
        </w:rPr>
        <w:t xml:space="preserve"> </w:t>
      </w:r>
      <w:r>
        <w:rPr>
          <w:rFonts w:ascii="Calibri" w:eastAsia="Calibri" w:hAnsi="Calibri" w:cs="Calibri"/>
          <w:b/>
          <w:bCs/>
          <w:spacing w:val="-1"/>
        </w:rPr>
        <w:t>testing</w:t>
      </w:r>
      <w:r>
        <w:rPr>
          <w:rFonts w:ascii="Calibri" w:eastAsia="Calibri" w:hAnsi="Calibri" w:cs="Calibri"/>
          <w:b/>
          <w:bCs/>
          <w:spacing w:val="1"/>
        </w:rPr>
        <w:t xml:space="preserve"> </w:t>
      </w:r>
      <w:r>
        <w:rPr>
          <w:rFonts w:ascii="Calibri" w:eastAsia="Calibri" w:hAnsi="Calibri" w:cs="Calibri"/>
          <w:b/>
          <w:bCs/>
          <w:spacing w:val="-1"/>
        </w:rPr>
        <w:t>exclusions</w:t>
      </w:r>
      <w:r>
        <w:rPr>
          <w:rFonts w:ascii="Calibri" w:eastAsia="Calibri" w:hAnsi="Calibri" w:cs="Calibri"/>
          <w:b/>
          <w:bCs/>
          <w:spacing w:val="-2"/>
        </w:rPr>
        <w:t xml:space="preserve"> </w:t>
      </w:r>
      <w:r>
        <w:rPr>
          <w:rFonts w:ascii="Calibri" w:eastAsia="Calibri" w:hAnsi="Calibri" w:cs="Calibri"/>
          <w:b/>
          <w:bCs/>
          <w:spacing w:val="-1"/>
        </w:rPr>
        <w:t>and what</w:t>
      </w:r>
      <w:r>
        <w:rPr>
          <w:rFonts w:ascii="Calibri" w:eastAsia="Calibri" w:hAnsi="Calibri" w:cs="Calibri"/>
          <w:b/>
          <w:bCs/>
        </w:rPr>
        <w:t xml:space="preserve"> </w:t>
      </w:r>
      <w:r>
        <w:rPr>
          <w:rFonts w:ascii="Calibri" w:eastAsia="Calibri" w:hAnsi="Calibri" w:cs="Calibri"/>
          <w:b/>
          <w:bCs/>
          <w:spacing w:val="-1"/>
        </w:rPr>
        <w:t>it</w:t>
      </w:r>
      <w:r>
        <w:rPr>
          <w:rFonts w:ascii="Calibri" w:eastAsia="Calibri" w:hAnsi="Calibri" w:cs="Calibri"/>
          <w:b/>
          <w:bCs/>
        </w:rPr>
        <w:t xml:space="preserve"> </w:t>
      </w:r>
      <w:r>
        <w:rPr>
          <w:rFonts w:ascii="Calibri" w:eastAsia="Calibri" w:hAnsi="Calibri" w:cs="Calibri"/>
          <w:b/>
          <w:bCs/>
          <w:spacing w:val="-1"/>
        </w:rPr>
        <w:t>tests</w:t>
      </w:r>
      <w:r>
        <w:rPr>
          <w:rFonts w:ascii="Calibri" w:eastAsia="Calibri" w:hAnsi="Calibri" w:cs="Calibri"/>
          <w:b/>
          <w:bCs/>
          <w:spacing w:val="-2"/>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rPr>
        <w:t xml:space="preserve"> </w:t>
      </w:r>
      <w:r>
        <w:rPr>
          <w:rFonts w:ascii="Calibri" w:eastAsia="Calibri" w:hAnsi="Calibri" w:cs="Calibri"/>
          <w:i/>
          <w:spacing w:val="-1"/>
        </w:rPr>
        <w:t>the</w:t>
      </w:r>
      <w:r>
        <w:rPr>
          <w:rFonts w:ascii="Calibri" w:eastAsia="Calibri" w:hAnsi="Calibri" w:cs="Calibri"/>
          <w:i/>
          <w:spacing w:val="-2"/>
        </w:rPr>
        <w:t xml:space="preserve"> </w:t>
      </w:r>
      <w:r>
        <w:rPr>
          <w:rFonts w:ascii="Calibri" w:eastAsia="Calibri" w:hAnsi="Calibri" w:cs="Calibri"/>
          <w:i/>
          <w:spacing w:val="-1"/>
        </w:rPr>
        <w:t>steps―do</w:t>
      </w:r>
      <w:r>
        <w:rPr>
          <w:rFonts w:ascii="Calibri" w:eastAsia="Calibri" w:hAnsi="Calibri" w:cs="Calibri"/>
          <w:i/>
        </w:rPr>
        <w:t xml:space="preserve"> </w:t>
      </w:r>
      <w:r>
        <w:rPr>
          <w:rFonts w:ascii="Calibri" w:eastAsia="Calibri" w:hAnsi="Calibri" w:cs="Calibri"/>
          <w:i/>
          <w:spacing w:val="-1"/>
        </w:rPr>
        <w:t>not</w:t>
      </w:r>
      <w:r>
        <w:rPr>
          <w:rFonts w:ascii="Calibri" w:eastAsia="Calibri" w:hAnsi="Calibri" w:cs="Calibri"/>
          <w:i/>
          <w:spacing w:val="-2"/>
        </w:rPr>
        <w:t xml:space="preserve"> </w:t>
      </w:r>
      <w:r>
        <w:rPr>
          <w:rFonts w:ascii="Calibri" w:eastAsia="Calibri" w:hAnsi="Calibri" w:cs="Calibri"/>
          <w:i/>
          <w:spacing w:val="-1"/>
        </w:rPr>
        <w:t>just</w:t>
      </w:r>
      <w:r>
        <w:rPr>
          <w:rFonts w:ascii="Calibri" w:eastAsia="Calibri" w:hAnsi="Calibri" w:cs="Calibri"/>
          <w:i/>
          <w:spacing w:val="65"/>
        </w:rPr>
        <w:t xml:space="preserve"> </w:t>
      </w:r>
      <w:r>
        <w:rPr>
          <w:rFonts w:ascii="Calibri" w:eastAsia="Calibri" w:hAnsi="Calibri" w:cs="Calibri"/>
          <w:i/>
          <w:spacing w:val="-1"/>
        </w:rPr>
        <w:t>name</w:t>
      </w:r>
      <w:r>
        <w:rPr>
          <w:rFonts w:ascii="Calibri" w:eastAsia="Calibri" w:hAnsi="Calibri" w:cs="Calibri"/>
          <w:i/>
        </w:rPr>
        <w:t xml:space="preserve"> a </w:t>
      </w:r>
      <w:r>
        <w:rPr>
          <w:rFonts w:ascii="Calibri" w:eastAsia="Calibri" w:hAnsi="Calibri" w:cs="Calibri"/>
          <w:i/>
          <w:spacing w:val="-1"/>
        </w:rPr>
        <w:t>method; what</w:t>
      </w:r>
      <w:r>
        <w:rPr>
          <w:rFonts w:ascii="Calibri" w:eastAsia="Calibri" w:hAnsi="Calibri" w:cs="Calibri"/>
          <w:i/>
          <w:spacing w:val="-2"/>
        </w:rPr>
        <w:t xml:space="preserve"> </w:t>
      </w:r>
      <w:r>
        <w:rPr>
          <w:rFonts w:ascii="Calibri" w:eastAsia="Calibri" w:hAnsi="Calibri" w:cs="Calibri"/>
          <w:i/>
          <w:spacing w:val="-1"/>
        </w:rPr>
        <w:t>was</w:t>
      </w:r>
      <w:r>
        <w:rPr>
          <w:rFonts w:ascii="Calibri" w:eastAsia="Calibri" w:hAnsi="Calibri" w:cs="Calibri"/>
          <w:i/>
          <w:spacing w:val="-2"/>
        </w:rPr>
        <w:t xml:space="preserve"> </w:t>
      </w:r>
      <w:r>
        <w:rPr>
          <w:rFonts w:ascii="Calibri" w:eastAsia="Calibri" w:hAnsi="Calibri" w:cs="Calibri"/>
          <w:i/>
          <w:spacing w:val="-1"/>
        </w:rPr>
        <w:t>tested,</w:t>
      </w:r>
      <w:r>
        <w:rPr>
          <w:rFonts w:ascii="Calibri" w:eastAsia="Calibri" w:hAnsi="Calibri" w:cs="Calibri"/>
          <w:i/>
          <w:spacing w:val="-2"/>
        </w:rPr>
        <w:t xml:space="preserve"> </w:t>
      </w:r>
      <w:r>
        <w:rPr>
          <w:rFonts w:ascii="Calibri" w:eastAsia="Calibri" w:hAnsi="Calibri" w:cs="Calibri"/>
          <w:i/>
          <w:spacing w:val="-1"/>
        </w:rPr>
        <w:t>e.g.,</w:t>
      </w:r>
      <w:r>
        <w:rPr>
          <w:rFonts w:ascii="Calibri" w:eastAsia="Calibri" w:hAnsi="Calibri" w:cs="Calibri"/>
          <w:i/>
        </w:rPr>
        <w:t xml:space="preserve"> </w:t>
      </w:r>
      <w:r>
        <w:rPr>
          <w:rFonts w:ascii="Calibri" w:eastAsia="Calibri" w:hAnsi="Calibri" w:cs="Calibri"/>
          <w:i/>
          <w:spacing w:val="-1"/>
        </w:rPr>
        <w:t>whether exclusions</w:t>
      </w:r>
      <w:r>
        <w:rPr>
          <w:rFonts w:ascii="Calibri" w:eastAsia="Calibri" w:hAnsi="Calibri" w:cs="Calibri"/>
          <w:i/>
          <w:spacing w:val="1"/>
        </w:rPr>
        <w:t xml:space="preserve"> </w:t>
      </w:r>
      <w:r>
        <w:rPr>
          <w:rFonts w:ascii="Calibri" w:eastAsia="Calibri" w:hAnsi="Calibri" w:cs="Calibri"/>
          <w:i/>
          <w:spacing w:val="-1"/>
        </w:rPr>
        <w:t>affect</w:t>
      </w:r>
      <w:r>
        <w:rPr>
          <w:rFonts w:ascii="Calibri" w:eastAsia="Calibri" w:hAnsi="Calibri" w:cs="Calibri"/>
          <w:i/>
          <w:spacing w:val="1"/>
        </w:rPr>
        <w:t xml:space="preserve"> </w:t>
      </w:r>
      <w:r>
        <w:rPr>
          <w:rFonts w:ascii="Calibri" w:eastAsia="Calibri" w:hAnsi="Calibri" w:cs="Calibri"/>
          <w:i/>
          <w:spacing w:val="-1"/>
        </w:rPr>
        <w:t>overall</w:t>
      </w:r>
      <w:r>
        <w:rPr>
          <w:rFonts w:ascii="Calibri" w:eastAsia="Calibri" w:hAnsi="Calibri" w:cs="Calibri"/>
          <w:i/>
        </w:rPr>
        <w:t xml:space="preserve"> </w:t>
      </w:r>
      <w:r>
        <w:rPr>
          <w:rFonts w:ascii="Calibri" w:eastAsia="Calibri" w:hAnsi="Calibri" w:cs="Calibri"/>
          <w:i/>
          <w:spacing w:val="-2"/>
        </w:rPr>
        <w:t>performance</w:t>
      </w:r>
      <w:r>
        <w:rPr>
          <w:rFonts w:ascii="Calibri" w:eastAsia="Calibri" w:hAnsi="Calibri" w:cs="Calibri"/>
          <w:i/>
        </w:rPr>
        <w:t xml:space="preserve"> </w:t>
      </w:r>
      <w:r>
        <w:rPr>
          <w:rFonts w:ascii="Calibri" w:eastAsia="Calibri" w:hAnsi="Calibri" w:cs="Calibri"/>
          <w:i/>
          <w:spacing w:val="-1"/>
        </w:rPr>
        <w:t>scores; what</w:t>
      </w:r>
      <w:r>
        <w:rPr>
          <w:rFonts w:ascii="Calibri" w:eastAsia="Calibri" w:hAnsi="Calibri" w:cs="Calibri"/>
          <w:i/>
          <w:spacing w:val="76"/>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2"/>
        </w:rPr>
        <w:t xml:space="preserve"> </w:t>
      </w:r>
      <w:r>
        <w:rPr>
          <w:rFonts w:ascii="Calibri" w:eastAsia="Calibri" w:hAnsi="Calibri" w:cs="Calibri"/>
          <w:i/>
          <w:spacing w:val="-1"/>
        </w:rPr>
        <w:t>was</w:t>
      </w:r>
      <w:r>
        <w:rPr>
          <w:rFonts w:ascii="Calibri" w:eastAsia="Calibri" w:hAnsi="Calibri" w:cs="Calibri"/>
          <w:i/>
          <w:spacing w:val="-2"/>
        </w:rPr>
        <w:t xml:space="preserve"> </w:t>
      </w:r>
      <w:r>
        <w:rPr>
          <w:rFonts w:ascii="Calibri" w:eastAsia="Calibri" w:hAnsi="Calibri" w:cs="Calibri"/>
          <w:i/>
          <w:spacing w:val="-1"/>
        </w:rPr>
        <w:t>used</w:t>
      </w:r>
      <w:r>
        <w:rPr>
          <w:rFonts w:ascii="Calibri" w:eastAsia="Calibri" w:hAnsi="Calibri" w:cs="Calibri"/>
          <w:spacing w:val="-1"/>
        </w:rPr>
        <w:t>)</w:t>
      </w:r>
    </w:p>
    <w:p w:rsidR="004E3E3C" w:rsidRDefault="004E3E3C">
      <w:pPr>
        <w:rPr>
          <w:rFonts w:ascii="Calibri" w:eastAsia="Calibri" w:hAnsi="Calibri" w:cs="Calibri"/>
        </w:rPr>
      </w:pPr>
    </w:p>
    <w:p w:rsidR="004E3E3C" w:rsidRDefault="00461B19">
      <w:pPr>
        <w:spacing w:before="148" w:line="239" w:lineRule="auto"/>
        <w:ind w:left="119" w:right="211"/>
        <w:rPr>
          <w:rFonts w:ascii="Calibri" w:eastAsia="Calibri" w:hAnsi="Calibri" w:cs="Calibri"/>
        </w:rPr>
      </w:pPr>
      <w:r>
        <w:rPr>
          <w:rFonts w:ascii="Calibri"/>
          <w:b/>
          <w:spacing w:val="-1"/>
        </w:rPr>
        <w:t>2b2.2. What</w:t>
      </w:r>
      <w:r>
        <w:rPr>
          <w:rFonts w:ascii="Calibri"/>
          <w:b/>
        </w:rPr>
        <w:t xml:space="preserve"> </w:t>
      </w:r>
      <w:r>
        <w:rPr>
          <w:rFonts w:ascii="Calibri"/>
          <w:b/>
          <w:spacing w:val="-1"/>
        </w:rPr>
        <w:t>were the statistical results</w:t>
      </w:r>
      <w:r>
        <w:rPr>
          <w:rFonts w:ascii="Calibri"/>
          <w:b/>
          <w:spacing w:val="1"/>
        </w:rPr>
        <w:t xml:space="preserve"> </w:t>
      </w:r>
      <w:r>
        <w:rPr>
          <w:rFonts w:ascii="Calibri"/>
          <w:b/>
          <w:spacing w:val="-2"/>
        </w:rPr>
        <w:t>from</w:t>
      </w:r>
      <w:r>
        <w:rPr>
          <w:rFonts w:ascii="Calibri"/>
          <w:b/>
          <w:spacing w:val="1"/>
        </w:rPr>
        <w:t xml:space="preserve"> </w:t>
      </w:r>
      <w:r>
        <w:rPr>
          <w:rFonts w:ascii="Calibri"/>
          <w:b/>
          <w:spacing w:val="-1"/>
        </w:rPr>
        <w:t>testing exclusions</w:t>
      </w:r>
      <w:r>
        <w:rPr>
          <w:rFonts w:ascii="Calibri"/>
          <w:spacing w:val="-1"/>
        </w:rPr>
        <w:t>? (</w:t>
      </w:r>
      <w:r>
        <w:rPr>
          <w:rFonts w:ascii="Calibri"/>
          <w:i/>
          <w:spacing w:val="-1"/>
        </w:rPr>
        <w:t>include</w:t>
      </w:r>
      <w:r>
        <w:rPr>
          <w:rFonts w:ascii="Calibri"/>
          <w:i/>
        </w:rPr>
        <w:t xml:space="preserve"> </w:t>
      </w:r>
      <w:r>
        <w:rPr>
          <w:rFonts w:ascii="Calibri"/>
          <w:i/>
          <w:spacing w:val="-1"/>
        </w:rPr>
        <w:t>overall</w:t>
      </w:r>
      <w:r>
        <w:rPr>
          <w:rFonts w:ascii="Calibri"/>
          <w:i/>
          <w:spacing w:val="-3"/>
        </w:rPr>
        <w:t xml:space="preserve"> </w:t>
      </w:r>
      <w:r>
        <w:rPr>
          <w:rFonts w:ascii="Calibri"/>
          <w:i/>
          <w:spacing w:val="-1"/>
        </w:rPr>
        <w:t>number</w:t>
      </w:r>
      <w:r>
        <w:rPr>
          <w:rFonts w:ascii="Calibri"/>
          <w:i/>
          <w:spacing w:val="1"/>
        </w:rPr>
        <w:t xml:space="preserve"> </w:t>
      </w:r>
      <w:r>
        <w:rPr>
          <w:rFonts w:ascii="Calibri"/>
          <w:i/>
          <w:spacing w:val="-1"/>
        </w:rPr>
        <w:t>and</w:t>
      </w:r>
      <w:r>
        <w:rPr>
          <w:rFonts w:ascii="Calibri"/>
          <w:i/>
          <w:spacing w:val="56"/>
        </w:rPr>
        <w:t xml:space="preserve"> </w:t>
      </w:r>
      <w:r>
        <w:rPr>
          <w:rFonts w:ascii="Calibri"/>
          <w:i/>
          <w:spacing w:val="-1"/>
        </w:rPr>
        <w:t>percentage</w:t>
      </w:r>
      <w:r>
        <w:rPr>
          <w:rFonts w:ascii="Calibri"/>
          <w:i/>
        </w:rPr>
        <w:t xml:space="preserve"> </w:t>
      </w:r>
      <w:r>
        <w:rPr>
          <w:rFonts w:ascii="Calibri"/>
          <w:i/>
          <w:spacing w:val="-1"/>
        </w:rPr>
        <w:t>of</w:t>
      </w:r>
      <w:r>
        <w:rPr>
          <w:rFonts w:ascii="Calibri"/>
          <w:i/>
        </w:rPr>
        <w:t xml:space="preserve"> </w:t>
      </w:r>
      <w:r>
        <w:rPr>
          <w:rFonts w:ascii="Calibri"/>
          <w:i/>
          <w:spacing w:val="-1"/>
        </w:rPr>
        <w:t>individuals</w:t>
      </w:r>
      <w:r>
        <w:rPr>
          <w:rFonts w:ascii="Calibri"/>
          <w:i/>
          <w:spacing w:val="-2"/>
        </w:rPr>
        <w:t xml:space="preserve"> </w:t>
      </w:r>
      <w:r>
        <w:rPr>
          <w:rFonts w:ascii="Calibri"/>
          <w:i/>
          <w:spacing w:val="-1"/>
        </w:rPr>
        <w:t>excluded,</w:t>
      </w:r>
      <w:r>
        <w:rPr>
          <w:rFonts w:ascii="Calibri"/>
          <w:i/>
        </w:rPr>
        <w:t xml:space="preserve"> </w:t>
      </w:r>
      <w:r>
        <w:rPr>
          <w:rFonts w:ascii="Calibri"/>
          <w:i/>
          <w:spacing w:val="-1"/>
        </w:rPr>
        <w:t>frequency</w:t>
      </w:r>
      <w:r>
        <w:rPr>
          <w:rFonts w:ascii="Calibri"/>
          <w:i/>
        </w:rPr>
        <w:t xml:space="preserve"> </w:t>
      </w:r>
      <w:r>
        <w:rPr>
          <w:rFonts w:ascii="Calibri"/>
          <w:i/>
          <w:spacing w:val="-1"/>
        </w:rPr>
        <w:t>distribution of</w:t>
      </w:r>
      <w:r>
        <w:rPr>
          <w:rFonts w:ascii="Calibri"/>
          <w:i/>
        </w:rPr>
        <w:t xml:space="preserve"> </w:t>
      </w:r>
      <w:r>
        <w:rPr>
          <w:rFonts w:ascii="Calibri"/>
          <w:i/>
          <w:spacing w:val="-1"/>
        </w:rPr>
        <w:t>exclusions</w:t>
      </w:r>
      <w:r>
        <w:rPr>
          <w:rFonts w:ascii="Calibri"/>
          <w:i/>
          <w:spacing w:val="-2"/>
        </w:rPr>
        <w:t xml:space="preserve"> </w:t>
      </w:r>
      <w:r>
        <w:rPr>
          <w:rFonts w:ascii="Calibri"/>
          <w:i/>
          <w:spacing w:val="-1"/>
        </w:rPr>
        <w:t>across</w:t>
      </w:r>
      <w:r>
        <w:rPr>
          <w:rFonts w:ascii="Calibri"/>
          <w:i/>
          <w:spacing w:val="-2"/>
        </w:rPr>
        <w:t xml:space="preserve"> </w:t>
      </w:r>
      <w:r>
        <w:rPr>
          <w:rFonts w:ascii="Calibri"/>
          <w:i/>
          <w:spacing w:val="-1"/>
        </w:rPr>
        <w:t>measured entities,</w:t>
      </w:r>
      <w:r>
        <w:rPr>
          <w:rFonts w:ascii="Calibri"/>
          <w:i/>
          <w:spacing w:val="-2"/>
        </w:rPr>
        <w:t xml:space="preserve"> </w:t>
      </w:r>
      <w:r>
        <w:rPr>
          <w:rFonts w:ascii="Calibri"/>
          <w:i/>
          <w:spacing w:val="-1"/>
        </w:rPr>
        <w:t>and</w:t>
      </w:r>
      <w:r>
        <w:rPr>
          <w:rFonts w:ascii="Calibri"/>
          <w:i/>
          <w:spacing w:val="64"/>
        </w:rPr>
        <w:t xml:space="preserve"> </w:t>
      </w:r>
      <w:r>
        <w:rPr>
          <w:rFonts w:ascii="Calibri"/>
          <w:i/>
          <w:spacing w:val="-1"/>
        </w:rPr>
        <w:t>impact</w:t>
      </w:r>
      <w:r>
        <w:rPr>
          <w:rFonts w:ascii="Calibri"/>
          <w:i/>
          <w:spacing w:val="1"/>
        </w:rPr>
        <w:t xml:space="preserve"> </w:t>
      </w:r>
      <w:r>
        <w:rPr>
          <w:rFonts w:ascii="Calibri"/>
          <w:i/>
          <w:spacing w:val="-1"/>
        </w:rPr>
        <w:t>on performance</w:t>
      </w:r>
      <w:r>
        <w:rPr>
          <w:rFonts w:ascii="Calibri"/>
          <w:i/>
          <w:spacing w:val="-2"/>
        </w:rPr>
        <w:t xml:space="preserve"> </w:t>
      </w:r>
      <w:r>
        <w:rPr>
          <w:rFonts w:ascii="Calibri"/>
          <w:i/>
          <w:spacing w:val="-1"/>
        </w:rPr>
        <w:t>measure</w:t>
      </w:r>
      <w:r>
        <w:rPr>
          <w:rFonts w:ascii="Calibri"/>
          <w:i/>
        </w:rPr>
        <w:t xml:space="preserve"> </w:t>
      </w:r>
      <w:r>
        <w:rPr>
          <w:rFonts w:ascii="Calibri"/>
          <w:i/>
          <w:spacing w:val="-1"/>
        </w:rPr>
        <w:t>scores</w:t>
      </w:r>
      <w:r>
        <w:rPr>
          <w:rFonts w:ascii="Calibri"/>
          <w:spacing w:val="-1"/>
        </w:rPr>
        <w:t>)</w:t>
      </w:r>
    </w:p>
    <w:p w:rsidR="004E3E3C" w:rsidRDefault="004E3E3C">
      <w:pPr>
        <w:rPr>
          <w:rFonts w:ascii="Calibri" w:eastAsia="Calibri" w:hAnsi="Calibri" w:cs="Calibri"/>
        </w:rPr>
      </w:pPr>
    </w:p>
    <w:p w:rsidR="004E3E3C" w:rsidRDefault="00461B19">
      <w:pPr>
        <w:spacing w:before="147"/>
        <w:ind w:left="119" w:right="211"/>
        <w:rPr>
          <w:rFonts w:ascii="Calibri" w:eastAsia="Calibri" w:hAnsi="Calibri" w:cs="Calibri"/>
        </w:rPr>
      </w:pPr>
      <w:r>
        <w:rPr>
          <w:rFonts w:ascii="Calibri"/>
          <w:b/>
          <w:spacing w:val="-1"/>
        </w:rPr>
        <w:t>2b2.3.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1"/>
        </w:rPr>
        <w:t>that</w:t>
      </w:r>
      <w:r>
        <w:rPr>
          <w:rFonts w:ascii="Calibri"/>
          <w:b/>
          <w:spacing w:val="-2"/>
        </w:rPr>
        <w:t xml:space="preserve"> </w:t>
      </w:r>
      <w:r>
        <w:rPr>
          <w:rFonts w:ascii="Calibri"/>
          <w:b/>
          <w:spacing w:val="-1"/>
        </w:rPr>
        <w:t>exclusions</w:t>
      </w:r>
      <w:r>
        <w:rPr>
          <w:rFonts w:ascii="Calibri"/>
          <w:b/>
          <w:spacing w:val="1"/>
        </w:rPr>
        <w:t xml:space="preserve"> </w:t>
      </w:r>
      <w:r>
        <w:rPr>
          <w:rFonts w:ascii="Calibri"/>
          <w:b/>
          <w:spacing w:val="-1"/>
        </w:rPr>
        <w:t>are needed</w:t>
      </w:r>
      <w:r>
        <w:rPr>
          <w:rFonts w:ascii="Calibri"/>
          <w:b/>
          <w:spacing w:val="57"/>
        </w:rPr>
        <w:t xml:space="preserve"> </w:t>
      </w:r>
      <w:r>
        <w:rPr>
          <w:rFonts w:ascii="Calibri"/>
          <w:b/>
        </w:rPr>
        <w:t>to</w:t>
      </w:r>
      <w:r>
        <w:rPr>
          <w:rFonts w:ascii="Calibri"/>
          <w:b/>
          <w:spacing w:val="-1"/>
        </w:rPr>
        <w:t xml:space="preserve"> prevent</w:t>
      </w:r>
      <w:r>
        <w:rPr>
          <w:rFonts w:ascii="Calibri"/>
          <w:b/>
        </w:rPr>
        <w:t xml:space="preserve"> </w:t>
      </w:r>
      <w:r>
        <w:rPr>
          <w:rFonts w:ascii="Calibri"/>
          <w:b/>
          <w:spacing w:val="-1"/>
        </w:rPr>
        <w:t>unfair</w:t>
      </w:r>
      <w:r>
        <w:rPr>
          <w:rFonts w:ascii="Calibri"/>
          <w:b/>
          <w:spacing w:val="-2"/>
        </w:rPr>
        <w:t xml:space="preserve"> </w:t>
      </w:r>
      <w:r>
        <w:rPr>
          <w:rFonts w:ascii="Calibri"/>
          <w:b/>
          <w:spacing w:val="-1"/>
        </w:rPr>
        <w:t>distortion of</w:t>
      </w:r>
      <w:r>
        <w:rPr>
          <w:rFonts w:ascii="Calibri"/>
          <w:b/>
        </w:rPr>
        <w:t xml:space="preserve"> </w:t>
      </w:r>
      <w:r>
        <w:rPr>
          <w:rFonts w:ascii="Calibri"/>
          <w:b/>
          <w:spacing w:val="-1"/>
        </w:rPr>
        <w:t xml:space="preserve">performance results? </w:t>
      </w:r>
      <w:r>
        <w:rPr>
          <w:rFonts w:ascii="Calibri"/>
          <w:spacing w:val="-1"/>
        </w:rPr>
        <w:t>(</w:t>
      </w:r>
      <w:r>
        <w:rPr>
          <w:rFonts w:ascii="Calibri"/>
          <w:i/>
          <w:spacing w:val="-1"/>
        </w:rPr>
        <w:t>i.e.,</w:t>
      </w:r>
      <w:r>
        <w:rPr>
          <w:rFonts w:ascii="Calibri"/>
          <w:i/>
        </w:rPr>
        <w:t xml:space="preserve"> </w:t>
      </w:r>
      <w:r>
        <w:rPr>
          <w:rFonts w:ascii="Calibri"/>
          <w:i/>
          <w:spacing w:val="-1"/>
        </w:rPr>
        <w:t>the</w:t>
      </w:r>
      <w:r>
        <w:rPr>
          <w:rFonts w:ascii="Calibri"/>
          <w:i/>
        </w:rPr>
        <w:t xml:space="preserve"> </w:t>
      </w:r>
      <w:r>
        <w:rPr>
          <w:rFonts w:ascii="Calibri"/>
          <w:i/>
          <w:spacing w:val="-1"/>
        </w:rPr>
        <w:t>value</w:t>
      </w:r>
      <w:r>
        <w:rPr>
          <w:rFonts w:ascii="Calibri"/>
          <w:i/>
        </w:rPr>
        <w:t xml:space="preserve"> </w:t>
      </w:r>
      <w:r>
        <w:rPr>
          <w:rFonts w:ascii="Calibri"/>
          <w:i/>
          <w:spacing w:val="-1"/>
        </w:rPr>
        <w:t>outweighs</w:t>
      </w:r>
      <w:r>
        <w:rPr>
          <w:rFonts w:ascii="Calibri"/>
          <w:i/>
          <w:spacing w:val="-2"/>
        </w:rPr>
        <w:t xml:space="preserve"> </w:t>
      </w:r>
      <w:r>
        <w:rPr>
          <w:rFonts w:ascii="Calibri"/>
          <w:i/>
          <w:spacing w:val="-1"/>
        </w:rPr>
        <w:t>the</w:t>
      </w:r>
      <w:r>
        <w:rPr>
          <w:rFonts w:ascii="Calibri"/>
          <w:i/>
        </w:rPr>
        <w:t xml:space="preserve"> </w:t>
      </w:r>
      <w:r>
        <w:rPr>
          <w:rFonts w:ascii="Calibri"/>
          <w:i/>
          <w:spacing w:val="-1"/>
        </w:rPr>
        <w:t>burden of</w:t>
      </w:r>
      <w:r>
        <w:rPr>
          <w:rFonts w:ascii="Calibri"/>
          <w:i/>
        </w:rPr>
        <w:t xml:space="preserve"> </w:t>
      </w:r>
      <w:r>
        <w:rPr>
          <w:rFonts w:ascii="Calibri"/>
          <w:i/>
          <w:spacing w:val="-1"/>
        </w:rPr>
        <w:t>increased</w:t>
      </w:r>
      <w:r>
        <w:rPr>
          <w:rFonts w:ascii="Calibri"/>
          <w:i/>
          <w:spacing w:val="55"/>
        </w:rPr>
        <w:t xml:space="preserve"> </w:t>
      </w:r>
      <w:r>
        <w:rPr>
          <w:rFonts w:ascii="Calibri"/>
          <w:i/>
          <w:spacing w:val="-1"/>
        </w:rPr>
        <w:t>data collection and</w:t>
      </w:r>
      <w:r>
        <w:rPr>
          <w:rFonts w:ascii="Calibri"/>
          <w:i/>
        </w:rPr>
        <w:t xml:space="preserve"> </w:t>
      </w:r>
      <w:r>
        <w:rPr>
          <w:rFonts w:ascii="Calibri"/>
          <w:i/>
          <w:spacing w:val="-1"/>
        </w:rPr>
        <w:t>analysis.</w:t>
      </w:r>
      <w:r>
        <w:rPr>
          <w:rFonts w:ascii="Calibri"/>
          <w:i/>
        </w:rPr>
        <w:t xml:space="preserve">  </w:t>
      </w:r>
      <w:r>
        <w:rPr>
          <w:rFonts w:ascii="Calibri"/>
          <w:i/>
          <w:spacing w:val="-1"/>
          <w:u w:val="single" w:color="000000"/>
        </w:rPr>
        <w:t>Note</w:t>
      </w:r>
      <w:r>
        <w:rPr>
          <w:rFonts w:ascii="Calibri"/>
          <w:i/>
          <w:spacing w:val="-1"/>
        </w:rPr>
        <w:t>:</w:t>
      </w:r>
      <w:r>
        <w:rPr>
          <w:rFonts w:ascii="Calibri"/>
          <w:i/>
          <w:spacing w:val="1"/>
        </w:rPr>
        <w:t xml:space="preserve"> </w:t>
      </w:r>
      <w:r>
        <w:rPr>
          <w:rFonts w:ascii="Calibri"/>
          <w:b/>
          <w:i/>
        </w:rPr>
        <w:t>If</w:t>
      </w:r>
      <w:r>
        <w:rPr>
          <w:rFonts w:ascii="Calibri"/>
          <w:b/>
          <w:i/>
          <w:spacing w:val="-3"/>
        </w:rPr>
        <w:t xml:space="preserve"> </w:t>
      </w:r>
      <w:r>
        <w:rPr>
          <w:rFonts w:ascii="Calibri"/>
          <w:b/>
          <w:i/>
          <w:spacing w:val="-1"/>
        </w:rPr>
        <w:t>patient</w:t>
      </w:r>
      <w:r>
        <w:rPr>
          <w:rFonts w:ascii="Calibri"/>
          <w:b/>
          <w:i/>
          <w:spacing w:val="-2"/>
        </w:rPr>
        <w:t xml:space="preserve"> </w:t>
      </w:r>
      <w:r>
        <w:rPr>
          <w:rFonts w:ascii="Calibri"/>
          <w:b/>
          <w:i/>
          <w:spacing w:val="-1"/>
        </w:rPr>
        <w:t>preference</w:t>
      </w:r>
      <w:r>
        <w:rPr>
          <w:rFonts w:ascii="Calibri"/>
          <w:b/>
          <w:i/>
        </w:rPr>
        <w:t xml:space="preserve"> is</w:t>
      </w:r>
      <w:r>
        <w:rPr>
          <w:rFonts w:ascii="Calibri"/>
          <w:b/>
          <w:i/>
          <w:spacing w:val="-3"/>
        </w:rPr>
        <w:t xml:space="preserve"> </w:t>
      </w:r>
      <w:r>
        <w:rPr>
          <w:rFonts w:ascii="Calibri"/>
          <w:b/>
          <w:i/>
        </w:rPr>
        <w:t>an</w:t>
      </w:r>
      <w:r>
        <w:rPr>
          <w:rFonts w:ascii="Calibri"/>
          <w:b/>
          <w:i/>
          <w:spacing w:val="-1"/>
        </w:rPr>
        <w:t xml:space="preserve"> exclusion</w:t>
      </w:r>
      <w:r>
        <w:rPr>
          <w:rFonts w:ascii="Calibri"/>
          <w:i/>
          <w:spacing w:val="-1"/>
        </w:rPr>
        <w:t>,</w:t>
      </w:r>
      <w:r>
        <w:rPr>
          <w:rFonts w:ascii="Calibri"/>
          <w:i/>
        </w:rPr>
        <w:t xml:space="preserve"> </w:t>
      </w:r>
      <w:r>
        <w:rPr>
          <w:rFonts w:ascii="Calibri"/>
          <w:i/>
          <w:spacing w:val="-1"/>
        </w:rPr>
        <w:t>the</w:t>
      </w:r>
      <w:r>
        <w:rPr>
          <w:rFonts w:ascii="Calibri"/>
          <w:i/>
          <w:spacing w:val="-2"/>
        </w:rPr>
        <w:t xml:space="preserve"> </w:t>
      </w:r>
      <w:r>
        <w:rPr>
          <w:rFonts w:ascii="Calibri"/>
          <w:i/>
          <w:spacing w:val="-1"/>
        </w:rPr>
        <w:t>measure</w:t>
      </w:r>
      <w:r>
        <w:rPr>
          <w:rFonts w:ascii="Calibri"/>
          <w:i/>
          <w:spacing w:val="-2"/>
        </w:rPr>
        <w:t xml:space="preserve"> </w:t>
      </w:r>
      <w:r>
        <w:rPr>
          <w:rFonts w:ascii="Calibri"/>
          <w:i/>
          <w:spacing w:val="-1"/>
        </w:rPr>
        <w:t>must</w:t>
      </w:r>
      <w:r>
        <w:rPr>
          <w:rFonts w:ascii="Calibri"/>
          <w:i/>
          <w:spacing w:val="-2"/>
        </w:rPr>
        <w:t xml:space="preserve"> </w:t>
      </w:r>
      <w:r>
        <w:rPr>
          <w:rFonts w:ascii="Calibri"/>
          <w:i/>
          <w:spacing w:val="-1"/>
        </w:rPr>
        <w:t>be</w:t>
      </w:r>
      <w:r>
        <w:rPr>
          <w:rFonts w:ascii="Calibri"/>
          <w:i/>
        </w:rPr>
        <w:t xml:space="preserve"> </w:t>
      </w:r>
      <w:r>
        <w:rPr>
          <w:rFonts w:ascii="Calibri"/>
          <w:i/>
          <w:spacing w:val="-1"/>
        </w:rPr>
        <w:t>specified</w:t>
      </w:r>
      <w:r>
        <w:rPr>
          <w:rFonts w:ascii="Calibri"/>
          <w:i/>
          <w:spacing w:val="67"/>
        </w:rPr>
        <w:t xml:space="preserve"> </w:t>
      </w:r>
      <w:r>
        <w:rPr>
          <w:rFonts w:ascii="Calibri"/>
          <w:i/>
        </w:rPr>
        <w:t xml:space="preserve">so </w:t>
      </w:r>
      <w:r>
        <w:rPr>
          <w:rFonts w:ascii="Calibri"/>
          <w:i/>
          <w:spacing w:val="-1"/>
        </w:rPr>
        <w:t>that</w:t>
      </w:r>
      <w:r>
        <w:rPr>
          <w:rFonts w:ascii="Calibri"/>
          <w:i/>
          <w:spacing w:val="1"/>
        </w:rPr>
        <w:t xml:space="preserve"> </w:t>
      </w:r>
      <w:r>
        <w:rPr>
          <w:rFonts w:ascii="Calibri"/>
          <w:i/>
          <w:spacing w:val="-2"/>
        </w:rPr>
        <w:t>the</w:t>
      </w:r>
      <w:r>
        <w:rPr>
          <w:rFonts w:ascii="Calibri"/>
          <w:i/>
        </w:rPr>
        <w:t xml:space="preserve"> </w:t>
      </w:r>
      <w:r>
        <w:rPr>
          <w:rFonts w:ascii="Calibri"/>
          <w:i/>
          <w:spacing w:val="-1"/>
        </w:rPr>
        <w:t>effect</w:t>
      </w:r>
      <w:r>
        <w:rPr>
          <w:rFonts w:ascii="Calibri"/>
          <w:i/>
          <w:spacing w:val="-2"/>
        </w:rPr>
        <w:t xml:space="preserve"> </w:t>
      </w:r>
      <w:r>
        <w:rPr>
          <w:rFonts w:ascii="Calibri"/>
          <w:i/>
          <w:spacing w:val="-1"/>
        </w:rPr>
        <w:t>on the</w:t>
      </w:r>
      <w:r>
        <w:rPr>
          <w:rFonts w:ascii="Calibri"/>
          <w:i/>
        </w:rPr>
        <w:t xml:space="preserve"> </w:t>
      </w:r>
      <w:r>
        <w:rPr>
          <w:rFonts w:ascii="Calibri"/>
          <w:i/>
          <w:spacing w:val="-2"/>
        </w:rPr>
        <w:t>performance</w:t>
      </w:r>
      <w:r>
        <w:rPr>
          <w:rFonts w:ascii="Calibri"/>
          <w:i/>
        </w:rPr>
        <w:t xml:space="preserve"> </w:t>
      </w:r>
      <w:r>
        <w:rPr>
          <w:rFonts w:ascii="Calibri"/>
          <w:i/>
          <w:spacing w:val="-1"/>
        </w:rPr>
        <w:t>score</w:t>
      </w:r>
      <w:r>
        <w:rPr>
          <w:rFonts w:ascii="Calibri"/>
          <w:i/>
        </w:rPr>
        <w:t xml:space="preserve"> </w:t>
      </w:r>
      <w:r>
        <w:rPr>
          <w:rFonts w:ascii="Calibri"/>
          <w:i/>
          <w:spacing w:val="-1"/>
        </w:rPr>
        <w:t>is</w:t>
      </w:r>
      <w:r>
        <w:rPr>
          <w:rFonts w:ascii="Calibri"/>
          <w:i/>
          <w:spacing w:val="-2"/>
        </w:rPr>
        <w:t xml:space="preserve"> </w:t>
      </w:r>
      <w:r>
        <w:rPr>
          <w:rFonts w:ascii="Calibri"/>
          <w:i/>
          <w:spacing w:val="-1"/>
        </w:rPr>
        <w:t>transparent,</w:t>
      </w:r>
      <w:r>
        <w:rPr>
          <w:rFonts w:ascii="Calibri"/>
          <w:i/>
        </w:rPr>
        <w:t xml:space="preserve"> </w:t>
      </w:r>
      <w:r>
        <w:rPr>
          <w:rFonts w:ascii="Calibri"/>
          <w:i/>
          <w:spacing w:val="-1"/>
        </w:rPr>
        <w:t>e.g.,</w:t>
      </w:r>
      <w:r>
        <w:rPr>
          <w:rFonts w:ascii="Calibri"/>
          <w:i/>
        </w:rPr>
        <w:t xml:space="preserve"> </w:t>
      </w:r>
      <w:r>
        <w:rPr>
          <w:rFonts w:ascii="Calibri"/>
          <w:i/>
          <w:spacing w:val="-1"/>
        </w:rPr>
        <w:t>scores</w:t>
      </w:r>
      <w:r>
        <w:rPr>
          <w:rFonts w:ascii="Calibri"/>
          <w:i/>
          <w:spacing w:val="-2"/>
        </w:rPr>
        <w:t xml:space="preserve"> </w:t>
      </w:r>
      <w:r>
        <w:rPr>
          <w:rFonts w:ascii="Calibri"/>
          <w:i/>
          <w:spacing w:val="-1"/>
        </w:rPr>
        <w:t>with and</w:t>
      </w:r>
      <w:r>
        <w:rPr>
          <w:rFonts w:ascii="Calibri"/>
          <w:i/>
          <w:spacing w:val="-3"/>
        </w:rPr>
        <w:t xml:space="preserve"> </w:t>
      </w:r>
      <w:r>
        <w:rPr>
          <w:rFonts w:ascii="Calibri"/>
          <w:i/>
          <w:spacing w:val="-1"/>
        </w:rPr>
        <w:t>without</w:t>
      </w:r>
      <w:r>
        <w:rPr>
          <w:rFonts w:ascii="Calibri"/>
          <w:i/>
          <w:spacing w:val="1"/>
        </w:rPr>
        <w:t xml:space="preserve"> </w:t>
      </w:r>
      <w:r>
        <w:rPr>
          <w:rFonts w:ascii="Calibri"/>
          <w:i/>
          <w:spacing w:val="-1"/>
        </w:rPr>
        <w:t>exclusion</w:t>
      </w:r>
      <w:r>
        <w:rPr>
          <w:rFonts w:ascii="Calibri"/>
          <w:spacing w:val="-1"/>
        </w:rPr>
        <w:t>)</w:t>
      </w:r>
    </w:p>
    <w:p w:rsidR="004E3E3C" w:rsidRDefault="004E3E3C">
      <w:pPr>
        <w:rPr>
          <w:rFonts w:ascii="Calibri" w:eastAsia="Calibri" w:hAnsi="Calibri" w:cs="Calibri"/>
          <w:sz w:val="20"/>
          <w:szCs w:val="20"/>
        </w:rPr>
      </w:pPr>
    </w:p>
    <w:p w:rsidR="004E3E3C" w:rsidRDefault="004E3E3C">
      <w:pPr>
        <w:spacing w:before="3"/>
        <w:rPr>
          <w:rFonts w:ascii="Calibri" w:eastAsia="Calibri" w:hAnsi="Calibri" w:cs="Calibri"/>
          <w:sz w:val="21"/>
          <w:szCs w:val="21"/>
        </w:rPr>
      </w:pPr>
    </w:p>
    <w:p w:rsidR="004E3E3C" w:rsidRDefault="005B7006">
      <w:pPr>
        <w:spacing w:line="20" w:lineRule="atLeast"/>
        <w:ind w:left="112"/>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extent cx="1958340" cy="9525"/>
                <wp:effectExtent l="6985" t="9525" r="6350" b="0"/>
                <wp:docPr id="13"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9525"/>
                          <a:chOff x="0" y="0"/>
                          <a:chExt cx="3084" cy="15"/>
                        </a:xfrm>
                      </wpg:grpSpPr>
                      <wpg:grpSp>
                        <wpg:cNvPr id="14" name="Group 13"/>
                        <wpg:cNvGrpSpPr>
                          <a:grpSpLocks/>
                        </wpg:cNvGrpSpPr>
                        <wpg:grpSpPr bwMode="auto">
                          <a:xfrm>
                            <a:off x="7" y="7"/>
                            <a:ext cx="3070" cy="2"/>
                            <a:chOff x="7" y="7"/>
                            <a:chExt cx="3070" cy="2"/>
                          </a:xfrm>
                        </wpg:grpSpPr>
                        <wps:wsp>
                          <wps:cNvPr id="15" name="Freeform 14"/>
                          <wps:cNvSpPr>
                            <a:spLocks/>
                          </wps:cNvSpPr>
                          <wps:spPr bwMode="auto">
                            <a:xfrm>
                              <a:off x="7" y="7"/>
                              <a:ext cx="3070" cy="2"/>
                            </a:xfrm>
                            <a:custGeom>
                              <a:avLst/>
                              <a:gdLst>
                                <a:gd name="T0" fmla="+- 0 7 7"/>
                                <a:gd name="T1" fmla="*/ T0 w 3070"/>
                                <a:gd name="T2" fmla="+- 0 3077 7"/>
                                <a:gd name="T3" fmla="*/ T2 w 3070"/>
                              </a:gdLst>
                              <a:ahLst/>
                              <a:cxnLst>
                                <a:cxn ang="0">
                                  <a:pos x="T1" y="0"/>
                                </a:cxn>
                                <a:cxn ang="0">
                                  <a:pos x="T3" y="0"/>
                                </a:cxn>
                              </a:cxnLst>
                              <a:rect l="0" t="0" r="r" b="b"/>
                              <a:pathLst>
                                <a:path w="3070">
                                  <a:moveTo>
                                    <a:pt x="0" y="0"/>
                                  </a:moveTo>
                                  <a:lnTo>
                                    <a:pt x="3070"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07754CC" id="Group 12" o:spid="_x0000_s1026" style="width:154.2pt;height:.75pt;mso-position-horizontal-relative:char;mso-position-vertical-relative:line" coordsize="30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">
                <v:group id="Group 13" o:spid="_x0000_s1027" style="position:absolute;left:7;top:7;width:3070;height:2" coordorigin="7,7" coordsize="30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14" o:spid="_x0000_s1028" style="position:absolute;left:7;top:7;width:3070;height:2;visibility:visible;mso-wrap-style:square;v-text-anchor:top" coordsize="30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" path="m,l3070,e" filled="f" strokeweight=".25292mm">
                    <v:path arrowok="t" o:connecttype="custom" o:connectlocs="0,0;3070,0" o:connectangles="0,0"/>
                  </v:shape>
                </v:group>
                <w10:anchorlock/>
              </v:group>
            </w:pict>
          </mc:Fallback>
        </mc:AlternateContent>
      </w:r>
    </w:p>
    <w:p w:rsidR="004E3E3C" w:rsidRDefault="00461B19">
      <w:pPr>
        <w:pStyle w:val="Heading1"/>
        <w:spacing w:before="4" w:line="268" w:lineRule="exact"/>
        <w:ind w:left="120"/>
        <w:rPr>
          <w:b w:val="0"/>
          <w:bCs w:val="0"/>
        </w:rPr>
      </w:pPr>
      <w:bookmarkStart w:id="17" w:name="_bookmark6"/>
      <w:bookmarkEnd w:id="17"/>
      <w:r>
        <w:rPr>
          <w:spacing w:val="-1"/>
        </w:rPr>
        <w:t>2b3. RISK ADJUSTMENT/STRATIFICATION</w:t>
      </w:r>
      <w:r>
        <w:rPr>
          <w:spacing w:val="1"/>
        </w:rPr>
        <w:t xml:space="preserve"> </w:t>
      </w:r>
      <w:r>
        <w:rPr>
          <w:spacing w:val="-1"/>
        </w:rPr>
        <w:t>FOR</w:t>
      </w:r>
      <w:r>
        <w:rPr>
          <w:spacing w:val="-2"/>
        </w:rPr>
        <w:t xml:space="preserve"> OUTCOME</w:t>
      </w:r>
      <w:r>
        <w:t xml:space="preserve"> </w:t>
      </w:r>
      <w:r>
        <w:rPr>
          <w:spacing w:val="-1"/>
        </w:rPr>
        <w:t>OR</w:t>
      </w:r>
      <w:r>
        <w:rPr>
          <w:spacing w:val="1"/>
        </w:rPr>
        <w:t xml:space="preserve"> </w:t>
      </w:r>
      <w:r>
        <w:rPr>
          <w:spacing w:val="-1"/>
        </w:rPr>
        <w:t>RESOURCE</w:t>
      </w:r>
      <w:r>
        <w:t xml:space="preserve"> </w:t>
      </w:r>
      <w:r>
        <w:rPr>
          <w:spacing w:val="-1"/>
        </w:rPr>
        <w:t>USE</w:t>
      </w:r>
      <w:r>
        <w:t xml:space="preserve"> </w:t>
      </w:r>
      <w:r>
        <w:rPr>
          <w:spacing w:val="-1"/>
        </w:rPr>
        <w:t>MEASURES</w:t>
      </w:r>
    </w:p>
    <w:p w:rsidR="004E3E3C" w:rsidRDefault="00461B19">
      <w:pPr>
        <w:tabs>
          <w:tab w:val="left" w:pos="9095"/>
        </w:tabs>
        <w:spacing w:line="268" w:lineRule="exact"/>
        <w:ind w:left="120"/>
        <w:rPr>
          <w:rFonts w:ascii="Calibri" w:eastAsia="Calibri" w:hAnsi="Calibri" w:cs="Calibri"/>
        </w:rPr>
      </w:pPr>
      <w:r>
        <w:rPr>
          <w:rFonts w:ascii="Calibri"/>
          <w:b/>
          <w:i/>
          <w:spacing w:val="1"/>
          <w:highlight w:val="green"/>
        </w:rPr>
        <w:t>If</w:t>
      </w:r>
      <w:r>
        <w:rPr>
          <w:rFonts w:ascii="Calibri"/>
          <w:b/>
          <w:i/>
          <w:spacing w:val="-1"/>
          <w:highlight w:val="green"/>
        </w:rPr>
        <w:t xml:space="preserve"> not</w:t>
      </w:r>
      <w:r>
        <w:rPr>
          <w:rFonts w:ascii="Calibri"/>
          <w:b/>
          <w:i/>
          <w:spacing w:val="-2"/>
          <w:highlight w:val="green"/>
        </w:rPr>
        <w:t xml:space="preserve"> </w:t>
      </w:r>
      <w:r>
        <w:rPr>
          <w:rFonts w:ascii="Calibri"/>
          <w:b/>
          <w:i/>
          <w:spacing w:val="-1"/>
          <w:highlight w:val="green"/>
        </w:rPr>
        <w:t>an intermediate</w:t>
      </w:r>
      <w:r>
        <w:rPr>
          <w:rFonts w:ascii="Calibri"/>
          <w:b/>
          <w:i/>
          <w:spacing w:val="-3"/>
          <w:highlight w:val="green"/>
        </w:rPr>
        <w:t xml:space="preserve"> </w:t>
      </w:r>
      <w:r>
        <w:rPr>
          <w:rFonts w:ascii="Calibri"/>
          <w:b/>
          <w:i/>
          <w:highlight w:val="green"/>
        </w:rPr>
        <w:t>or</w:t>
      </w:r>
      <w:r>
        <w:rPr>
          <w:rFonts w:ascii="Calibri"/>
          <w:b/>
          <w:i/>
          <w:spacing w:val="-3"/>
          <w:highlight w:val="green"/>
        </w:rPr>
        <w:t xml:space="preserve"> </w:t>
      </w:r>
      <w:r>
        <w:rPr>
          <w:rFonts w:ascii="Calibri"/>
          <w:b/>
          <w:i/>
          <w:spacing w:val="-1"/>
          <w:highlight w:val="green"/>
        </w:rPr>
        <w:t>health outcome,</w:t>
      </w:r>
      <w:r>
        <w:rPr>
          <w:rFonts w:ascii="Calibri"/>
          <w:b/>
          <w:i/>
          <w:spacing w:val="-2"/>
          <w:highlight w:val="green"/>
        </w:rPr>
        <w:t xml:space="preserve"> </w:t>
      </w:r>
      <w:r>
        <w:rPr>
          <w:rFonts w:ascii="Calibri"/>
          <w:b/>
          <w:i/>
          <w:highlight w:val="green"/>
        </w:rPr>
        <w:t>or</w:t>
      </w:r>
      <w:r>
        <w:rPr>
          <w:rFonts w:ascii="Calibri"/>
          <w:b/>
          <w:i/>
          <w:spacing w:val="-1"/>
          <w:highlight w:val="green"/>
        </w:rPr>
        <w:t xml:space="preserve"> </w:t>
      </w:r>
      <w:r>
        <w:rPr>
          <w:rFonts w:ascii="Calibri"/>
          <w:b/>
          <w:i/>
          <w:spacing w:val="-2"/>
          <w:highlight w:val="green"/>
        </w:rPr>
        <w:t>PRO-PM,</w:t>
      </w:r>
      <w:r>
        <w:rPr>
          <w:rFonts w:ascii="Calibri"/>
          <w:b/>
          <w:i/>
          <w:spacing w:val="4"/>
          <w:highlight w:val="green"/>
        </w:rPr>
        <w:t xml:space="preserve"> </w:t>
      </w:r>
      <w:r>
        <w:rPr>
          <w:rFonts w:ascii="Calibri"/>
          <w:b/>
          <w:i/>
          <w:highlight w:val="green"/>
        </w:rPr>
        <w:t>or</w:t>
      </w:r>
      <w:r>
        <w:rPr>
          <w:rFonts w:ascii="Calibri"/>
          <w:b/>
          <w:i/>
          <w:spacing w:val="-1"/>
          <w:highlight w:val="green"/>
        </w:rPr>
        <w:t xml:space="preserve"> resource</w:t>
      </w:r>
      <w:r>
        <w:rPr>
          <w:rFonts w:ascii="Calibri"/>
          <w:b/>
          <w:i/>
          <w:spacing w:val="-3"/>
          <w:highlight w:val="green"/>
        </w:rPr>
        <w:t xml:space="preserve"> </w:t>
      </w:r>
      <w:r>
        <w:rPr>
          <w:rFonts w:ascii="Calibri"/>
          <w:b/>
          <w:i/>
          <w:highlight w:val="green"/>
        </w:rPr>
        <w:t>use</w:t>
      </w:r>
      <w:r>
        <w:rPr>
          <w:rFonts w:ascii="Calibri"/>
          <w:b/>
          <w:i/>
          <w:spacing w:val="-3"/>
          <w:highlight w:val="green"/>
        </w:rPr>
        <w:t xml:space="preserve"> </w:t>
      </w:r>
      <w:r>
        <w:rPr>
          <w:rFonts w:ascii="Calibri"/>
          <w:b/>
          <w:i/>
          <w:spacing w:val="-1"/>
          <w:highlight w:val="green"/>
        </w:rPr>
        <w:t>measure,</w:t>
      </w:r>
      <w:r>
        <w:rPr>
          <w:rFonts w:ascii="Calibri"/>
          <w:b/>
          <w:i/>
          <w:spacing w:val="-2"/>
          <w:highlight w:val="green"/>
        </w:rPr>
        <w:t xml:space="preserve"> </w:t>
      </w:r>
      <w:r>
        <w:rPr>
          <w:rFonts w:ascii="Calibri"/>
          <w:b/>
          <w:i/>
          <w:spacing w:val="-1"/>
          <w:highlight w:val="green"/>
        </w:rPr>
        <w:t>skip</w:t>
      </w:r>
      <w:r>
        <w:rPr>
          <w:rFonts w:ascii="Calibri"/>
          <w:b/>
          <w:i/>
          <w:spacing w:val="1"/>
          <w:highlight w:val="green"/>
        </w:rPr>
        <w:t xml:space="preserve"> </w:t>
      </w:r>
      <w:r>
        <w:rPr>
          <w:rFonts w:ascii="Calibri"/>
          <w:b/>
          <w:i/>
          <w:spacing w:val="-2"/>
          <w:highlight w:val="green"/>
        </w:rPr>
        <w:t>to</w:t>
      </w:r>
      <w:r>
        <w:rPr>
          <w:rFonts w:ascii="Calibri"/>
          <w:b/>
          <w:i/>
          <w:spacing w:val="1"/>
          <w:highlight w:val="green"/>
        </w:rPr>
        <w:t xml:space="preserve"> </w:t>
      </w:r>
      <w:r>
        <w:rPr>
          <w:rFonts w:ascii="Calibri"/>
          <w:b/>
          <w:i/>
          <w:spacing w:val="-2"/>
          <w:highlight w:val="green"/>
        </w:rPr>
        <w:t>section</w:t>
      </w:r>
      <w:hyperlink w:anchor="_bookmark8" w:history="1"/>
      <w:r>
        <w:rPr>
          <w:rFonts w:ascii="Calibri"/>
          <w:b/>
          <w:i/>
          <w:spacing w:val="-2"/>
          <w:u w:val="single" w:color="0000FF"/>
        </w:rPr>
        <w:tab/>
      </w:r>
      <w:hyperlink w:anchor="_bookmark8" w:history="1"/>
      <w:r>
        <w:rPr>
          <w:rFonts w:ascii="Calibri"/>
          <w:b/>
          <w:i/>
          <w:highlight w:val="green"/>
        </w:rPr>
        <w:t>.</w:t>
      </w:r>
    </w:p>
    <w:p w:rsidR="004E3E3C" w:rsidRDefault="004E3E3C">
      <w:pPr>
        <w:spacing w:before="5"/>
        <w:rPr>
          <w:rFonts w:ascii="Calibri" w:eastAsia="Calibri" w:hAnsi="Calibri" w:cs="Calibri"/>
          <w:b/>
          <w:bCs/>
          <w:i/>
          <w:sz w:val="17"/>
          <w:szCs w:val="17"/>
        </w:rPr>
      </w:pPr>
    </w:p>
    <w:p w:rsidR="004E3E3C" w:rsidRDefault="00461B19">
      <w:pPr>
        <w:spacing w:before="56" w:line="251" w:lineRule="exact"/>
        <w:ind w:left="120"/>
        <w:rPr>
          <w:rFonts w:ascii="Calibri" w:eastAsia="Calibri" w:hAnsi="Calibri" w:cs="Calibri"/>
        </w:rPr>
      </w:pPr>
      <w:r>
        <w:rPr>
          <w:rFonts w:ascii="Calibri"/>
          <w:b/>
          <w:spacing w:val="-1"/>
        </w:rPr>
        <w:t>2b3.1. What</w:t>
      </w:r>
      <w:r>
        <w:rPr>
          <w:rFonts w:ascii="Calibri"/>
          <w:b/>
        </w:rPr>
        <w:t xml:space="preserve"> </w:t>
      </w:r>
      <w:r>
        <w:rPr>
          <w:rFonts w:ascii="Calibri"/>
          <w:b/>
          <w:spacing w:val="-1"/>
        </w:rPr>
        <w:t>method of</w:t>
      </w:r>
      <w:r>
        <w:rPr>
          <w:rFonts w:ascii="Calibri"/>
          <w:b/>
        </w:rPr>
        <w:t xml:space="preserve"> </w:t>
      </w:r>
      <w:r>
        <w:rPr>
          <w:rFonts w:ascii="Calibri"/>
          <w:b/>
          <w:spacing w:val="-1"/>
        </w:rPr>
        <w:t>controlling</w:t>
      </w:r>
      <w:r>
        <w:rPr>
          <w:rFonts w:ascii="Calibri"/>
          <w:b/>
          <w:spacing w:val="1"/>
        </w:rPr>
        <w:t xml:space="preserve"> </w:t>
      </w:r>
      <w:r>
        <w:rPr>
          <w:rFonts w:ascii="Calibri"/>
          <w:b/>
          <w:spacing w:val="-1"/>
        </w:rPr>
        <w:t>for</w:t>
      </w:r>
      <w:r>
        <w:rPr>
          <w:rFonts w:ascii="Calibri"/>
          <w:b/>
          <w:spacing w:val="-2"/>
        </w:rPr>
        <w:t xml:space="preserve"> </w:t>
      </w:r>
      <w:r>
        <w:rPr>
          <w:rFonts w:ascii="Calibri"/>
          <w:b/>
          <w:spacing w:val="-1"/>
        </w:rPr>
        <w:t>differences</w:t>
      </w:r>
      <w:r>
        <w:rPr>
          <w:rFonts w:ascii="Calibri"/>
          <w:b/>
          <w:spacing w:val="1"/>
        </w:rPr>
        <w:t xml:space="preserve"> </w:t>
      </w:r>
      <w:r>
        <w:rPr>
          <w:rFonts w:ascii="Calibri"/>
          <w:b/>
        </w:rPr>
        <w:t>in</w:t>
      </w:r>
      <w:r>
        <w:rPr>
          <w:rFonts w:ascii="Calibri"/>
          <w:b/>
          <w:spacing w:val="-5"/>
        </w:rPr>
        <w:t xml:space="preserve"> </w:t>
      </w:r>
      <w:r>
        <w:rPr>
          <w:rFonts w:ascii="Calibri"/>
          <w:b/>
        </w:rPr>
        <w:t>case</w:t>
      </w:r>
      <w:r>
        <w:rPr>
          <w:rFonts w:ascii="Calibri"/>
          <w:b/>
          <w:spacing w:val="-1"/>
        </w:rPr>
        <w:t xml:space="preserve"> mix is</w:t>
      </w:r>
      <w:r>
        <w:rPr>
          <w:rFonts w:ascii="Calibri"/>
          <w:b/>
          <w:spacing w:val="1"/>
        </w:rPr>
        <w:t xml:space="preserve"> </w:t>
      </w:r>
      <w:r>
        <w:rPr>
          <w:rFonts w:ascii="Calibri"/>
          <w:b/>
          <w:spacing w:val="-2"/>
        </w:rPr>
        <w:t>used?</w:t>
      </w:r>
    </w:p>
    <w:p w:rsidR="004E3E3C" w:rsidRDefault="00461B19">
      <w:pPr>
        <w:numPr>
          <w:ilvl w:val="0"/>
          <w:numId w:val="1"/>
        </w:numPr>
        <w:tabs>
          <w:tab w:val="left" w:pos="392"/>
        </w:tabs>
        <w:spacing w:line="283" w:lineRule="exact"/>
        <w:ind w:left="391" w:hanging="271"/>
        <w:rPr>
          <w:rFonts w:ascii="Calibri" w:eastAsia="Calibri" w:hAnsi="Calibri" w:cs="Calibri"/>
        </w:rPr>
      </w:pPr>
      <w:r>
        <w:rPr>
          <w:rFonts w:ascii="Calibri"/>
          <w:b/>
        </w:rPr>
        <w:t>No</w:t>
      </w:r>
      <w:r>
        <w:rPr>
          <w:rFonts w:ascii="Calibri"/>
          <w:b/>
          <w:spacing w:val="-3"/>
        </w:rPr>
        <w:t xml:space="preserve"> </w:t>
      </w:r>
      <w:r>
        <w:rPr>
          <w:rFonts w:ascii="Calibri"/>
          <w:b/>
          <w:spacing w:val="-1"/>
        </w:rPr>
        <w:t>risk</w:t>
      </w:r>
      <w:r>
        <w:rPr>
          <w:rFonts w:ascii="Calibri"/>
          <w:b/>
        </w:rPr>
        <w:t xml:space="preserve"> </w:t>
      </w:r>
      <w:r>
        <w:rPr>
          <w:rFonts w:ascii="Calibri"/>
          <w:b/>
          <w:spacing w:val="-1"/>
        </w:rPr>
        <w:t>adjustment</w:t>
      </w:r>
      <w:r>
        <w:rPr>
          <w:rFonts w:ascii="Calibri"/>
          <w:b/>
        </w:rPr>
        <w:t xml:space="preserve"> </w:t>
      </w:r>
      <w:r>
        <w:rPr>
          <w:rFonts w:ascii="Calibri"/>
          <w:b/>
          <w:spacing w:val="-1"/>
        </w:rPr>
        <w:t>or</w:t>
      </w:r>
      <w:r>
        <w:rPr>
          <w:rFonts w:ascii="Calibri"/>
          <w:b/>
          <w:spacing w:val="-2"/>
        </w:rPr>
        <w:t xml:space="preserve"> </w:t>
      </w:r>
      <w:r>
        <w:rPr>
          <w:rFonts w:ascii="Calibri"/>
          <w:b/>
          <w:spacing w:val="-1"/>
        </w:rPr>
        <w:t>stratification</w:t>
      </w:r>
    </w:p>
    <w:p w:rsidR="004E3E3C" w:rsidRDefault="00461B19">
      <w:pPr>
        <w:numPr>
          <w:ilvl w:val="0"/>
          <w:numId w:val="1"/>
        </w:numPr>
        <w:tabs>
          <w:tab w:val="left" w:pos="392"/>
        </w:tabs>
        <w:spacing w:line="285" w:lineRule="exact"/>
        <w:ind w:left="391" w:hanging="271"/>
        <w:rPr>
          <w:rFonts w:ascii="Calibri" w:eastAsia="Calibri" w:hAnsi="Calibri" w:cs="Calibri"/>
        </w:rPr>
      </w:pPr>
      <w:r>
        <w:rPr>
          <w:rFonts w:ascii="Calibri"/>
          <w:b/>
          <w:spacing w:val="-1"/>
        </w:rPr>
        <w:t>Statistical risk</w:t>
      </w:r>
      <w:r>
        <w:rPr>
          <w:rFonts w:ascii="Calibri"/>
          <w:b/>
        </w:rPr>
        <w:t xml:space="preserve"> </w:t>
      </w:r>
      <w:r>
        <w:rPr>
          <w:rFonts w:ascii="Calibri"/>
          <w:b/>
          <w:spacing w:val="-1"/>
        </w:rPr>
        <w:t xml:space="preserve">model with </w:t>
      </w:r>
      <w:r>
        <w:rPr>
          <w:rFonts w:ascii="Calibri"/>
          <w:color w:val="818181"/>
          <w:spacing w:val="-1"/>
        </w:rPr>
        <w:t>Click</w:t>
      </w:r>
      <w:r>
        <w:rPr>
          <w:rFonts w:ascii="Calibri"/>
          <w:color w:val="818181"/>
          <w:spacing w:val="1"/>
        </w:rPr>
        <w:t xml:space="preserve"> </w:t>
      </w:r>
      <w:r>
        <w:rPr>
          <w:rFonts w:ascii="Calibri"/>
          <w:color w:val="818181"/>
          <w:spacing w:val="-1"/>
        </w:rPr>
        <w:t>here</w:t>
      </w:r>
      <w:r>
        <w:rPr>
          <w:rFonts w:ascii="Calibri"/>
          <w:color w:val="818181"/>
          <w:spacing w:val="1"/>
        </w:rPr>
        <w:t xml:space="preserve"> </w:t>
      </w:r>
      <w:r>
        <w:rPr>
          <w:rFonts w:ascii="Calibri"/>
          <w:color w:val="818181"/>
          <w:spacing w:val="-1"/>
        </w:rPr>
        <w:t>to enter</w:t>
      </w:r>
      <w:r>
        <w:rPr>
          <w:rFonts w:ascii="Calibri"/>
          <w:color w:val="818181"/>
          <w:spacing w:val="-2"/>
        </w:rPr>
        <w:t xml:space="preserve"> </w:t>
      </w:r>
      <w:r>
        <w:rPr>
          <w:rFonts w:ascii="Calibri"/>
          <w:color w:val="818181"/>
          <w:spacing w:val="-1"/>
        </w:rPr>
        <w:t>number</w:t>
      </w:r>
      <w:r>
        <w:rPr>
          <w:rFonts w:ascii="Calibri"/>
          <w:color w:val="818181"/>
        </w:rPr>
        <w:t xml:space="preserve"> of</w:t>
      </w:r>
      <w:r>
        <w:rPr>
          <w:rFonts w:ascii="Calibri"/>
          <w:color w:val="818181"/>
          <w:spacing w:val="-2"/>
        </w:rPr>
        <w:t xml:space="preserve"> </w:t>
      </w:r>
      <w:r>
        <w:rPr>
          <w:rFonts w:ascii="Calibri"/>
          <w:color w:val="818181"/>
          <w:spacing w:val="-1"/>
        </w:rPr>
        <w:t>factors</w:t>
      </w:r>
      <w:r>
        <w:rPr>
          <w:rFonts w:ascii="Calibri"/>
          <w:color w:val="818181"/>
          <w:spacing w:val="-2"/>
        </w:rPr>
        <w:t xml:space="preserve"> </w:t>
      </w:r>
      <w:r>
        <w:rPr>
          <w:rFonts w:ascii="Calibri"/>
          <w:b/>
          <w:spacing w:val="-1"/>
        </w:rPr>
        <w:t>risk</w:t>
      </w:r>
      <w:r>
        <w:rPr>
          <w:rFonts w:ascii="Calibri"/>
          <w:b/>
        </w:rPr>
        <w:t xml:space="preserve"> </w:t>
      </w:r>
      <w:r>
        <w:rPr>
          <w:rFonts w:ascii="Calibri"/>
          <w:b/>
          <w:spacing w:val="-1"/>
        </w:rPr>
        <w:t>factors</w:t>
      </w:r>
    </w:p>
    <w:p w:rsidR="004E3E3C" w:rsidRDefault="006D2721" w:rsidP="00A20744">
      <w:pPr>
        <w:tabs>
          <w:tab w:val="left" w:pos="391"/>
        </w:tabs>
        <w:spacing w:line="285" w:lineRule="exact"/>
        <w:ind w:left="120"/>
        <w:rPr>
          <w:rFonts w:ascii="Calibri" w:eastAsia="Calibri" w:hAnsi="Calibri" w:cs="Calibri"/>
        </w:rPr>
      </w:pPr>
      <w:sdt>
        <w:sdtPr>
          <w:rPr>
            <w:rFonts w:ascii="Calibri"/>
            <w:b/>
            <w:spacing w:val="-1"/>
          </w:rPr>
          <w:id w:val="84269180"/>
          <w14:checkbox>
            <w14:checked w14:val="1"/>
            <w14:checkedState w14:val="2612" w14:font="MS Gothic"/>
            <w14:uncheckedState w14:val="2610" w14:font="MS Gothic"/>
          </w14:checkbox>
        </w:sdtPr>
        <w:sdtEndPr/>
        <w:sdtContent>
          <w:r w:rsidR="00A20744">
            <w:rPr>
              <w:rFonts w:ascii="MS Gothic" w:eastAsia="MS Gothic" w:hAnsi="MS Gothic" w:hint="eastAsia"/>
              <w:b/>
              <w:spacing w:val="-1"/>
            </w:rPr>
            <w:t>☒</w:t>
          </w:r>
        </w:sdtContent>
      </w:sdt>
      <w:r w:rsidR="00461B19">
        <w:rPr>
          <w:rFonts w:ascii="Calibri"/>
          <w:b/>
          <w:spacing w:val="-1"/>
        </w:rPr>
        <w:t>Stratification by</w:t>
      </w:r>
      <w:r w:rsidR="00461B19">
        <w:rPr>
          <w:rFonts w:ascii="Calibri"/>
          <w:b/>
          <w:spacing w:val="1"/>
        </w:rPr>
        <w:t xml:space="preserve"> </w:t>
      </w:r>
      <w:sdt>
        <w:sdtPr>
          <w:rPr>
            <w:rFonts w:ascii="Calibri"/>
            <w:b/>
            <w:spacing w:val="1"/>
          </w:rPr>
          <w:id w:val="-1085689092"/>
          <w:placeholder>
            <w:docPart w:val="DefaultPlaceholder_-1854013439"/>
          </w:placeholder>
          <w:comboBox>
            <w:listItem w:value="Choose an item."/>
          </w:comboBox>
        </w:sdtPr>
        <w:sdtEndPr/>
        <w:sdtContent>
          <w:r w:rsidR="0015594A">
            <w:rPr>
              <w:rFonts w:ascii="Calibri"/>
              <w:b/>
              <w:spacing w:val="1"/>
            </w:rPr>
            <w:t>6</w:t>
          </w:r>
          <w:r w:rsidR="00A20744">
            <w:rPr>
              <w:rFonts w:ascii="Calibri"/>
              <w:b/>
              <w:spacing w:val="1"/>
            </w:rPr>
            <w:t xml:space="preserve"> </w:t>
          </w:r>
        </w:sdtContent>
      </w:sdt>
      <w:r w:rsidR="00461B19">
        <w:rPr>
          <w:rFonts w:ascii="Calibri"/>
          <w:b/>
          <w:spacing w:val="-1"/>
        </w:rPr>
        <w:t>risk</w:t>
      </w:r>
      <w:r w:rsidR="00461B19">
        <w:rPr>
          <w:rFonts w:ascii="Calibri"/>
          <w:b/>
          <w:spacing w:val="-3"/>
        </w:rPr>
        <w:t xml:space="preserve"> </w:t>
      </w:r>
      <w:r w:rsidR="00461B19">
        <w:rPr>
          <w:rFonts w:ascii="Calibri"/>
          <w:b/>
          <w:spacing w:val="-1"/>
        </w:rPr>
        <w:t>categories</w:t>
      </w:r>
      <w:r w:rsidR="000E55F8">
        <w:rPr>
          <w:rFonts w:ascii="Calibri"/>
          <w:b/>
          <w:spacing w:val="-1"/>
        </w:rPr>
        <w:t xml:space="preserve"> according to unit types</w:t>
      </w:r>
    </w:p>
    <w:p w:rsidR="004E3E3C" w:rsidRDefault="00461B19">
      <w:pPr>
        <w:pStyle w:val="Heading2"/>
        <w:numPr>
          <w:ilvl w:val="0"/>
          <w:numId w:val="1"/>
        </w:numPr>
        <w:tabs>
          <w:tab w:val="left" w:pos="391"/>
        </w:tabs>
        <w:spacing w:line="301" w:lineRule="exact"/>
        <w:ind w:left="390" w:hanging="271"/>
      </w:pPr>
      <w:r>
        <w:rPr>
          <w:b/>
          <w:spacing w:val="-1"/>
        </w:rPr>
        <w:t>Other,</w:t>
      </w:r>
      <w:r>
        <w:rPr>
          <w:b/>
          <w:spacing w:val="-2"/>
        </w:rPr>
        <w:t xml:space="preserve"> </w:t>
      </w:r>
      <w:proofErr w:type="gramStart"/>
      <w:r>
        <w:rPr>
          <w:color w:val="818181"/>
          <w:spacing w:val="-1"/>
        </w:rPr>
        <w:t>Click</w:t>
      </w:r>
      <w:proofErr w:type="gramEnd"/>
      <w:r>
        <w:rPr>
          <w:color w:val="818181"/>
          <w:spacing w:val="1"/>
        </w:rPr>
        <w:t xml:space="preserve"> </w:t>
      </w:r>
      <w:r>
        <w:rPr>
          <w:color w:val="818181"/>
          <w:spacing w:val="-2"/>
        </w:rPr>
        <w:t xml:space="preserve">here </w:t>
      </w:r>
      <w:r>
        <w:rPr>
          <w:color w:val="818181"/>
        </w:rPr>
        <w:t>to</w:t>
      </w:r>
      <w:r>
        <w:rPr>
          <w:color w:val="818181"/>
          <w:spacing w:val="-1"/>
        </w:rPr>
        <w:t xml:space="preserve"> enter</w:t>
      </w:r>
      <w:r>
        <w:rPr>
          <w:color w:val="818181"/>
        </w:rPr>
        <w:t xml:space="preserve"> </w:t>
      </w:r>
      <w:r>
        <w:rPr>
          <w:color w:val="818181"/>
          <w:spacing w:val="-1"/>
        </w:rPr>
        <w:t>description</w:t>
      </w:r>
    </w:p>
    <w:p w:rsidR="004E3E3C" w:rsidRDefault="004E3E3C">
      <w:pPr>
        <w:spacing w:before="5"/>
        <w:rPr>
          <w:rFonts w:ascii="Calibri" w:eastAsia="Calibri" w:hAnsi="Calibri" w:cs="Calibri"/>
        </w:rPr>
      </w:pPr>
    </w:p>
    <w:p w:rsidR="004E3E3C" w:rsidRDefault="00461B19">
      <w:pPr>
        <w:ind w:left="119" w:right="211"/>
        <w:rPr>
          <w:rFonts w:ascii="Calibri" w:eastAsia="Calibri" w:hAnsi="Calibri" w:cs="Calibri"/>
        </w:rPr>
      </w:pPr>
      <w:r>
        <w:rPr>
          <w:rFonts w:ascii="Calibri"/>
          <w:b/>
          <w:spacing w:val="-1"/>
        </w:rPr>
        <w:t xml:space="preserve">2b3.1.1 </w:t>
      </w:r>
      <w:r>
        <w:rPr>
          <w:rFonts w:ascii="Calibri"/>
          <w:b/>
        </w:rPr>
        <w:t xml:space="preserve">If </w:t>
      </w:r>
      <w:r>
        <w:rPr>
          <w:rFonts w:ascii="Calibri"/>
          <w:b/>
          <w:spacing w:val="-1"/>
        </w:rPr>
        <w:t>using</w:t>
      </w:r>
      <w:r>
        <w:rPr>
          <w:rFonts w:ascii="Calibri"/>
          <w:b/>
          <w:spacing w:val="1"/>
        </w:rPr>
        <w:t xml:space="preserve"> </w:t>
      </w:r>
      <w:r>
        <w:rPr>
          <w:rFonts w:ascii="Calibri"/>
          <w:b/>
        </w:rPr>
        <w:t>a</w:t>
      </w:r>
      <w:r>
        <w:rPr>
          <w:rFonts w:ascii="Calibri"/>
          <w:b/>
          <w:spacing w:val="-3"/>
        </w:rPr>
        <w:t xml:space="preserve"> </w:t>
      </w:r>
      <w:r>
        <w:rPr>
          <w:rFonts w:ascii="Calibri"/>
          <w:b/>
          <w:spacing w:val="-1"/>
        </w:rPr>
        <w:t>statistical</w:t>
      </w:r>
      <w:r>
        <w:rPr>
          <w:rFonts w:ascii="Calibri"/>
          <w:b/>
          <w:spacing w:val="1"/>
        </w:rPr>
        <w:t xml:space="preserve"> </w:t>
      </w:r>
      <w:r>
        <w:rPr>
          <w:rFonts w:ascii="Calibri"/>
          <w:b/>
          <w:spacing w:val="-1"/>
        </w:rPr>
        <w:t>risk</w:t>
      </w:r>
      <w:r>
        <w:rPr>
          <w:rFonts w:ascii="Calibri"/>
          <w:b/>
          <w:spacing w:val="-3"/>
        </w:rPr>
        <w:t xml:space="preserve"> </w:t>
      </w:r>
      <w:r>
        <w:rPr>
          <w:rFonts w:ascii="Calibri"/>
          <w:b/>
          <w:spacing w:val="-1"/>
        </w:rPr>
        <w:t>model,</w:t>
      </w:r>
      <w:r>
        <w:rPr>
          <w:rFonts w:ascii="Calibri"/>
          <w:b/>
          <w:spacing w:val="1"/>
        </w:rPr>
        <w:t xml:space="preserve"> </w:t>
      </w:r>
      <w:r>
        <w:rPr>
          <w:rFonts w:ascii="Calibri"/>
          <w:b/>
          <w:spacing w:val="-1"/>
        </w:rPr>
        <w:t xml:space="preserve">provide detailed </w:t>
      </w:r>
      <w:r>
        <w:rPr>
          <w:rFonts w:ascii="Calibri"/>
          <w:b/>
        </w:rPr>
        <w:t>risk</w:t>
      </w:r>
      <w:r>
        <w:rPr>
          <w:rFonts w:ascii="Calibri"/>
          <w:b/>
          <w:spacing w:val="-3"/>
        </w:rPr>
        <w:t xml:space="preserve"> </w:t>
      </w:r>
      <w:r>
        <w:rPr>
          <w:rFonts w:ascii="Calibri"/>
          <w:b/>
          <w:spacing w:val="-1"/>
        </w:rPr>
        <w:t>model specifications,</w:t>
      </w:r>
      <w:r>
        <w:rPr>
          <w:rFonts w:ascii="Calibri"/>
          <w:b/>
          <w:spacing w:val="-2"/>
        </w:rPr>
        <w:t xml:space="preserve"> </w:t>
      </w:r>
      <w:r>
        <w:rPr>
          <w:rFonts w:ascii="Calibri"/>
          <w:b/>
          <w:spacing w:val="-1"/>
        </w:rPr>
        <w:t>including</w:t>
      </w:r>
      <w:r>
        <w:rPr>
          <w:rFonts w:ascii="Calibri"/>
          <w:b/>
          <w:spacing w:val="1"/>
        </w:rPr>
        <w:t xml:space="preserve"> </w:t>
      </w:r>
      <w:r>
        <w:rPr>
          <w:rFonts w:ascii="Calibri"/>
          <w:b/>
          <w:spacing w:val="-1"/>
        </w:rPr>
        <w:t>the</w:t>
      </w:r>
      <w:r>
        <w:rPr>
          <w:rFonts w:ascii="Calibri"/>
          <w:b/>
          <w:spacing w:val="-3"/>
        </w:rPr>
        <w:t xml:space="preserve"> </w:t>
      </w:r>
      <w:r>
        <w:rPr>
          <w:rFonts w:ascii="Calibri"/>
          <w:b/>
          <w:spacing w:val="-1"/>
        </w:rPr>
        <w:t>risk</w:t>
      </w:r>
      <w:r>
        <w:rPr>
          <w:rFonts w:ascii="Calibri"/>
          <w:b/>
          <w:spacing w:val="47"/>
        </w:rPr>
        <w:t xml:space="preserve"> </w:t>
      </w:r>
      <w:r>
        <w:rPr>
          <w:rFonts w:ascii="Calibri"/>
          <w:b/>
          <w:spacing w:val="-1"/>
        </w:rPr>
        <w:t>model</w:t>
      </w:r>
      <w:r>
        <w:rPr>
          <w:rFonts w:ascii="Calibri"/>
          <w:b/>
          <w:spacing w:val="1"/>
        </w:rPr>
        <w:t xml:space="preserve"> </w:t>
      </w:r>
      <w:r>
        <w:rPr>
          <w:rFonts w:ascii="Calibri"/>
          <w:b/>
          <w:spacing w:val="-1"/>
        </w:rPr>
        <w:t>method,</w:t>
      </w:r>
      <w:r>
        <w:rPr>
          <w:rFonts w:ascii="Calibri"/>
          <w:b/>
          <w:spacing w:val="1"/>
        </w:rPr>
        <w:t xml:space="preserve"> </w:t>
      </w:r>
      <w:r>
        <w:rPr>
          <w:rFonts w:ascii="Calibri"/>
          <w:b/>
          <w:spacing w:val="-1"/>
        </w:rPr>
        <w:t>risk</w:t>
      </w:r>
      <w:r>
        <w:rPr>
          <w:rFonts w:ascii="Calibri"/>
          <w:b/>
          <w:spacing w:val="-3"/>
        </w:rPr>
        <w:t xml:space="preserve"> </w:t>
      </w:r>
      <w:r>
        <w:rPr>
          <w:rFonts w:ascii="Calibri"/>
          <w:b/>
          <w:spacing w:val="-1"/>
        </w:rPr>
        <w:t>factors,</w:t>
      </w:r>
      <w:r>
        <w:rPr>
          <w:rFonts w:ascii="Calibri"/>
          <w:b/>
          <w:spacing w:val="-2"/>
        </w:rPr>
        <w:t xml:space="preserve"> </w:t>
      </w:r>
      <w:r>
        <w:rPr>
          <w:rFonts w:ascii="Calibri"/>
          <w:b/>
          <w:spacing w:val="-1"/>
        </w:rPr>
        <w:t>coefficients,</w:t>
      </w:r>
      <w:r>
        <w:rPr>
          <w:rFonts w:ascii="Calibri"/>
          <w:b/>
          <w:spacing w:val="1"/>
        </w:rPr>
        <w:t xml:space="preserve"> </w:t>
      </w:r>
      <w:r>
        <w:rPr>
          <w:rFonts w:ascii="Calibri"/>
          <w:b/>
          <w:spacing w:val="-1"/>
        </w:rPr>
        <w:t>equations,</w:t>
      </w:r>
      <w:r>
        <w:rPr>
          <w:rFonts w:ascii="Calibri"/>
          <w:b/>
          <w:spacing w:val="-2"/>
        </w:rPr>
        <w:t xml:space="preserve"> </w:t>
      </w:r>
      <w:r>
        <w:rPr>
          <w:rFonts w:ascii="Calibri"/>
          <w:b/>
          <w:spacing w:val="-1"/>
        </w:rPr>
        <w:t>codes</w:t>
      </w:r>
      <w:r>
        <w:rPr>
          <w:rFonts w:ascii="Calibri"/>
          <w:b/>
          <w:spacing w:val="1"/>
        </w:rPr>
        <w:t xml:space="preserve"> </w:t>
      </w:r>
      <w:r>
        <w:rPr>
          <w:rFonts w:ascii="Calibri"/>
          <w:b/>
          <w:spacing w:val="-1"/>
        </w:rPr>
        <w:t>with descriptors,</w:t>
      </w:r>
      <w:r>
        <w:rPr>
          <w:rFonts w:ascii="Calibri"/>
          <w:b/>
          <w:spacing w:val="1"/>
        </w:rPr>
        <w:t xml:space="preserve"> </w:t>
      </w:r>
      <w:r>
        <w:rPr>
          <w:rFonts w:ascii="Calibri"/>
          <w:b/>
          <w:spacing w:val="-2"/>
        </w:rPr>
        <w:t>and</w:t>
      </w:r>
      <w:r>
        <w:rPr>
          <w:rFonts w:ascii="Calibri"/>
          <w:b/>
          <w:spacing w:val="-1"/>
        </w:rPr>
        <w:t xml:space="preserve"> definitions.</w:t>
      </w:r>
    </w:p>
    <w:p w:rsidR="004E3E3C" w:rsidRDefault="004E3E3C">
      <w:pPr>
        <w:rPr>
          <w:rFonts w:ascii="Calibri" w:eastAsia="Calibri" w:hAnsi="Calibri" w:cs="Calibri"/>
          <w:b/>
          <w:bCs/>
        </w:rPr>
      </w:pPr>
    </w:p>
    <w:p w:rsidR="004E3E3C" w:rsidRDefault="004E3E3C">
      <w:pPr>
        <w:spacing w:before="9"/>
        <w:rPr>
          <w:rFonts w:ascii="Calibri" w:eastAsia="Calibri" w:hAnsi="Calibri" w:cs="Calibri"/>
          <w:b/>
          <w:bCs/>
          <w:sz w:val="19"/>
          <w:szCs w:val="19"/>
        </w:rPr>
      </w:pPr>
    </w:p>
    <w:p w:rsidR="004E3E3C" w:rsidRDefault="00461B19">
      <w:pPr>
        <w:spacing w:line="275" w:lineRule="auto"/>
        <w:ind w:left="120" w:right="211"/>
        <w:rPr>
          <w:rFonts w:ascii="Calibri" w:eastAsia="Calibri" w:hAnsi="Calibri" w:cs="Calibri"/>
        </w:rPr>
      </w:pPr>
      <w:r>
        <w:rPr>
          <w:rFonts w:ascii="Calibri"/>
          <w:b/>
          <w:spacing w:val="-1"/>
        </w:rPr>
        <w:t xml:space="preserve">2b3.2. </w:t>
      </w:r>
      <w:r>
        <w:rPr>
          <w:rFonts w:ascii="Calibri"/>
          <w:b/>
        </w:rPr>
        <w:t>If</w:t>
      </w:r>
      <w:r>
        <w:rPr>
          <w:rFonts w:ascii="Calibri"/>
          <w:b/>
          <w:spacing w:val="-3"/>
        </w:rPr>
        <w:t xml:space="preserve"> </w:t>
      </w:r>
      <w:r>
        <w:rPr>
          <w:rFonts w:ascii="Calibri"/>
          <w:b/>
          <w:spacing w:val="-1"/>
        </w:rPr>
        <w:t>an outcome or resource use</w:t>
      </w:r>
      <w:r>
        <w:rPr>
          <w:rFonts w:ascii="Calibri"/>
          <w:b/>
          <w:spacing w:val="-3"/>
        </w:rPr>
        <w:t xml:space="preserve"> </w:t>
      </w:r>
      <w:r>
        <w:rPr>
          <w:rFonts w:ascii="Calibri"/>
          <w:b/>
          <w:spacing w:val="-1"/>
        </w:rPr>
        <w:t>component</w:t>
      </w:r>
      <w:r>
        <w:rPr>
          <w:rFonts w:ascii="Calibri"/>
          <w:b/>
        </w:rPr>
        <w:t xml:space="preserve"> </w:t>
      </w:r>
      <w:r>
        <w:rPr>
          <w:rFonts w:ascii="Calibri"/>
          <w:b/>
          <w:spacing w:val="-1"/>
        </w:rPr>
        <w:t xml:space="preserve">measure </w:t>
      </w:r>
      <w:r>
        <w:rPr>
          <w:rFonts w:ascii="Calibri"/>
          <w:b/>
        </w:rPr>
        <w:t>is</w:t>
      </w:r>
      <w:r>
        <w:rPr>
          <w:rFonts w:ascii="Calibri"/>
          <w:b/>
          <w:spacing w:val="-2"/>
        </w:rPr>
        <w:t xml:space="preserve"> </w:t>
      </w:r>
      <w:r>
        <w:rPr>
          <w:rFonts w:ascii="Calibri"/>
          <w:b/>
          <w:spacing w:val="-1"/>
          <w:u w:val="single" w:color="000000"/>
        </w:rPr>
        <w:t>not</w:t>
      </w:r>
      <w:r>
        <w:rPr>
          <w:rFonts w:ascii="Calibri"/>
          <w:b/>
          <w:spacing w:val="1"/>
          <w:u w:val="single" w:color="000000"/>
        </w:rPr>
        <w:t xml:space="preserve"> </w:t>
      </w:r>
      <w:r>
        <w:rPr>
          <w:rFonts w:ascii="Calibri"/>
          <w:b/>
          <w:spacing w:val="-1"/>
          <w:u w:val="single" w:color="000000"/>
        </w:rPr>
        <w:t xml:space="preserve">risk adjusted </w:t>
      </w:r>
      <w:r>
        <w:rPr>
          <w:rFonts w:ascii="Calibri"/>
          <w:b/>
          <w:spacing w:val="-2"/>
          <w:u w:val="single" w:color="000000"/>
        </w:rPr>
        <w:t>or</w:t>
      </w:r>
      <w:r>
        <w:rPr>
          <w:rFonts w:ascii="Calibri"/>
          <w:b/>
          <w:spacing w:val="1"/>
          <w:u w:val="single" w:color="000000"/>
        </w:rPr>
        <w:t xml:space="preserve"> </w:t>
      </w:r>
      <w:r>
        <w:rPr>
          <w:rFonts w:ascii="Calibri"/>
          <w:b/>
          <w:spacing w:val="-1"/>
          <w:u w:val="single" w:color="000000"/>
        </w:rPr>
        <w:t>stratified</w:t>
      </w:r>
      <w:r>
        <w:rPr>
          <w:rFonts w:ascii="Calibri"/>
          <w:b/>
          <w:spacing w:val="-1"/>
        </w:rPr>
        <w:t>,</w:t>
      </w:r>
      <w:r>
        <w:rPr>
          <w:rFonts w:ascii="Calibri"/>
          <w:b/>
          <w:spacing w:val="1"/>
        </w:rPr>
        <w:t xml:space="preserve"> </w:t>
      </w:r>
      <w:r>
        <w:rPr>
          <w:rFonts w:ascii="Calibri"/>
          <w:b/>
          <w:spacing w:val="-1"/>
        </w:rPr>
        <w:t>provide</w:t>
      </w:r>
      <w:r>
        <w:rPr>
          <w:rFonts w:ascii="Calibri"/>
          <w:b/>
          <w:spacing w:val="44"/>
        </w:rPr>
        <w:t xml:space="preserve"> </w:t>
      </w:r>
      <w:r>
        <w:rPr>
          <w:rFonts w:ascii="Calibri"/>
          <w:b/>
          <w:spacing w:val="-1"/>
          <w:u w:val="single" w:color="000000"/>
        </w:rPr>
        <w:t>rationale and</w:t>
      </w:r>
      <w:r>
        <w:rPr>
          <w:rFonts w:ascii="Calibri"/>
          <w:b/>
          <w:u w:val="single" w:color="000000"/>
        </w:rPr>
        <w:t xml:space="preserve"> </w:t>
      </w:r>
      <w:r>
        <w:rPr>
          <w:rFonts w:ascii="Calibri"/>
          <w:b/>
          <w:spacing w:val="-1"/>
          <w:u w:val="single" w:color="000000"/>
        </w:rPr>
        <w:t>analyses</w:t>
      </w:r>
      <w:r>
        <w:rPr>
          <w:rFonts w:ascii="Calibri"/>
          <w:b/>
          <w:spacing w:val="-2"/>
          <w:u w:val="single" w:color="000000"/>
        </w:rPr>
        <w:t xml:space="preserve"> </w:t>
      </w:r>
      <w:r>
        <w:rPr>
          <w:rFonts w:ascii="Calibri"/>
          <w:b/>
        </w:rPr>
        <w:t>to</w:t>
      </w:r>
      <w:r>
        <w:rPr>
          <w:rFonts w:ascii="Calibri"/>
          <w:b/>
          <w:spacing w:val="-3"/>
        </w:rPr>
        <w:t xml:space="preserve"> </w:t>
      </w:r>
      <w:r>
        <w:rPr>
          <w:rFonts w:ascii="Calibri"/>
          <w:b/>
          <w:spacing w:val="-1"/>
        </w:rPr>
        <w:t>demonstrate that</w:t>
      </w:r>
      <w:r>
        <w:rPr>
          <w:rFonts w:ascii="Calibri"/>
          <w:b/>
          <w:spacing w:val="-2"/>
        </w:rPr>
        <w:t xml:space="preserve"> </w:t>
      </w:r>
      <w:r>
        <w:rPr>
          <w:rFonts w:ascii="Calibri"/>
          <w:b/>
          <w:spacing w:val="-1"/>
        </w:rPr>
        <w:t>controlling</w:t>
      </w:r>
      <w:r>
        <w:rPr>
          <w:rFonts w:ascii="Calibri"/>
          <w:b/>
          <w:spacing w:val="1"/>
        </w:rPr>
        <w:t xml:space="preserve"> </w:t>
      </w:r>
      <w:r>
        <w:rPr>
          <w:rFonts w:ascii="Calibri"/>
          <w:b/>
          <w:spacing w:val="-1"/>
        </w:rPr>
        <w:t>for</w:t>
      </w:r>
      <w:r>
        <w:rPr>
          <w:rFonts w:ascii="Calibri"/>
          <w:b/>
          <w:spacing w:val="1"/>
        </w:rPr>
        <w:t xml:space="preserve"> </w:t>
      </w:r>
      <w:r>
        <w:rPr>
          <w:rFonts w:ascii="Calibri"/>
          <w:b/>
          <w:spacing w:val="-1"/>
        </w:rPr>
        <w:t xml:space="preserve">differences </w:t>
      </w:r>
      <w:r>
        <w:rPr>
          <w:rFonts w:ascii="Calibri"/>
          <w:b/>
        </w:rPr>
        <w:t>in</w:t>
      </w:r>
      <w:r>
        <w:rPr>
          <w:rFonts w:ascii="Calibri"/>
          <w:b/>
          <w:spacing w:val="-1"/>
        </w:rPr>
        <w:t xml:space="preserve"> patient</w:t>
      </w:r>
      <w:r>
        <w:rPr>
          <w:rFonts w:ascii="Calibri"/>
          <w:b/>
        </w:rPr>
        <w:t xml:space="preserve"> </w:t>
      </w:r>
      <w:r>
        <w:rPr>
          <w:rFonts w:ascii="Calibri"/>
          <w:b/>
          <w:spacing w:val="-1"/>
        </w:rPr>
        <w:t>characteristics</w:t>
      </w:r>
      <w:r>
        <w:rPr>
          <w:rFonts w:ascii="Calibri"/>
          <w:b/>
          <w:spacing w:val="-2"/>
        </w:rPr>
        <w:t xml:space="preserve"> </w:t>
      </w:r>
      <w:r>
        <w:rPr>
          <w:rFonts w:ascii="Calibri"/>
          <w:b/>
          <w:spacing w:val="-1"/>
        </w:rPr>
        <w:t>(case</w:t>
      </w:r>
      <w:r>
        <w:rPr>
          <w:rFonts w:ascii="Calibri"/>
          <w:b/>
          <w:spacing w:val="61"/>
        </w:rPr>
        <w:t xml:space="preserve"> </w:t>
      </w:r>
      <w:r>
        <w:rPr>
          <w:rFonts w:ascii="Calibri"/>
          <w:b/>
          <w:spacing w:val="-1"/>
        </w:rPr>
        <w:t xml:space="preserve">mix) </w:t>
      </w:r>
      <w:r>
        <w:rPr>
          <w:rFonts w:ascii="Calibri"/>
          <w:b/>
        </w:rPr>
        <w:t>is</w:t>
      </w:r>
      <w:r>
        <w:rPr>
          <w:rFonts w:ascii="Calibri"/>
          <w:b/>
          <w:spacing w:val="-2"/>
        </w:rPr>
        <w:t xml:space="preserve"> </w:t>
      </w:r>
      <w:r>
        <w:rPr>
          <w:rFonts w:ascii="Calibri"/>
          <w:b/>
          <w:spacing w:val="-1"/>
        </w:rPr>
        <w:t>not</w:t>
      </w:r>
      <w:r>
        <w:rPr>
          <w:rFonts w:ascii="Calibri"/>
          <w:b/>
        </w:rPr>
        <w:t xml:space="preserve"> </w:t>
      </w:r>
      <w:r>
        <w:rPr>
          <w:rFonts w:ascii="Calibri"/>
          <w:b/>
          <w:spacing w:val="-1"/>
        </w:rPr>
        <w:t xml:space="preserve">needed </w:t>
      </w:r>
      <w:r>
        <w:rPr>
          <w:rFonts w:ascii="Calibri"/>
          <w:b/>
        </w:rPr>
        <w:t>to</w:t>
      </w:r>
      <w:r>
        <w:rPr>
          <w:rFonts w:ascii="Calibri"/>
          <w:b/>
          <w:spacing w:val="-1"/>
        </w:rPr>
        <w:t xml:space="preserve"> achieve fair</w:t>
      </w:r>
      <w:r>
        <w:rPr>
          <w:rFonts w:ascii="Calibri"/>
          <w:b/>
          <w:spacing w:val="-2"/>
        </w:rPr>
        <w:t xml:space="preserve"> </w:t>
      </w:r>
      <w:r>
        <w:rPr>
          <w:rFonts w:ascii="Calibri"/>
          <w:b/>
          <w:spacing w:val="-1"/>
        </w:rPr>
        <w:t>comparisons</w:t>
      </w:r>
      <w:r>
        <w:rPr>
          <w:rFonts w:ascii="Calibri"/>
          <w:b/>
          <w:spacing w:val="1"/>
        </w:rPr>
        <w:t xml:space="preserve"> </w:t>
      </w:r>
      <w:r>
        <w:rPr>
          <w:rFonts w:ascii="Calibri"/>
          <w:b/>
          <w:spacing w:val="-2"/>
        </w:rPr>
        <w:t>across</w:t>
      </w:r>
      <w:r>
        <w:rPr>
          <w:rFonts w:ascii="Calibri"/>
          <w:b/>
          <w:spacing w:val="1"/>
        </w:rPr>
        <w:t xml:space="preserve"> </w:t>
      </w:r>
      <w:r>
        <w:rPr>
          <w:rFonts w:ascii="Calibri"/>
          <w:b/>
          <w:spacing w:val="-1"/>
        </w:rPr>
        <w:t>measured entities</w:t>
      </w:r>
      <w:r>
        <w:rPr>
          <w:rFonts w:ascii="Calibri"/>
          <w:spacing w:val="-1"/>
        </w:rPr>
        <w:t>.</w:t>
      </w:r>
    </w:p>
    <w:p w:rsidR="000D7734" w:rsidRDefault="000D7734" w:rsidP="000D7734">
      <w:pPr>
        <w:autoSpaceDE w:val="0"/>
        <w:autoSpaceDN w:val="0"/>
        <w:adjustRightInd w:val="0"/>
        <w:rPr>
          <w:rFonts w:ascii="Calibri" w:eastAsia="Calibri" w:hAnsi="Calibri" w:cs="Calibri"/>
        </w:rPr>
      </w:pPr>
    </w:p>
    <w:p w:rsidR="000D7734" w:rsidRDefault="000D7734" w:rsidP="009811E3">
      <w:pPr>
        <w:autoSpaceDE w:val="0"/>
        <w:autoSpaceDN w:val="0"/>
        <w:adjustRightInd w:val="0"/>
        <w:ind w:left="120"/>
        <w:rPr>
          <w:rFonts w:cstheme="minorHAnsi"/>
          <w:bCs/>
        </w:rPr>
      </w:pPr>
      <w:bookmarkStart w:id="18" w:name="_Hlk28949376"/>
      <w:r>
        <w:rPr>
          <w:rFonts w:cstheme="minorHAnsi"/>
          <w:bCs/>
        </w:rPr>
        <w:t>The measure is not risk adjusted because</w:t>
      </w:r>
      <w:r w:rsidR="0015594A">
        <w:rPr>
          <w:rFonts w:cstheme="minorHAnsi"/>
          <w:bCs/>
        </w:rPr>
        <w:t xml:space="preserve"> the research science on fall risk and prevention is still evolving.</w:t>
      </w:r>
      <w:r>
        <w:rPr>
          <w:rFonts w:cstheme="minorHAnsi"/>
          <w:bCs/>
        </w:rPr>
        <w:t xml:space="preserve"> </w:t>
      </w:r>
      <w:r w:rsidR="0015594A">
        <w:rPr>
          <w:rFonts w:cstheme="minorHAnsi"/>
          <w:bCs/>
        </w:rPr>
        <w:t>F</w:t>
      </w:r>
      <w:r>
        <w:rPr>
          <w:rFonts w:cstheme="minorHAnsi"/>
          <w:bCs/>
        </w:rPr>
        <w:t>alls are difficult to predict, and fall risk is difficult to quantify.</w:t>
      </w:r>
      <w:r w:rsidR="00C622D0">
        <w:rPr>
          <w:rFonts w:cstheme="minorHAnsi"/>
          <w:bCs/>
        </w:rPr>
        <w:t xml:space="preserve"> </w:t>
      </w:r>
      <w:r w:rsidR="0015594A">
        <w:rPr>
          <w:rFonts w:cstheme="minorHAnsi"/>
          <w:bCs/>
        </w:rPr>
        <w:t xml:space="preserve">Many fall risk tools have high sensitivity, but low specificity (identifying all patients as high-risk for falls). </w:t>
      </w:r>
      <w:r w:rsidR="00C622D0">
        <w:rPr>
          <w:rFonts w:cstheme="minorHAnsi"/>
          <w:bCs/>
        </w:rPr>
        <w:t>W</w:t>
      </w:r>
      <w:r w:rsidR="00520FAE">
        <w:rPr>
          <w:rFonts w:cstheme="minorHAnsi"/>
          <w:bCs/>
        </w:rPr>
        <w:t xml:space="preserve">hile </w:t>
      </w:r>
      <w:proofErr w:type="gramStart"/>
      <w:r w:rsidR="00520FAE">
        <w:rPr>
          <w:rFonts w:cstheme="minorHAnsi"/>
          <w:bCs/>
        </w:rPr>
        <w:t>a number of</w:t>
      </w:r>
      <w:proofErr w:type="gramEnd"/>
      <w:r w:rsidR="00520FAE">
        <w:rPr>
          <w:rFonts w:cstheme="minorHAnsi"/>
          <w:bCs/>
        </w:rPr>
        <w:t xml:space="preserve"> patient factors associated with fall risk have been identified</w:t>
      </w:r>
      <w:r w:rsidR="00A31E27">
        <w:rPr>
          <w:rFonts w:cstheme="minorHAnsi"/>
          <w:bCs/>
        </w:rPr>
        <w:t xml:space="preserve"> (e.g. certain type of medications, cognitive impairments, gait)</w:t>
      </w:r>
      <w:r w:rsidR="00520FAE">
        <w:rPr>
          <w:rFonts w:cstheme="minorHAnsi"/>
          <w:bCs/>
        </w:rPr>
        <w:t xml:space="preserve">, there are not currently reliable risk adjustment models that appropriately include and balance all of the possible patient risk factors. </w:t>
      </w:r>
      <w:r w:rsidR="0015594A">
        <w:rPr>
          <w:rFonts w:cstheme="minorHAnsi"/>
          <w:bCs/>
        </w:rPr>
        <w:t xml:space="preserve">Given the burden of patient-level data collection, the NDNQI does not collect fall risk data on all patients in participating hospitals.  Even if collection of such data were not onerous, hospitals use various fall risk assessment tools with varying levels of predictive power, and not all hospitals assess all patients.  </w:t>
      </w:r>
      <w:r w:rsidR="00C622D0">
        <w:rPr>
          <w:rFonts w:cstheme="minorHAnsi"/>
          <w:bCs/>
        </w:rPr>
        <w:t xml:space="preserve">Finally, the fall rate measure </w:t>
      </w:r>
      <w:r w:rsidR="006A0123">
        <w:rPr>
          <w:rFonts w:cstheme="minorHAnsi"/>
          <w:bCs/>
        </w:rPr>
        <w:t>includes data from</w:t>
      </w:r>
      <w:r w:rsidR="00C622D0">
        <w:rPr>
          <w:rFonts w:cstheme="minorHAnsi"/>
          <w:bCs/>
        </w:rPr>
        <w:t xml:space="preserve"> fall events</w:t>
      </w:r>
      <w:r w:rsidR="006A0123">
        <w:rPr>
          <w:rFonts w:cstheme="minorHAnsi"/>
          <w:bCs/>
        </w:rPr>
        <w:t xml:space="preserve"> only and</w:t>
      </w:r>
      <w:r w:rsidR="00C622D0">
        <w:rPr>
          <w:rFonts w:cstheme="minorHAnsi"/>
          <w:bCs/>
        </w:rPr>
        <w:t xml:space="preserve"> does not collect any information on patient</w:t>
      </w:r>
      <w:r w:rsidR="006A0123">
        <w:rPr>
          <w:rFonts w:cstheme="minorHAnsi"/>
          <w:bCs/>
        </w:rPr>
        <w:t>s</w:t>
      </w:r>
      <w:r w:rsidR="00C622D0">
        <w:rPr>
          <w:rFonts w:cstheme="minorHAnsi"/>
          <w:bCs/>
        </w:rPr>
        <w:t xml:space="preserve"> who did not fall</w:t>
      </w:r>
      <w:r w:rsidR="0091226F">
        <w:rPr>
          <w:rFonts w:cstheme="minorHAnsi"/>
          <w:bCs/>
        </w:rPr>
        <w:t xml:space="preserve">, </w:t>
      </w:r>
      <w:r w:rsidR="006A0123">
        <w:rPr>
          <w:rFonts w:cstheme="minorHAnsi"/>
          <w:bCs/>
        </w:rPr>
        <w:t>preventing</w:t>
      </w:r>
      <w:r w:rsidR="0091226F">
        <w:rPr>
          <w:rFonts w:cstheme="minorHAnsi"/>
          <w:bCs/>
        </w:rPr>
        <w:t xml:space="preserve"> accurate unit-</w:t>
      </w:r>
      <w:r w:rsidR="006A0123">
        <w:rPr>
          <w:rFonts w:cstheme="minorHAnsi"/>
          <w:bCs/>
        </w:rPr>
        <w:t xml:space="preserve"> and hospital-</w:t>
      </w:r>
      <w:r w:rsidR="0091226F">
        <w:rPr>
          <w:rFonts w:cstheme="minorHAnsi"/>
          <w:bCs/>
        </w:rPr>
        <w:t>level risk adjustmen</w:t>
      </w:r>
      <w:r w:rsidR="006A0123">
        <w:rPr>
          <w:rFonts w:cstheme="minorHAnsi"/>
          <w:bCs/>
        </w:rPr>
        <w:t>t</w:t>
      </w:r>
      <w:r w:rsidR="0091226F">
        <w:rPr>
          <w:rFonts w:cstheme="minorHAnsi"/>
          <w:bCs/>
        </w:rPr>
        <w:t>.</w:t>
      </w:r>
    </w:p>
    <w:p w:rsidR="000D7734" w:rsidRDefault="000D7734" w:rsidP="000D7734">
      <w:pPr>
        <w:autoSpaceDE w:val="0"/>
        <w:autoSpaceDN w:val="0"/>
        <w:adjustRightInd w:val="0"/>
        <w:rPr>
          <w:rFonts w:cstheme="minorHAnsi"/>
          <w:bCs/>
        </w:rPr>
      </w:pPr>
    </w:p>
    <w:p w:rsidR="000D7734" w:rsidRPr="00A25024" w:rsidRDefault="000D7734" w:rsidP="009811E3">
      <w:pPr>
        <w:autoSpaceDE w:val="0"/>
        <w:autoSpaceDN w:val="0"/>
        <w:adjustRightInd w:val="0"/>
        <w:ind w:left="119"/>
        <w:rPr>
          <w:rFonts w:cstheme="minorHAnsi"/>
          <w:bCs/>
        </w:rPr>
      </w:pPr>
      <w:bookmarkStart w:id="19" w:name="_Hlk2174302"/>
      <w:r>
        <w:rPr>
          <w:rFonts w:cstheme="minorHAnsi"/>
          <w:bCs/>
        </w:rPr>
        <w:t>The NDNQI stratifies falls data by nursing unit type, which provides some control for fall risk.  Falls are lowest on critical care units and highest on rehabilitation units.</w:t>
      </w:r>
      <w:r w:rsidR="00567DE9">
        <w:rPr>
          <w:rFonts w:cstheme="minorHAnsi"/>
          <w:bCs/>
        </w:rPr>
        <w:t xml:space="preserve"> The current testing uses </w:t>
      </w:r>
      <w:proofErr w:type="gramStart"/>
      <w:r w:rsidR="006A0123">
        <w:rPr>
          <w:rFonts w:cstheme="minorHAnsi"/>
          <w:bCs/>
        </w:rPr>
        <w:t>six</w:t>
      </w:r>
      <w:r w:rsidR="000E55F8">
        <w:rPr>
          <w:rFonts w:cstheme="minorHAnsi"/>
          <w:bCs/>
        </w:rPr>
        <w:t xml:space="preserve"> unit</w:t>
      </w:r>
      <w:proofErr w:type="gramEnd"/>
      <w:r w:rsidR="000E55F8">
        <w:rPr>
          <w:rFonts w:cstheme="minorHAnsi"/>
          <w:bCs/>
        </w:rPr>
        <w:t xml:space="preserve"> types for </w:t>
      </w:r>
      <w:r w:rsidR="000E55F8">
        <w:rPr>
          <w:rFonts w:cstheme="minorHAnsi"/>
          <w:bCs/>
        </w:rPr>
        <w:lastRenderedPageBreak/>
        <w:t xml:space="preserve">stratification: Adult Critical Care, Adult Step-Down, Adult Medical, Adult Surgical, Adult Medical/Surgical Combined, </w:t>
      </w:r>
      <w:r w:rsidR="00520FAE">
        <w:rPr>
          <w:rFonts w:cstheme="minorHAnsi"/>
          <w:bCs/>
        </w:rPr>
        <w:t xml:space="preserve">and </w:t>
      </w:r>
      <w:r w:rsidR="000E55F8">
        <w:rPr>
          <w:rFonts w:cstheme="minorHAnsi"/>
          <w:bCs/>
        </w:rPr>
        <w:t>Adult Rehab</w:t>
      </w:r>
      <w:r w:rsidR="00567DE9">
        <w:rPr>
          <w:rFonts w:cstheme="minorHAnsi"/>
          <w:bCs/>
        </w:rPr>
        <w:t>.</w:t>
      </w:r>
      <w:r>
        <w:rPr>
          <w:rFonts w:cstheme="minorHAnsi"/>
          <w:bCs/>
        </w:rPr>
        <w:t xml:space="preserve"> </w:t>
      </w:r>
      <w:bookmarkStart w:id="20" w:name="_Hlk48721083"/>
      <w:r>
        <w:rPr>
          <w:rFonts w:cstheme="minorHAnsi"/>
          <w:bCs/>
        </w:rPr>
        <w:t>The hospital falls measure converts each hospital’s unit type fall rates to standardized z-scores</w:t>
      </w:r>
      <w:r w:rsidR="00C622D0">
        <w:rPr>
          <w:rFonts w:cstheme="minorHAnsi"/>
          <w:bCs/>
        </w:rPr>
        <w:t xml:space="preserve">, </w:t>
      </w:r>
      <w:r w:rsidR="00C622D0" w:rsidRPr="00D30E0B">
        <w:rPr>
          <w:rFonts w:cstheme="minorHAnsi"/>
          <w:bCs/>
        </w:rPr>
        <w:t>weighted by patient volume</w:t>
      </w:r>
      <w:r w:rsidRPr="00D30E0B">
        <w:rPr>
          <w:rFonts w:cstheme="minorHAnsi"/>
          <w:bCs/>
        </w:rPr>
        <w:t xml:space="preserve"> to allow for comparison across </w:t>
      </w:r>
      <w:r w:rsidR="007301EE" w:rsidRPr="00D30E0B">
        <w:rPr>
          <w:rFonts w:cstheme="minorHAnsi"/>
          <w:bCs/>
        </w:rPr>
        <w:t xml:space="preserve">hospitals comprising </w:t>
      </w:r>
      <w:r w:rsidRPr="00D30E0B">
        <w:rPr>
          <w:rFonts w:cstheme="minorHAnsi"/>
          <w:bCs/>
        </w:rPr>
        <w:t>different unit types</w:t>
      </w:r>
      <w:r w:rsidR="007301EE" w:rsidRPr="00D30E0B">
        <w:rPr>
          <w:rFonts w:cstheme="minorHAnsi"/>
          <w:bCs/>
        </w:rPr>
        <w:t xml:space="preserve"> and patient case mix</w:t>
      </w:r>
      <w:r w:rsidRPr="00D30E0B">
        <w:rPr>
          <w:rFonts w:cstheme="minorHAnsi"/>
          <w:bCs/>
        </w:rPr>
        <w:t>.</w:t>
      </w:r>
      <w:r>
        <w:rPr>
          <w:rFonts w:cstheme="minorHAnsi"/>
          <w:bCs/>
        </w:rPr>
        <w:t xml:space="preserve"> </w:t>
      </w:r>
      <w:bookmarkEnd w:id="20"/>
    </w:p>
    <w:bookmarkEnd w:id="19"/>
    <w:bookmarkEnd w:id="18"/>
    <w:p w:rsidR="004E3E3C" w:rsidRDefault="004E3E3C">
      <w:pPr>
        <w:rPr>
          <w:rFonts w:ascii="Calibri" w:eastAsia="Calibri" w:hAnsi="Calibri" w:cs="Calibri"/>
        </w:rPr>
      </w:pPr>
    </w:p>
    <w:p w:rsidR="004E3E3C" w:rsidRDefault="00461B19">
      <w:pPr>
        <w:spacing w:line="276" w:lineRule="auto"/>
        <w:ind w:left="119" w:right="288"/>
        <w:rPr>
          <w:rFonts w:ascii="Calibri" w:eastAsia="Calibri" w:hAnsi="Calibri" w:cs="Calibri"/>
        </w:rPr>
      </w:pPr>
      <w:r>
        <w:rPr>
          <w:rFonts w:ascii="Calibri"/>
          <w:b/>
          <w:spacing w:val="-1"/>
        </w:rPr>
        <w:t>2b3.3a. Describe</w:t>
      </w:r>
      <w:r>
        <w:rPr>
          <w:rFonts w:ascii="Calibri"/>
          <w:b/>
          <w:spacing w:val="-3"/>
        </w:rPr>
        <w:t xml:space="preserve"> </w:t>
      </w:r>
      <w:r>
        <w:rPr>
          <w:rFonts w:ascii="Calibri"/>
          <w:b/>
          <w:spacing w:val="-1"/>
        </w:rPr>
        <w:t>the conceptual/clinical</w:t>
      </w:r>
      <w:r>
        <w:rPr>
          <w:rFonts w:ascii="Calibri"/>
          <w:b/>
          <w:spacing w:val="-2"/>
        </w:rPr>
        <w:t xml:space="preserve"> </w:t>
      </w:r>
      <w:r>
        <w:rPr>
          <w:rFonts w:ascii="Calibri"/>
          <w:b/>
          <w:spacing w:val="-1"/>
          <w:u w:val="single" w:color="000000"/>
        </w:rPr>
        <w:t>and</w:t>
      </w:r>
      <w:r>
        <w:rPr>
          <w:rFonts w:ascii="Calibri"/>
          <w:b/>
          <w:u w:val="single" w:color="000000"/>
        </w:rPr>
        <w:t xml:space="preserve"> </w:t>
      </w:r>
      <w:r>
        <w:rPr>
          <w:rFonts w:ascii="Calibri"/>
          <w:b/>
          <w:spacing w:val="-1"/>
        </w:rPr>
        <w:t>statistical</w:t>
      </w:r>
      <w:r>
        <w:rPr>
          <w:rFonts w:ascii="Calibri"/>
          <w:b/>
          <w:spacing w:val="1"/>
        </w:rPr>
        <w:t xml:space="preserve"> </w:t>
      </w:r>
      <w:r>
        <w:rPr>
          <w:rFonts w:ascii="Calibri"/>
          <w:b/>
          <w:spacing w:val="-1"/>
        </w:rPr>
        <w:t>methods</w:t>
      </w:r>
      <w:r>
        <w:rPr>
          <w:rFonts w:ascii="Calibri"/>
          <w:b/>
          <w:spacing w:val="1"/>
        </w:rPr>
        <w:t xml:space="preserve"> </w:t>
      </w:r>
      <w:r>
        <w:rPr>
          <w:rFonts w:ascii="Calibri"/>
          <w:b/>
          <w:spacing w:val="-1"/>
        </w:rPr>
        <w:t xml:space="preserve">and criteria used </w:t>
      </w:r>
      <w:r>
        <w:rPr>
          <w:rFonts w:ascii="Calibri"/>
          <w:b/>
        </w:rPr>
        <w:t>to</w:t>
      </w:r>
      <w:r>
        <w:rPr>
          <w:rFonts w:ascii="Calibri"/>
          <w:b/>
          <w:spacing w:val="-1"/>
        </w:rPr>
        <w:t xml:space="preserve"> select</w:t>
      </w:r>
      <w:r>
        <w:rPr>
          <w:rFonts w:ascii="Calibri"/>
          <w:b/>
        </w:rPr>
        <w:t xml:space="preserve"> </w:t>
      </w:r>
      <w:r>
        <w:rPr>
          <w:rFonts w:ascii="Calibri"/>
          <w:b/>
          <w:spacing w:val="-1"/>
        </w:rPr>
        <w:t>patient</w:t>
      </w:r>
      <w:r>
        <w:rPr>
          <w:rFonts w:ascii="Calibri"/>
          <w:b/>
          <w:spacing w:val="54"/>
        </w:rPr>
        <w:t xml:space="preserve"> </w:t>
      </w:r>
      <w:r>
        <w:rPr>
          <w:rFonts w:ascii="Calibri"/>
          <w:b/>
          <w:spacing w:val="-1"/>
        </w:rPr>
        <w:t>factors (clinical</w:t>
      </w:r>
      <w:r>
        <w:rPr>
          <w:rFonts w:ascii="Calibri"/>
          <w:b/>
          <w:spacing w:val="1"/>
        </w:rPr>
        <w:t xml:space="preserve"> </w:t>
      </w:r>
      <w:r>
        <w:rPr>
          <w:rFonts w:ascii="Calibri"/>
          <w:b/>
          <w:spacing w:val="-1"/>
        </w:rPr>
        <w:t>factors</w:t>
      </w:r>
      <w:r>
        <w:rPr>
          <w:rFonts w:ascii="Calibri"/>
          <w:b/>
          <w:spacing w:val="1"/>
        </w:rPr>
        <w:t xml:space="preserve"> </w:t>
      </w:r>
      <w:r>
        <w:rPr>
          <w:rFonts w:ascii="Calibri"/>
          <w:b/>
          <w:spacing w:val="-1"/>
        </w:rPr>
        <w:t>or</w:t>
      </w:r>
      <w:r>
        <w:rPr>
          <w:rFonts w:ascii="Calibri"/>
          <w:b/>
          <w:spacing w:val="-2"/>
        </w:rPr>
        <w:t xml:space="preserve"> </w:t>
      </w:r>
      <w:r>
        <w:rPr>
          <w:rFonts w:ascii="Calibri"/>
          <w:b/>
          <w:spacing w:val="-1"/>
        </w:rPr>
        <w:t>social risk</w:t>
      </w:r>
      <w:r>
        <w:rPr>
          <w:rFonts w:ascii="Calibri"/>
          <w:b/>
        </w:rPr>
        <w:t xml:space="preserve"> </w:t>
      </w:r>
      <w:r>
        <w:rPr>
          <w:rFonts w:ascii="Calibri"/>
          <w:b/>
          <w:spacing w:val="-1"/>
        </w:rPr>
        <w:t>factors)</w:t>
      </w:r>
      <w:r>
        <w:rPr>
          <w:rFonts w:ascii="Calibri"/>
          <w:b/>
          <w:spacing w:val="1"/>
        </w:rPr>
        <w:t xml:space="preserve"> </w:t>
      </w:r>
      <w:r>
        <w:rPr>
          <w:rFonts w:ascii="Calibri"/>
          <w:b/>
          <w:spacing w:val="-1"/>
        </w:rPr>
        <w:t xml:space="preserve">used </w:t>
      </w:r>
      <w:r>
        <w:rPr>
          <w:rFonts w:ascii="Calibri"/>
          <w:b/>
        </w:rPr>
        <w:t>in</w:t>
      </w:r>
      <w:r>
        <w:rPr>
          <w:rFonts w:ascii="Calibri"/>
          <w:b/>
          <w:spacing w:val="-3"/>
        </w:rPr>
        <w:t xml:space="preserve"> </w:t>
      </w:r>
      <w:r>
        <w:rPr>
          <w:rFonts w:ascii="Calibri"/>
          <w:b/>
          <w:spacing w:val="-2"/>
        </w:rPr>
        <w:t>the</w:t>
      </w:r>
      <w:r>
        <w:rPr>
          <w:rFonts w:ascii="Calibri"/>
          <w:b/>
          <w:spacing w:val="-1"/>
        </w:rPr>
        <w:t xml:space="preserve"> statistical risk</w:t>
      </w:r>
      <w:r>
        <w:rPr>
          <w:rFonts w:ascii="Calibri"/>
          <w:b/>
        </w:rPr>
        <w:t xml:space="preserve"> </w:t>
      </w:r>
      <w:r>
        <w:rPr>
          <w:rFonts w:ascii="Calibri"/>
          <w:b/>
          <w:spacing w:val="-1"/>
        </w:rPr>
        <w:t>model</w:t>
      </w:r>
      <w:r>
        <w:rPr>
          <w:rFonts w:ascii="Calibri"/>
          <w:b/>
          <w:spacing w:val="1"/>
        </w:rPr>
        <w:t xml:space="preserve"> </w:t>
      </w:r>
      <w:r>
        <w:rPr>
          <w:rFonts w:ascii="Calibri"/>
          <w:b/>
          <w:spacing w:val="-2"/>
        </w:rPr>
        <w:t>or</w:t>
      </w:r>
      <w:r>
        <w:rPr>
          <w:rFonts w:ascii="Calibri"/>
          <w:b/>
          <w:spacing w:val="-1"/>
        </w:rPr>
        <w:t xml:space="preserve"> for</w:t>
      </w:r>
      <w:r>
        <w:rPr>
          <w:rFonts w:ascii="Calibri"/>
          <w:b/>
          <w:spacing w:val="1"/>
        </w:rPr>
        <w:t xml:space="preserve"> </w:t>
      </w:r>
      <w:r>
        <w:rPr>
          <w:rFonts w:ascii="Calibri"/>
          <w:b/>
          <w:spacing w:val="-1"/>
        </w:rPr>
        <w:t xml:space="preserve">stratification </w:t>
      </w:r>
      <w:r>
        <w:rPr>
          <w:rFonts w:ascii="Calibri"/>
          <w:b/>
          <w:spacing w:val="-2"/>
        </w:rPr>
        <w:t>by</w:t>
      </w:r>
      <w:r>
        <w:rPr>
          <w:rFonts w:ascii="Calibri"/>
          <w:b/>
          <w:spacing w:val="57"/>
        </w:rPr>
        <w:t xml:space="preserve"> </w:t>
      </w:r>
      <w:r>
        <w:rPr>
          <w:rFonts w:ascii="Calibri"/>
          <w:b/>
        </w:rPr>
        <w:t>risk</w:t>
      </w:r>
      <w:r>
        <w:rPr>
          <w:rFonts w:ascii="Calibri"/>
          <w:b/>
          <w:spacing w:val="-3"/>
        </w:rPr>
        <w:t xml:space="preserve"> </w:t>
      </w:r>
      <w:r>
        <w:rPr>
          <w:rFonts w:ascii="Calibri"/>
          <w:spacing w:val="-1"/>
        </w:rPr>
        <w:t>(</w:t>
      </w:r>
      <w:r>
        <w:rPr>
          <w:rFonts w:ascii="Calibri"/>
          <w:i/>
          <w:spacing w:val="-1"/>
        </w:rPr>
        <w:t>e.g.,</w:t>
      </w:r>
      <w:r>
        <w:rPr>
          <w:rFonts w:ascii="Calibri"/>
          <w:i/>
        </w:rPr>
        <w:t xml:space="preserve"> </w:t>
      </w:r>
      <w:r>
        <w:rPr>
          <w:rFonts w:ascii="Calibri"/>
          <w:i/>
          <w:spacing w:val="-1"/>
        </w:rPr>
        <w:t>potential</w:t>
      </w:r>
      <w:r>
        <w:rPr>
          <w:rFonts w:ascii="Calibri"/>
          <w:i/>
          <w:spacing w:val="-3"/>
        </w:rPr>
        <w:t xml:space="preserve"> </w:t>
      </w:r>
      <w:r>
        <w:rPr>
          <w:rFonts w:ascii="Calibri"/>
          <w:i/>
          <w:spacing w:val="-1"/>
        </w:rPr>
        <w:t>factors</w:t>
      </w:r>
      <w:r>
        <w:rPr>
          <w:rFonts w:ascii="Calibri"/>
          <w:i/>
          <w:spacing w:val="-2"/>
        </w:rPr>
        <w:t xml:space="preserve"> </w:t>
      </w:r>
      <w:r>
        <w:rPr>
          <w:rFonts w:ascii="Calibri"/>
          <w:i/>
          <w:spacing w:val="-1"/>
        </w:rPr>
        <w:t>identified in the</w:t>
      </w:r>
      <w:r>
        <w:rPr>
          <w:rFonts w:ascii="Calibri"/>
          <w:i/>
        </w:rPr>
        <w:t xml:space="preserve"> </w:t>
      </w:r>
      <w:r>
        <w:rPr>
          <w:rFonts w:ascii="Calibri"/>
          <w:i/>
          <w:spacing w:val="-1"/>
        </w:rPr>
        <w:t>literature</w:t>
      </w:r>
      <w:r>
        <w:rPr>
          <w:rFonts w:ascii="Calibri"/>
          <w:i/>
        </w:rPr>
        <w:t xml:space="preserve"> </w:t>
      </w:r>
      <w:r>
        <w:rPr>
          <w:rFonts w:ascii="Calibri"/>
          <w:i/>
          <w:spacing w:val="-2"/>
        </w:rPr>
        <w:t>and/or</w:t>
      </w:r>
      <w:r>
        <w:rPr>
          <w:rFonts w:ascii="Calibri"/>
          <w:i/>
          <w:spacing w:val="1"/>
        </w:rPr>
        <w:t xml:space="preserve"> </w:t>
      </w:r>
      <w:r>
        <w:rPr>
          <w:rFonts w:ascii="Calibri"/>
          <w:i/>
          <w:spacing w:val="-1"/>
        </w:rPr>
        <w:t>expert</w:t>
      </w:r>
      <w:r>
        <w:rPr>
          <w:rFonts w:ascii="Calibri"/>
          <w:i/>
          <w:spacing w:val="-2"/>
        </w:rPr>
        <w:t xml:space="preserve"> </w:t>
      </w:r>
      <w:r>
        <w:rPr>
          <w:rFonts w:ascii="Calibri"/>
          <w:i/>
          <w:spacing w:val="-1"/>
        </w:rPr>
        <w:t>panel; regression analysis;</w:t>
      </w:r>
      <w:r>
        <w:rPr>
          <w:rFonts w:ascii="Calibri"/>
          <w:i/>
          <w:spacing w:val="1"/>
        </w:rPr>
        <w:t xml:space="preserve"> </w:t>
      </w:r>
      <w:r>
        <w:rPr>
          <w:rFonts w:ascii="Calibri"/>
          <w:i/>
          <w:spacing w:val="-1"/>
        </w:rPr>
        <w:t>statistical</w:t>
      </w:r>
      <w:r>
        <w:rPr>
          <w:rFonts w:ascii="Calibri"/>
          <w:i/>
          <w:spacing w:val="78"/>
        </w:rPr>
        <w:t xml:space="preserve"> </w:t>
      </w:r>
      <w:r>
        <w:rPr>
          <w:rFonts w:ascii="Calibri"/>
          <w:i/>
          <w:spacing w:val="-1"/>
        </w:rPr>
        <w:t>significance</w:t>
      </w:r>
      <w:r>
        <w:rPr>
          <w:rFonts w:ascii="Calibri"/>
          <w:i/>
        </w:rPr>
        <w:t xml:space="preserve"> </w:t>
      </w:r>
      <w:r>
        <w:rPr>
          <w:rFonts w:ascii="Calibri"/>
          <w:i/>
          <w:spacing w:val="-1"/>
        </w:rPr>
        <w:t>of</w:t>
      </w:r>
      <w:r>
        <w:rPr>
          <w:rFonts w:ascii="Calibri"/>
          <w:i/>
        </w:rPr>
        <w:t xml:space="preserve"> </w:t>
      </w:r>
      <w:r>
        <w:rPr>
          <w:rFonts w:ascii="Calibri"/>
          <w:i/>
          <w:spacing w:val="-1"/>
        </w:rPr>
        <w:t>p&lt;0.10; correlation of</w:t>
      </w:r>
      <w:r>
        <w:rPr>
          <w:rFonts w:ascii="Calibri"/>
          <w:i/>
        </w:rPr>
        <w:t xml:space="preserve"> x </w:t>
      </w:r>
      <w:r>
        <w:rPr>
          <w:rFonts w:ascii="Calibri"/>
          <w:i/>
          <w:spacing w:val="-2"/>
        </w:rPr>
        <w:t>or</w:t>
      </w:r>
      <w:r>
        <w:rPr>
          <w:rFonts w:ascii="Calibri"/>
          <w:i/>
          <w:spacing w:val="1"/>
        </w:rPr>
        <w:t xml:space="preserve"> </w:t>
      </w:r>
      <w:r>
        <w:rPr>
          <w:rFonts w:ascii="Calibri"/>
          <w:i/>
          <w:spacing w:val="-1"/>
        </w:rPr>
        <w:t>higher;</w:t>
      </w:r>
      <w:r>
        <w:rPr>
          <w:rFonts w:ascii="Calibri"/>
          <w:i/>
          <w:spacing w:val="1"/>
        </w:rPr>
        <w:t xml:space="preserve"> </w:t>
      </w:r>
      <w:r>
        <w:rPr>
          <w:rFonts w:ascii="Calibri"/>
          <w:i/>
          <w:spacing w:val="-1"/>
        </w:rPr>
        <w:t>patient</w:t>
      </w:r>
      <w:r>
        <w:rPr>
          <w:rFonts w:ascii="Calibri"/>
          <w:i/>
          <w:spacing w:val="1"/>
        </w:rPr>
        <w:t xml:space="preserve"> </w:t>
      </w:r>
      <w:r>
        <w:rPr>
          <w:rFonts w:ascii="Calibri"/>
          <w:i/>
          <w:spacing w:val="-1"/>
        </w:rPr>
        <w:t>factors</w:t>
      </w:r>
      <w:r>
        <w:rPr>
          <w:rFonts w:ascii="Calibri"/>
          <w:i/>
          <w:spacing w:val="-2"/>
        </w:rPr>
        <w:t xml:space="preserve"> </w:t>
      </w:r>
      <w:r>
        <w:rPr>
          <w:rFonts w:ascii="Calibri"/>
          <w:i/>
          <w:spacing w:val="-1"/>
        </w:rPr>
        <w:t>should be</w:t>
      </w:r>
      <w:r>
        <w:rPr>
          <w:rFonts w:ascii="Calibri"/>
          <w:i/>
        </w:rPr>
        <w:t xml:space="preserve"> </w:t>
      </w:r>
      <w:r>
        <w:rPr>
          <w:rFonts w:ascii="Calibri"/>
          <w:i/>
          <w:spacing w:val="-1"/>
        </w:rPr>
        <w:t>present</w:t>
      </w:r>
      <w:r>
        <w:rPr>
          <w:rFonts w:ascii="Calibri"/>
          <w:i/>
          <w:spacing w:val="1"/>
        </w:rPr>
        <w:t xml:space="preserve"> </w:t>
      </w:r>
      <w:r>
        <w:rPr>
          <w:rFonts w:ascii="Calibri"/>
          <w:i/>
          <w:spacing w:val="-1"/>
        </w:rPr>
        <w:t>at</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start</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care</w:t>
      </w:r>
      <w:r>
        <w:rPr>
          <w:rFonts w:ascii="Calibri"/>
          <w:spacing w:val="-1"/>
        </w:rPr>
        <w:t>)</w:t>
      </w:r>
    </w:p>
    <w:p w:rsidR="004E3E3C" w:rsidRDefault="00461B19">
      <w:pPr>
        <w:spacing w:before="39" w:line="276" w:lineRule="auto"/>
        <w:ind w:left="119" w:right="211"/>
        <w:rPr>
          <w:rFonts w:ascii="Calibri" w:eastAsia="Calibri" w:hAnsi="Calibri" w:cs="Calibri"/>
          <w:spacing w:val="-1"/>
        </w:rPr>
      </w:pPr>
      <w:bookmarkStart w:id="21" w:name="2b4._IDENTIFICATION_OF_STATISTICALLY_SIG"/>
      <w:bookmarkEnd w:id="21"/>
      <w:r>
        <w:rPr>
          <w:rFonts w:ascii="Calibri" w:eastAsia="Calibri" w:hAnsi="Calibri" w:cs="Calibri"/>
          <w:b/>
          <w:bCs/>
        </w:rPr>
        <w:t>Also</w:t>
      </w:r>
      <w:r>
        <w:rPr>
          <w:rFonts w:ascii="Calibri" w:eastAsia="Calibri" w:hAnsi="Calibri" w:cs="Calibri"/>
          <w:b/>
          <w:bCs/>
          <w:spacing w:val="-1"/>
        </w:rPr>
        <w:t xml:space="preserve"> discuss</w:t>
      </w:r>
      <w:r>
        <w:rPr>
          <w:rFonts w:ascii="Calibri" w:eastAsia="Calibri" w:hAnsi="Calibri" w:cs="Calibri"/>
          <w:b/>
          <w:bCs/>
          <w:spacing w:val="-2"/>
        </w:rPr>
        <w:t xml:space="preserve"> </w:t>
      </w:r>
      <w:r>
        <w:rPr>
          <w:rFonts w:ascii="Calibri" w:eastAsia="Calibri" w:hAnsi="Calibri" w:cs="Calibri"/>
          <w:b/>
          <w:bCs/>
          <w:spacing w:val="-1"/>
        </w:rPr>
        <w:t>any</w:t>
      </w:r>
      <w:r>
        <w:rPr>
          <w:rFonts w:ascii="Calibri" w:eastAsia="Calibri" w:hAnsi="Calibri" w:cs="Calibri"/>
          <w:b/>
          <w:bCs/>
          <w:spacing w:val="1"/>
        </w:rPr>
        <w:t xml:space="preserve"> </w:t>
      </w:r>
      <w:r>
        <w:rPr>
          <w:rFonts w:ascii="Calibri" w:eastAsia="Calibri" w:hAnsi="Calibri" w:cs="Calibri"/>
          <w:b/>
          <w:bCs/>
          <w:spacing w:val="-1"/>
        </w:rPr>
        <w:t>“ordering”</w:t>
      </w:r>
      <w:r>
        <w:rPr>
          <w:rFonts w:ascii="Calibri" w:eastAsia="Calibri" w:hAnsi="Calibri" w:cs="Calibri"/>
          <w:b/>
          <w:bCs/>
        </w:rPr>
        <w:t xml:space="preserve"> </w:t>
      </w:r>
      <w:r>
        <w:rPr>
          <w:rFonts w:ascii="Calibri" w:eastAsia="Calibri" w:hAnsi="Calibri" w:cs="Calibri"/>
          <w:b/>
          <w:bCs/>
          <w:spacing w:val="-1"/>
        </w:rPr>
        <w:t>of</w:t>
      </w:r>
      <w:r>
        <w:rPr>
          <w:rFonts w:ascii="Calibri" w:eastAsia="Calibri" w:hAnsi="Calibri" w:cs="Calibri"/>
          <w:b/>
          <w:bCs/>
        </w:rPr>
        <w:t xml:space="preserve"> </w:t>
      </w:r>
      <w:r>
        <w:rPr>
          <w:rFonts w:ascii="Calibri" w:eastAsia="Calibri" w:hAnsi="Calibri" w:cs="Calibri"/>
          <w:b/>
          <w:bCs/>
          <w:spacing w:val="-1"/>
        </w:rPr>
        <w:t>risk</w:t>
      </w:r>
      <w:r>
        <w:rPr>
          <w:rFonts w:ascii="Calibri" w:eastAsia="Calibri" w:hAnsi="Calibri" w:cs="Calibri"/>
          <w:b/>
          <w:bCs/>
        </w:rPr>
        <w:t xml:space="preserve"> </w:t>
      </w:r>
      <w:r>
        <w:rPr>
          <w:rFonts w:ascii="Calibri" w:eastAsia="Calibri" w:hAnsi="Calibri" w:cs="Calibri"/>
          <w:b/>
          <w:bCs/>
          <w:spacing w:val="-1"/>
        </w:rPr>
        <w:t>factor</w:t>
      </w:r>
      <w:r>
        <w:rPr>
          <w:rFonts w:ascii="Calibri" w:eastAsia="Calibri" w:hAnsi="Calibri" w:cs="Calibri"/>
          <w:b/>
          <w:bCs/>
          <w:spacing w:val="1"/>
        </w:rPr>
        <w:t xml:space="preserve"> </w:t>
      </w:r>
      <w:r>
        <w:rPr>
          <w:rFonts w:ascii="Calibri" w:eastAsia="Calibri" w:hAnsi="Calibri" w:cs="Calibri"/>
          <w:b/>
          <w:bCs/>
          <w:spacing w:val="-1"/>
        </w:rPr>
        <w:t>inclusion</w:t>
      </w:r>
      <w:r>
        <w:rPr>
          <w:rFonts w:ascii="Calibri" w:eastAsia="Calibri" w:hAnsi="Calibri" w:cs="Calibri"/>
          <w:spacing w:val="-1"/>
        </w:rPr>
        <w:t>;</w:t>
      </w:r>
      <w:r>
        <w:rPr>
          <w:rFonts w:ascii="Calibri" w:eastAsia="Calibri" w:hAnsi="Calibri" w:cs="Calibri"/>
          <w:spacing w:val="1"/>
        </w:rPr>
        <w:t xml:space="preserve"> </w:t>
      </w:r>
      <w:r>
        <w:rPr>
          <w:rFonts w:ascii="Calibri" w:eastAsia="Calibri" w:hAnsi="Calibri" w:cs="Calibri"/>
          <w:spacing w:val="-1"/>
        </w:rPr>
        <w:t>for</w:t>
      </w:r>
      <w:r>
        <w:rPr>
          <w:rFonts w:ascii="Calibri" w:eastAsia="Calibri" w:hAnsi="Calibri" w:cs="Calibri"/>
        </w:rPr>
        <w:t xml:space="preserve"> </w:t>
      </w:r>
      <w:r>
        <w:rPr>
          <w:rFonts w:ascii="Calibri" w:eastAsia="Calibri" w:hAnsi="Calibri" w:cs="Calibri"/>
          <w:spacing w:val="-1"/>
        </w:rPr>
        <w:t>example,</w:t>
      </w:r>
      <w:r>
        <w:rPr>
          <w:rFonts w:ascii="Calibri" w:eastAsia="Calibri" w:hAnsi="Calibri" w:cs="Calibri"/>
        </w:rPr>
        <w:t xml:space="preserve"> </w:t>
      </w:r>
      <w:r>
        <w:rPr>
          <w:rFonts w:ascii="Calibri" w:eastAsia="Calibri" w:hAnsi="Calibri" w:cs="Calibri"/>
          <w:spacing w:val="-1"/>
        </w:rPr>
        <w:t>are</w:t>
      </w:r>
      <w:r>
        <w:rPr>
          <w:rFonts w:ascii="Calibri" w:eastAsia="Calibri" w:hAnsi="Calibri" w:cs="Calibri"/>
          <w:spacing w:val="1"/>
        </w:rPr>
        <w:t xml:space="preserve"> </w:t>
      </w:r>
      <w:r>
        <w:rPr>
          <w:rFonts w:ascii="Calibri" w:eastAsia="Calibri" w:hAnsi="Calibri" w:cs="Calibri"/>
          <w:spacing w:val="-1"/>
        </w:rPr>
        <w:t>social</w:t>
      </w:r>
      <w:r>
        <w:rPr>
          <w:rFonts w:ascii="Calibri" w:eastAsia="Calibri" w:hAnsi="Calibri" w:cs="Calibri"/>
        </w:rPr>
        <w:t xml:space="preserve"> </w:t>
      </w:r>
      <w:r>
        <w:rPr>
          <w:rFonts w:ascii="Calibri" w:eastAsia="Calibri" w:hAnsi="Calibri" w:cs="Calibri"/>
          <w:spacing w:val="-2"/>
        </w:rPr>
        <w:t>risk</w:t>
      </w:r>
      <w:r>
        <w:rPr>
          <w:rFonts w:ascii="Calibri" w:eastAsia="Calibri" w:hAnsi="Calibri" w:cs="Calibri"/>
          <w:spacing w:val="1"/>
        </w:rPr>
        <w:t xml:space="preserve"> </w:t>
      </w:r>
      <w:r>
        <w:rPr>
          <w:rFonts w:ascii="Calibri" w:eastAsia="Calibri" w:hAnsi="Calibri" w:cs="Calibri"/>
          <w:spacing w:val="-1"/>
        </w:rPr>
        <w:t>factors</w:t>
      </w:r>
      <w:r>
        <w:rPr>
          <w:rFonts w:ascii="Calibri" w:eastAsia="Calibri" w:hAnsi="Calibri" w:cs="Calibri"/>
          <w:spacing w:val="-2"/>
        </w:rPr>
        <w:t xml:space="preserve"> </w:t>
      </w:r>
      <w:r>
        <w:rPr>
          <w:rFonts w:ascii="Calibri" w:eastAsia="Calibri" w:hAnsi="Calibri" w:cs="Calibri"/>
          <w:spacing w:val="-1"/>
        </w:rPr>
        <w:t>added after</w:t>
      </w:r>
      <w:r>
        <w:rPr>
          <w:rFonts w:ascii="Calibri" w:eastAsia="Calibri" w:hAnsi="Calibri" w:cs="Calibri"/>
        </w:rPr>
        <w:t xml:space="preserve"> </w:t>
      </w:r>
      <w:r>
        <w:rPr>
          <w:rFonts w:ascii="Calibri" w:eastAsia="Calibri" w:hAnsi="Calibri" w:cs="Calibri"/>
          <w:spacing w:val="-1"/>
        </w:rPr>
        <w:t>all</w:t>
      </w:r>
      <w:r>
        <w:rPr>
          <w:rFonts w:ascii="Calibri" w:eastAsia="Calibri" w:hAnsi="Calibri" w:cs="Calibri"/>
          <w:spacing w:val="36"/>
        </w:rPr>
        <w:t xml:space="preserve"> </w:t>
      </w:r>
      <w:r>
        <w:rPr>
          <w:rFonts w:ascii="Calibri" w:eastAsia="Calibri" w:hAnsi="Calibri" w:cs="Calibri"/>
          <w:spacing w:val="-1"/>
        </w:rPr>
        <w:t>clinical</w:t>
      </w:r>
      <w:r>
        <w:rPr>
          <w:rFonts w:ascii="Calibri" w:eastAsia="Calibri" w:hAnsi="Calibri" w:cs="Calibri"/>
        </w:rPr>
        <w:t xml:space="preserve"> </w:t>
      </w:r>
      <w:r>
        <w:rPr>
          <w:rFonts w:ascii="Calibri" w:eastAsia="Calibri" w:hAnsi="Calibri" w:cs="Calibri"/>
          <w:spacing w:val="-1"/>
        </w:rPr>
        <w:t>factors?</w:t>
      </w:r>
    </w:p>
    <w:p w:rsidR="00186DA2" w:rsidRDefault="00186DA2">
      <w:pPr>
        <w:spacing w:before="39" w:line="276" w:lineRule="auto"/>
        <w:ind w:left="119" w:right="211"/>
        <w:rPr>
          <w:rFonts w:ascii="Calibri" w:eastAsia="Calibri" w:hAnsi="Calibri" w:cs="Calibri"/>
        </w:rPr>
      </w:pPr>
    </w:p>
    <w:p w:rsidR="00786F86" w:rsidRPr="00786F86" w:rsidRDefault="00786F86" w:rsidP="00186DA2">
      <w:pPr>
        <w:ind w:left="90"/>
      </w:pPr>
      <w:bookmarkStart w:id="22" w:name="_Hlk536101692"/>
      <w:r w:rsidRPr="00786F86">
        <w:t xml:space="preserve">After an extensive literature review, we concluded that there is very little published on the effect of social risk factors and inpatient falls. While there is evidence on the role of social factors on falls in nursing homes, assisted living facilities, and in community dwelling adults, even in those settings </w:t>
      </w:r>
      <w:r w:rsidR="007A756A">
        <w:t xml:space="preserve">physiologic factors including </w:t>
      </w:r>
      <w:r w:rsidRPr="00786F86">
        <w:t xml:space="preserve">gait, balance, history of falls, and certain medications are larger predictors of falls than social factors. Given the lack of research on social factors and inpatient falls, we decided not to include social factors in risk adjustment or stratification. However, we will continue to monitor the literature for research that fills this gap. </w:t>
      </w:r>
    </w:p>
    <w:bookmarkEnd w:id="22"/>
    <w:p w:rsidR="004E3E3C" w:rsidRDefault="004E3E3C">
      <w:pPr>
        <w:rPr>
          <w:rFonts w:ascii="Calibri" w:eastAsia="Calibri" w:hAnsi="Calibri" w:cs="Calibri"/>
        </w:rPr>
      </w:pPr>
    </w:p>
    <w:p w:rsidR="004E3E3C" w:rsidRDefault="00461B19">
      <w:pPr>
        <w:pStyle w:val="Heading1"/>
        <w:spacing w:before="185"/>
        <w:ind w:left="120" w:right="211"/>
        <w:rPr>
          <w:b w:val="0"/>
          <w:bCs w:val="0"/>
        </w:rPr>
      </w:pPr>
      <w:r>
        <w:rPr>
          <w:spacing w:val="-1"/>
        </w:rPr>
        <w:t xml:space="preserve">2b3.3b. How </w:t>
      </w:r>
      <w:r>
        <w:t>was</w:t>
      </w:r>
      <w:r>
        <w:rPr>
          <w:spacing w:val="-2"/>
        </w:rPr>
        <w:t xml:space="preserve"> </w:t>
      </w:r>
      <w:r>
        <w:rPr>
          <w:spacing w:val="-1"/>
        </w:rPr>
        <w:t>the conceptual</w:t>
      </w:r>
      <w:r>
        <w:rPr>
          <w:spacing w:val="1"/>
        </w:rPr>
        <w:t xml:space="preserve"> </w:t>
      </w:r>
      <w:r>
        <w:rPr>
          <w:spacing w:val="-1"/>
        </w:rPr>
        <w:t>model</w:t>
      </w:r>
      <w:r>
        <w:rPr>
          <w:spacing w:val="1"/>
        </w:rPr>
        <w:t xml:space="preserve"> </w:t>
      </w:r>
      <w:r>
        <w:rPr>
          <w:spacing w:val="-1"/>
        </w:rPr>
        <w:t>of</w:t>
      </w:r>
      <w:r>
        <w:t xml:space="preserve"> </w:t>
      </w:r>
      <w:r>
        <w:rPr>
          <w:spacing w:val="-1"/>
        </w:rPr>
        <w:t>how social</w:t>
      </w:r>
      <w:r>
        <w:rPr>
          <w:spacing w:val="1"/>
        </w:rPr>
        <w:t xml:space="preserve"> </w:t>
      </w:r>
      <w:r>
        <w:rPr>
          <w:spacing w:val="-1"/>
        </w:rPr>
        <w:t>risk</w:t>
      </w:r>
      <w:r>
        <w:rPr>
          <w:spacing w:val="-3"/>
        </w:rPr>
        <w:t xml:space="preserve"> </w:t>
      </w:r>
      <w:r>
        <w:rPr>
          <w:spacing w:val="-1"/>
        </w:rPr>
        <w:t>impacts</w:t>
      </w:r>
      <w:r>
        <w:rPr>
          <w:spacing w:val="-2"/>
        </w:rPr>
        <w:t xml:space="preserve"> </w:t>
      </w:r>
      <w:r>
        <w:rPr>
          <w:spacing w:val="-1"/>
        </w:rPr>
        <w:t>this outcome</w:t>
      </w:r>
      <w:r>
        <w:rPr>
          <w:spacing w:val="-3"/>
        </w:rPr>
        <w:t xml:space="preserve"> </w:t>
      </w:r>
      <w:r>
        <w:rPr>
          <w:spacing w:val="-1"/>
        </w:rPr>
        <w:t>developed?</w:t>
      </w:r>
      <w:r>
        <w:t xml:space="preserve"> </w:t>
      </w:r>
      <w:r>
        <w:rPr>
          <w:spacing w:val="2"/>
        </w:rPr>
        <w:t xml:space="preserve"> </w:t>
      </w:r>
      <w:r>
        <w:rPr>
          <w:spacing w:val="-1"/>
        </w:rPr>
        <w:t>Please</w:t>
      </w:r>
      <w:r>
        <w:rPr>
          <w:spacing w:val="59"/>
        </w:rPr>
        <w:t xml:space="preserve"> </w:t>
      </w:r>
      <w:r>
        <w:t xml:space="preserve">check </w:t>
      </w:r>
      <w:r>
        <w:rPr>
          <w:spacing w:val="-1"/>
        </w:rPr>
        <w:t>all</w:t>
      </w:r>
      <w:r>
        <w:rPr>
          <w:spacing w:val="1"/>
        </w:rPr>
        <w:t xml:space="preserve"> </w:t>
      </w:r>
      <w:r>
        <w:rPr>
          <w:spacing w:val="-1"/>
        </w:rPr>
        <w:t>that</w:t>
      </w:r>
      <w:r>
        <w:t xml:space="preserve"> </w:t>
      </w:r>
      <w:r>
        <w:rPr>
          <w:spacing w:val="-1"/>
        </w:rPr>
        <w:t>apply:</w:t>
      </w:r>
    </w:p>
    <w:p w:rsidR="004E3E3C" w:rsidRPr="00786F86" w:rsidRDefault="00786F86" w:rsidP="00786F86">
      <w:pPr>
        <w:tabs>
          <w:tab w:val="left" w:pos="572"/>
        </w:tabs>
        <w:spacing w:line="266" w:lineRule="exact"/>
        <w:rPr>
          <w:rFonts w:ascii="Calibri" w:eastAsia="Calibri" w:hAnsi="Calibri" w:cs="Calibri"/>
        </w:rPr>
      </w:pPr>
      <w:r>
        <w:rPr>
          <w:rFonts w:ascii="Calibri"/>
          <w:b/>
          <w:spacing w:val="-1"/>
        </w:rPr>
        <w:t xml:space="preserve">       </w:t>
      </w:r>
      <w:bookmarkStart w:id="23" w:name="_Hlk536101711"/>
      <w:sdt>
        <w:sdtPr>
          <w:rPr>
            <w:rFonts w:ascii="Calibri"/>
            <w:b/>
            <w:spacing w:val="-1"/>
          </w:rPr>
          <w:id w:val="235592071"/>
          <w14:checkbox>
            <w14:checked w14:val="1"/>
            <w14:checkedState w14:val="2612" w14:font="MS Gothic"/>
            <w14:uncheckedState w14:val="2610" w14:font="MS Gothic"/>
          </w14:checkbox>
        </w:sdtPr>
        <w:sdtEndPr/>
        <w:sdtContent>
          <w:r>
            <w:rPr>
              <w:rFonts w:ascii="MS Gothic" w:eastAsia="MS Gothic" w:hAnsi="MS Gothic" w:hint="eastAsia"/>
              <w:b/>
              <w:spacing w:val="-1"/>
            </w:rPr>
            <w:t>☒</w:t>
          </w:r>
        </w:sdtContent>
      </w:sdt>
      <w:r>
        <w:rPr>
          <w:rFonts w:ascii="Calibri"/>
          <w:b/>
          <w:spacing w:val="-1"/>
        </w:rPr>
        <w:tab/>
      </w:r>
      <w:r w:rsidR="00461B19">
        <w:rPr>
          <w:rFonts w:ascii="Calibri"/>
          <w:b/>
          <w:spacing w:val="-1"/>
        </w:rPr>
        <w:t>Published literature</w:t>
      </w:r>
      <w:r>
        <w:rPr>
          <w:rFonts w:ascii="Calibri"/>
          <w:b/>
          <w:spacing w:val="-1"/>
        </w:rPr>
        <w:t xml:space="preserve"> – </w:t>
      </w:r>
      <w:r>
        <w:rPr>
          <w:rFonts w:ascii="Calibri"/>
          <w:spacing w:val="-1"/>
        </w:rPr>
        <w:t xml:space="preserve">please see above. We conducted a thorough literature review, however social factors predicting inpatient falls have not been established. </w:t>
      </w:r>
      <w:bookmarkEnd w:id="23"/>
    </w:p>
    <w:p w:rsidR="004E3E3C" w:rsidRDefault="00461B19">
      <w:pPr>
        <w:numPr>
          <w:ilvl w:val="1"/>
          <w:numId w:val="1"/>
        </w:numPr>
        <w:tabs>
          <w:tab w:val="left" w:pos="572"/>
        </w:tabs>
        <w:spacing w:line="285" w:lineRule="exact"/>
        <w:ind w:left="571"/>
        <w:rPr>
          <w:rFonts w:ascii="Calibri" w:eastAsia="Calibri" w:hAnsi="Calibri" w:cs="Calibri"/>
        </w:rPr>
      </w:pPr>
      <w:r>
        <w:rPr>
          <w:rFonts w:ascii="Calibri"/>
          <w:b/>
          <w:spacing w:val="-1"/>
        </w:rPr>
        <w:t>Internal data analysis</w:t>
      </w:r>
    </w:p>
    <w:p w:rsidR="004E3E3C" w:rsidRDefault="00461B19">
      <w:pPr>
        <w:numPr>
          <w:ilvl w:val="1"/>
          <w:numId w:val="1"/>
        </w:numPr>
        <w:tabs>
          <w:tab w:val="left" w:pos="572"/>
        </w:tabs>
        <w:spacing w:line="301" w:lineRule="exact"/>
        <w:ind w:left="571"/>
        <w:rPr>
          <w:rFonts w:ascii="Calibri" w:eastAsia="Calibri" w:hAnsi="Calibri" w:cs="Calibri"/>
        </w:rPr>
      </w:pPr>
      <w:r>
        <w:rPr>
          <w:rFonts w:ascii="Calibri"/>
          <w:b/>
          <w:spacing w:val="-1"/>
        </w:rPr>
        <w:t>Other</w:t>
      </w:r>
      <w:r>
        <w:rPr>
          <w:rFonts w:ascii="Calibri"/>
          <w:b/>
          <w:spacing w:val="-2"/>
        </w:rPr>
        <w:t xml:space="preserve"> </w:t>
      </w:r>
      <w:r>
        <w:rPr>
          <w:rFonts w:ascii="Calibri"/>
          <w:b/>
          <w:spacing w:val="-1"/>
        </w:rPr>
        <w:t>(please describe)</w:t>
      </w:r>
    </w:p>
    <w:p w:rsidR="004E3E3C" w:rsidRDefault="004E3E3C">
      <w:pPr>
        <w:spacing w:before="5"/>
        <w:rPr>
          <w:rFonts w:ascii="Calibri" w:eastAsia="Calibri" w:hAnsi="Calibri" w:cs="Calibri"/>
          <w:b/>
          <w:bCs/>
        </w:rPr>
      </w:pPr>
    </w:p>
    <w:p w:rsidR="004E3E3C" w:rsidRDefault="00461B19">
      <w:pPr>
        <w:ind w:left="119"/>
        <w:rPr>
          <w:rFonts w:ascii="Calibri" w:eastAsia="Calibri" w:hAnsi="Calibri" w:cs="Calibri"/>
        </w:rPr>
      </w:pPr>
      <w:r>
        <w:rPr>
          <w:rFonts w:ascii="Calibri"/>
          <w:b/>
          <w:spacing w:val="-1"/>
        </w:rPr>
        <w:t>2b3.4a.</w:t>
      </w:r>
      <w:r>
        <w:rPr>
          <w:rFonts w:ascii="Calibri"/>
          <w:b/>
          <w:spacing w:val="1"/>
        </w:rPr>
        <w:t xml:space="preserve"> </w:t>
      </w:r>
      <w:r>
        <w:rPr>
          <w:rFonts w:ascii="Calibri"/>
          <w:b/>
          <w:spacing w:val="-1"/>
        </w:rPr>
        <w:t>What</w:t>
      </w:r>
      <w:r>
        <w:rPr>
          <w:rFonts w:ascii="Calibri"/>
          <w:b/>
          <w:spacing w:val="-2"/>
        </w:rPr>
        <w:t xml:space="preserve"> </w:t>
      </w:r>
      <w:r>
        <w:rPr>
          <w:rFonts w:ascii="Calibri"/>
          <w:b/>
        </w:rPr>
        <w:t>were</w:t>
      </w:r>
      <w:r>
        <w:rPr>
          <w:rFonts w:ascii="Calibri"/>
          <w:b/>
          <w:spacing w:val="-3"/>
        </w:rPr>
        <w:t xml:space="preserve"> </w:t>
      </w:r>
      <w:r>
        <w:rPr>
          <w:rFonts w:ascii="Calibri"/>
          <w:b/>
          <w:spacing w:val="-1"/>
        </w:rPr>
        <w:t>the statistical</w:t>
      </w:r>
      <w:r>
        <w:rPr>
          <w:rFonts w:ascii="Calibri"/>
          <w:b/>
          <w:spacing w:val="1"/>
        </w:rPr>
        <w:t xml:space="preserve"> </w:t>
      </w:r>
      <w:r>
        <w:rPr>
          <w:rFonts w:ascii="Calibri"/>
          <w:b/>
          <w:spacing w:val="-2"/>
        </w:rPr>
        <w:t>results</w:t>
      </w:r>
      <w:r>
        <w:rPr>
          <w:rFonts w:ascii="Calibri"/>
          <w:b/>
          <w:spacing w:val="1"/>
        </w:rPr>
        <w:t xml:space="preserve"> </w:t>
      </w:r>
      <w:r>
        <w:rPr>
          <w:rFonts w:ascii="Calibri"/>
          <w:b/>
          <w:spacing w:val="-1"/>
        </w:rPr>
        <w:t>of</w:t>
      </w:r>
      <w:r>
        <w:rPr>
          <w:rFonts w:ascii="Calibri"/>
          <w:b/>
        </w:rPr>
        <w:t xml:space="preserve"> </w:t>
      </w:r>
      <w:r>
        <w:rPr>
          <w:rFonts w:ascii="Calibri"/>
          <w:b/>
          <w:spacing w:val="-1"/>
        </w:rPr>
        <w:t>the analyses</w:t>
      </w:r>
      <w:r>
        <w:rPr>
          <w:rFonts w:ascii="Calibri"/>
          <w:b/>
          <w:spacing w:val="1"/>
        </w:rPr>
        <w:t xml:space="preserve"> </w:t>
      </w:r>
      <w:r>
        <w:rPr>
          <w:rFonts w:ascii="Calibri"/>
          <w:b/>
          <w:spacing w:val="-1"/>
        </w:rPr>
        <w:t xml:space="preserve">used </w:t>
      </w:r>
      <w:r>
        <w:rPr>
          <w:rFonts w:ascii="Calibri"/>
          <w:b/>
        </w:rPr>
        <w:t>to</w:t>
      </w:r>
      <w:r>
        <w:rPr>
          <w:rFonts w:ascii="Calibri"/>
          <w:b/>
          <w:spacing w:val="-3"/>
        </w:rPr>
        <w:t xml:space="preserve"> </w:t>
      </w:r>
      <w:r>
        <w:rPr>
          <w:rFonts w:ascii="Calibri"/>
          <w:b/>
          <w:spacing w:val="-1"/>
        </w:rPr>
        <w:t>select</w:t>
      </w:r>
      <w:r>
        <w:rPr>
          <w:rFonts w:ascii="Calibri"/>
          <w:b/>
          <w:spacing w:val="-2"/>
        </w:rPr>
        <w:t xml:space="preserve"> </w:t>
      </w:r>
      <w:r>
        <w:rPr>
          <w:rFonts w:ascii="Calibri"/>
          <w:b/>
        </w:rPr>
        <w:t>risk</w:t>
      </w:r>
      <w:r>
        <w:rPr>
          <w:rFonts w:ascii="Calibri"/>
          <w:b/>
          <w:spacing w:val="-3"/>
        </w:rPr>
        <w:t xml:space="preserve"> </w:t>
      </w:r>
      <w:r>
        <w:rPr>
          <w:rFonts w:ascii="Calibri"/>
          <w:b/>
          <w:spacing w:val="-1"/>
        </w:rPr>
        <w:t>factors?</w:t>
      </w:r>
    </w:p>
    <w:p w:rsidR="004E3E3C" w:rsidRDefault="004E3E3C">
      <w:pPr>
        <w:spacing w:before="10"/>
        <w:rPr>
          <w:rFonts w:ascii="Calibri" w:eastAsia="Calibri" w:hAnsi="Calibri" w:cs="Calibri"/>
          <w:b/>
          <w:bCs/>
          <w:sz w:val="21"/>
          <w:szCs w:val="21"/>
        </w:rPr>
      </w:pPr>
    </w:p>
    <w:p w:rsidR="004E3E3C" w:rsidRDefault="00461B19">
      <w:pPr>
        <w:ind w:left="119" w:right="211"/>
        <w:rPr>
          <w:rFonts w:ascii="Calibri" w:eastAsia="Calibri" w:hAnsi="Calibri" w:cs="Calibri"/>
        </w:rPr>
      </w:pPr>
      <w:r>
        <w:rPr>
          <w:rFonts w:ascii="Calibri"/>
          <w:b/>
          <w:spacing w:val="-1"/>
        </w:rPr>
        <w:t>2b3.4b. Describe the analyses</w:t>
      </w:r>
      <w:r>
        <w:rPr>
          <w:rFonts w:ascii="Calibri"/>
          <w:b/>
          <w:spacing w:val="1"/>
        </w:rPr>
        <w:t xml:space="preserve"> </w:t>
      </w:r>
      <w:r>
        <w:rPr>
          <w:rFonts w:ascii="Calibri"/>
          <w:b/>
          <w:spacing w:val="-1"/>
        </w:rPr>
        <w:t xml:space="preserve">and interpretation resulting </w:t>
      </w:r>
      <w:r>
        <w:rPr>
          <w:rFonts w:ascii="Calibri"/>
          <w:b/>
        </w:rPr>
        <w:t>in</w:t>
      </w:r>
      <w:r>
        <w:rPr>
          <w:rFonts w:ascii="Calibri"/>
          <w:b/>
          <w:spacing w:val="-1"/>
        </w:rPr>
        <w:t xml:space="preserve"> the decision </w:t>
      </w:r>
      <w:r>
        <w:rPr>
          <w:rFonts w:ascii="Calibri"/>
          <w:b/>
        </w:rPr>
        <w:t>to</w:t>
      </w:r>
      <w:r>
        <w:rPr>
          <w:rFonts w:ascii="Calibri"/>
          <w:b/>
          <w:spacing w:val="-1"/>
        </w:rPr>
        <w:t xml:space="preserve"> select</w:t>
      </w:r>
      <w:r>
        <w:rPr>
          <w:rFonts w:ascii="Calibri"/>
          <w:b/>
        </w:rPr>
        <w:t xml:space="preserve"> </w:t>
      </w:r>
      <w:r>
        <w:rPr>
          <w:rFonts w:ascii="Calibri"/>
          <w:b/>
          <w:spacing w:val="-1"/>
        </w:rPr>
        <w:t xml:space="preserve">social risk </w:t>
      </w:r>
      <w:r>
        <w:rPr>
          <w:rFonts w:ascii="Calibri"/>
          <w:b/>
          <w:spacing w:val="-2"/>
        </w:rPr>
        <w:t>factors</w:t>
      </w:r>
      <w:r>
        <w:rPr>
          <w:rFonts w:ascii="Calibri"/>
          <w:b/>
          <w:spacing w:val="59"/>
        </w:rPr>
        <w:t xml:space="preserve"> </w:t>
      </w:r>
      <w:r>
        <w:rPr>
          <w:rFonts w:ascii="Calibri"/>
          <w:i/>
          <w:spacing w:val="-1"/>
        </w:rPr>
        <w:t>(e.g.</w:t>
      </w:r>
      <w:r>
        <w:rPr>
          <w:rFonts w:ascii="Calibri"/>
          <w:i/>
        </w:rPr>
        <w:t xml:space="preserve"> </w:t>
      </w:r>
      <w:r>
        <w:rPr>
          <w:rFonts w:ascii="Calibri"/>
          <w:i/>
          <w:spacing w:val="-1"/>
        </w:rPr>
        <w:t>prevalence</w:t>
      </w:r>
      <w:r>
        <w:rPr>
          <w:rFonts w:ascii="Calibri"/>
          <w:i/>
        </w:rPr>
        <w:t xml:space="preserve"> </w:t>
      </w:r>
      <w:r>
        <w:rPr>
          <w:rFonts w:ascii="Calibri"/>
          <w:i/>
          <w:spacing w:val="-1"/>
        </w:rPr>
        <w:t>of</w:t>
      </w:r>
      <w:r>
        <w:rPr>
          <w:rFonts w:ascii="Calibri"/>
          <w:i/>
          <w:spacing w:val="-2"/>
        </w:rPr>
        <w:t xml:space="preserve"> </w:t>
      </w:r>
      <w:r>
        <w:rPr>
          <w:rFonts w:ascii="Calibri"/>
          <w:i/>
          <w:spacing w:val="-1"/>
        </w:rPr>
        <w:t>the</w:t>
      </w:r>
      <w:r>
        <w:rPr>
          <w:rFonts w:ascii="Calibri"/>
          <w:i/>
        </w:rPr>
        <w:t xml:space="preserve"> </w:t>
      </w:r>
      <w:r>
        <w:rPr>
          <w:rFonts w:ascii="Calibri"/>
          <w:i/>
          <w:spacing w:val="-1"/>
        </w:rPr>
        <w:t>factor</w:t>
      </w:r>
      <w:r>
        <w:rPr>
          <w:rFonts w:ascii="Calibri"/>
          <w:i/>
          <w:spacing w:val="1"/>
        </w:rPr>
        <w:t xml:space="preserve"> </w:t>
      </w:r>
      <w:r>
        <w:rPr>
          <w:rFonts w:ascii="Calibri"/>
          <w:i/>
          <w:spacing w:val="-1"/>
        </w:rPr>
        <w:t>across</w:t>
      </w:r>
      <w:r>
        <w:rPr>
          <w:rFonts w:ascii="Calibri"/>
          <w:i/>
          <w:spacing w:val="1"/>
        </w:rPr>
        <w:t xml:space="preserve"> </w:t>
      </w:r>
      <w:r>
        <w:rPr>
          <w:rFonts w:ascii="Calibri"/>
          <w:i/>
          <w:spacing w:val="-1"/>
        </w:rPr>
        <w:t>measured entities,</w:t>
      </w:r>
      <w:r>
        <w:rPr>
          <w:rFonts w:ascii="Calibri"/>
          <w:i/>
        </w:rPr>
        <w:t xml:space="preserve"> </w:t>
      </w:r>
      <w:r>
        <w:rPr>
          <w:rFonts w:ascii="Calibri"/>
          <w:i/>
          <w:spacing w:val="-1"/>
        </w:rPr>
        <w:t>empirical</w:t>
      </w:r>
      <w:r>
        <w:rPr>
          <w:rFonts w:ascii="Calibri"/>
          <w:i/>
        </w:rPr>
        <w:t xml:space="preserve"> </w:t>
      </w:r>
      <w:r>
        <w:rPr>
          <w:rFonts w:ascii="Calibri"/>
          <w:i/>
          <w:spacing w:val="-1"/>
        </w:rPr>
        <w:t>association with</w:t>
      </w:r>
      <w:r>
        <w:rPr>
          <w:rFonts w:ascii="Calibri"/>
          <w:i/>
          <w:spacing w:val="-3"/>
        </w:rPr>
        <w:t xml:space="preserve"> </w:t>
      </w:r>
      <w:r>
        <w:rPr>
          <w:rFonts w:ascii="Calibri"/>
          <w:i/>
          <w:spacing w:val="-1"/>
        </w:rPr>
        <w:t>the</w:t>
      </w:r>
      <w:r>
        <w:rPr>
          <w:rFonts w:ascii="Calibri"/>
          <w:i/>
        </w:rPr>
        <w:t xml:space="preserve"> </w:t>
      </w:r>
      <w:r>
        <w:rPr>
          <w:rFonts w:ascii="Calibri"/>
          <w:i/>
          <w:spacing w:val="-1"/>
        </w:rPr>
        <w:t>outcome,</w:t>
      </w:r>
      <w:r>
        <w:rPr>
          <w:rFonts w:ascii="Calibri"/>
          <w:i/>
          <w:spacing w:val="59"/>
        </w:rPr>
        <w:t xml:space="preserve"> </w:t>
      </w:r>
      <w:r>
        <w:rPr>
          <w:rFonts w:ascii="Calibri"/>
          <w:i/>
          <w:spacing w:val="-1"/>
        </w:rPr>
        <w:t>contribution of</w:t>
      </w:r>
      <w:r>
        <w:rPr>
          <w:rFonts w:ascii="Calibri"/>
          <w:i/>
        </w:rPr>
        <w:t xml:space="preserve"> </w:t>
      </w:r>
      <w:r>
        <w:rPr>
          <w:rFonts w:ascii="Calibri"/>
          <w:i/>
          <w:spacing w:val="-1"/>
        </w:rPr>
        <w:t>unique</w:t>
      </w:r>
      <w:r>
        <w:rPr>
          <w:rFonts w:ascii="Calibri"/>
          <w:i/>
        </w:rPr>
        <w:t xml:space="preserve"> </w:t>
      </w:r>
      <w:r>
        <w:rPr>
          <w:rFonts w:ascii="Calibri"/>
          <w:i/>
          <w:spacing w:val="-1"/>
        </w:rPr>
        <w:t>variation in the</w:t>
      </w:r>
      <w:r>
        <w:rPr>
          <w:rFonts w:ascii="Calibri"/>
          <w:i/>
        </w:rPr>
        <w:t xml:space="preserve"> </w:t>
      </w:r>
      <w:r>
        <w:rPr>
          <w:rFonts w:ascii="Calibri"/>
          <w:i/>
          <w:spacing w:val="-1"/>
        </w:rPr>
        <w:t>outcome,</w:t>
      </w:r>
      <w:r>
        <w:rPr>
          <w:rFonts w:ascii="Calibri"/>
          <w:i/>
        </w:rPr>
        <w:t xml:space="preserve"> </w:t>
      </w:r>
      <w:r>
        <w:rPr>
          <w:rFonts w:ascii="Calibri"/>
          <w:i/>
          <w:spacing w:val="-1"/>
        </w:rPr>
        <w:t>assessment</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between-unit</w:t>
      </w:r>
      <w:r>
        <w:rPr>
          <w:rFonts w:ascii="Calibri"/>
          <w:i/>
          <w:spacing w:val="1"/>
        </w:rPr>
        <w:t xml:space="preserve"> </w:t>
      </w:r>
      <w:r>
        <w:rPr>
          <w:rFonts w:ascii="Calibri"/>
          <w:i/>
          <w:spacing w:val="-2"/>
        </w:rPr>
        <w:t>effects</w:t>
      </w:r>
      <w:r>
        <w:rPr>
          <w:rFonts w:ascii="Calibri"/>
          <w:i/>
          <w:spacing w:val="1"/>
        </w:rPr>
        <w:t xml:space="preserve"> </w:t>
      </w:r>
      <w:r>
        <w:rPr>
          <w:rFonts w:ascii="Calibri"/>
          <w:i/>
          <w:spacing w:val="-1"/>
        </w:rPr>
        <w:t>and</w:t>
      </w:r>
      <w:r>
        <w:rPr>
          <w:rFonts w:ascii="Calibri"/>
          <w:i/>
        </w:rPr>
        <w:t xml:space="preserve"> </w:t>
      </w:r>
      <w:r>
        <w:rPr>
          <w:rFonts w:ascii="Calibri"/>
          <w:i/>
          <w:spacing w:val="-1"/>
        </w:rPr>
        <w:t>within-unit</w:t>
      </w:r>
      <w:r>
        <w:rPr>
          <w:rFonts w:ascii="Calibri"/>
          <w:i/>
          <w:spacing w:val="67"/>
        </w:rPr>
        <w:t xml:space="preserve"> </w:t>
      </w:r>
      <w:r>
        <w:rPr>
          <w:rFonts w:ascii="Calibri"/>
          <w:i/>
          <w:spacing w:val="-1"/>
        </w:rPr>
        <w:t>effects.)</w:t>
      </w:r>
      <w:r>
        <w:rPr>
          <w:rFonts w:ascii="Calibri"/>
          <w:i/>
          <w:spacing w:val="48"/>
        </w:rPr>
        <w:t xml:space="preserve"> </w:t>
      </w:r>
      <w:r>
        <w:rPr>
          <w:rFonts w:ascii="Calibri"/>
          <w:b/>
          <w:spacing w:val="-1"/>
        </w:rPr>
        <w:t>Also describe the</w:t>
      </w:r>
      <w:r>
        <w:rPr>
          <w:rFonts w:ascii="Calibri"/>
          <w:b/>
          <w:spacing w:val="-3"/>
        </w:rPr>
        <w:t xml:space="preserve"> </w:t>
      </w:r>
      <w:r>
        <w:rPr>
          <w:rFonts w:ascii="Calibri"/>
          <w:b/>
          <w:spacing w:val="-1"/>
        </w:rPr>
        <w:t>impact</w:t>
      </w:r>
      <w:r>
        <w:rPr>
          <w:rFonts w:ascii="Calibri"/>
          <w:b/>
          <w:spacing w:val="-2"/>
        </w:rPr>
        <w:t xml:space="preserve"> </w:t>
      </w:r>
      <w:r>
        <w:rPr>
          <w:rFonts w:ascii="Calibri"/>
          <w:b/>
          <w:spacing w:val="-1"/>
        </w:rPr>
        <w:t>of</w:t>
      </w:r>
      <w:r>
        <w:rPr>
          <w:rFonts w:ascii="Calibri"/>
          <w:b/>
        </w:rPr>
        <w:t xml:space="preserve"> </w:t>
      </w:r>
      <w:r>
        <w:rPr>
          <w:rFonts w:ascii="Calibri"/>
          <w:b/>
          <w:spacing w:val="-1"/>
        </w:rPr>
        <w:t>adjusting</w:t>
      </w:r>
      <w:r>
        <w:rPr>
          <w:rFonts w:ascii="Calibri"/>
          <w:b/>
          <w:spacing w:val="1"/>
        </w:rPr>
        <w:t xml:space="preserve"> </w:t>
      </w:r>
      <w:r>
        <w:rPr>
          <w:rFonts w:ascii="Calibri"/>
          <w:b/>
          <w:spacing w:val="-1"/>
        </w:rPr>
        <w:t>for</w:t>
      </w:r>
      <w:r>
        <w:rPr>
          <w:rFonts w:ascii="Calibri"/>
          <w:b/>
          <w:spacing w:val="-2"/>
        </w:rPr>
        <w:t xml:space="preserve"> </w:t>
      </w:r>
      <w:r>
        <w:rPr>
          <w:rFonts w:ascii="Calibri"/>
          <w:b/>
          <w:spacing w:val="-1"/>
        </w:rPr>
        <w:t>social</w:t>
      </w:r>
      <w:r>
        <w:rPr>
          <w:rFonts w:ascii="Calibri"/>
          <w:b/>
          <w:spacing w:val="1"/>
        </w:rPr>
        <w:t xml:space="preserve"> </w:t>
      </w:r>
      <w:r>
        <w:rPr>
          <w:rFonts w:ascii="Calibri"/>
          <w:b/>
          <w:spacing w:val="-1"/>
        </w:rPr>
        <w:t>risk</w:t>
      </w:r>
      <w:r>
        <w:rPr>
          <w:rFonts w:ascii="Calibri"/>
          <w:b/>
          <w:spacing w:val="-3"/>
        </w:rPr>
        <w:t xml:space="preserve"> </w:t>
      </w:r>
      <w:r>
        <w:rPr>
          <w:rFonts w:ascii="Calibri"/>
          <w:b/>
          <w:spacing w:val="-1"/>
        </w:rPr>
        <w:t>(or</w:t>
      </w:r>
      <w:r>
        <w:rPr>
          <w:rFonts w:ascii="Calibri"/>
          <w:b/>
          <w:spacing w:val="1"/>
        </w:rPr>
        <w:t xml:space="preserve"> </w:t>
      </w:r>
      <w:r>
        <w:rPr>
          <w:rFonts w:ascii="Calibri"/>
          <w:b/>
          <w:spacing w:val="-2"/>
        </w:rPr>
        <w:t>not)</w:t>
      </w:r>
      <w:r>
        <w:rPr>
          <w:rFonts w:ascii="Calibri"/>
          <w:b/>
          <w:spacing w:val="1"/>
        </w:rPr>
        <w:t xml:space="preserve"> </w:t>
      </w:r>
      <w:r>
        <w:rPr>
          <w:rFonts w:ascii="Calibri"/>
          <w:b/>
          <w:spacing w:val="-1"/>
        </w:rPr>
        <w:t>on providers</w:t>
      </w:r>
      <w:r>
        <w:rPr>
          <w:rFonts w:ascii="Calibri"/>
          <w:b/>
          <w:spacing w:val="1"/>
        </w:rPr>
        <w:t xml:space="preserve"> </w:t>
      </w:r>
      <w:r>
        <w:rPr>
          <w:rFonts w:ascii="Calibri"/>
          <w:b/>
          <w:spacing w:val="-1"/>
        </w:rPr>
        <w:t>at</w:t>
      </w:r>
      <w:r>
        <w:rPr>
          <w:rFonts w:ascii="Calibri"/>
          <w:b/>
        </w:rPr>
        <w:t xml:space="preserve"> </w:t>
      </w:r>
      <w:r>
        <w:rPr>
          <w:rFonts w:ascii="Calibri"/>
          <w:b/>
          <w:spacing w:val="-1"/>
        </w:rPr>
        <w:t>high or low</w:t>
      </w:r>
      <w:r>
        <w:rPr>
          <w:rFonts w:ascii="Calibri"/>
          <w:b/>
          <w:spacing w:val="57"/>
        </w:rPr>
        <w:t xml:space="preserve"> </w:t>
      </w:r>
      <w:r>
        <w:rPr>
          <w:rFonts w:ascii="Calibri"/>
          <w:b/>
          <w:spacing w:val="-1"/>
        </w:rPr>
        <w:t>extremes</w:t>
      </w:r>
      <w:r>
        <w:rPr>
          <w:rFonts w:ascii="Calibri"/>
          <w:b/>
          <w:spacing w:val="1"/>
        </w:rPr>
        <w:t xml:space="preserve"> </w:t>
      </w:r>
      <w:r>
        <w:rPr>
          <w:rFonts w:ascii="Calibri"/>
          <w:b/>
          <w:spacing w:val="-1"/>
        </w:rPr>
        <w:t>of</w:t>
      </w:r>
      <w:r>
        <w:rPr>
          <w:rFonts w:ascii="Calibri"/>
          <w:b/>
          <w:spacing w:val="-3"/>
        </w:rPr>
        <w:t xml:space="preserve"> </w:t>
      </w:r>
      <w:r>
        <w:rPr>
          <w:rFonts w:ascii="Calibri"/>
          <w:b/>
          <w:spacing w:val="-1"/>
        </w:rPr>
        <w:t>risk.</w:t>
      </w:r>
    </w:p>
    <w:p w:rsidR="004E3E3C" w:rsidRDefault="004E3E3C">
      <w:pPr>
        <w:spacing w:before="1"/>
        <w:rPr>
          <w:rFonts w:ascii="Calibri" w:eastAsia="Calibri" w:hAnsi="Calibri" w:cs="Calibri"/>
          <w:b/>
          <w:bCs/>
        </w:rPr>
      </w:pPr>
    </w:p>
    <w:p w:rsidR="004E3E3C" w:rsidRDefault="00461B19">
      <w:pPr>
        <w:ind w:left="119" w:right="643"/>
        <w:jc w:val="both"/>
        <w:rPr>
          <w:rFonts w:ascii="Calibri" w:eastAsia="Calibri" w:hAnsi="Calibri" w:cs="Calibri"/>
        </w:rPr>
      </w:pPr>
      <w:r>
        <w:rPr>
          <w:rFonts w:ascii="Calibri" w:eastAsia="Calibri" w:hAnsi="Calibri" w:cs="Calibri"/>
          <w:b/>
          <w:bCs/>
          <w:spacing w:val="-1"/>
        </w:rPr>
        <w:t>2b3.5. Describe the method of</w:t>
      </w:r>
      <w:r>
        <w:rPr>
          <w:rFonts w:ascii="Calibri" w:eastAsia="Calibri" w:hAnsi="Calibri" w:cs="Calibri"/>
          <w:b/>
          <w:bCs/>
        </w:rPr>
        <w:t xml:space="preserve"> </w:t>
      </w:r>
      <w:r>
        <w:rPr>
          <w:rFonts w:ascii="Calibri" w:eastAsia="Calibri" w:hAnsi="Calibri" w:cs="Calibri"/>
          <w:b/>
          <w:bCs/>
          <w:spacing w:val="-1"/>
        </w:rPr>
        <w:t>testing/analysis</w:t>
      </w:r>
      <w:r>
        <w:rPr>
          <w:rFonts w:ascii="Calibri" w:eastAsia="Calibri" w:hAnsi="Calibri" w:cs="Calibri"/>
          <w:b/>
          <w:bCs/>
          <w:spacing w:val="1"/>
        </w:rPr>
        <w:t xml:space="preserve"> </w:t>
      </w:r>
      <w:r>
        <w:rPr>
          <w:rFonts w:ascii="Calibri" w:eastAsia="Calibri" w:hAnsi="Calibri" w:cs="Calibri"/>
          <w:b/>
          <w:bCs/>
          <w:spacing w:val="-1"/>
        </w:rPr>
        <w:t>used</w:t>
      </w:r>
      <w:r>
        <w:rPr>
          <w:rFonts w:ascii="Calibri" w:eastAsia="Calibri" w:hAnsi="Calibri" w:cs="Calibri"/>
          <w:b/>
          <w:bCs/>
          <w:spacing w:val="-3"/>
        </w:rPr>
        <w:t xml:space="preserve"> </w:t>
      </w:r>
      <w:r>
        <w:rPr>
          <w:rFonts w:ascii="Calibri" w:eastAsia="Calibri" w:hAnsi="Calibri" w:cs="Calibri"/>
          <w:b/>
          <w:bCs/>
        </w:rPr>
        <w:t>to</w:t>
      </w:r>
      <w:r>
        <w:rPr>
          <w:rFonts w:ascii="Calibri" w:eastAsia="Calibri" w:hAnsi="Calibri" w:cs="Calibri"/>
          <w:b/>
          <w:bCs/>
          <w:spacing w:val="-1"/>
        </w:rPr>
        <w:t xml:space="preserve"> develop and validate </w:t>
      </w:r>
      <w:r>
        <w:rPr>
          <w:rFonts w:ascii="Calibri" w:eastAsia="Calibri" w:hAnsi="Calibri" w:cs="Calibri"/>
          <w:b/>
          <w:bCs/>
          <w:spacing w:val="-2"/>
        </w:rPr>
        <w:t>the</w:t>
      </w:r>
      <w:r>
        <w:rPr>
          <w:rFonts w:ascii="Calibri" w:eastAsia="Calibri" w:hAnsi="Calibri" w:cs="Calibri"/>
          <w:b/>
          <w:bCs/>
          <w:spacing w:val="-1"/>
        </w:rPr>
        <w:t xml:space="preserve"> adequacy</w:t>
      </w:r>
      <w:r>
        <w:rPr>
          <w:rFonts w:ascii="Calibri" w:eastAsia="Calibri" w:hAnsi="Calibri" w:cs="Calibri"/>
          <w:b/>
          <w:bCs/>
          <w:spacing w:val="1"/>
        </w:rPr>
        <w:t xml:space="preserve"> </w:t>
      </w:r>
      <w:r>
        <w:rPr>
          <w:rFonts w:ascii="Calibri" w:eastAsia="Calibri" w:hAnsi="Calibri" w:cs="Calibri"/>
          <w:b/>
          <w:bCs/>
          <w:spacing w:val="-1"/>
        </w:rPr>
        <w:t>of</w:t>
      </w:r>
      <w:r>
        <w:rPr>
          <w:rFonts w:ascii="Calibri" w:eastAsia="Calibri" w:hAnsi="Calibri" w:cs="Calibri"/>
          <w:b/>
          <w:bCs/>
        </w:rPr>
        <w:t xml:space="preserve"> </w:t>
      </w:r>
      <w:r>
        <w:rPr>
          <w:rFonts w:ascii="Calibri" w:eastAsia="Calibri" w:hAnsi="Calibri" w:cs="Calibri"/>
          <w:b/>
          <w:bCs/>
          <w:spacing w:val="-1"/>
        </w:rPr>
        <w:t>the</w:t>
      </w:r>
      <w:r>
        <w:rPr>
          <w:rFonts w:ascii="Calibri" w:eastAsia="Calibri" w:hAnsi="Calibri" w:cs="Calibri"/>
          <w:b/>
          <w:bCs/>
          <w:spacing w:val="60"/>
        </w:rPr>
        <w:t xml:space="preserve"> </w:t>
      </w:r>
      <w:r>
        <w:rPr>
          <w:rFonts w:ascii="Calibri" w:eastAsia="Calibri" w:hAnsi="Calibri" w:cs="Calibri"/>
          <w:b/>
          <w:bCs/>
          <w:spacing w:val="-1"/>
        </w:rPr>
        <w:t>statistical model</w:t>
      </w:r>
      <w:r>
        <w:rPr>
          <w:rFonts w:ascii="Calibri" w:eastAsia="Calibri" w:hAnsi="Calibri" w:cs="Calibri"/>
          <w:b/>
          <w:bCs/>
          <w:spacing w:val="1"/>
        </w:rPr>
        <w:t xml:space="preserve"> </w:t>
      </w:r>
      <w:r>
        <w:rPr>
          <w:rFonts w:ascii="Calibri" w:eastAsia="Calibri" w:hAnsi="Calibri" w:cs="Calibri"/>
          <w:b/>
          <w:bCs/>
          <w:spacing w:val="-1"/>
          <w:u w:val="single" w:color="000000"/>
        </w:rPr>
        <w:t xml:space="preserve">or </w:t>
      </w:r>
      <w:r>
        <w:rPr>
          <w:rFonts w:ascii="Calibri" w:eastAsia="Calibri" w:hAnsi="Calibri" w:cs="Calibri"/>
          <w:b/>
          <w:bCs/>
          <w:spacing w:val="-1"/>
        </w:rPr>
        <w:t xml:space="preserve">stratification approach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spacing w:val="-2"/>
        </w:rPr>
        <w:t xml:space="preserve"> </w:t>
      </w:r>
      <w:r>
        <w:rPr>
          <w:rFonts w:ascii="Calibri" w:eastAsia="Calibri" w:hAnsi="Calibri" w:cs="Calibri"/>
          <w:i/>
          <w:spacing w:val="-1"/>
        </w:rPr>
        <w:t>the</w:t>
      </w:r>
      <w:r>
        <w:rPr>
          <w:rFonts w:ascii="Calibri" w:eastAsia="Calibri" w:hAnsi="Calibri" w:cs="Calibri"/>
          <w:i/>
        </w:rPr>
        <w:t xml:space="preserve"> </w:t>
      </w:r>
      <w:r>
        <w:rPr>
          <w:rFonts w:ascii="Calibri" w:eastAsia="Calibri" w:hAnsi="Calibri" w:cs="Calibri"/>
          <w:i/>
          <w:spacing w:val="-1"/>
        </w:rPr>
        <w:t>steps―do</w:t>
      </w:r>
      <w:r>
        <w:rPr>
          <w:rFonts w:ascii="Calibri" w:eastAsia="Calibri" w:hAnsi="Calibri" w:cs="Calibri"/>
          <w:i/>
        </w:rPr>
        <w:t xml:space="preserve"> </w:t>
      </w:r>
      <w:r>
        <w:rPr>
          <w:rFonts w:ascii="Calibri" w:eastAsia="Calibri" w:hAnsi="Calibri" w:cs="Calibri"/>
          <w:i/>
          <w:spacing w:val="-2"/>
        </w:rPr>
        <w:t>not</w:t>
      </w:r>
      <w:r>
        <w:rPr>
          <w:rFonts w:ascii="Calibri" w:eastAsia="Calibri" w:hAnsi="Calibri" w:cs="Calibri"/>
          <w:i/>
          <w:spacing w:val="1"/>
        </w:rPr>
        <w:t xml:space="preserve"> </w:t>
      </w:r>
      <w:r>
        <w:rPr>
          <w:rFonts w:ascii="Calibri" w:eastAsia="Calibri" w:hAnsi="Calibri" w:cs="Calibri"/>
          <w:i/>
          <w:spacing w:val="-1"/>
        </w:rPr>
        <w:t>just</w:t>
      </w:r>
      <w:r>
        <w:rPr>
          <w:rFonts w:ascii="Calibri" w:eastAsia="Calibri" w:hAnsi="Calibri" w:cs="Calibri"/>
          <w:i/>
          <w:spacing w:val="-2"/>
        </w:rPr>
        <w:t xml:space="preserve"> </w:t>
      </w:r>
      <w:r>
        <w:rPr>
          <w:rFonts w:ascii="Calibri" w:eastAsia="Calibri" w:hAnsi="Calibri" w:cs="Calibri"/>
          <w:i/>
          <w:spacing w:val="-1"/>
        </w:rPr>
        <w:t>name</w:t>
      </w:r>
      <w:r>
        <w:rPr>
          <w:rFonts w:ascii="Calibri" w:eastAsia="Calibri" w:hAnsi="Calibri" w:cs="Calibri"/>
          <w:i/>
          <w:spacing w:val="-2"/>
        </w:rPr>
        <w:t xml:space="preserve"> </w:t>
      </w:r>
      <w:r>
        <w:rPr>
          <w:rFonts w:ascii="Calibri" w:eastAsia="Calibri" w:hAnsi="Calibri" w:cs="Calibri"/>
          <w:i/>
        </w:rPr>
        <w:t>a</w:t>
      </w:r>
      <w:r>
        <w:rPr>
          <w:rFonts w:ascii="Calibri" w:eastAsia="Calibri" w:hAnsi="Calibri" w:cs="Calibri"/>
          <w:i/>
          <w:spacing w:val="-1"/>
        </w:rPr>
        <w:t xml:space="preserve"> method;</w:t>
      </w:r>
      <w:r>
        <w:rPr>
          <w:rFonts w:ascii="Calibri" w:eastAsia="Calibri" w:hAnsi="Calibri" w:cs="Calibri"/>
          <w:i/>
          <w:spacing w:val="1"/>
        </w:rPr>
        <w:t xml:space="preserve"> </w:t>
      </w:r>
      <w:r>
        <w:rPr>
          <w:rFonts w:ascii="Calibri" w:eastAsia="Calibri" w:hAnsi="Calibri" w:cs="Calibri"/>
          <w:i/>
          <w:spacing w:val="-1"/>
        </w:rPr>
        <w:t>what</w:t>
      </w:r>
      <w:r>
        <w:rPr>
          <w:rFonts w:ascii="Calibri" w:eastAsia="Calibri" w:hAnsi="Calibri" w:cs="Calibri"/>
          <w:i/>
          <w:spacing w:val="68"/>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2"/>
        </w:rPr>
        <w:t xml:space="preserve"> </w:t>
      </w:r>
      <w:r>
        <w:rPr>
          <w:rFonts w:ascii="Calibri" w:eastAsia="Calibri" w:hAnsi="Calibri" w:cs="Calibri"/>
          <w:i/>
          <w:spacing w:val="-1"/>
        </w:rPr>
        <w:t>was</w:t>
      </w:r>
      <w:r>
        <w:rPr>
          <w:rFonts w:ascii="Calibri" w:eastAsia="Calibri" w:hAnsi="Calibri" w:cs="Calibri"/>
          <w:i/>
          <w:spacing w:val="-2"/>
        </w:rPr>
        <w:t xml:space="preserve"> </w:t>
      </w:r>
      <w:r>
        <w:rPr>
          <w:rFonts w:ascii="Calibri" w:eastAsia="Calibri" w:hAnsi="Calibri" w:cs="Calibri"/>
          <w:i/>
          <w:spacing w:val="-1"/>
        </w:rPr>
        <w:t>used</w:t>
      </w:r>
      <w:r>
        <w:rPr>
          <w:rFonts w:ascii="Calibri" w:eastAsia="Calibri" w:hAnsi="Calibri" w:cs="Calibri"/>
          <w:spacing w:val="-1"/>
        </w:rPr>
        <w:t>)</w:t>
      </w:r>
    </w:p>
    <w:p w:rsidR="004E3E3C" w:rsidRDefault="004E3E3C">
      <w:pPr>
        <w:spacing w:before="10"/>
        <w:rPr>
          <w:rFonts w:ascii="Calibri" w:eastAsia="Calibri" w:hAnsi="Calibri" w:cs="Calibri"/>
          <w:sz w:val="21"/>
          <w:szCs w:val="21"/>
        </w:rPr>
      </w:pPr>
    </w:p>
    <w:p w:rsidR="004E3E3C" w:rsidRDefault="00461B19">
      <w:pPr>
        <w:pStyle w:val="Heading3"/>
        <w:ind w:left="120" w:right="211"/>
        <w:rPr>
          <w:rFonts w:cs="Calibri"/>
          <w:i w:val="0"/>
        </w:rPr>
      </w:pPr>
      <w:r>
        <w:rPr>
          <w:spacing w:val="-1"/>
        </w:rPr>
        <w:t>Provide</w:t>
      </w:r>
      <w:r>
        <w:rPr>
          <w:spacing w:val="-2"/>
        </w:rPr>
        <w:t xml:space="preserve"> </w:t>
      </w:r>
      <w:r>
        <w:rPr>
          <w:spacing w:val="-1"/>
        </w:rPr>
        <w:t>the</w:t>
      </w:r>
      <w:r>
        <w:rPr>
          <w:spacing w:val="-2"/>
        </w:rPr>
        <w:t xml:space="preserve"> </w:t>
      </w:r>
      <w:r>
        <w:rPr>
          <w:spacing w:val="-1"/>
        </w:rPr>
        <w:t>statistical</w:t>
      </w:r>
      <w:r>
        <w:t xml:space="preserve"> </w:t>
      </w:r>
      <w:r>
        <w:rPr>
          <w:spacing w:val="-1"/>
        </w:rPr>
        <w:t>results</w:t>
      </w:r>
      <w:r>
        <w:rPr>
          <w:spacing w:val="1"/>
        </w:rPr>
        <w:t xml:space="preserve"> </w:t>
      </w:r>
      <w:r>
        <w:rPr>
          <w:spacing w:val="-1"/>
        </w:rPr>
        <w:t>from</w:t>
      </w:r>
      <w:r>
        <w:rPr>
          <w:spacing w:val="1"/>
        </w:rPr>
        <w:t xml:space="preserve"> </w:t>
      </w:r>
      <w:r>
        <w:rPr>
          <w:spacing w:val="-1"/>
        </w:rPr>
        <w:t>testing</w:t>
      </w:r>
      <w:r>
        <w:rPr>
          <w:spacing w:val="-3"/>
        </w:rPr>
        <w:t xml:space="preserve"> </w:t>
      </w:r>
      <w:r>
        <w:rPr>
          <w:spacing w:val="-1"/>
        </w:rPr>
        <w:t>the</w:t>
      </w:r>
      <w:r>
        <w:t xml:space="preserve"> </w:t>
      </w:r>
      <w:r>
        <w:rPr>
          <w:spacing w:val="-1"/>
        </w:rPr>
        <w:t xml:space="preserve">approach </w:t>
      </w:r>
      <w:r>
        <w:t xml:space="preserve">to </w:t>
      </w:r>
      <w:r>
        <w:rPr>
          <w:spacing w:val="-1"/>
        </w:rPr>
        <w:t xml:space="preserve">controlling </w:t>
      </w:r>
      <w:r>
        <w:rPr>
          <w:spacing w:val="-2"/>
        </w:rPr>
        <w:t>for</w:t>
      </w:r>
      <w:r>
        <w:rPr>
          <w:spacing w:val="1"/>
        </w:rPr>
        <w:t xml:space="preserve"> </w:t>
      </w:r>
      <w:r>
        <w:rPr>
          <w:spacing w:val="-1"/>
        </w:rPr>
        <w:t>differences</w:t>
      </w:r>
      <w:r>
        <w:rPr>
          <w:spacing w:val="1"/>
        </w:rPr>
        <w:t xml:space="preserve"> </w:t>
      </w:r>
      <w:r>
        <w:rPr>
          <w:spacing w:val="-1"/>
        </w:rPr>
        <w:t>in patient</w:t>
      </w:r>
      <w:r>
        <w:rPr>
          <w:spacing w:val="54"/>
        </w:rPr>
        <w:t xml:space="preserve"> </w:t>
      </w:r>
      <w:r>
        <w:rPr>
          <w:spacing w:val="-1"/>
        </w:rPr>
        <w:t>characteristics</w:t>
      </w:r>
      <w:r>
        <w:rPr>
          <w:spacing w:val="1"/>
        </w:rPr>
        <w:t xml:space="preserve"> </w:t>
      </w:r>
      <w:r>
        <w:rPr>
          <w:spacing w:val="-1"/>
        </w:rPr>
        <w:t>(case</w:t>
      </w:r>
      <w:r>
        <w:rPr>
          <w:spacing w:val="-2"/>
        </w:rPr>
        <w:t xml:space="preserve"> </w:t>
      </w:r>
      <w:r>
        <w:rPr>
          <w:spacing w:val="-1"/>
        </w:rPr>
        <w:t>mix)</w:t>
      </w:r>
      <w:r>
        <w:t xml:space="preserve"> </w:t>
      </w:r>
      <w:r>
        <w:rPr>
          <w:spacing w:val="-1"/>
        </w:rPr>
        <w:t>below</w:t>
      </w:r>
      <w:r>
        <w:rPr>
          <w:i w:val="0"/>
          <w:spacing w:val="-1"/>
        </w:rPr>
        <w:t>.</w:t>
      </w:r>
    </w:p>
    <w:p w:rsidR="004E3E3C" w:rsidRDefault="005B7006">
      <w:pPr>
        <w:spacing w:line="200" w:lineRule="atLeast"/>
        <w:ind w:left="120"/>
        <w:rPr>
          <w:rFonts w:ascii="Calibri" w:eastAsia="Calibri" w:hAnsi="Calibri" w:cs="Calibri"/>
          <w:sz w:val="20"/>
          <w:szCs w:val="20"/>
        </w:rPr>
      </w:pPr>
      <w:r>
        <w:rPr>
          <w:rFonts w:ascii="Calibri" w:eastAsia="Calibri" w:hAnsi="Calibri" w:cs="Calibri"/>
          <w:noProof/>
          <w:sz w:val="20"/>
          <w:szCs w:val="20"/>
        </w:rPr>
        <mc:AlternateContent>
          <mc:Choice Requires="wps">
            <w:drawing>
              <wp:inline distT="0" distB="0" distL="0" distR="0">
                <wp:extent cx="1449705" cy="170815"/>
                <wp:effectExtent l="0" t="0" r="0" b="4445"/>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705" cy="170815"/>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01EE" w:rsidRDefault="007301EE">
                            <w:pPr>
                              <w:spacing w:line="268" w:lineRule="exact"/>
                              <w:rPr>
                                <w:rFonts w:ascii="Calibri" w:eastAsia="Calibri" w:hAnsi="Calibri" w:cs="Calibri"/>
                              </w:rPr>
                            </w:pPr>
                            <w:r>
                              <w:rPr>
                                <w:rFonts w:ascii="Calibri"/>
                                <w:b/>
                                <w:i/>
                              </w:rPr>
                              <w:t xml:space="preserve">If </w:t>
                            </w:r>
                            <w:r>
                              <w:rPr>
                                <w:rFonts w:ascii="Calibri"/>
                                <w:b/>
                                <w:i/>
                                <w:spacing w:val="-1"/>
                              </w:rPr>
                              <w:t>stratified,</w:t>
                            </w:r>
                            <w:r>
                              <w:rPr>
                                <w:rFonts w:ascii="Calibri"/>
                                <w:b/>
                                <w:i/>
                                <w:spacing w:val="-2"/>
                              </w:rPr>
                              <w:t xml:space="preserve"> </w:t>
                            </w:r>
                            <w:r>
                              <w:rPr>
                                <w:rFonts w:ascii="Calibri"/>
                                <w:b/>
                                <w:i/>
                                <w:spacing w:val="-1"/>
                              </w:rPr>
                              <w:t>skip</w:t>
                            </w:r>
                            <w:r>
                              <w:rPr>
                                <w:rFonts w:ascii="Calibri"/>
                                <w:b/>
                                <w:i/>
                                <w:spacing w:val="1"/>
                              </w:rPr>
                              <w:t xml:space="preserve"> </w:t>
                            </w:r>
                            <w:r>
                              <w:rPr>
                                <w:rFonts w:ascii="Calibri"/>
                                <w:b/>
                                <w:i/>
                                <w:spacing w:val="-2"/>
                              </w:rPr>
                              <w:t>to</w:t>
                            </w:r>
                          </w:p>
                        </w:txbxContent>
                      </wps:txbx>
                      <wps:bodyPr rot="0" vert="horz" wrap="square" lIns="0" tIns="0" rIns="0" bIns="0" anchor="t" anchorCtr="0" upright="1">
                        <a:noAutofit/>
                      </wps:bodyPr>
                    </wps:wsp>
                  </a:graphicData>
                </a:graphic>
              </wp:inline>
            </w:drawing>
          </mc:Choice>
          <mc:Fallback>
            <w:pict>
              <v:shape id="Text Box 11" o:spid="_x0000_s1037" type="#_x0000_t202" style="width:114.1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" fillcolor="lime" stroked="f">
                <v:textbox inset="0,0,0,0">
                  <w:txbxContent>
                    <w:p w:rsidR="007301EE" w:rsidRDefault="007301EE">
                      <w:pPr>
                        <w:spacing w:line="268" w:lineRule="exact"/>
                        <w:rPr>
                          <w:rFonts w:ascii="Calibri" w:eastAsia="Calibri" w:hAnsi="Calibri" w:cs="Calibri"/>
                        </w:rPr>
                      </w:pPr>
                      <w:r>
                        <w:rPr>
                          <w:rFonts w:ascii="Calibri"/>
                          <w:b/>
                          <w:i/>
                        </w:rPr>
                        <w:t xml:space="preserve">If </w:t>
                      </w:r>
                      <w:r>
                        <w:rPr>
                          <w:rFonts w:ascii="Calibri"/>
                          <w:b/>
                          <w:i/>
                          <w:spacing w:val="-1"/>
                        </w:rPr>
                        <w:t>stratified,</w:t>
                      </w:r>
                      <w:r>
                        <w:rPr>
                          <w:rFonts w:ascii="Calibri"/>
                          <w:b/>
                          <w:i/>
                          <w:spacing w:val="-2"/>
                        </w:rPr>
                        <w:t xml:space="preserve"> </w:t>
                      </w:r>
                      <w:r>
                        <w:rPr>
                          <w:rFonts w:ascii="Calibri"/>
                          <w:b/>
                          <w:i/>
                          <w:spacing w:val="-1"/>
                        </w:rPr>
                        <w:t>skip</w:t>
                      </w:r>
                      <w:r>
                        <w:rPr>
                          <w:rFonts w:ascii="Calibri"/>
                          <w:b/>
                          <w:i/>
                          <w:spacing w:val="1"/>
                        </w:rPr>
                        <w:t xml:space="preserve"> </w:t>
                      </w:r>
                      <w:r>
                        <w:rPr>
                          <w:rFonts w:ascii="Calibri"/>
                          <w:b/>
                          <w:i/>
                          <w:spacing w:val="-2"/>
                        </w:rPr>
                        <w:t>to</w:t>
                      </w:r>
                    </w:p>
                  </w:txbxContent>
                </v:textbox>
                <w10:anchorlock/>
              </v:shape>
            </w:pict>
          </mc:Fallback>
        </mc:AlternateContent>
      </w:r>
    </w:p>
    <w:p w:rsidR="004E3E3C" w:rsidRDefault="004E3E3C">
      <w:pPr>
        <w:spacing w:before="4"/>
        <w:rPr>
          <w:rFonts w:ascii="Calibri" w:eastAsia="Calibri" w:hAnsi="Calibri" w:cs="Calibri"/>
          <w:sz w:val="17"/>
          <w:szCs w:val="17"/>
        </w:rPr>
      </w:pPr>
    </w:p>
    <w:p w:rsidR="004E3E3C" w:rsidRDefault="00461B19">
      <w:pPr>
        <w:spacing w:before="56" w:line="479" w:lineRule="auto"/>
        <w:ind w:left="119" w:right="1734"/>
        <w:rPr>
          <w:rFonts w:ascii="Calibri" w:eastAsia="Calibri" w:hAnsi="Calibri" w:cs="Calibri"/>
          <w:spacing w:val="-1"/>
        </w:rPr>
      </w:pPr>
      <w:r>
        <w:rPr>
          <w:rFonts w:ascii="Calibri" w:eastAsia="Calibri" w:hAnsi="Calibri" w:cs="Calibri"/>
          <w:b/>
          <w:bCs/>
          <w:spacing w:val="-1"/>
        </w:rPr>
        <w:t>2b3.6. Statistical Risk</w:t>
      </w:r>
      <w:r>
        <w:rPr>
          <w:rFonts w:ascii="Calibri" w:eastAsia="Calibri" w:hAnsi="Calibri" w:cs="Calibri"/>
          <w:b/>
          <w:bCs/>
        </w:rPr>
        <w:t xml:space="preserve"> </w:t>
      </w:r>
      <w:r>
        <w:rPr>
          <w:rFonts w:ascii="Calibri" w:eastAsia="Calibri" w:hAnsi="Calibri" w:cs="Calibri"/>
          <w:b/>
          <w:bCs/>
          <w:spacing w:val="-1"/>
        </w:rPr>
        <w:t>Model</w:t>
      </w:r>
      <w:r>
        <w:rPr>
          <w:rFonts w:ascii="Calibri" w:eastAsia="Calibri" w:hAnsi="Calibri" w:cs="Calibri"/>
          <w:b/>
          <w:bCs/>
          <w:spacing w:val="1"/>
        </w:rPr>
        <w:t xml:space="preserve"> </w:t>
      </w:r>
      <w:r>
        <w:rPr>
          <w:rFonts w:ascii="Calibri" w:eastAsia="Calibri" w:hAnsi="Calibri" w:cs="Calibri"/>
          <w:b/>
          <w:bCs/>
          <w:spacing w:val="-1"/>
        </w:rPr>
        <w:t xml:space="preserve">Discrimination </w:t>
      </w:r>
      <w:r>
        <w:rPr>
          <w:rFonts w:ascii="Calibri" w:eastAsia="Calibri" w:hAnsi="Calibri" w:cs="Calibri"/>
          <w:b/>
          <w:bCs/>
          <w:spacing w:val="-2"/>
        </w:rPr>
        <w:t xml:space="preserve">Statistics </w:t>
      </w:r>
      <w:r>
        <w:rPr>
          <w:rFonts w:ascii="Calibri" w:eastAsia="Calibri" w:hAnsi="Calibri" w:cs="Calibri"/>
          <w:spacing w:val="-1"/>
        </w:rPr>
        <w:t>(</w:t>
      </w:r>
      <w:r>
        <w:rPr>
          <w:rFonts w:ascii="Calibri" w:eastAsia="Calibri" w:hAnsi="Calibri" w:cs="Calibri"/>
          <w:i/>
          <w:spacing w:val="-1"/>
        </w:rPr>
        <w:t>e.g.,</w:t>
      </w:r>
      <w:r>
        <w:rPr>
          <w:rFonts w:ascii="Calibri" w:eastAsia="Calibri" w:hAnsi="Calibri" w:cs="Calibri"/>
          <w:i/>
        </w:rPr>
        <w:t xml:space="preserve"> </w:t>
      </w:r>
      <w:r>
        <w:rPr>
          <w:rFonts w:ascii="Calibri" w:eastAsia="Calibri" w:hAnsi="Calibri" w:cs="Calibri"/>
          <w:i/>
          <w:spacing w:val="-1"/>
        </w:rPr>
        <w:t>c-statistic,</w:t>
      </w:r>
      <w:r>
        <w:rPr>
          <w:rFonts w:ascii="Calibri" w:eastAsia="Calibri" w:hAnsi="Calibri" w:cs="Calibri"/>
          <w:i/>
        </w:rPr>
        <w:t xml:space="preserve"> </w:t>
      </w:r>
      <w:r>
        <w:rPr>
          <w:rFonts w:ascii="Calibri" w:eastAsia="Calibri" w:hAnsi="Calibri" w:cs="Calibri"/>
          <w:i/>
          <w:spacing w:val="-1"/>
        </w:rPr>
        <w:t>R-squared</w:t>
      </w:r>
      <w:r>
        <w:rPr>
          <w:rFonts w:ascii="Calibri" w:eastAsia="Calibri" w:hAnsi="Calibri" w:cs="Calibri"/>
          <w:spacing w:val="-1"/>
        </w:rPr>
        <w:t>)</w:t>
      </w:r>
      <w:r>
        <w:rPr>
          <w:rFonts w:ascii="Calibri" w:eastAsia="Calibri" w:hAnsi="Calibri" w:cs="Calibri"/>
          <w:b/>
          <w:bCs/>
          <w:spacing w:val="-1"/>
        </w:rPr>
        <w:t>:</w:t>
      </w:r>
      <w:r>
        <w:rPr>
          <w:rFonts w:ascii="Calibri" w:eastAsia="Calibri" w:hAnsi="Calibri" w:cs="Calibri"/>
          <w:b/>
          <w:bCs/>
          <w:spacing w:val="61"/>
        </w:rPr>
        <w:t xml:space="preserve"> </w:t>
      </w:r>
      <w:r>
        <w:rPr>
          <w:rFonts w:ascii="Calibri" w:eastAsia="Calibri" w:hAnsi="Calibri" w:cs="Calibri"/>
          <w:b/>
          <w:bCs/>
          <w:spacing w:val="-1"/>
        </w:rPr>
        <w:t>2b3.7. Statistical Risk</w:t>
      </w:r>
      <w:r>
        <w:rPr>
          <w:rFonts w:ascii="Calibri" w:eastAsia="Calibri" w:hAnsi="Calibri" w:cs="Calibri"/>
          <w:b/>
          <w:bCs/>
        </w:rPr>
        <w:t xml:space="preserve"> </w:t>
      </w:r>
      <w:r>
        <w:rPr>
          <w:rFonts w:ascii="Calibri" w:eastAsia="Calibri" w:hAnsi="Calibri" w:cs="Calibri"/>
          <w:b/>
          <w:bCs/>
          <w:spacing w:val="-1"/>
        </w:rPr>
        <w:t>Model</w:t>
      </w:r>
      <w:r>
        <w:rPr>
          <w:rFonts w:ascii="Calibri" w:eastAsia="Calibri" w:hAnsi="Calibri" w:cs="Calibri"/>
          <w:b/>
          <w:bCs/>
          <w:spacing w:val="1"/>
        </w:rPr>
        <w:t xml:space="preserve"> </w:t>
      </w:r>
      <w:r>
        <w:rPr>
          <w:rFonts w:ascii="Calibri" w:eastAsia="Calibri" w:hAnsi="Calibri" w:cs="Calibri"/>
          <w:b/>
          <w:bCs/>
          <w:spacing w:val="-1"/>
        </w:rPr>
        <w:t>Calibration Statistics</w:t>
      </w:r>
      <w:r>
        <w:rPr>
          <w:rFonts w:ascii="Calibri" w:eastAsia="Calibri" w:hAnsi="Calibri" w:cs="Calibri"/>
          <w:b/>
          <w:bCs/>
          <w:spacing w:val="1"/>
        </w:rPr>
        <w:t xml:space="preserve"> </w:t>
      </w:r>
      <w:r>
        <w:rPr>
          <w:rFonts w:ascii="Calibri" w:eastAsia="Calibri" w:hAnsi="Calibri" w:cs="Calibri"/>
          <w:spacing w:val="-1"/>
        </w:rPr>
        <w:t>(</w:t>
      </w:r>
      <w:r>
        <w:rPr>
          <w:rFonts w:ascii="Calibri" w:eastAsia="Calibri" w:hAnsi="Calibri" w:cs="Calibri"/>
          <w:i/>
          <w:spacing w:val="-1"/>
        </w:rPr>
        <w:t>e.g.,</w:t>
      </w:r>
      <w:r>
        <w:rPr>
          <w:rFonts w:ascii="Calibri" w:eastAsia="Calibri" w:hAnsi="Calibri" w:cs="Calibri"/>
          <w:i/>
        </w:rPr>
        <w:t xml:space="preserve"> </w:t>
      </w:r>
      <w:r>
        <w:rPr>
          <w:rFonts w:ascii="Calibri" w:eastAsia="Calibri" w:hAnsi="Calibri" w:cs="Calibri"/>
          <w:i/>
          <w:spacing w:val="-1"/>
        </w:rPr>
        <w:t>Hosmer-</w:t>
      </w:r>
      <w:proofErr w:type="spellStart"/>
      <w:r>
        <w:rPr>
          <w:rFonts w:ascii="Calibri" w:eastAsia="Calibri" w:hAnsi="Calibri" w:cs="Calibri"/>
          <w:i/>
          <w:spacing w:val="-1"/>
        </w:rPr>
        <w:t>Lemeshow</w:t>
      </w:r>
      <w:proofErr w:type="spellEnd"/>
      <w:r>
        <w:rPr>
          <w:rFonts w:ascii="Calibri" w:eastAsia="Calibri" w:hAnsi="Calibri" w:cs="Calibri"/>
          <w:i/>
          <w:spacing w:val="1"/>
        </w:rPr>
        <w:t xml:space="preserve"> </w:t>
      </w:r>
      <w:r>
        <w:rPr>
          <w:rFonts w:ascii="Calibri" w:eastAsia="Calibri" w:hAnsi="Calibri" w:cs="Calibri"/>
          <w:i/>
          <w:spacing w:val="-1"/>
        </w:rPr>
        <w:t>statistic</w:t>
      </w:r>
      <w:r>
        <w:rPr>
          <w:rFonts w:ascii="Calibri" w:eastAsia="Calibri" w:hAnsi="Calibri" w:cs="Calibri"/>
          <w:spacing w:val="-1"/>
        </w:rPr>
        <w:t>):</w:t>
      </w:r>
      <w:r>
        <w:rPr>
          <w:rFonts w:ascii="Calibri" w:eastAsia="Calibri" w:hAnsi="Calibri" w:cs="Calibri"/>
          <w:spacing w:val="39"/>
        </w:rPr>
        <w:t xml:space="preserve"> </w:t>
      </w:r>
      <w:r>
        <w:rPr>
          <w:rFonts w:ascii="Calibri" w:eastAsia="Calibri" w:hAnsi="Calibri" w:cs="Calibri"/>
          <w:b/>
          <w:bCs/>
          <w:spacing w:val="-1"/>
        </w:rPr>
        <w:lastRenderedPageBreak/>
        <w:t>2b3.8. Statistical Risk</w:t>
      </w:r>
      <w:r>
        <w:rPr>
          <w:rFonts w:ascii="Calibri" w:eastAsia="Calibri" w:hAnsi="Calibri" w:cs="Calibri"/>
          <w:b/>
          <w:bCs/>
        </w:rPr>
        <w:t xml:space="preserve"> </w:t>
      </w:r>
      <w:r>
        <w:rPr>
          <w:rFonts w:ascii="Calibri" w:eastAsia="Calibri" w:hAnsi="Calibri" w:cs="Calibri"/>
          <w:b/>
          <w:bCs/>
          <w:spacing w:val="-1"/>
        </w:rPr>
        <w:t>Model</w:t>
      </w:r>
      <w:r>
        <w:rPr>
          <w:rFonts w:ascii="Calibri" w:eastAsia="Calibri" w:hAnsi="Calibri" w:cs="Calibri"/>
          <w:b/>
          <w:bCs/>
          <w:spacing w:val="1"/>
        </w:rPr>
        <w:t xml:space="preserve"> </w:t>
      </w:r>
      <w:r>
        <w:rPr>
          <w:rFonts w:ascii="Calibri" w:eastAsia="Calibri" w:hAnsi="Calibri" w:cs="Calibri"/>
          <w:b/>
          <w:bCs/>
          <w:spacing w:val="-1"/>
        </w:rPr>
        <w:t>Calibration</w:t>
      </w:r>
      <w:r>
        <w:rPr>
          <w:rFonts w:ascii="Calibri" w:eastAsia="Calibri" w:hAnsi="Calibri" w:cs="Calibri"/>
          <w:b/>
          <w:bCs/>
          <w:spacing w:val="-3"/>
        </w:rPr>
        <w:t xml:space="preserve"> </w:t>
      </w:r>
      <w:r>
        <w:rPr>
          <w:rFonts w:ascii="Calibri" w:eastAsia="Calibri" w:hAnsi="Calibri" w:cs="Calibri"/>
          <w:b/>
          <w:bCs/>
        </w:rPr>
        <w:t>–</w:t>
      </w:r>
      <w:r>
        <w:rPr>
          <w:rFonts w:ascii="Calibri" w:eastAsia="Calibri" w:hAnsi="Calibri" w:cs="Calibri"/>
          <w:b/>
          <w:bCs/>
          <w:spacing w:val="1"/>
        </w:rPr>
        <w:t xml:space="preserve"> </w:t>
      </w:r>
      <w:r>
        <w:rPr>
          <w:rFonts w:ascii="Calibri" w:eastAsia="Calibri" w:hAnsi="Calibri" w:cs="Calibri"/>
          <w:b/>
          <w:bCs/>
          <w:spacing w:val="-1"/>
        </w:rPr>
        <w:t>Risk</w:t>
      </w:r>
      <w:r>
        <w:rPr>
          <w:rFonts w:ascii="Calibri" w:eastAsia="Calibri" w:hAnsi="Calibri" w:cs="Calibri"/>
          <w:b/>
          <w:bCs/>
        </w:rPr>
        <w:t xml:space="preserve"> </w:t>
      </w:r>
      <w:r>
        <w:rPr>
          <w:rFonts w:ascii="Calibri" w:eastAsia="Calibri" w:hAnsi="Calibri" w:cs="Calibri"/>
          <w:b/>
          <w:bCs/>
          <w:spacing w:val="-1"/>
        </w:rPr>
        <w:t>decile</w:t>
      </w:r>
      <w:r>
        <w:rPr>
          <w:rFonts w:ascii="Calibri" w:eastAsia="Calibri" w:hAnsi="Calibri" w:cs="Calibri"/>
          <w:b/>
          <w:bCs/>
          <w:spacing w:val="-3"/>
        </w:rPr>
        <w:t xml:space="preserve"> </w:t>
      </w:r>
      <w:r>
        <w:rPr>
          <w:rFonts w:ascii="Calibri" w:eastAsia="Calibri" w:hAnsi="Calibri" w:cs="Calibri"/>
          <w:b/>
          <w:bCs/>
          <w:spacing w:val="-1"/>
        </w:rPr>
        <w:t>plots</w:t>
      </w:r>
      <w:r>
        <w:rPr>
          <w:rFonts w:ascii="Calibri" w:eastAsia="Calibri" w:hAnsi="Calibri" w:cs="Calibri"/>
          <w:b/>
          <w:bCs/>
          <w:spacing w:val="1"/>
        </w:rPr>
        <w:t xml:space="preserve"> </w:t>
      </w:r>
      <w:r>
        <w:rPr>
          <w:rFonts w:ascii="Calibri" w:eastAsia="Calibri" w:hAnsi="Calibri" w:cs="Calibri"/>
          <w:b/>
          <w:bCs/>
          <w:spacing w:val="-1"/>
        </w:rPr>
        <w:t>or</w:t>
      </w:r>
      <w:r>
        <w:rPr>
          <w:rFonts w:ascii="Calibri" w:eastAsia="Calibri" w:hAnsi="Calibri" w:cs="Calibri"/>
          <w:b/>
          <w:bCs/>
          <w:spacing w:val="-2"/>
        </w:rPr>
        <w:t xml:space="preserve"> </w:t>
      </w:r>
      <w:r>
        <w:rPr>
          <w:rFonts w:ascii="Calibri" w:eastAsia="Calibri" w:hAnsi="Calibri" w:cs="Calibri"/>
          <w:b/>
          <w:bCs/>
          <w:spacing w:val="-1"/>
        </w:rPr>
        <w:t>calibration</w:t>
      </w:r>
      <w:r>
        <w:rPr>
          <w:rFonts w:ascii="Calibri" w:eastAsia="Calibri" w:hAnsi="Calibri" w:cs="Calibri"/>
          <w:b/>
          <w:bCs/>
          <w:spacing w:val="-3"/>
        </w:rPr>
        <w:t xml:space="preserve"> </w:t>
      </w:r>
      <w:r>
        <w:rPr>
          <w:rFonts w:ascii="Calibri" w:eastAsia="Calibri" w:hAnsi="Calibri" w:cs="Calibri"/>
          <w:b/>
          <w:bCs/>
          <w:spacing w:val="-1"/>
        </w:rPr>
        <w:t>curves</w:t>
      </w:r>
      <w:r>
        <w:rPr>
          <w:rFonts w:ascii="Calibri" w:eastAsia="Calibri" w:hAnsi="Calibri" w:cs="Calibri"/>
          <w:spacing w:val="-1"/>
        </w:rPr>
        <w:t>:</w:t>
      </w:r>
      <w:r>
        <w:rPr>
          <w:rFonts w:ascii="Calibri" w:eastAsia="Calibri" w:hAnsi="Calibri" w:cs="Calibri"/>
        </w:rPr>
        <w:t xml:space="preserve"> </w:t>
      </w:r>
      <w:bookmarkStart w:id="24" w:name="_bookmark7"/>
      <w:bookmarkEnd w:id="24"/>
      <w:r>
        <w:rPr>
          <w:rFonts w:ascii="Calibri" w:eastAsia="Calibri" w:hAnsi="Calibri" w:cs="Calibri"/>
        </w:rPr>
        <w:t xml:space="preserve"> </w:t>
      </w:r>
      <w:r>
        <w:rPr>
          <w:rFonts w:ascii="Calibri" w:eastAsia="Calibri" w:hAnsi="Calibri" w:cs="Calibri"/>
          <w:b/>
          <w:bCs/>
          <w:spacing w:val="-1"/>
        </w:rPr>
        <w:t>2b3.9. Results</w:t>
      </w:r>
      <w:r>
        <w:rPr>
          <w:rFonts w:ascii="Calibri" w:eastAsia="Calibri" w:hAnsi="Calibri" w:cs="Calibri"/>
          <w:b/>
          <w:bCs/>
          <w:spacing w:val="-2"/>
        </w:rPr>
        <w:t xml:space="preserve"> </w:t>
      </w:r>
      <w:r>
        <w:rPr>
          <w:rFonts w:ascii="Calibri" w:eastAsia="Calibri" w:hAnsi="Calibri" w:cs="Calibri"/>
          <w:b/>
          <w:bCs/>
          <w:spacing w:val="-1"/>
        </w:rPr>
        <w:t>of</w:t>
      </w:r>
      <w:r>
        <w:rPr>
          <w:rFonts w:ascii="Calibri" w:eastAsia="Calibri" w:hAnsi="Calibri" w:cs="Calibri"/>
          <w:b/>
          <w:bCs/>
        </w:rPr>
        <w:t xml:space="preserve"> </w:t>
      </w:r>
      <w:r>
        <w:rPr>
          <w:rFonts w:ascii="Calibri" w:eastAsia="Calibri" w:hAnsi="Calibri" w:cs="Calibri"/>
          <w:b/>
          <w:bCs/>
          <w:spacing w:val="-1"/>
        </w:rPr>
        <w:t>Risk</w:t>
      </w:r>
      <w:r>
        <w:rPr>
          <w:rFonts w:ascii="Calibri" w:eastAsia="Calibri" w:hAnsi="Calibri" w:cs="Calibri"/>
          <w:b/>
          <w:bCs/>
        </w:rPr>
        <w:t xml:space="preserve"> </w:t>
      </w:r>
      <w:r>
        <w:rPr>
          <w:rFonts w:ascii="Calibri" w:eastAsia="Calibri" w:hAnsi="Calibri" w:cs="Calibri"/>
          <w:b/>
          <w:bCs/>
          <w:spacing w:val="-1"/>
        </w:rPr>
        <w:t>Stratification Analysis</w:t>
      </w:r>
      <w:r>
        <w:rPr>
          <w:rFonts w:ascii="Calibri" w:eastAsia="Calibri" w:hAnsi="Calibri" w:cs="Calibri"/>
          <w:spacing w:val="-1"/>
        </w:rPr>
        <w:t>:</w:t>
      </w:r>
    </w:p>
    <w:p w:rsidR="00D20C2A" w:rsidRDefault="00A964C1" w:rsidP="00A964C1">
      <w:pPr>
        <w:ind w:left="115" w:right="1728"/>
        <w:rPr>
          <w:rFonts w:ascii="Calibri" w:eastAsia="Calibri" w:hAnsi="Calibri" w:cs="Calibri"/>
        </w:rPr>
      </w:pPr>
      <w:r>
        <w:rPr>
          <w:rFonts w:ascii="Calibri" w:eastAsia="Calibri" w:hAnsi="Calibri" w:cs="Calibri"/>
        </w:rPr>
        <w:t xml:space="preserve">The method for risk stratification of quality indicators in NDNQI was developed in 2011, using </w:t>
      </w:r>
      <w:r w:rsidR="00496D1F">
        <w:rPr>
          <w:rFonts w:ascii="Calibri" w:eastAsia="Calibri" w:hAnsi="Calibri" w:cs="Calibri"/>
        </w:rPr>
        <w:t>data simulated for</w:t>
      </w:r>
      <w:r>
        <w:rPr>
          <w:rFonts w:ascii="Calibri" w:eastAsia="Calibri" w:hAnsi="Calibri" w:cs="Calibri"/>
        </w:rPr>
        <w:t xml:space="preserve"> </w:t>
      </w:r>
      <w:r w:rsidR="00496D1F">
        <w:rPr>
          <w:rFonts w:ascii="Calibri" w:eastAsia="Calibri" w:hAnsi="Calibri" w:cs="Calibri"/>
        </w:rPr>
        <w:t>3 hospitals with 1,000 patients each</w:t>
      </w:r>
      <w:r>
        <w:rPr>
          <w:rFonts w:ascii="Calibri" w:eastAsia="Calibri" w:hAnsi="Calibri" w:cs="Calibri"/>
        </w:rPr>
        <w:t>.</w:t>
      </w:r>
      <w:r w:rsidR="00496D1F">
        <w:rPr>
          <w:rFonts w:ascii="Calibri" w:eastAsia="Calibri" w:hAnsi="Calibri" w:cs="Calibri"/>
        </w:rPr>
        <w:t xml:space="preserve"> The distribution of patient within the hospital (across different unit types) differed for each hospital, varying the proportions of ICU units/patients, medical-surgical units/patients, rehabilitation units/patients in each hospital.</w:t>
      </w:r>
      <w:r>
        <w:rPr>
          <w:rFonts w:ascii="Calibri" w:eastAsia="Calibri" w:hAnsi="Calibri" w:cs="Calibri"/>
        </w:rPr>
        <w:t xml:space="preserve"> Several methods </w:t>
      </w:r>
      <w:r w:rsidR="00496D1F">
        <w:rPr>
          <w:rFonts w:ascii="Calibri" w:eastAsia="Calibri" w:hAnsi="Calibri" w:cs="Calibri"/>
        </w:rPr>
        <w:t xml:space="preserve">for creating hospital-level scores </w:t>
      </w:r>
      <w:r>
        <w:rPr>
          <w:rFonts w:ascii="Calibri" w:eastAsia="Calibri" w:hAnsi="Calibri" w:cs="Calibri"/>
        </w:rPr>
        <w:t>were comp</w:t>
      </w:r>
      <w:r w:rsidR="00496D1F">
        <w:rPr>
          <w:rFonts w:ascii="Calibri" w:eastAsia="Calibri" w:hAnsi="Calibri" w:cs="Calibri"/>
        </w:rPr>
        <w:t>ared, includ</w:t>
      </w:r>
      <w:r w:rsidR="007301EE">
        <w:rPr>
          <w:rFonts w:ascii="Calibri" w:eastAsia="Calibri" w:hAnsi="Calibri" w:cs="Calibri"/>
        </w:rPr>
        <w:t>ing</w:t>
      </w:r>
      <w:r w:rsidR="00496D1F">
        <w:rPr>
          <w:rFonts w:ascii="Calibri" w:eastAsia="Calibri" w:hAnsi="Calibri" w:cs="Calibri"/>
        </w:rPr>
        <w:t xml:space="preserve"> a straight aggregation method</w:t>
      </w:r>
      <w:r w:rsidR="007301EE">
        <w:rPr>
          <w:rFonts w:ascii="Calibri" w:eastAsia="Calibri" w:hAnsi="Calibri" w:cs="Calibri"/>
        </w:rPr>
        <w:t xml:space="preserve">, a unit-type based standardization (acuity stratification), and a weighted unit-type based standardization (acuity stratification). </w:t>
      </w:r>
    </w:p>
    <w:p w:rsidR="00D20C2A" w:rsidRDefault="00D20C2A" w:rsidP="00A964C1">
      <w:pPr>
        <w:ind w:left="115" w:right="1728"/>
        <w:rPr>
          <w:rFonts w:ascii="Calibri" w:eastAsia="Calibri" w:hAnsi="Calibri" w:cs="Calibri"/>
        </w:rPr>
      </w:pPr>
    </w:p>
    <w:p w:rsidR="007301EE" w:rsidRDefault="007301EE" w:rsidP="00A964C1">
      <w:pPr>
        <w:ind w:left="115" w:right="1728"/>
        <w:rPr>
          <w:rFonts w:ascii="Calibri"/>
          <w:bCs/>
          <w:spacing w:val="-1"/>
        </w:rPr>
      </w:pPr>
      <w:r>
        <w:rPr>
          <w:rFonts w:ascii="Calibri" w:eastAsia="Calibri" w:hAnsi="Calibri" w:cs="Calibri"/>
        </w:rPr>
        <w:t>The straight aggregation ignores differences among hospitals in the types of units (and therefore patients) they comprise. The unit-based standardization adjusts for differences in acuity and risk of adverse events (e.g. falls being more likely on medical units than ICUs), but did not account for patient mix across (e.g. a hospital with 100 medical unit patient days per month compared to 1000 medical unit patient days per month). Therefore, the weighted unit type standardization was adopted.</w:t>
      </w:r>
      <w:r w:rsidR="00D20C2A">
        <w:rPr>
          <w:rFonts w:ascii="Calibri" w:eastAsia="Calibri" w:hAnsi="Calibri" w:cs="Calibri"/>
        </w:rPr>
        <w:t xml:space="preserve"> This method is subject to instability in small samples and/or short time frames (i.e. monthly rates) when unit type </w:t>
      </w:r>
      <w:proofErr w:type="gramStart"/>
      <w:r w:rsidR="00D20C2A">
        <w:rPr>
          <w:rFonts w:ascii="Calibri" w:eastAsia="Calibri" w:hAnsi="Calibri" w:cs="Calibri"/>
        </w:rPr>
        <w:t>mean</w:t>
      </w:r>
      <w:proofErr w:type="gramEnd"/>
      <w:r w:rsidR="00D20C2A">
        <w:rPr>
          <w:rFonts w:ascii="Calibri" w:eastAsia="Calibri" w:hAnsi="Calibri" w:cs="Calibri"/>
        </w:rPr>
        <w:t xml:space="preserve"> and variance are large and change from one period to another. However, using the annualized rate among common hospital unit types (e.g. critical care, medical) in a sample as large as NDNQI provides stable rate calculations over time.  Table 1 (repeated from section </w:t>
      </w:r>
      <w:r w:rsidR="00D20C2A" w:rsidRPr="00D20C2A">
        <w:rPr>
          <w:rFonts w:ascii="Calibri"/>
          <w:bCs/>
          <w:spacing w:val="-1"/>
        </w:rPr>
        <w:t>2a2.3</w:t>
      </w:r>
      <w:r w:rsidR="00D20C2A">
        <w:rPr>
          <w:rFonts w:ascii="Calibri"/>
          <w:bCs/>
          <w:spacing w:val="-1"/>
        </w:rPr>
        <w:t xml:space="preserve">) shows the number of units of each type, and the average annual patient days for a single unit of each type as well as differences in fall rate mean, standard deviation and </w:t>
      </w:r>
      <w:r w:rsidR="00FC6093">
        <w:rPr>
          <w:rFonts w:ascii="Calibri"/>
          <w:bCs/>
          <w:spacing w:val="-1"/>
        </w:rPr>
        <w:t>reliability</w:t>
      </w:r>
      <w:r w:rsidR="00D20C2A">
        <w:rPr>
          <w:rFonts w:ascii="Calibri"/>
          <w:bCs/>
          <w:spacing w:val="-1"/>
        </w:rPr>
        <w:t>.</w:t>
      </w:r>
    </w:p>
    <w:p w:rsidR="00D20C2A" w:rsidRDefault="00D20C2A" w:rsidP="00A964C1">
      <w:pPr>
        <w:ind w:left="115" w:right="1728"/>
        <w:rPr>
          <w:rFonts w:ascii="Calibri"/>
          <w:bCs/>
          <w:spacing w:val="-1"/>
        </w:rPr>
      </w:pPr>
    </w:p>
    <w:p w:rsidR="00D20C2A" w:rsidRDefault="00D20C2A" w:rsidP="00D20C2A">
      <w:pPr>
        <w:autoSpaceDE w:val="0"/>
        <w:autoSpaceDN w:val="0"/>
        <w:adjustRightInd w:val="0"/>
        <w:ind w:firstLine="119"/>
        <w:rPr>
          <w:rFonts w:cstheme="minorHAnsi"/>
          <w:bCs/>
          <w:i/>
        </w:rPr>
      </w:pPr>
      <w:r w:rsidRPr="00786F86">
        <w:rPr>
          <w:rFonts w:cstheme="minorHAnsi"/>
          <w:bCs/>
          <w:i/>
        </w:rPr>
        <w:t>Table 1: Fall Rate Reliability</w:t>
      </w:r>
    </w:p>
    <w:p w:rsidR="00D20C2A" w:rsidRPr="00786F86" w:rsidRDefault="00D20C2A" w:rsidP="00D20C2A">
      <w:pPr>
        <w:autoSpaceDE w:val="0"/>
        <w:autoSpaceDN w:val="0"/>
        <w:adjustRightInd w:val="0"/>
        <w:ind w:firstLine="119"/>
        <w:rPr>
          <w:rFonts w:cstheme="minorHAnsi"/>
          <w:bCs/>
          <w:i/>
        </w:rPr>
      </w:pPr>
    </w:p>
    <w:tbl>
      <w:tblPr>
        <w:tblStyle w:val="TableGrid"/>
        <w:tblW w:w="0" w:type="auto"/>
        <w:tblInd w:w="790" w:type="dxa"/>
        <w:tblLook w:val="04A0" w:firstRow="1" w:lastRow="0" w:firstColumn="1" w:lastColumn="0" w:noHBand="0" w:noVBand="1"/>
      </w:tblPr>
      <w:tblGrid>
        <w:gridCol w:w="1615"/>
        <w:gridCol w:w="810"/>
        <w:gridCol w:w="1350"/>
        <w:gridCol w:w="990"/>
        <w:gridCol w:w="1053"/>
        <w:gridCol w:w="707"/>
      </w:tblGrid>
      <w:tr w:rsidR="00D20C2A" w:rsidTr="007C1CF2">
        <w:tc>
          <w:tcPr>
            <w:tcW w:w="1615" w:type="dxa"/>
          </w:tcPr>
          <w:p w:rsidR="00D20C2A" w:rsidRDefault="00D20C2A" w:rsidP="007C1CF2"/>
        </w:tc>
        <w:tc>
          <w:tcPr>
            <w:tcW w:w="810" w:type="dxa"/>
          </w:tcPr>
          <w:p w:rsidR="00D20C2A" w:rsidRDefault="00D20C2A" w:rsidP="007C1CF2">
            <w:pPr>
              <w:jc w:val="center"/>
            </w:pPr>
          </w:p>
        </w:tc>
        <w:tc>
          <w:tcPr>
            <w:tcW w:w="1350" w:type="dxa"/>
          </w:tcPr>
          <w:p w:rsidR="00D20C2A" w:rsidRDefault="00D20C2A" w:rsidP="007C1CF2">
            <w:pPr>
              <w:jc w:val="center"/>
            </w:pPr>
          </w:p>
        </w:tc>
        <w:tc>
          <w:tcPr>
            <w:tcW w:w="2750" w:type="dxa"/>
            <w:gridSpan w:val="3"/>
          </w:tcPr>
          <w:p w:rsidR="00D20C2A" w:rsidRDefault="00D20C2A" w:rsidP="007C1CF2">
            <w:pPr>
              <w:jc w:val="center"/>
            </w:pPr>
            <w:r>
              <w:t>Total fall rate</w:t>
            </w:r>
          </w:p>
        </w:tc>
      </w:tr>
      <w:tr w:rsidR="00D20C2A" w:rsidTr="007C1CF2">
        <w:tc>
          <w:tcPr>
            <w:tcW w:w="1615" w:type="dxa"/>
          </w:tcPr>
          <w:p w:rsidR="00D20C2A" w:rsidRDefault="00D20C2A" w:rsidP="007C1CF2">
            <w:r>
              <w:t>Unit type</w:t>
            </w:r>
          </w:p>
        </w:tc>
        <w:tc>
          <w:tcPr>
            <w:tcW w:w="810" w:type="dxa"/>
          </w:tcPr>
          <w:p w:rsidR="00D20C2A" w:rsidRDefault="00D20C2A" w:rsidP="007C1CF2">
            <w:pPr>
              <w:jc w:val="center"/>
            </w:pPr>
            <w:r>
              <w:t>Units</w:t>
            </w:r>
          </w:p>
        </w:tc>
        <w:tc>
          <w:tcPr>
            <w:tcW w:w="1350" w:type="dxa"/>
          </w:tcPr>
          <w:p w:rsidR="00D20C2A" w:rsidRPr="00843665" w:rsidRDefault="00D20C2A" w:rsidP="007C1CF2">
            <w:pPr>
              <w:jc w:val="center"/>
            </w:pPr>
            <w:r>
              <w:t>Average patient days</w:t>
            </w:r>
          </w:p>
        </w:tc>
        <w:tc>
          <w:tcPr>
            <w:tcW w:w="990" w:type="dxa"/>
          </w:tcPr>
          <w:p w:rsidR="00D20C2A" w:rsidRPr="00E465D8" w:rsidRDefault="00D20C2A" w:rsidP="007C1CF2">
            <w:pPr>
              <w:jc w:val="center"/>
            </w:pPr>
            <w:r w:rsidRPr="00E465D8">
              <w:t>Mean (SD)</w:t>
            </w:r>
          </w:p>
        </w:tc>
        <w:tc>
          <w:tcPr>
            <w:tcW w:w="1053" w:type="dxa"/>
          </w:tcPr>
          <w:p w:rsidR="00D20C2A" w:rsidRPr="00E465D8" w:rsidRDefault="00D20C2A" w:rsidP="007C1CF2">
            <w:pPr>
              <w:jc w:val="center"/>
            </w:pPr>
            <w:r w:rsidRPr="00E465D8">
              <w:t>Average reliability</w:t>
            </w:r>
          </w:p>
        </w:tc>
        <w:tc>
          <w:tcPr>
            <w:tcW w:w="707" w:type="dxa"/>
          </w:tcPr>
          <w:p w:rsidR="00D20C2A" w:rsidRPr="00E465D8" w:rsidRDefault="00D20C2A" w:rsidP="007C1CF2">
            <w:pPr>
              <w:jc w:val="center"/>
            </w:pPr>
            <w:r w:rsidRPr="00E465D8">
              <w:t>ICC</w:t>
            </w:r>
          </w:p>
        </w:tc>
      </w:tr>
      <w:tr w:rsidR="00D20C2A" w:rsidTr="007C1CF2">
        <w:tc>
          <w:tcPr>
            <w:tcW w:w="1615" w:type="dxa"/>
          </w:tcPr>
          <w:p w:rsidR="00D20C2A" w:rsidRDefault="00D20C2A" w:rsidP="007C1CF2">
            <w:r>
              <w:t>Critical care</w:t>
            </w:r>
          </w:p>
        </w:tc>
        <w:tc>
          <w:tcPr>
            <w:tcW w:w="810" w:type="dxa"/>
          </w:tcPr>
          <w:p w:rsidR="00D20C2A" w:rsidRDefault="00D20C2A" w:rsidP="007C1CF2">
            <w:pPr>
              <w:jc w:val="center"/>
            </w:pPr>
            <w:r>
              <w:t>2,667</w:t>
            </w:r>
          </w:p>
        </w:tc>
        <w:tc>
          <w:tcPr>
            <w:tcW w:w="1350" w:type="dxa"/>
          </w:tcPr>
          <w:p w:rsidR="00D20C2A" w:rsidRDefault="00D20C2A" w:rsidP="007C1CF2">
            <w:pPr>
              <w:jc w:val="center"/>
            </w:pPr>
            <w:r>
              <w:t>3,943</w:t>
            </w:r>
          </w:p>
        </w:tc>
        <w:tc>
          <w:tcPr>
            <w:tcW w:w="990" w:type="dxa"/>
          </w:tcPr>
          <w:p w:rsidR="00D20C2A" w:rsidRDefault="00D20C2A" w:rsidP="007C1CF2">
            <w:pPr>
              <w:jc w:val="center"/>
            </w:pPr>
            <w:r>
              <w:t>1.1 (1.0)</w:t>
            </w:r>
          </w:p>
        </w:tc>
        <w:tc>
          <w:tcPr>
            <w:tcW w:w="1053" w:type="dxa"/>
          </w:tcPr>
          <w:p w:rsidR="00D20C2A" w:rsidRDefault="00D20C2A" w:rsidP="007C1CF2">
            <w:pPr>
              <w:jc w:val="center"/>
            </w:pPr>
            <w:r>
              <w:t>.66</w:t>
            </w:r>
          </w:p>
        </w:tc>
        <w:tc>
          <w:tcPr>
            <w:tcW w:w="707" w:type="dxa"/>
          </w:tcPr>
          <w:p w:rsidR="00D20C2A" w:rsidRDefault="00D20C2A" w:rsidP="007C1CF2">
            <w:pPr>
              <w:jc w:val="center"/>
            </w:pPr>
            <w:r>
              <w:t>.58</w:t>
            </w:r>
          </w:p>
        </w:tc>
      </w:tr>
      <w:tr w:rsidR="00D20C2A" w:rsidTr="007C1CF2">
        <w:tc>
          <w:tcPr>
            <w:tcW w:w="1615" w:type="dxa"/>
          </w:tcPr>
          <w:p w:rsidR="00D20C2A" w:rsidRDefault="00D20C2A" w:rsidP="007C1CF2">
            <w:r>
              <w:t>Step-down</w:t>
            </w:r>
          </w:p>
        </w:tc>
        <w:tc>
          <w:tcPr>
            <w:tcW w:w="810" w:type="dxa"/>
          </w:tcPr>
          <w:p w:rsidR="00D20C2A" w:rsidRDefault="00D20C2A" w:rsidP="007C1CF2">
            <w:pPr>
              <w:jc w:val="center"/>
            </w:pPr>
            <w:r>
              <w:t>1,779</w:t>
            </w:r>
          </w:p>
        </w:tc>
        <w:tc>
          <w:tcPr>
            <w:tcW w:w="1350" w:type="dxa"/>
          </w:tcPr>
          <w:p w:rsidR="00D20C2A" w:rsidRDefault="00D20C2A" w:rsidP="007C1CF2">
            <w:pPr>
              <w:jc w:val="center"/>
            </w:pPr>
            <w:r>
              <w:t>6,845</w:t>
            </w:r>
          </w:p>
        </w:tc>
        <w:tc>
          <w:tcPr>
            <w:tcW w:w="990" w:type="dxa"/>
          </w:tcPr>
          <w:p w:rsidR="00D20C2A" w:rsidRDefault="00D20C2A" w:rsidP="007C1CF2">
            <w:pPr>
              <w:jc w:val="center"/>
            </w:pPr>
            <w:r>
              <w:t>2.7 (1.4)</w:t>
            </w:r>
          </w:p>
        </w:tc>
        <w:tc>
          <w:tcPr>
            <w:tcW w:w="1053" w:type="dxa"/>
          </w:tcPr>
          <w:p w:rsidR="00D20C2A" w:rsidRDefault="00D20C2A" w:rsidP="007C1CF2">
            <w:pPr>
              <w:jc w:val="center"/>
            </w:pPr>
            <w:r>
              <w:t>.73</w:t>
            </w:r>
          </w:p>
        </w:tc>
        <w:tc>
          <w:tcPr>
            <w:tcW w:w="707" w:type="dxa"/>
          </w:tcPr>
          <w:p w:rsidR="00D20C2A" w:rsidRDefault="00D20C2A" w:rsidP="007C1CF2">
            <w:pPr>
              <w:jc w:val="center"/>
            </w:pPr>
            <w:r>
              <w:t>.65</w:t>
            </w:r>
          </w:p>
        </w:tc>
      </w:tr>
      <w:tr w:rsidR="00D20C2A" w:rsidTr="007C1CF2">
        <w:tc>
          <w:tcPr>
            <w:tcW w:w="1615" w:type="dxa"/>
          </w:tcPr>
          <w:p w:rsidR="00D20C2A" w:rsidRPr="00171353" w:rsidRDefault="00D20C2A" w:rsidP="007C1CF2">
            <w:r w:rsidRPr="00171353">
              <w:t>Medical</w:t>
            </w:r>
          </w:p>
        </w:tc>
        <w:tc>
          <w:tcPr>
            <w:tcW w:w="810" w:type="dxa"/>
          </w:tcPr>
          <w:p w:rsidR="00D20C2A" w:rsidRPr="00171353" w:rsidRDefault="00D20C2A" w:rsidP="007C1CF2">
            <w:pPr>
              <w:jc w:val="center"/>
            </w:pPr>
            <w:r w:rsidRPr="00171353">
              <w:t>2,3</w:t>
            </w:r>
            <w:r>
              <w:t>86</w:t>
            </w:r>
          </w:p>
        </w:tc>
        <w:tc>
          <w:tcPr>
            <w:tcW w:w="1350" w:type="dxa"/>
          </w:tcPr>
          <w:p w:rsidR="00D20C2A" w:rsidRPr="00171353" w:rsidRDefault="00D20C2A" w:rsidP="007C1CF2">
            <w:pPr>
              <w:jc w:val="center"/>
            </w:pPr>
            <w:r>
              <w:t>8,027</w:t>
            </w:r>
          </w:p>
        </w:tc>
        <w:tc>
          <w:tcPr>
            <w:tcW w:w="990" w:type="dxa"/>
          </w:tcPr>
          <w:p w:rsidR="00D20C2A" w:rsidRPr="00171353" w:rsidRDefault="00D20C2A" w:rsidP="007C1CF2">
            <w:pPr>
              <w:jc w:val="center"/>
            </w:pPr>
            <w:r>
              <w:t>3.1 (1.6</w:t>
            </w:r>
            <w:r w:rsidRPr="00171353">
              <w:t>)</w:t>
            </w:r>
          </w:p>
        </w:tc>
        <w:tc>
          <w:tcPr>
            <w:tcW w:w="1053" w:type="dxa"/>
          </w:tcPr>
          <w:p w:rsidR="00D20C2A" w:rsidRPr="00171353" w:rsidRDefault="00D20C2A" w:rsidP="007C1CF2">
            <w:pPr>
              <w:jc w:val="center"/>
            </w:pPr>
            <w:r>
              <w:t>.81</w:t>
            </w:r>
          </w:p>
        </w:tc>
        <w:tc>
          <w:tcPr>
            <w:tcW w:w="707" w:type="dxa"/>
          </w:tcPr>
          <w:p w:rsidR="00D20C2A" w:rsidRPr="00171353" w:rsidRDefault="00D20C2A" w:rsidP="007C1CF2">
            <w:pPr>
              <w:jc w:val="center"/>
            </w:pPr>
            <w:r w:rsidRPr="00171353">
              <w:t>.75</w:t>
            </w:r>
          </w:p>
        </w:tc>
      </w:tr>
      <w:tr w:rsidR="00D20C2A" w:rsidTr="007C1CF2">
        <w:tc>
          <w:tcPr>
            <w:tcW w:w="1615" w:type="dxa"/>
          </w:tcPr>
          <w:p w:rsidR="00D20C2A" w:rsidRDefault="00D20C2A" w:rsidP="007C1CF2">
            <w:r>
              <w:t>Surgical</w:t>
            </w:r>
          </w:p>
        </w:tc>
        <w:tc>
          <w:tcPr>
            <w:tcW w:w="810" w:type="dxa"/>
          </w:tcPr>
          <w:p w:rsidR="00D20C2A" w:rsidRDefault="00D20C2A" w:rsidP="007C1CF2">
            <w:pPr>
              <w:jc w:val="center"/>
            </w:pPr>
            <w:r>
              <w:t>1,673</w:t>
            </w:r>
          </w:p>
        </w:tc>
        <w:tc>
          <w:tcPr>
            <w:tcW w:w="1350" w:type="dxa"/>
          </w:tcPr>
          <w:p w:rsidR="00D20C2A" w:rsidRDefault="00D20C2A" w:rsidP="007C1CF2">
            <w:pPr>
              <w:jc w:val="center"/>
            </w:pPr>
            <w:r>
              <w:t>6,836</w:t>
            </w:r>
          </w:p>
        </w:tc>
        <w:tc>
          <w:tcPr>
            <w:tcW w:w="990" w:type="dxa"/>
          </w:tcPr>
          <w:p w:rsidR="00D20C2A" w:rsidRDefault="00D20C2A" w:rsidP="007C1CF2">
            <w:pPr>
              <w:jc w:val="center"/>
            </w:pPr>
            <w:r>
              <w:t>2.3 (1.4)</w:t>
            </w:r>
          </w:p>
        </w:tc>
        <w:tc>
          <w:tcPr>
            <w:tcW w:w="1053" w:type="dxa"/>
          </w:tcPr>
          <w:p w:rsidR="00D20C2A" w:rsidRDefault="00D20C2A" w:rsidP="007C1CF2">
            <w:pPr>
              <w:jc w:val="center"/>
            </w:pPr>
            <w:r>
              <w:t>.74</w:t>
            </w:r>
          </w:p>
        </w:tc>
        <w:tc>
          <w:tcPr>
            <w:tcW w:w="707" w:type="dxa"/>
          </w:tcPr>
          <w:p w:rsidR="00D20C2A" w:rsidRDefault="00D20C2A" w:rsidP="007C1CF2">
            <w:pPr>
              <w:jc w:val="center"/>
            </w:pPr>
            <w:r>
              <w:t>.65</w:t>
            </w:r>
          </w:p>
        </w:tc>
      </w:tr>
      <w:tr w:rsidR="00D20C2A" w:rsidTr="007C1CF2">
        <w:tc>
          <w:tcPr>
            <w:tcW w:w="1615" w:type="dxa"/>
          </w:tcPr>
          <w:p w:rsidR="00D20C2A" w:rsidRDefault="00D20C2A" w:rsidP="007C1CF2">
            <w:r>
              <w:t>Medical-surgical</w:t>
            </w:r>
          </w:p>
        </w:tc>
        <w:tc>
          <w:tcPr>
            <w:tcW w:w="810" w:type="dxa"/>
          </w:tcPr>
          <w:p w:rsidR="00D20C2A" w:rsidRDefault="00D20C2A" w:rsidP="007C1CF2">
            <w:pPr>
              <w:jc w:val="center"/>
            </w:pPr>
            <w:r>
              <w:t>3,080</w:t>
            </w:r>
          </w:p>
        </w:tc>
        <w:tc>
          <w:tcPr>
            <w:tcW w:w="1350" w:type="dxa"/>
          </w:tcPr>
          <w:p w:rsidR="00D20C2A" w:rsidRDefault="00D20C2A" w:rsidP="007C1CF2">
            <w:pPr>
              <w:jc w:val="center"/>
            </w:pPr>
            <w:r>
              <w:t>7,184</w:t>
            </w:r>
          </w:p>
        </w:tc>
        <w:tc>
          <w:tcPr>
            <w:tcW w:w="990" w:type="dxa"/>
          </w:tcPr>
          <w:p w:rsidR="00D20C2A" w:rsidRDefault="00D20C2A" w:rsidP="007C1CF2">
            <w:pPr>
              <w:jc w:val="center"/>
            </w:pPr>
            <w:r>
              <w:t>3.0 (1.8)</w:t>
            </w:r>
          </w:p>
        </w:tc>
        <w:tc>
          <w:tcPr>
            <w:tcW w:w="1053" w:type="dxa"/>
          </w:tcPr>
          <w:p w:rsidR="00D20C2A" w:rsidRDefault="00D20C2A" w:rsidP="007C1CF2">
            <w:pPr>
              <w:jc w:val="center"/>
            </w:pPr>
            <w:r>
              <w:t>.83</w:t>
            </w:r>
          </w:p>
        </w:tc>
        <w:tc>
          <w:tcPr>
            <w:tcW w:w="707" w:type="dxa"/>
          </w:tcPr>
          <w:p w:rsidR="00D20C2A" w:rsidRDefault="00D20C2A" w:rsidP="007C1CF2">
            <w:pPr>
              <w:jc w:val="center"/>
            </w:pPr>
            <w:r>
              <w:t>.80</w:t>
            </w:r>
          </w:p>
        </w:tc>
      </w:tr>
      <w:tr w:rsidR="00D20C2A" w:rsidTr="007C1CF2">
        <w:tc>
          <w:tcPr>
            <w:tcW w:w="1615" w:type="dxa"/>
          </w:tcPr>
          <w:p w:rsidR="00D20C2A" w:rsidRDefault="00D20C2A" w:rsidP="007C1CF2">
            <w:r>
              <w:t>Rehabilitation</w:t>
            </w:r>
          </w:p>
        </w:tc>
        <w:tc>
          <w:tcPr>
            <w:tcW w:w="810" w:type="dxa"/>
          </w:tcPr>
          <w:p w:rsidR="00D20C2A" w:rsidRDefault="00D20C2A" w:rsidP="007C1CF2">
            <w:pPr>
              <w:jc w:val="center"/>
            </w:pPr>
            <w:r>
              <w:t>633</w:t>
            </w:r>
          </w:p>
        </w:tc>
        <w:tc>
          <w:tcPr>
            <w:tcW w:w="1350" w:type="dxa"/>
          </w:tcPr>
          <w:p w:rsidR="00D20C2A" w:rsidRDefault="00D20C2A" w:rsidP="007C1CF2">
            <w:pPr>
              <w:jc w:val="center"/>
            </w:pPr>
            <w:r>
              <w:t>5,406</w:t>
            </w:r>
          </w:p>
        </w:tc>
        <w:tc>
          <w:tcPr>
            <w:tcW w:w="990" w:type="dxa"/>
          </w:tcPr>
          <w:p w:rsidR="00D20C2A" w:rsidRDefault="00D20C2A" w:rsidP="007C1CF2">
            <w:pPr>
              <w:jc w:val="center"/>
            </w:pPr>
            <w:r>
              <w:t>5.3 (2.9)</w:t>
            </w:r>
          </w:p>
        </w:tc>
        <w:tc>
          <w:tcPr>
            <w:tcW w:w="1053" w:type="dxa"/>
          </w:tcPr>
          <w:p w:rsidR="00D20C2A" w:rsidRDefault="00D20C2A" w:rsidP="007C1CF2">
            <w:pPr>
              <w:jc w:val="center"/>
            </w:pPr>
            <w:r>
              <w:t>.83</w:t>
            </w:r>
          </w:p>
        </w:tc>
        <w:tc>
          <w:tcPr>
            <w:tcW w:w="707" w:type="dxa"/>
          </w:tcPr>
          <w:p w:rsidR="00D20C2A" w:rsidRDefault="00D20C2A" w:rsidP="007C1CF2">
            <w:pPr>
              <w:jc w:val="center"/>
            </w:pPr>
            <w:r>
              <w:t>.80</w:t>
            </w:r>
          </w:p>
        </w:tc>
      </w:tr>
    </w:tbl>
    <w:p w:rsidR="00D20C2A" w:rsidRDefault="00D20C2A" w:rsidP="00A964C1">
      <w:pPr>
        <w:ind w:left="115" w:right="1728"/>
        <w:rPr>
          <w:rFonts w:ascii="Calibri" w:eastAsia="Calibri" w:hAnsi="Calibri" w:cs="Calibri"/>
        </w:rPr>
      </w:pPr>
    </w:p>
    <w:p w:rsidR="00A964C1" w:rsidRPr="002B5B45" w:rsidRDefault="00E4732F" w:rsidP="00A964C1">
      <w:pPr>
        <w:ind w:left="115" w:right="1728"/>
        <w:rPr>
          <w:rFonts w:ascii="Calibri" w:eastAsia="Calibri" w:hAnsi="Calibri" w:cs="Calibri"/>
          <w:b/>
          <w:bCs/>
        </w:rPr>
      </w:pPr>
      <w:r>
        <w:rPr>
          <w:rFonts w:ascii="Calibri" w:eastAsia="Calibri" w:hAnsi="Calibri" w:cs="Calibri"/>
        </w:rPr>
        <w:t>The</w:t>
      </w:r>
      <w:r w:rsidR="002B5B45">
        <w:rPr>
          <w:rFonts w:ascii="Calibri" w:eastAsia="Calibri" w:hAnsi="Calibri" w:cs="Calibri"/>
        </w:rPr>
        <w:t xml:space="preserve"> signal-to-noise measure of</w:t>
      </w:r>
      <w:r>
        <w:rPr>
          <w:rFonts w:ascii="Calibri" w:eastAsia="Calibri" w:hAnsi="Calibri" w:cs="Calibri"/>
        </w:rPr>
        <w:t xml:space="preserve"> reliability </w:t>
      </w:r>
      <w:r w:rsidR="002B5B45">
        <w:rPr>
          <w:rFonts w:ascii="Calibri" w:eastAsia="Calibri" w:hAnsi="Calibri" w:cs="Calibri"/>
        </w:rPr>
        <w:t>for</w:t>
      </w:r>
      <w:r>
        <w:rPr>
          <w:rFonts w:ascii="Calibri" w:eastAsia="Calibri" w:hAnsi="Calibri" w:cs="Calibri"/>
        </w:rPr>
        <w:t xml:space="preserve"> the hospital-level score, using weighted unit-type based standardization reported in Section 2a2.3</w:t>
      </w:r>
      <w:r w:rsidR="002B5B45">
        <w:rPr>
          <w:rFonts w:ascii="Calibri" w:eastAsia="Calibri" w:hAnsi="Calibri" w:cs="Calibri"/>
        </w:rPr>
        <w:t xml:space="preserve"> </w:t>
      </w:r>
      <w:r w:rsidR="002B5B45">
        <w:t>had mean 0.73 ± 0.18 and ranged from 0.06-0.99.  The same signal-to-noise measure was examined for a straight aggregation procedure (no stratification). For the simple aggregation procedure, the reliability estimate had mean 0.66 ± 0.21 and ranged from 0.06-0.87. The stratification procedure results in more reliable estimates of hospital-level fall rate.</w:t>
      </w:r>
    </w:p>
    <w:p w:rsidR="004E3E3C" w:rsidRDefault="004E3E3C">
      <w:pPr>
        <w:spacing w:before="9"/>
        <w:rPr>
          <w:rFonts w:ascii="Calibri" w:eastAsia="Calibri" w:hAnsi="Calibri" w:cs="Calibri"/>
          <w:sz w:val="19"/>
          <w:szCs w:val="19"/>
        </w:rPr>
      </w:pPr>
    </w:p>
    <w:p w:rsidR="004E3E3C" w:rsidRDefault="00461B19">
      <w:pPr>
        <w:ind w:left="118" w:right="211"/>
        <w:rPr>
          <w:rFonts w:ascii="Calibri" w:eastAsia="Calibri" w:hAnsi="Calibri" w:cs="Calibri"/>
        </w:rPr>
      </w:pPr>
      <w:r>
        <w:rPr>
          <w:rFonts w:ascii="Calibri"/>
          <w:b/>
          <w:spacing w:val="-1"/>
        </w:rPr>
        <w:t>2b3.10.</w:t>
      </w:r>
      <w:r>
        <w:rPr>
          <w:rFonts w:ascii="Calibri"/>
          <w:b/>
          <w:spacing w:val="1"/>
        </w:rPr>
        <w:t xml:space="preserve"> </w:t>
      </w:r>
      <w:r>
        <w:rPr>
          <w:rFonts w:ascii="Calibri"/>
          <w:b/>
          <w:spacing w:val="-1"/>
        </w:rPr>
        <w:t>What</w:t>
      </w:r>
      <w:r>
        <w:rPr>
          <w:rFonts w:ascii="Calibri"/>
          <w:b/>
          <w:spacing w:val="-2"/>
        </w:rPr>
        <w:t xml:space="preserve"> </w:t>
      </w:r>
      <w:r>
        <w:rPr>
          <w:rFonts w:ascii="Calibri"/>
          <w:b/>
        </w:rPr>
        <w:t>is</w:t>
      </w:r>
      <w:r>
        <w:rPr>
          <w:rFonts w:ascii="Calibri"/>
          <w:b/>
          <w:spacing w:val="-1"/>
        </w:rPr>
        <w:t xml:space="preserve"> 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1"/>
        </w:rPr>
        <w:t>adequacy</w:t>
      </w:r>
      <w:r>
        <w:rPr>
          <w:rFonts w:ascii="Calibri"/>
          <w:b/>
          <w:spacing w:val="1"/>
        </w:rPr>
        <w:t xml:space="preserve"> </w:t>
      </w:r>
      <w:r>
        <w:rPr>
          <w:rFonts w:ascii="Calibri"/>
          <w:b/>
          <w:spacing w:val="-1"/>
        </w:rPr>
        <w:t>of</w:t>
      </w:r>
      <w:r>
        <w:rPr>
          <w:rFonts w:ascii="Calibri"/>
          <w:b/>
        </w:rPr>
        <w:t xml:space="preserve"> </w:t>
      </w:r>
      <w:r>
        <w:rPr>
          <w:rFonts w:ascii="Calibri"/>
          <w:b/>
          <w:spacing w:val="-1"/>
        </w:rPr>
        <w:t>controlling</w:t>
      </w:r>
      <w:r>
        <w:rPr>
          <w:rFonts w:ascii="Calibri"/>
          <w:b/>
          <w:spacing w:val="44"/>
        </w:rPr>
        <w:t xml:space="preserve"> </w:t>
      </w:r>
      <w:r>
        <w:rPr>
          <w:rFonts w:ascii="Calibri"/>
          <w:b/>
          <w:spacing w:val="-1"/>
        </w:rPr>
        <w:t>for</w:t>
      </w:r>
      <w:r>
        <w:rPr>
          <w:rFonts w:ascii="Calibri"/>
          <w:b/>
          <w:spacing w:val="1"/>
        </w:rPr>
        <w:t xml:space="preserve"> </w:t>
      </w:r>
      <w:r>
        <w:rPr>
          <w:rFonts w:ascii="Calibri"/>
          <w:b/>
          <w:spacing w:val="-1"/>
        </w:rPr>
        <w:t>differences</w:t>
      </w:r>
      <w:r>
        <w:rPr>
          <w:rFonts w:ascii="Calibri"/>
          <w:b/>
          <w:spacing w:val="1"/>
        </w:rPr>
        <w:t xml:space="preserve"> </w:t>
      </w:r>
      <w:r>
        <w:rPr>
          <w:rFonts w:ascii="Calibri"/>
          <w:b/>
        </w:rPr>
        <w:t>in</w:t>
      </w:r>
      <w:r>
        <w:rPr>
          <w:rFonts w:ascii="Calibri"/>
          <w:b/>
          <w:spacing w:val="-1"/>
        </w:rPr>
        <w:t xml:space="preserve"> patient</w:t>
      </w:r>
      <w:r>
        <w:rPr>
          <w:rFonts w:ascii="Calibri"/>
          <w:b/>
        </w:rPr>
        <w:t xml:space="preserve"> </w:t>
      </w:r>
      <w:r>
        <w:rPr>
          <w:rFonts w:ascii="Calibri"/>
          <w:b/>
          <w:spacing w:val="-1"/>
        </w:rPr>
        <w:t>characteristics</w:t>
      </w:r>
      <w:r>
        <w:rPr>
          <w:rFonts w:ascii="Calibri"/>
          <w:b/>
          <w:spacing w:val="1"/>
        </w:rPr>
        <w:t xml:space="preserve"> </w:t>
      </w:r>
      <w:r>
        <w:rPr>
          <w:rFonts w:ascii="Calibri"/>
          <w:b/>
          <w:spacing w:val="-1"/>
        </w:rPr>
        <w:t>(case</w:t>
      </w:r>
      <w:r>
        <w:rPr>
          <w:rFonts w:ascii="Calibri"/>
          <w:b/>
          <w:spacing w:val="-3"/>
        </w:rPr>
        <w:t xml:space="preserve"> </w:t>
      </w:r>
      <w:r>
        <w:rPr>
          <w:rFonts w:ascii="Calibri"/>
          <w:b/>
          <w:spacing w:val="-1"/>
        </w:rPr>
        <w:t>mix)?</w:t>
      </w:r>
      <w:r>
        <w:rPr>
          <w:rFonts w:ascii="Calibri"/>
          <w:b/>
          <w:spacing w:val="1"/>
        </w:rPr>
        <w:t xml:space="preserve"> </w:t>
      </w:r>
      <w:r>
        <w:rPr>
          <w:rFonts w:ascii="Calibri"/>
          <w:spacing w:val="-1"/>
        </w:rPr>
        <w:t>(i</w:t>
      </w:r>
      <w:r>
        <w:rPr>
          <w:rFonts w:ascii="Calibri"/>
          <w:i/>
          <w:spacing w:val="-1"/>
        </w:rPr>
        <w:t>.e.,</w:t>
      </w:r>
      <w:r>
        <w:rPr>
          <w:rFonts w:ascii="Calibri"/>
          <w:i/>
        </w:rPr>
        <w:t xml:space="preserve"> </w:t>
      </w:r>
      <w:r>
        <w:rPr>
          <w:rFonts w:ascii="Calibri"/>
          <w:i/>
          <w:spacing w:val="-1"/>
        </w:rPr>
        <w:t>what</w:t>
      </w:r>
      <w:r>
        <w:rPr>
          <w:rFonts w:ascii="Calibri"/>
          <w:i/>
          <w:spacing w:val="1"/>
        </w:rPr>
        <w:t xml:space="preserve"> </w:t>
      </w:r>
      <w:r>
        <w:rPr>
          <w:rFonts w:ascii="Calibri"/>
          <w:i/>
          <w:spacing w:val="-1"/>
        </w:rPr>
        <w:t>do</w:t>
      </w:r>
      <w:r>
        <w:rPr>
          <w:rFonts w:ascii="Calibri"/>
          <w:i/>
        </w:rPr>
        <w:t xml:space="preserve"> </w:t>
      </w:r>
      <w:r>
        <w:rPr>
          <w:rFonts w:ascii="Calibri"/>
          <w:i/>
          <w:spacing w:val="-2"/>
        </w:rPr>
        <w:t>the</w:t>
      </w:r>
      <w:r>
        <w:rPr>
          <w:rFonts w:ascii="Calibri"/>
          <w:i/>
        </w:rPr>
        <w:t xml:space="preserve"> </w:t>
      </w:r>
      <w:r>
        <w:rPr>
          <w:rFonts w:ascii="Calibri"/>
          <w:i/>
          <w:spacing w:val="-1"/>
        </w:rPr>
        <w:t>results</w:t>
      </w:r>
      <w:r>
        <w:rPr>
          <w:rFonts w:ascii="Calibri"/>
          <w:i/>
          <w:spacing w:val="-2"/>
        </w:rPr>
        <w:t xml:space="preserve"> </w:t>
      </w:r>
      <w:r>
        <w:rPr>
          <w:rFonts w:ascii="Calibri"/>
          <w:i/>
          <w:spacing w:val="-1"/>
        </w:rPr>
        <w:t>mean and</w:t>
      </w:r>
      <w:r>
        <w:rPr>
          <w:rFonts w:ascii="Calibri"/>
          <w:i/>
        </w:rPr>
        <w:t xml:space="preserve"> </w:t>
      </w:r>
      <w:r>
        <w:rPr>
          <w:rFonts w:ascii="Calibri"/>
          <w:i/>
          <w:spacing w:val="-1"/>
        </w:rPr>
        <w:t>what</w:t>
      </w:r>
      <w:r>
        <w:rPr>
          <w:rFonts w:ascii="Calibri"/>
          <w:i/>
          <w:spacing w:val="1"/>
        </w:rPr>
        <w:t xml:space="preserve"> </w:t>
      </w:r>
      <w:r>
        <w:rPr>
          <w:rFonts w:ascii="Calibri"/>
          <w:i/>
        </w:rPr>
        <w:t>are</w:t>
      </w:r>
      <w:r>
        <w:rPr>
          <w:rFonts w:ascii="Calibri"/>
          <w:i/>
          <w:spacing w:val="-2"/>
        </w:rPr>
        <w:t xml:space="preserve"> </w:t>
      </w:r>
      <w:r>
        <w:rPr>
          <w:rFonts w:ascii="Calibri"/>
          <w:i/>
          <w:spacing w:val="-1"/>
        </w:rPr>
        <w:t>the</w:t>
      </w:r>
      <w:r>
        <w:rPr>
          <w:rFonts w:ascii="Calibri"/>
          <w:i/>
          <w:spacing w:val="46"/>
        </w:rPr>
        <w:t xml:space="preserve"> </w:t>
      </w:r>
      <w:r>
        <w:rPr>
          <w:rFonts w:ascii="Calibri"/>
          <w:i/>
          <w:spacing w:val="-1"/>
        </w:rPr>
        <w:lastRenderedPageBreak/>
        <w:t>norms</w:t>
      </w:r>
      <w:r>
        <w:rPr>
          <w:rFonts w:ascii="Calibri"/>
          <w:i/>
          <w:spacing w:val="-2"/>
        </w:rPr>
        <w:t xml:space="preserve"> </w:t>
      </w:r>
      <w:r>
        <w:rPr>
          <w:rFonts w:ascii="Calibri"/>
          <w:i/>
          <w:spacing w:val="-1"/>
        </w:rPr>
        <w:t>for the</w:t>
      </w:r>
      <w:r>
        <w:rPr>
          <w:rFonts w:ascii="Calibri"/>
          <w:i/>
        </w:rPr>
        <w:t xml:space="preserve"> </w:t>
      </w:r>
      <w:r>
        <w:rPr>
          <w:rFonts w:ascii="Calibri"/>
          <w:i/>
          <w:spacing w:val="-1"/>
        </w:rPr>
        <w:t>test</w:t>
      </w:r>
      <w:r>
        <w:rPr>
          <w:rFonts w:ascii="Calibri"/>
          <w:i/>
          <w:spacing w:val="1"/>
        </w:rPr>
        <w:t xml:space="preserve"> </w:t>
      </w:r>
      <w:r>
        <w:rPr>
          <w:rFonts w:ascii="Calibri"/>
          <w:i/>
          <w:spacing w:val="-1"/>
        </w:rPr>
        <w:t>conducted</w:t>
      </w:r>
      <w:r>
        <w:rPr>
          <w:rFonts w:ascii="Calibri"/>
          <w:spacing w:val="-1"/>
        </w:rPr>
        <w:t>)</w:t>
      </w:r>
    </w:p>
    <w:p w:rsidR="004E3E3C" w:rsidRDefault="004E3E3C">
      <w:pPr>
        <w:rPr>
          <w:rFonts w:ascii="Calibri" w:eastAsia="Calibri" w:hAnsi="Calibri" w:cs="Calibri"/>
          <w:sz w:val="20"/>
          <w:szCs w:val="20"/>
        </w:rPr>
      </w:pPr>
    </w:p>
    <w:p w:rsidR="004E3E3C" w:rsidRDefault="004E3E3C">
      <w:pPr>
        <w:spacing w:before="6"/>
        <w:rPr>
          <w:rFonts w:ascii="Calibri" w:eastAsia="Calibri" w:hAnsi="Calibri" w:cs="Calibri"/>
          <w:sz w:val="19"/>
          <w:szCs w:val="19"/>
        </w:rPr>
      </w:pPr>
    </w:p>
    <w:p w:rsidR="004E3E3C" w:rsidRDefault="00461B19">
      <w:pPr>
        <w:spacing w:before="56"/>
        <w:ind w:left="119" w:right="278"/>
        <w:rPr>
          <w:rFonts w:ascii="Calibri" w:eastAsia="Calibri" w:hAnsi="Calibri" w:cs="Calibri"/>
        </w:rPr>
      </w:pPr>
      <w:r>
        <w:rPr>
          <w:rFonts w:ascii="Calibri"/>
          <w:b/>
          <w:spacing w:val="-1"/>
          <w:highlight w:val="green"/>
        </w:rPr>
        <w:t>2b3.11.</w:t>
      </w:r>
      <w:r>
        <w:rPr>
          <w:rFonts w:ascii="Calibri"/>
          <w:b/>
          <w:spacing w:val="2"/>
          <w:highlight w:val="green"/>
        </w:rPr>
        <w:t xml:space="preserve"> </w:t>
      </w:r>
      <w:r>
        <w:rPr>
          <w:rFonts w:ascii="Calibri"/>
          <w:b/>
          <w:spacing w:val="-2"/>
          <w:highlight w:val="green"/>
        </w:rPr>
        <w:t>Optional</w:t>
      </w:r>
      <w:r>
        <w:rPr>
          <w:rFonts w:ascii="Calibri"/>
          <w:b/>
          <w:spacing w:val="1"/>
          <w:highlight w:val="green"/>
        </w:rPr>
        <w:t xml:space="preserve"> </w:t>
      </w:r>
      <w:r>
        <w:rPr>
          <w:rFonts w:ascii="Calibri"/>
          <w:b/>
          <w:spacing w:val="-2"/>
          <w:highlight w:val="green"/>
        </w:rPr>
        <w:t>Additional</w:t>
      </w:r>
      <w:r>
        <w:rPr>
          <w:rFonts w:ascii="Calibri"/>
          <w:b/>
          <w:spacing w:val="1"/>
          <w:highlight w:val="green"/>
        </w:rPr>
        <w:t xml:space="preserve"> </w:t>
      </w:r>
      <w:r>
        <w:rPr>
          <w:rFonts w:ascii="Calibri"/>
          <w:b/>
          <w:spacing w:val="-1"/>
          <w:highlight w:val="green"/>
        </w:rPr>
        <w:t>Testing for</w:t>
      </w:r>
      <w:r>
        <w:rPr>
          <w:rFonts w:ascii="Calibri"/>
          <w:b/>
          <w:spacing w:val="1"/>
          <w:highlight w:val="green"/>
        </w:rPr>
        <w:t xml:space="preserve"> </w:t>
      </w:r>
      <w:r>
        <w:rPr>
          <w:rFonts w:ascii="Calibri"/>
          <w:b/>
          <w:spacing w:val="-1"/>
          <w:highlight w:val="green"/>
        </w:rPr>
        <w:t>Risk</w:t>
      </w:r>
      <w:r>
        <w:rPr>
          <w:rFonts w:ascii="Calibri"/>
          <w:b/>
          <w:spacing w:val="-4"/>
          <w:highlight w:val="green"/>
        </w:rPr>
        <w:t xml:space="preserve"> </w:t>
      </w:r>
      <w:r>
        <w:rPr>
          <w:rFonts w:ascii="Calibri"/>
          <w:b/>
          <w:spacing w:val="-1"/>
          <w:highlight w:val="green"/>
        </w:rPr>
        <w:t>Adjustment</w:t>
      </w:r>
      <w:r>
        <w:rPr>
          <w:rFonts w:ascii="Calibri"/>
          <w:b/>
          <w:spacing w:val="1"/>
          <w:highlight w:val="green"/>
        </w:rPr>
        <w:t xml:space="preserve"> </w:t>
      </w:r>
      <w:r>
        <w:rPr>
          <w:rFonts w:ascii="Calibri"/>
          <w:spacing w:val="-1"/>
        </w:rPr>
        <w:t>(</w:t>
      </w:r>
      <w:r>
        <w:rPr>
          <w:rFonts w:ascii="Calibri"/>
          <w:i/>
          <w:spacing w:val="-1"/>
          <w:u w:val="single" w:color="000000"/>
        </w:rPr>
        <w:t>not</w:t>
      </w:r>
      <w:r>
        <w:rPr>
          <w:rFonts w:ascii="Calibri"/>
          <w:i/>
          <w:u w:val="single" w:color="000000"/>
        </w:rPr>
        <w:t xml:space="preserve"> </w:t>
      </w:r>
      <w:r>
        <w:rPr>
          <w:rFonts w:ascii="Calibri"/>
          <w:i/>
          <w:spacing w:val="-1"/>
          <w:u w:val="single" w:color="000000"/>
        </w:rPr>
        <w:t>required</w:t>
      </w:r>
      <w:r>
        <w:rPr>
          <w:rFonts w:ascii="Calibri"/>
          <w:i/>
          <w:spacing w:val="-1"/>
        </w:rPr>
        <w:t>,</w:t>
      </w:r>
      <w:r>
        <w:rPr>
          <w:rFonts w:ascii="Calibri"/>
          <w:i/>
        </w:rPr>
        <w:t xml:space="preserve"> </w:t>
      </w:r>
      <w:r>
        <w:rPr>
          <w:rFonts w:ascii="Calibri"/>
          <w:i/>
          <w:spacing w:val="-1"/>
        </w:rPr>
        <w:t>but</w:t>
      </w:r>
      <w:r>
        <w:rPr>
          <w:rFonts w:ascii="Calibri"/>
          <w:i/>
          <w:spacing w:val="-2"/>
        </w:rPr>
        <w:t xml:space="preserve"> </w:t>
      </w:r>
      <w:r>
        <w:rPr>
          <w:rFonts w:ascii="Calibri"/>
          <w:i/>
          <w:spacing w:val="-1"/>
        </w:rPr>
        <w:t>would provide</w:t>
      </w:r>
      <w:r>
        <w:rPr>
          <w:rFonts w:ascii="Calibri"/>
          <w:i/>
        </w:rPr>
        <w:t xml:space="preserve"> </w:t>
      </w:r>
      <w:r>
        <w:rPr>
          <w:rFonts w:ascii="Calibri"/>
          <w:i/>
          <w:spacing w:val="-1"/>
        </w:rPr>
        <w:t>additional</w:t>
      </w:r>
      <w:r>
        <w:rPr>
          <w:rFonts w:ascii="Calibri"/>
          <w:i/>
          <w:spacing w:val="68"/>
        </w:rPr>
        <w:t xml:space="preserve"> </w:t>
      </w:r>
      <w:r>
        <w:rPr>
          <w:rFonts w:ascii="Calibri"/>
          <w:i/>
          <w:spacing w:val="-1"/>
        </w:rPr>
        <w:t>support</w:t>
      </w:r>
      <w:r>
        <w:rPr>
          <w:rFonts w:ascii="Calibri"/>
          <w:i/>
          <w:spacing w:val="1"/>
        </w:rPr>
        <w:t xml:space="preserve"> </w:t>
      </w:r>
      <w:r>
        <w:rPr>
          <w:rFonts w:ascii="Calibri"/>
          <w:i/>
          <w:spacing w:val="-1"/>
        </w:rPr>
        <w:t>of</w:t>
      </w:r>
      <w:r>
        <w:rPr>
          <w:rFonts w:ascii="Calibri"/>
          <w:i/>
        </w:rPr>
        <w:t xml:space="preserve"> </w:t>
      </w:r>
      <w:r>
        <w:rPr>
          <w:rFonts w:ascii="Calibri"/>
          <w:i/>
          <w:spacing w:val="-1"/>
        </w:rPr>
        <w:t>adequacy</w:t>
      </w:r>
      <w:r>
        <w:rPr>
          <w:rFonts w:ascii="Calibri"/>
          <w:i/>
        </w:rPr>
        <w:t xml:space="preserve"> </w:t>
      </w:r>
      <w:r>
        <w:rPr>
          <w:rFonts w:ascii="Calibri"/>
          <w:i/>
          <w:spacing w:val="-1"/>
        </w:rPr>
        <w:t>of</w:t>
      </w:r>
      <w:r>
        <w:rPr>
          <w:rFonts w:ascii="Calibri"/>
          <w:i/>
          <w:spacing w:val="-2"/>
        </w:rPr>
        <w:t xml:space="preserve"> </w:t>
      </w:r>
      <w:r>
        <w:rPr>
          <w:rFonts w:ascii="Calibri"/>
          <w:i/>
        </w:rPr>
        <w:t>risk</w:t>
      </w:r>
      <w:r>
        <w:rPr>
          <w:rFonts w:ascii="Calibri"/>
          <w:i/>
          <w:spacing w:val="-2"/>
        </w:rPr>
        <w:t xml:space="preserve"> </w:t>
      </w:r>
      <w:r>
        <w:rPr>
          <w:rFonts w:ascii="Calibri"/>
          <w:i/>
          <w:spacing w:val="-1"/>
        </w:rPr>
        <w:t>model,</w:t>
      </w:r>
      <w:r>
        <w:rPr>
          <w:rFonts w:ascii="Calibri"/>
          <w:i/>
        </w:rPr>
        <w:t xml:space="preserve"> </w:t>
      </w:r>
      <w:r>
        <w:rPr>
          <w:rFonts w:ascii="Calibri"/>
          <w:i/>
          <w:spacing w:val="-1"/>
        </w:rPr>
        <w:t>e.g.,</w:t>
      </w:r>
      <w:r>
        <w:rPr>
          <w:rFonts w:ascii="Calibri"/>
          <w:i/>
          <w:spacing w:val="-2"/>
        </w:rPr>
        <w:t xml:space="preserve"> </w:t>
      </w:r>
      <w:r>
        <w:rPr>
          <w:rFonts w:ascii="Calibri"/>
          <w:i/>
          <w:spacing w:val="-1"/>
        </w:rPr>
        <w:t>testing of</w:t>
      </w:r>
      <w:r>
        <w:rPr>
          <w:rFonts w:ascii="Calibri"/>
          <w:i/>
          <w:spacing w:val="-2"/>
        </w:rPr>
        <w:t xml:space="preserve"> </w:t>
      </w:r>
      <w:r>
        <w:rPr>
          <w:rFonts w:ascii="Calibri"/>
          <w:i/>
          <w:spacing w:val="-1"/>
        </w:rPr>
        <w:t>risk</w:t>
      </w:r>
      <w:r>
        <w:rPr>
          <w:rFonts w:ascii="Calibri"/>
          <w:i/>
          <w:spacing w:val="-2"/>
        </w:rPr>
        <w:t xml:space="preserve"> </w:t>
      </w:r>
      <w:r>
        <w:rPr>
          <w:rFonts w:ascii="Calibri"/>
          <w:i/>
          <w:spacing w:val="-1"/>
        </w:rPr>
        <w:t>model</w:t>
      </w:r>
      <w:r>
        <w:rPr>
          <w:rFonts w:ascii="Calibri"/>
          <w:i/>
        </w:rPr>
        <w:t xml:space="preserve"> </w:t>
      </w:r>
      <w:r>
        <w:rPr>
          <w:rFonts w:ascii="Calibri"/>
          <w:i/>
          <w:spacing w:val="-1"/>
        </w:rPr>
        <w:t>in another</w:t>
      </w:r>
      <w:r>
        <w:rPr>
          <w:rFonts w:ascii="Calibri"/>
          <w:i/>
          <w:spacing w:val="1"/>
        </w:rPr>
        <w:t xml:space="preserve"> </w:t>
      </w:r>
      <w:r>
        <w:rPr>
          <w:rFonts w:ascii="Calibri"/>
          <w:i/>
          <w:spacing w:val="-1"/>
        </w:rPr>
        <w:t>data set;</w:t>
      </w:r>
      <w:r>
        <w:rPr>
          <w:rFonts w:ascii="Calibri"/>
          <w:i/>
          <w:spacing w:val="-4"/>
        </w:rPr>
        <w:t xml:space="preserve"> </w:t>
      </w:r>
      <w:r>
        <w:rPr>
          <w:rFonts w:ascii="Calibri"/>
          <w:i/>
          <w:spacing w:val="-1"/>
        </w:rPr>
        <w:t>sensitivity</w:t>
      </w:r>
      <w:r>
        <w:rPr>
          <w:rFonts w:ascii="Calibri"/>
          <w:i/>
          <w:spacing w:val="-3"/>
        </w:rPr>
        <w:t xml:space="preserve"> </w:t>
      </w:r>
      <w:r>
        <w:rPr>
          <w:rFonts w:ascii="Calibri"/>
          <w:i/>
          <w:spacing w:val="-1"/>
        </w:rPr>
        <w:t>analysis</w:t>
      </w:r>
      <w:r>
        <w:rPr>
          <w:rFonts w:ascii="Calibri"/>
          <w:i/>
          <w:spacing w:val="1"/>
        </w:rPr>
        <w:t xml:space="preserve"> </w:t>
      </w:r>
      <w:r>
        <w:rPr>
          <w:rFonts w:ascii="Calibri"/>
          <w:i/>
          <w:spacing w:val="-2"/>
        </w:rPr>
        <w:t>for</w:t>
      </w:r>
      <w:r>
        <w:rPr>
          <w:rFonts w:ascii="Calibri"/>
          <w:i/>
          <w:spacing w:val="77"/>
        </w:rPr>
        <w:t xml:space="preserve"> </w:t>
      </w:r>
      <w:r>
        <w:rPr>
          <w:rFonts w:ascii="Calibri"/>
          <w:i/>
          <w:spacing w:val="-1"/>
        </w:rPr>
        <w:t>missing data; other</w:t>
      </w:r>
      <w:r>
        <w:rPr>
          <w:rFonts w:ascii="Calibri"/>
          <w:i/>
          <w:spacing w:val="1"/>
        </w:rPr>
        <w:t xml:space="preserve"> </w:t>
      </w:r>
      <w:r>
        <w:rPr>
          <w:rFonts w:ascii="Calibri"/>
          <w:i/>
          <w:spacing w:val="-1"/>
        </w:rPr>
        <w:t>methods</w:t>
      </w:r>
      <w:r>
        <w:rPr>
          <w:rFonts w:ascii="Calibri"/>
          <w:i/>
          <w:spacing w:val="1"/>
        </w:rPr>
        <w:t xml:space="preserve"> </w:t>
      </w:r>
      <w:r>
        <w:rPr>
          <w:rFonts w:ascii="Calibri"/>
          <w:i/>
          <w:spacing w:val="-1"/>
        </w:rPr>
        <w:t>that</w:t>
      </w:r>
      <w:r>
        <w:rPr>
          <w:rFonts w:ascii="Calibri"/>
          <w:i/>
          <w:spacing w:val="-2"/>
        </w:rPr>
        <w:t xml:space="preserve"> </w:t>
      </w:r>
      <w:r>
        <w:rPr>
          <w:rFonts w:ascii="Calibri"/>
          <w:i/>
          <w:spacing w:val="-1"/>
        </w:rPr>
        <w:t>were</w:t>
      </w:r>
      <w:r>
        <w:rPr>
          <w:rFonts w:ascii="Calibri"/>
          <w:i/>
        </w:rPr>
        <w:t xml:space="preserve"> </w:t>
      </w:r>
      <w:r>
        <w:rPr>
          <w:rFonts w:ascii="Calibri"/>
          <w:i/>
          <w:spacing w:val="-1"/>
        </w:rPr>
        <w:t>assessed</w:t>
      </w:r>
      <w:r>
        <w:rPr>
          <w:rFonts w:ascii="Calibri"/>
          <w:spacing w:val="-1"/>
        </w:rPr>
        <w:t>)</w:t>
      </w:r>
    </w:p>
    <w:p w:rsidR="004E3E3C" w:rsidRDefault="004E3E3C">
      <w:pPr>
        <w:rPr>
          <w:rFonts w:ascii="Calibri" w:eastAsia="Calibri" w:hAnsi="Calibri" w:cs="Calibri"/>
          <w:sz w:val="20"/>
          <w:szCs w:val="20"/>
        </w:rPr>
      </w:pPr>
    </w:p>
    <w:p w:rsidR="004E3E3C" w:rsidRDefault="004E3E3C">
      <w:pPr>
        <w:spacing w:before="1"/>
        <w:rPr>
          <w:rFonts w:ascii="Calibri" w:eastAsia="Calibri" w:hAnsi="Calibri" w:cs="Calibri"/>
          <w:sz w:val="21"/>
          <w:szCs w:val="21"/>
        </w:rPr>
      </w:pPr>
    </w:p>
    <w:p w:rsidR="004E3E3C" w:rsidRDefault="005B7006">
      <w:pPr>
        <w:spacing w:line="20" w:lineRule="atLeast"/>
        <w:ind w:left="112"/>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extent cx="1609090" cy="9525"/>
                <wp:effectExtent l="6985" t="5715" r="3175" b="3810"/>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9090" cy="9525"/>
                          <a:chOff x="0" y="0"/>
                          <a:chExt cx="2534" cy="15"/>
                        </a:xfrm>
                      </wpg:grpSpPr>
                      <wpg:grpSp>
                        <wpg:cNvPr id="10" name="Group 9"/>
                        <wpg:cNvGrpSpPr>
                          <a:grpSpLocks/>
                        </wpg:cNvGrpSpPr>
                        <wpg:grpSpPr bwMode="auto">
                          <a:xfrm>
                            <a:off x="7" y="7"/>
                            <a:ext cx="2520" cy="2"/>
                            <a:chOff x="7" y="7"/>
                            <a:chExt cx="2520" cy="2"/>
                          </a:xfrm>
                        </wpg:grpSpPr>
                        <wps:wsp>
                          <wps:cNvPr id="11" name="Freeform 10"/>
                          <wps:cNvSpPr>
                            <a:spLocks/>
                          </wps:cNvSpPr>
                          <wps:spPr bwMode="auto">
                            <a:xfrm>
                              <a:off x="7" y="7"/>
                              <a:ext cx="2520" cy="2"/>
                            </a:xfrm>
                            <a:custGeom>
                              <a:avLst/>
                              <a:gdLst>
                                <a:gd name="T0" fmla="+- 0 7 7"/>
                                <a:gd name="T1" fmla="*/ T0 w 2520"/>
                                <a:gd name="T2" fmla="+- 0 2527 7"/>
                                <a:gd name="T3" fmla="*/ T2 w 2520"/>
                              </a:gdLst>
                              <a:ahLst/>
                              <a:cxnLst>
                                <a:cxn ang="0">
                                  <a:pos x="T1" y="0"/>
                                </a:cxn>
                                <a:cxn ang="0">
                                  <a:pos x="T3" y="0"/>
                                </a:cxn>
                              </a:cxnLst>
                              <a:rect l="0" t="0" r="r" b="b"/>
                              <a:pathLst>
                                <a:path w="2520">
                                  <a:moveTo>
                                    <a:pt x="0" y="0"/>
                                  </a:moveTo>
                                  <a:lnTo>
                                    <a:pt x="2520"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AA4E861" id="Group 8" o:spid="_x0000_s1026" style="width:126.7pt;height:.75pt;mso-position-horizontal-relative:char;mso-position-vertical-relative:line" coordsize="253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">
                <v:group id="Group 9" o:spid="_x0000_s1027" style="position:absolute;left:7;top:7;width:2520;height:2" coordorigin="7,7" coordsize="2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10" o:spid="_x0000_s1028" style="position:absolute;left:7;top:7;width:2520;height:2;visibility:visible;mso-wrap-style:square;v-text-anchor:top" coordsize="2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" path="m,l2520,e" filled="f" strokeweight=".25292mm">
                    <v:path arrowok="t" o:connecttype="custom" o:connectlocs="0,0;2520,0" o:connectangles="0,0"/>
                  </v:shape>
                </v:group>
                <w10:anchorlock/>
              </v:group>
            </w:pict>
          </mc:Fallback>
        </mc:AlternateContent>
      </w:r>
    </w:p>
    <w:p w:rsidR="004E3E3C" w:rsidRDefault="00461B19">
      <w:pPr>
        <w:pStyle w:val="Heading1"/>
        <w:spacing w:before="4"/>
        <w:rPr>
          <w:b w:val="0"/>
          <w:bCs w:val="0"/>
        </w:rPr>
      </w:pPr>
      <w:bookmarkStart w:id="25" w:name="_bookmark8"/>
      <w:bookmarkEnd w:id="25"/>
      <w:r>
        <w:rPr>
          <w:spacing w:val="-1"/>
        </w:rPr>
        <w:t>2b4. IDENTIFICATION</w:t>
      </w:r>
      <w:r>
        <w:rPr>
          <w:spacing w:val="1"/>
        </w:rPr>
        <w:t xml:space="preserve"> </w:t>
      </w:r>
      <w:r>
        <w:rPr>
          <w:spacing w:val="-1"/>
        </w:rPr>
        <w:t>OF</w:t>
      </w:r>
      <w:r>
        <w:t xml:space="preserve"> </w:t>
      </w:r>
      <w:r>
        <w:rPr>
          <w:spacing w:val="-1"/>
        </w:rPr>
        <w:t>STATISTICALLY</w:t>
      </w:r>
      <w:r>
        <w:rPr>
          <w:spacing w:val="1"/>
        </w:rPr>
        <w:t xml:space="preserve"> </w:t>
      </w:r>
      <w:r>
        <w:rPr>
          <w:spacing w:val="-1"/>
        </w:rPr>
        <w:t xml:space="preserve">SIGNIFICANT </w:t>
      </w:r>
      <w:r>
        <w:t>&amp;</w:t>
      </w:r>
      <w:r>
        <w:rPr>
          <w:spacing w:val="1"/>
        </w:rPr>
        <w:t xml:space="preserve"> </w:t>
      </w:r>
      <w:r>
        <w:rPr>
          <w:spacing w:val="-1"/>
        </w:rPr>
        <w:t>MEANINGFUL</w:t>
      </w:r>
      <w:r>
        <w:rPr>
          <w:spacing w:val="-2"/>
        </w:rPr>
        <w:t xml:space="preserve"> </w:t>
      </w:r>
      <w:r>
        <w:rPr>
          <w:spacing w:val="-1"/>
        </w:rPr>
        <w:t>DIFFERENCES IN</w:t>
      </w:r>
      <w:r>
        <w:rPr>
          <w:spacing w:val="1"/>
        </w:rPr>
        <w:t xml:space="preserve"> </w:t>
      </w:r>
      <w:r>
        <w:rPr>
          <w:spacing w:val="-1"/>
        </w:rPr>
        <w:t>PERFORMANCE</w:t>
      </w:r>
    </w:p>
    <w:p w:rsidR="004E3E3C" w:rsidRDefault="00461B19">
      <w:pPr>
        <w:ind w:left="119" w:right="211"/>
        <w:rPr>
          <w:rFonts w:ascii="Calibri" w:eastAsia="Calibri" w:hAnsi="Calibri" w:cs="Calibri"/>
        </w:rPr>
      </w:pPr>
      <w:r>
        <w:rPr>
          <w:rFonts w:ascii="Calibri"/>
          <w:b/>
          <w:spacing w:val="-1"/>
        </w:rPr>
        <w:t>2b4.1. Describe the method for</w:t>
      </w:r>
      <w:r>
        <w:rPr>
          <w:rFonts w:ascii="Calibri"/>
          <w:b/>
          <w:spacing w:val="1"/>
        </w:rPr>
        <w:t xml:space="preserve"> </w:t>
      </w:r>
      <w:r>
        <w:rPr>
          <w:rFonts w:ascii="Calibri"/>
          <w:b/>
          <w:spacing w:val="-1"/>
        </w:rPr>
        <w:t xml:space="preserve">determining </w:t>
      </w:r>
      <w:r>
        <w:rPr>
          <w:rFonts w:ascii="Calibri"/>
          <w:b/>
        </w:rPr>
        <w:t>if</w:t>
      </w:r>
      <w:r>
        <w:rPr>
          <w:rFonts w:ascii="Calibri"/>
          <w:b/>
          <w:spacing w:val="-3"/>
        </w:rPr>
        <w:t xml:space="preserve"> </w:t>
      </w:r>
      <w:r>
        <w:rPr>
          <w:rFonts w:ascii="Calibri"/>
          <w:b/>
          <w:spacing w:val="-1"/>
        </w:rPr>
        <w:t>statistically significant</w:t>
      </w:r>
      <w:r>
        <w:rPr>
          <w:rFonts w:ascii="Calibri"/>
          <w:b/>
        </w:rPr>
        <w:t xml:space="preserve"> </w:t>
      </w:r>
      <w:r>
        <w:rPr>
          <w:rFonts w:ascii="Calibri"/>
          <w:b/>
          <w:spacing w:val="-1"/>
        </w:rPr>
        <w:t>and clinically/practically</w:t>
      </w:r>
      <w:r>
        <w:rPr>
          <w:rFonts w:ascii="Calibri"/>
          <w:b/>
          <w:spacing w:val="55"/>
        </w:rPr>
        <w:t xml:space="preserve"> </w:t>
      </w:r>
      <w:r>
        <w:rPr>
          <w:rFonts w:ascii="Calibri"/>
          <w:b/>
          <w:spacing w:val="-1"/>
        </w:rPr>
        <w:t>meaningful</w:t>
      </w:r>
      <w:r>
        <w:rPr>
          <w:rFonts w:ascii="Calibri"/>
          <w:b/>
          <w:spacing w:val="1"/>
        </w:rPr>
        <w:t xml:space="preserve"> </w:t>
      </w:r>
      <w:r>
        <w:rPr>
          <w:rFonts w:ascii="Calibri"/>
          <w:b/>
          <w:spacing w:val="-1"/>
        </w:rPr>
        <w:t>differences</w:t>
      </w:r>
      <w:r>
        <w:rPr>
          <w:rFonts w:ascii="Calibri"/>
          <w:b/>
          <w:spacing w:val="-2"/>
        </w:rPr>
        <w:t xml:space="preserve"> </w:t>
      </w:r>
      <w:r>
        <w:rPr>
          <w:rFonts w:ascii="Calibri"/>
          <w:b/>
        </w:rPr>
        <w:t>in</w:t>
      </w:r>
      <w:r>
        <w:rPr>
          <w:rFonts w:ascii="Calibri"/>
          <w:b/>
          <w:spacing w:val="-3"/>
        </w:rPr>
        <w:t xml:space="preserve"> </w:t>
      </w:r>
      <w:r>
        <w:rPr>
          <w:rFonts w:ascii="Calibri"/>
          <w:b/>
          <w:spacing w:val="-1"/>
        </w:rPr>
        <w:t>performance measure scores</w:t>
      </w:r>
      <w:r>
        <w:rPr>
          <w:rFonts w:ascii="Calibri"/>
          <w:b/>
          <w:spacing w:val="1"/>
        </w:rPr>
        <w:t xml:space="preserve"> </w:t>
      </w:r>
      <w:r>
        <w:rPr>
          <w:rFonts w:ascii="Calibri"/>
          <w:b/>
          <w:spacing w:val="-1"/>
        </w:rPr>
        <w:t>among</w:t>
      </w:r>
      <w:r>
        <w:rPr>
          <w:rFonts w:ascii="Calibri"/>
          <w:b/>
          <w:spacing w:val="1"/>
        </w:rPr>
        <w:t xml:space="preserve"> </w:t>
      </w:r>
      <w:r>
        <w:rPr>
          <w:rFonts w:ascii="Calibri"/>
          <w:b/>
          <w:spacing w:val="-1"/>
        </w:rPr>
        <w:t>the</w:t>
      </w:r>
      <w:r>
        <w:rPr>
          <w:rFonts w:ascii="Calibri"/>
          <w:b/>
          <w:spacing w:val="-3"/>
        </w:rPr>
        <w:t xml:space="preserve"> </w:t>
      </w:r>
      <w:r>
        <w:rPr>
          <w:rFonts w:ascii="Calibri"/>
          <w:b/>
          <w:spacing w:val="-1"/>
        </w:rPr>
        <w:t>measured entities</w:t>
      </w:r>
      <w:r>
        <w:rPr>
          <w:rFonts w:ascii="Calibri"/>
          <w:b/>
          <w:spacing w:val="-2"/>
        </w:rPr>
        <w:t xml:space="preserve"> </w:t>
      </w:r>
      <w:r>
        <w:rPr>
          <w:rFonts w:ascii="Calibri"/>
          <w:b/>
        </w:rPr>
        <w:t>can</w:t>
      </w:r>
      <w:r>
        <w:rPr>
          <w:rFonts w:ascii="Calibri"/>
          <w:b/>
          <w:spacing w:val="-1"/>
        </w:rPr>
        <w:t xml:space="preserve"> be</w:t>
      </w:r>
      <w:r>
        <w:rPr>
          <w:rFonts w:ascii="Calibri"/>
          <w:b/>
          <w:spacing w:val="-3"/>
        </w:rPr>
        <w:t xml:space="preserve"> </w:t>
      </w:r>
      <w:r>
        <w:rPr>
          <w:rFonts w:ascii="Calibri"/>
          <w:b/>
          <w:spacing w:val="-1"/>
        </w:rPr>
        <w:t>identified</w:t>
      </w:r>
    </w:p>
    <w:p w:rsidR="004E3E3C" w:rsidRDefault="00461B19">
      <w:pPr>
        <w:pStyle w:val="Heading3"/>
        <w:spacing w:before="39"/>
        <w:rPr>
          <w:rFonts w:cs="Calibri"/>
          <w:i w:val="0"/>
        </w:rPr>
      </w:pPr>
      <w:bookmarkStart w:id="26" w:name="2b5._COMPARABILITY_OF_PERFORMANCE_SCORES"/>
      <w:bookmarkStart w:id="27" w:name="2b6._MISSING_DATA_ANALYSIS_AND_MINIMIZIN"/>
      <w:bookmarkEnd w:id="26"/>
      <w:bookmarkEnd w:id="27"/>
      <w:r>
        <w:rPr>
          <w:rFonts w:cs="Calibri"/>
          <w:i w:val="0"/>
          <w:spacing w:val="-1"/>
        </w:rPr>
        <w:t>(</w:t>
      </w:r>
      <w:r>
        <w:rPr>
          <w:rFonts w:cs="Calibri"/>
          <w:spacing w:val="-1"/>
        </w:rPr>
        <w:t>describe</w:t>
      </w:r>
      <w:r>
        <w:rPr>
          <w:rFonts w:cs="Calibri"/>
          <w:spacing w:val="-2"/>
        </w:rPr>
        <w:t xml:space="preserve"> </w:t>
      </w:r>
      <w:r>
        <w:rPr>
          <w:rFonts w:cs="Calibri"/>
          <w:spacing w:val="-1"/>
        </w:rPr>
        <w:t>the</w:t>
      </w:r>
      <w:r>
        <w:rPr>
          <w:rFonts w:cs="Calibri"/>
        </w:rPr>
        <w:t xml:space="preserve"> </w:t>
      </w:r>
      <w:r>
        <w:rPr>
          <w:rFonts w:cs="Calibri"/>
          <w:spacing w:val="-1"/>
        </w:rPr>
        <w:t>steps―do</w:t>
      </w:r>
      <w:r>
        <w:rPr>
          <w:rFonts w:cs="Calibri"/>
        </w:rPr>
        <w:t xml:space="preserve"> </w:t>
      </w:r>
      <w:r>
        <w:rPr>
          <w:rFonts w:cs="Calibri"/>
          <w:spacing w:val="-1"/>
        </w:rPr>
        <w:t>not</w:t>
      </w:r>
      <w:r>
        <w:rPr>
          <w:rFonts w:cs="Calibri"/>
          <w:spacing w:val="-2"/>
        </w:rPr>
        <w:t xml:space="preserve"> </w:t>
      </w:r>
      <w:r>
        <w:rPr>
          <w:rFonts w:cs="Calibri"/>
          <w:spacing w:val="-1"/>
        </w:rPr>
        <w:t>just</w:t>
      </w:r>
      <w:r>
        <w:rPr>
          <w:rFonts w:cs="Calibri"/>
          <w:spacing w:val="1"/>
        </w:rPr>
        <w:t xml:space="preserve"> </w:t>
      </w:r>
      <w:r>
        <w:rPr>
          <w:rFonts w:cs="Calibri"/>
          <w:spacing w:val="-1"/>
        </w:rPr>
        <w:t>name</w:t>
      </w:r>
      <w:r>
        <w:rPr>
          <w:rFonts w:cs="Calibri"/>
        </w:rPr>
        <w:t xml:space="preserve"> a </w:t>
      </w:r>
      <w:r>
        <w:rPr>
          <w:rFonts w:cs="Calibri"/>
          <w:spacing w:val="-1"/>
        </w:rPr>
        <w:t>method; what</w:t>
      </w:r>
      <w:r>
        <w:rPr>
          <w:rFonts w:cs="Calibri"/>
          <w:spacing w:val="-2"/>
        </w:rPr>
        <w:t xml:space="preserve"> </w:t>
      </w:r>
      <w:r>
        <w:rPr>
          <w:rFonts w:cs="Calibri"/>
          <w:spacing w:val="-1"/>
        </w:rPr>
        <w:t>statistical</w:t>
      </w:r>
      <w:r>
        <w:rPr>
          <w:rFonts w:cs="Calibri"/>
        </w:rPr>
        <w:t xml:space="preserve"> </w:t>
      </w:r>
      <w:r>
        <w:rPr>
          <w:rFonts w:cs="Calibri"/>
          <w:spacing w:val="-1"/>
        </w:rPr>
        <w:t>analysis</w:t>
      </w:r>
      <w:r>
        <w:rPr>
          <w:rFonts w:cs="Calibri"/>
          <w:spacing w:val="-2"/>
        </w:rPr>
        <w:t xml:space="preserve"> </w:t>
      </w:r>
      <w:r>
        <w:rPr>
          <w:rFonts w:cs="Calibri"/>
          <w:spacing w:val="-1"/>
        </w:rPr>
        <w:t>was</w:t>
      </w:r>
      <w:r>
        <w:rPr>
          <w:rFonts w:cs="Calibri"/>
          <w:spacing w:val="-2"/>
        </w:rPr>
        <w:t xml:space="preserve"> </w:t>
      </w:r>
      <w:r>
        <w:rPr>
          <w:rFonts w:cs="Calibri"/>
          <w:spacing w:val="-1"/>
        </w:rPr>
        <w:t>used?</w:t>
      </w:r>
      <w:r>
        <w:rPr>
          <w:rFonts w:cs="Calibri"/>
          <w:spacing w:val="1"/>
        </w:rPr>
        <w:t xml:space="preserve"> </w:t>
      </w:r>
      <w:r>
        <w:rPr>
          <w:rFonts w:cs="Calibri"/>
        </w:rPr>
        <w:t xml:space="preserve">Do </w:t>
      </w:r>
      <w:r>
        <w:rPr>
          <w:rFonts w:cs="Calibri"/>
          <w:spacing w:val="-2"/>
        </w:rPr>
        <w:t>not</w:t>
      </w:r>
      <w:r>
        <w:rPr>
          <w:rFonts w:cs="Calibri"/>
          <w:spacing w:val="1"/>
        </w:rPr>
        <w:t xml:space="preserve"> </w:t>
      </w:r>
      <w:r>
        <w:rPr>
          <w:rFonts w:cs="Calibri"/>
          <w:spacing w:val="-1"/>
        </w:rPr>
        <w:t>just</w:t>
      </w:r>
      <w:r>
        <w:rPr>
          <w:rFonts w:cs="Calibri"/>
          <w:spacing w:val="-2"/>
        </w:rPr>
        <w:t xml:space="preserve"> </w:t>
      </w:r>
      <w:r>
        <w:rPr>
          <w:rFonts w:cs="Calibri"/>
          <w:spacing w:val="-1"/>
        </w:rPr>
        <w:t>repeat</w:t>
      </w:r>
    </w:p>
    <w:p w:rsidR="004E3E3C" w:rsidRDefault="00461B19">
      <w:pPr>
        <w:ind w:left="119"/>
        <w:rPr>
          <w:rFonts w:ascii="Calibri" w:eastAsia="Calibri" w:hAnsi="Calibri" w:cs="Calibri"/>
        </w:rPr>
      </w:pPr>
      <w:r>
        <w:rPr>
          <w:rFonts w:ascii="Calibri"/>
          <w:i/>
          <w:spacing w:val="-1"/>
        </w:rPr>
        <w:t>the</w:t>
      </w:r>
      <w:r>
        <w:rPr>
          <w:rFonts w:ascii="Calibri"/>
          <w:i/>
        </w:rPr>
        <w:t xml:space="preserve"> </w:t>
      </w:r>
      <w:r>
        <w:rPr>
          <w:rFonts w:ascii="Calibri"/>
          <w:i/>
          <w:spacing w:val="-1"/>
        </w:rPr>
        <w:t>information provided</w:t>
      </w:r>
      <w:r>
        <w:rPr>
          <w:rFonts w:ascii="Calibri"/>
          <w:i/>
          <w:spacing w:val="-3"/>
        </w:rPr>
        <w:t xml:space="preserve"> </w:t>
      </w:r>
      <w:r>
        <w:rPr>
          <w:rFonts w:ascii="Calibri"/>
          <w:i/>
          <w:spacing w:val="-1"/>
        </w:rPr>
        <w:t xml:space="preserve">related </w:t>
      </w:r>
      <w:r>
        <w:rPr>
          <w:rFonts w:ascii="Calibri"/>
          <w:i/>
        </w:rPr>
        <w:t xml:space="preserve">to </w:t>
      </w:r>
      <w:r>
        <w:rPr>
          <w:rFonts w:ascii="Calibri"/>
          <w:i/>
          <w:spacing w:val="-1"/>
        </w:rPr>
        <w:t>performance</w:t>
      </w:r>
      <w:r>
        <w:rPr>
          <w:rFonts w:ascii="Calibri"/>
          <w:i/>
        </w:rPr>
        <w:t xml:space="preserve"> </w:t>
      </w:r>
      <w:r>
        <w:rPr>
          <w:rFonts w:ascii="Calibri"/>
          <w:i/>
          <w:spacing w:val="-1"/>
        </w:rPr>
        <w:t>gap</w:t>
      </w:r>
      <w:r>
        <w:rPr>
          <w:rFonts w:ascii="Calibri"/>
          <w:i/>
          <w:spacing w:val="-3"/>
        </w:rPr>
        <w:t xml:space="preserve"> </w:t>
      </w:r>
      <w:r>
        <w:rPr>
          <w:rFonts w:ascii="Calibri"/>
          <w:i/>
          <w:spacing w:val="-1"/>
        </w:rPr>
        <w:t>in 1b)</w:t>
      </w:r>
    </w:p>
    <w:p w:rsidR="004E3E3C" w:rsidRDefault="004E3E3C">
      <w:pPr>
        <w:rPr>
          <w:rFonts w:ascii="Calibri" w:eastAsia="Calibri" w:hAnsi="Calibri" w:cs="Calibri"/>
        </w:rPr>
      </w:pPr>
    </w:p>
    <w:p w:rsidR="009F7F34" w:rsidRDefault="009F7F34" w:rsidP="009F7F34">
      <w:pPr>
        <w:autoSpaceDE w:val="0"/>
        <w:autoSpaceDN w:val="0"/>
        <w:adjustRightInd w:val="0"/>
        <w:rPr>
          <w:rFonts w:cstheme="minorHAnsi"/>
          <w:bCs/>
        </w:rPr>
      </w:pPr>
      <w:r>
        <w:rPr>
          <w:rFonts w:cstheme="minorHAnsi"/>
          <w:bCs/>
        </w:rPr>
        <w:t xml:space="preserve">The parametric bootstrap analysis </w:t>
      </w:r>
      <w:r w:rsidRPr="009F7F34">
        <w:rPr>
          <w:rFonts w:cstheme="minorHAnsi"/>
          <w:bCs/>
        </w:rPr>
        <w:t xml:space="preserve">described under </w:t>
      </w:r>
      <w:r w:rsidRPr="009F7F34">
        <w:rPr>
          <w:rFonts w:cstheme="minorHAnsi"/>
          <w:b/>
          <w:bCs/>
        </w:rPr>
        <w:t>2a2.2</w:t>
      </w:r>
      <w:r w:rsidRPr="009F7F34">
        <w:rPr>
          <w:rFonts w:cstheme="minorHAnsi"/>
          <w:bCs/>
        </w:rPr>
        <w:t xml:space="preserve"> was used</w:t>
      </w:r>
      <w:r>
        <w:rPr>
          <w:rFonts w:cstheme="minorHAnsi"/>
          <w:bCs/>
        </w:rPr>
        <w:t xml:space="preserve"> to assess how well hospital scores allow for accurate and precise ranking of hospitals according to their true fall rates.  A meaningful difference was defined as a difference of at least 15 percentile ranks (roughly 0.5 SDs, or a "medium" effect for Cohen's </w:t>
      </w:r>
      <w:r>
        <w:rPr>
          <w:rFonts w:cstheme="minorHAnsi"/>
          <w:bCs/>
          <w:i/>
        </w:rPr>
        <w:t>d</w:t>
      </w:r>
      <w:r>
        <w:rPr>
          <w:rFonts w:cstheme="minorHAnsi"/>
          <w:bCs/>
        </w:rPr>
        <w:t xml:space="preserve">).  </w:t>
      </w:r>
    </w:p>
    <w:p w:rsidR="009F7F34" w:rsidRPr="009F7F34" w:rsidRDefault="009F7F34">
      <w:pPr>
        <w:rPr>
          <w:rFonts w:ascii="Calibri" w:eastAsia="Calibri" w:hAnsi="Calibri" w:cs="Calibri"/>
        </w:rPr>
      </w:pPr>
    </w:p>
    <w:p w:rsidR="004E3E3C" w:rsidRDefault="004E3E3C">
      <w:pPr>
        <w:spacing w:before="10"/>
        <w:rPr>
          <w:rFonts w:ascii="Calibri" w:eastAsia="Calibri" w:hAnsi="Calibri" w:cs="Calibri"/>
          <w:i/>
          <w:sz w:val="21"/>
          <w:szCs w:val="21"/>
        </w:rPr>
      </w:pPr>
    </w:p>
    <w:p w:rsidR="004E3E3C" w:rsidRDefault="00461B19">
      <w:pPr>
        <w:ind w:left="119" w:right="288"/>
        <w:rPr>
          <w:rFonts w:ascii="Calibri" w:eastAsia="Calibri" w:hAnsi="Calibri" w:cs="Calibri"/>
        </w:rPr>
      </w:pPr>
      <w:r>
        <w:rPr>
          <w:rFonts w:ascii="Calibri"/>
          <w:b/>
          <w:spacing w:val="-1"/>
        </w:rPr>
        <w:t>2b4.2. What</w:t>
      </w:r>
      <w:r>
        <w:rPr>
          <w:rFonts w:ascii="Calibri"/>
          <w:b/>
        </w:rPr>
        <w:t xml:space="preserve"> </w:t>
      </w:r>
      <w:r>
        <w:rPr>
          <w:rFonts w:ascii="Calibri"/>
          <w:b/>
          <w:spacing w:val="-1"/>
        </w:rPr>
        <w:t>were the statistical results</w:t>
      </w:r>
      <w:r>
        <w:rPr>
          <w:rFonts w:ascii="Calibri"/>
          <w:b/>
          <w:spacing w:val="1"/>
        </w:rPr>
        <w:t xml:space="preserve"> </w:t>
      </w:r>
      <w:r>
        <w:rPr>
          <w:rFonts w:ascii="Calibri"/>
          <w:b/>
          <w:spacing w:val="-2"/>
        </w:rPr>
        <w:t>from</w:t>
      </w:r>
      <w:r>
        <w:rPr>
          <w:rFonts w:ascii="Calibri"/>
          <w:b/>
          <w:spacing w:val="1"/>
        </w:rPr>
        <w:t xml:space="preserve"> </w:t>
      </w:r>
      <w:r>
        <w:rPr>
          <w:rFonts w:ascii="Calibri"/>
          <w:b/>
          <w:spacing w:val="-1"/>
        </w:rPr>
        <w:t>testing</w:t>
      </w:r>
      <w:r>
        <w:rPr>
          <w:rFonts w:ascii="Calibri"/>
          <w:b/>
          <w:spacing w:val="1"/>
        </w:rPr>
        <w:t xml:space="preserve"> </w:t>
      </w:r>
      <w:r>
        <w:rPr>
          <w:rFonts w:ascii="Calibri"/>
          <w:b/>
          <w:spacing w:val="-2"/>
        </w:rPr>
        <w:t>the</w:t>
      </w:r>
      <w:r>
        <w:rPr>
          <w:rFonts w:ascii="Calibri"/>
          <w:b/>
          <w:spacing w:val="-1"/>
        </w:rPr>
        <w:t xml:space="preserve"> ability</w:t>
      </w:r>
      <w:r>
        <w:rPr>
          <w:rFonts w:ascii="Calibri"/>
          <w:b/>
          <w:spacing w:val="1"/>
        </w:rPr>
        <w:t xml:space="preserve"> </w:t>
      </w:r>
      <w:r>
        <w:rPr>
          <w:rFonts w:ascii="Calibri"/>
          <w:b/>
        </w:rPr>
        <w:t>to</w:t>
      </w:r>
      <w:r>
        <w:rPr>
          <w:rFonts w:ascii="Calibri"/>
          <w:b/>
          <w:spacing w:val="-3"/>
        </w:rPr>
        <w:t xml:space="preserve"> </w:t>
      </w:r>
      <w:r>
        <w:rPr>
          <w:rFonts w:ascii="Calibri"/>
          <w:b/>
          <w:spacing w:val="-1"/>
        </w:rPr>
        <w:t>identify statistically</w:t>
      </w:r>
      <w:r>
        <w:rPr>
          <w:rFonts w:ascii="Calibri"/>
          <w:b/>
          <w:spacing w:val="1"/>
        </w:rPr>
        <w:t xml:space="preserve"> </w:t>
      </w:r>
      <w:r>
        <w:rPr>
          <w:rFonts w:ascii="Calibri"/>
          <w:b/>
          <w:spacing w:val="-1"/>
        </w:rPr>
        <w:t>significant</w:t>
      </w:r>
      <w:r>
        <w:rPr>
          <w:rFonts w:ascii="Calibri"/>
          <w:b/>
          <w:spacing w:val="57"/>
        </w:rPr>
        <w:t xml:space="preserve"> </w:t>
      </w:r>
      <w:r>
        <w:rPr>
          <w:rFonts w:ascii="Calibri"/>
          <w:b/>
          <w:spacing w:val="-1"/>
        </w:rPr>
        <w:t>and/or</w:t>
      </w:r>
      <w:r>
        <w:rPr>
          <w:rFonts w:ascii="Calibri"/>
          <w:b/>
          <w:spacing w:val="1"/>
        </w:rPr>
        <w:t xml:space="preserve"> </w:t>
      </w:r>
      <w:r>
        <w:rPr>
          <w:rFonts w:ascii="Calibri"/>
          <w:b/>
          <w:spacing w:val="-1"/>
        </w:rPr>
        <w:t>clinically/practically</w:t>
      </w:r>
      <w:r>
        <w:rPr>
          <w:rFonts w:ascii="Calibri"/>
          <w:b/>
          <w:spacing w:val="1"/>
        </w:rPr>
        <w:t xml:space="preserve"> </w:t>
      </w:r>
      <w:r>
        <w:rPr>
          <w:rFonts w:ascii="Calibri"/>
          <w:b/>
          <w:spacing w:val="-1"/>
        </w:rPr>
        <w:t>meaningful</w:t>
      </w:r>
      <w:r>
        <w:rPr>
          <w:rFonts w:ascii="Calibri"/>
          <w:b/>
          <w:spacing w:val="1"/>
        </w:rPr>
        <w:t xml:space="preserve"> </w:t>
      </w:r>
      <w:r>
        <w:rPr>
          <w:rFonts w:ascii="Calibri"/>
          <w:b/>
          <w:spacing w:val="-1"/>
        </w:rPr>
        <w:t>differences</w:t>
      </w:r>
      <w:r>
        <w:rPr>
          <w:rFonts w:ascii="Calibri"/>
          <w:b/>
          <w:spacing w:val="-2"/>
        </w:rPr>
        <w:t xml:space="preserve"> </w:t>
      </w:r>
      <w:r>
        <w:rPr>
          <w:rFonts w:ascii="Calibri"/>
          <w:b/>
          <w:spacing w:val="-1"/>
        </w:rPr>
        <w:t xml:space="preserve">in performance measure </w:t>
      </w:r>
      <w:r>
        <w:rPr>
          <w:rFonts w:ascii="Calibri"/>
          <w:b/>
          <w:spacing w:val="-2"/>
        </w:rPr>
        <w:t>scores</w:t>
      </w:r>
      <w:r>
        <w:rPr>
          <w:rFonts w:ascii="Calibri"/>
          <w:b/>
          <w:spacing w:val="1"/>
        </w:rPr>
        <w:t xml:space="preserve"> </w:t>
      </w:r>
      <w:r>
        <w:rPr>
          <w:rFonts w:ascii="Calibri"/>
          <w:b/>
          <w:spacing w:val="-1"/>
        </w:rPr>
        <w:t>across</w:t>
      </w:r>
      <w:r>
        <w:rPr>
          <w:rFonts w:ascii="Calibri"/>
          <w:b/>
          <w:spacing w:val="-2"/>
        </w:rPr>
        <w:t xml:space="preserve"> </w:t>
      </w:r>
      <w:r>
        <w:rPr>
          <w:rFonts w:ascii="Calibri"/>
          <w:b/>
          <w:spacing w:val="-1"/>
        </w:rPr>
        <w:t>measured</w:t>
      </w:r>
      <w:r>
        <w:rPr>
          <w:rFonts w:ascii="Calibri"/>
          <w:b/>
          <w:spacing w:val="59"/>
        </w:rPr>
        <w:t xml:space="preserve"> </w:t>
      </w:r>
      <w:r>
        <w:rPr>
          <w:rFonts w:ascii="Calibri"/>
          <w:b/>
          <w:spacing w:val="-1"/>
        </w:rPr>
        <w:t>entities?</w:t>
      </w:r>
      <w:r>
        <w:rPr>
          <w:rFonts w:ascii="Calibri"/>
          <w:b/>
          <w:spacing w:val="1"/>
        </w:rPr>
        <w:t xml:space="preserve"> </w:t>
      </w:r>
      <w:r>
        <w:rPr>
          <w:rFonts w:ascii="Calibri"/>
          <w:spacing w:val="-1"/>
        </w:rPr>
        <w:t>(e.g.,</w:t>
      </w:r>
      <w:r>
        <w:rPr>
          <w:rFonts w:ascii="Calibri"/>
        </w:rPr>
        <w:t xml:space="preserve"> </w:t>
      </w:r>
      <w:r>
        <w:rPr>
          <w:rFonts w:ascii="Calibri"/>
          <w:i/>
          <w:spacing w:val="-1"/>
        </w:rPr>
        <w:t>number</w:t>
      </w:r>
      <w:r>
        <w:rPr>
          <w:rFonts w:ascii="Calibri"/>
          <w:i/>
          <w:spacing w:val="1"/>
        </w:rPr>
        <w:t xml:space="preserve"> </w:t>
      </w:r>
      <w:r>
        <w:rPr>
          <w:rFonts w:ascii="Calibri"/>
          <w:i/>
          <w:spacing w:val="-1"/>
        </w:rPr>
        <w:t>and</w:t>
      </w:r>
      <w:r>
        <w:rPr>
          <w:rFonts w:ascii="Calibri"/>
          <w:i/>
        </w:rPr>
        <w:t xml:space="preserve"> </w:t>
      </w:r>
      <w:r>
        <w:rPr>
          <w:rFonts w:ascii="Calibri"/>
          <w:i/>
          <w:spacing w:val="-1"/>
        </w:rPr>
        <w:t>percentage</w:t>
      </w:r>
      <w:r>
        <w:rPr>
          <w:rFonts w:ascii="Calibri"/>
          <w:i/>
        </w:rPr>
        <w:t xml:space="preserve"> </w:t>
      </w:r>
      <w:r>
        <w:rPr>
          <w:rFonts w:ascii="Calibri"/>
          <w:i/>
          <w:spacing w:val="-1"/>
        </w:rPr>
        <w:t>of</w:t>
      </w:r>
      <w:r>
        <w:rPr>
          <w:rFonts w:ascii="Calibri"/>
          <w:i/>
          <w:spacing w:val="-2"/>
        </w:rPr>
        <w:t xml:space="preserve"> </w:t>
      </w:r>
      <w:r>
        <w:rPr>
          <w:rFonts w:ascii="Calibri"/>
          <w:i/>
          <w:spacing w:val="-1"/>
        </w:rPr>
        <w:t>entities</w:t>
      </w:r>
      <w:r>
        <w:rPr>
          <w:rFonts w:ascii="Calibri"/>
          <w:i/>
          <w:spacing w:val="-2"/>
        </w:rPr>
        <w:t xml:space="preserve"> </w:t>
      </w:r>
      <w:r>
        <w:rPr>
          <w:rFonts w:ascii="Calibri"/>
          <w:i/>
          <w:spacing w:val="-1"/>
        </w:rPr>
        <w:t>with</w:t>
      </w:r>
      <w:r>
        <w:rPr>
          <w:rFonts w:ascii="Calibri"/>
          <w:i/>
          <w:spacing w:val="-3"/>
        </w:rPr>
        <w:t xml:space="preserve"> </w:t>
      </w:r>
      <w:r>
        <w:rPr>
          <w:rFonts w:ascii="Calibri"/>
          <w:i/>
          <w:spacing w:val="-1"/>
        </w:rPr>
        <w:t>scores</w:t>
      </w:r>
      <w:r>
        <w:rPr>
          <w:rFonts w:ascii="Calibri"/>
          <w:i/>
          <w:spacing w:val="1"/>
        </w:rPr>
        <w:t xml:space="preserve"> </w:t>
      </w:r>
      <w:r>
        <w:rPr>
          <w:rFonts w:ascii="Calibri"/>
          <w:i/>
          <w:spacing w:val="-1"/>
        </w:rPr>
        <w:t>that</w:t>
      </w:r>
      <w:r>
        <w:rPr>
          <w:rFonts w:ascii="Calibri"/>
          <w:i/>
          <w:spacing w:val="-2"/>
        </w:rPr>
        <w:t xml:space="preserve"> </w:t>
      </w:r>
      <w:r>
        <w:rPr>
          <w:rFonts w:ascii="Calibri"/>
          <w:i/>
          <w:spacing w:val="-1"/>
        </w:rPr>
        <w:t>were</w:t>
      </w:r>
      <w:r>
        <w:rPr>
          <w:rFonts w:ascii="Calibri"/>
          <w:i/>
          <w:spacing w:val="1"/>
        </w:rPr>
        <w:t xml:space="preserve"> </w:t>
      </w:r>
      <w:r>
        <w:rPr>
          <w:rFonts w:ascii="Calibri"/>
          <w:i/>
          <w:spacing w:val="-1"/>
        </w:rPr>
        <w:t>statistically</w:t>
      </w:r>
      <w:r>
        <w:rPr>
          <w:rFonts w:ascii="Calibri"/>
          <w:i/>
        </w:rPr>
        <w:t xml:space="preserve"> </w:t>
      </w:r>
      <w:r>
        <w:rPr>
          <w:rFonts w:ascii="Calibri"/>
          <w:i/>
          <w:spacing w:val="-1"/>
        </w:rPr>
        <w:t>significantly</w:t>
      </w:r>
      <w:r>
        <w:rPr>
          <w:rFonts w:ascii="Calibri"/>
          <w:i/>
          <w:spacing w:val="57"/>
        </w:rPr>
        <w:t xml:space="preserve"> </w:t>
      </w:r>
      <w:r>
        <w:rPr>
          <w:rFonts w:ascii="Calibri"/>
          <w:i/>
          <w:spacing w:val="-1"/>
        </w:rPr>
        <w:t>different</w:t>
      </w:r>
      <w:r>
        <w:rPr>
          <w:rFonts w:ascii="Calibri"/>
          <w:i/>
          <w:spacing w:val="1"/>
        </w:rPr>
        <w:t xml:space="preserve"> </w:t>
      </w:r>
      <w:r>
        <w:rPr>
          <w:rFonts w:ascii="Calibri"/>
          <w:i/>
          <w:spacing w:val="-1"/>
        </w:rPr>
        <w:t>from</w:t>
      </w:r>
      <w:r>
        <w:rPr>
          <w:rFonts w:ascii="Calibri"/>
          <w:i/>
          <w:spacing w:val="-2"/>
        </w:rPr>
        <w:t xml:space="preserve"> </w:t>
      </w:r>
      <w:r>
        <w:rPr>
          <w:rFonts w:ascii="Calibri"/>
          <w:i/>
          <w:spacing w:val="-1"/>
        </w:rPr>
        <w:t xml:space="preserve">mean </w:t>
      </w:r>
      <w:r>
        <w:rPr>
          <w:rFonts w:ascii="Calibri"/>
          <w:i/>
          <w:spacing w:val="-2"/>
        </w:rPr>
        <w:t>or</w:t>
      </w:r>
      <w:r>
        <w:rPr>
          <w:rFonts w:ascii="Calibri"/>
          <w:i/>
          <w:spacing w:val="1"/>
        </w:rPr>
        <w:t xml:space="preserve"> </w:t>
      </w:r>
      <w:r>
        <w:rPr>
          <w:rFonts w:ascii="Calibri"/>
          <w:i/>
          <w:spacing w:val="-1"/>
        </w:rPr>
        <w:t>some</w:t>
      </w:r>
      <w:r>
        <w:rPr>
          <w:rFonts w:ascii="Calibri"/>
          <w:i/>
        </w:rPr>
        <w:t xml:space="preserve"> </w:t>
      </w:r>
      <w:r>
        <w:rPr>
          <w:rFonts w:ascii="Calibri"/>
          <w:i/>
          <w:spacing w:val="-1"/>
        </w:rPr>
        <w:t>benchmark,</w:t>
      </w:r>
      <w:r>
        <w:rPr>
          <w:rFonts w:ascii="Calibri"/>
          <w:i/>
        </w:rPr>
        <w:t xml:space="preserve"> </w:t>
      </w:r>
      <w:r>
        <w:rPr>
          <w:rFonts w:ascii="Calibri"/>
          <w:i/>
          <w:spacing w:val="-1"/>
        </w:rPr>
        <w:t>different</w:t>
      </w:r>
      <w:r>
        <w:rPr>
          <w:rFonts w:ascii="Calibri"/>
          <w:i/>
          <w:spacing w:val="-2"/>
        </w:rPr>
        <w:t xml:space="preserve"> </w:t>
      </w:r>
      <w:r>
        <w:rPr>
          <w:rFonts w:ascii="Calibri"/>
          <w:i/>
          <w:spacing w:val="-1"/>
        </w:rPr>
        <w:t>from</w:t>
      </w:r>
      <w:r>
        <w:rPr>
          <w:rFonts w:ascii="Calibri"/>
          <w:i/>
          <w:spacing w:val="1"/>
        </w:rPr>
        <w:t xml:space="preserve"> </w:t>
      </w:r>
      <w:r>
        <w:rPr>
          <w:rFonts w:ascii="Calibri"/>
          <w:i/>
          <w:spacing w:val="-1"/>
        </w:rPr>
        <w:t>expected;</w:t>
      </w:r>
      <w:r>
        <w:rPr>
          <w:rFonts w:ascii="Calibri"/>
          <w:i/>
          <w:spacing w:val="1"/>
        </w:rPr>
        <w:t xml:space="preserve"> </w:t>
      </w:r>
      <w:r>
        <w:rPr>
          <w:rFonts w:ascii="Calibri"/>
          <w:i/>
          <w:spacing w:val="-2"/>
        </w:rPr>
        <w:t>how</w:t>
      </w:r>
      <w:r>
        <w:rPr>
          <w:rFonts w:ascii="Calibri"/>
          <w:i/>
          <w:spacing w:val="1"/>
        </w:rPr>
        <w:t xml:space="preserve"> </w:t>
      </w:r>
      <w:r>
        <w:rPr>
          <w:rFonts w:ascii="Calibri"/>
          <w:i/>
          <w:spacing w:val="-2"/>
        </w:rPr>
        <w:t>was</w:t>
      </w:r>
      <w:r>
        <w:rPr>
          <w:rFonts w:ascii="Calibri"/>
          <w:i/>
          <w:spacing w:val="1"/>
        </w:rPr>
        <w:t xml:space="preserve"> </w:t>
      </w:r>
      <w:r>
        <w:rPr>
          <w:rFonts w:ascii="Calibri"/>
          <w:i/>
          <w:spacing w:val="-2"/>
        </w:rPr>
        <w:t>meaningful</w:t>
      </w:r>
      <w:r>
        <w:rPr>
          <w:rFonts w:ascii="Calibri"/>
          <w:i/>
        </w:rPr>
        <w:t xml:space="preserve"> </w:t>
      </w:r>
      <w:r>
        <w:rPr>
          <w:rFonts w:ascii="Calibri"/>
          <w:i/>
          <w:spacing w:val="-1"/>
        </w:rPr>
        <w:t>difference</w:t>
      </w:r>
      <w:r>
        <w:rPr>
          <w:rFonts w:ascii="Calibri"/>
          <w:i/>
          <w:spacing w:val="72"/>
        </w:rPr>
        <w:t xml:space="preserve"> </w:t>
      </w:r>
      <w:r>
        <w:rPr>
          <w:rFonts w:ascii="Calibri"/>
          <w:i/>
          <w:spacing w:val="-1"/>
        </w:rPr>
        <w:t>defined</w:t>
      </w:r>
      <w:r>
        <w:rPr>
          <w:rFonts w:ascii="Calibri"/>
          <w:spacing w:val="-1"/>
        </w:rPr>
        <w:t>)</w:t>
      </w:r>
    </w:p>
    <w:p w:rsidR="004E3E3C" w:rsidRDefault="004E3E3C">
      <w:pPr>
        <w:rPr>
          <w:rFonts w:ascii="Calibri" w:eastAsia="Calibri" w:hAnsi="Calibri" w:cs="Calibri"/>
        </w:rPr>
      </w:pPr>
    </w:p>
    <w:p w:rsidR="009F7F34" w:rsidRPr="009F7F34" w:rsidRDefault="009F7F34" w:rsidP="009F7F34">
      <w:pPr>
        <w:autoSpaceDE w:val="0"/>
        <w:autoSpaceDN w:val="0"/>
        <w:adjustRightInd w:val="0"/>
        <w:rPr>
          <w:rFonts w:cstheme="minorHAnsi"/>
          <w:bCs/>
        </w:rPr>
      </w:pPr>
      <w:r w:rsidRPr="009F7F34">
        <w:rPr>
          <w:rFonts w:cstheme="minorHAnsi"/>
          <w:bCs/>
        </w:rPr>
        <w:t xml:space="preserve">Treating the ranked hospital score as an unbiased estimator of the ranked true fall rate, and assuming the hospital's percentile-ranked scores are independent with Gaussian or uniform distribution having SD=22.5 (the average SD based on the parametric bootstrap analysis), two hospitals with true fall rates at the 42.5th and 57.5th percentiles (a difference of 15) would have hospital scores differing by at least 15 percentile ranks in this same direction in 50% of repeated samples.            </w:t>
      </w:r>
    </w:p>
    <w:p w:rsidR="004E3E3C" w:rsidRDefault="004E3E3C">
      <w:pPr>
        <w:rPr>
          <w:rFonts w:ascii="Calibri" w:eastAsia="Calibri" w:hAnsi="Calibri" w:cs="Calibri"/>
        </w:rPr>
      </w:pPr>
    </w:p>
    <w:p w:rsidR="004E3E3C" w:rsidRDefault="00461B19">
      <w:pPr>
        <w:ind w:left="119" w:right="211"/>
        <w:rPr>
          <w:rFonts w:ascii="Calibri" w:eastAsia="Calibri" w:hAnsi="Calibri" w:cs="Calibri"/>
        </w:rPr>
      </w:pPr>
      <w:r>
        <w:rPr>
          <w:rFonts w:ascii="Calibri"/>
          <w:b/>
          <w:spacing w:val="-1"/>
        </w:rPr>
        <w:t>2b4.3.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1"/>
        </w:rPr>
        <w:t>the</w:t>
      </w:r>
      <w:r>
        <w:rPr>
          <w:rFonts w:ascii="Calibri"/>
          <w:b/>
          <w:spacing w:val="-3"/>
        </w:rPr>
        <w:t xml:space="preserve"> </w:t>
      </w:r>
      <w:r>
        <w:rPr>
          <w:rFonts w:ascii="Calibri"/>
          <w:b/>
          <w:spacing w:val="-1"/>
        </w:rPr>
        <w:t>ability</w:t>
      </w:r>
      <w:r>
        <w:rPr>
          <w:rFonts w:ascii="Calibri"/>
          <w:b/>
          <w:spacing w:val="1"/>
        </w:rPr>
        <w:t xml:space="preserve"> </w:t>
      </w:r>
      <w:r>
        <w:rPr>
          <w:rFonts w:ascii="Calibri"/>
          <w:b/>
        </w:rPr>
        <w:t>to</w:t>
      </w:r>
      <w:r>
        <w:rPr>
          <w:rFonts w:ascii="Calibri"/>
          <w:b/>
          <w:spacing w:val="-3"/>
        </w:rPr>
        <w:t xml:space="preserve"> </w:t>
      </w:r>
      <w:r>
        <w:rPr>
          <w:rFonts w:ascii="Calibri"/>
          <w:b/>
          <w:spacing w:val="-1"/>
        </w:rPr>
        <w:t>identify</w:t>
      </w:r>
      <w:r>
        <w:rPr>
          <w:rFonts w:ascii="Calibri"/>
          <w:b/>
          <w:spacing w:val="55"/>
        </w:rPr>
        <w:t xml:space="preserve"> </w:t>
      </w:r>
      <w:r>
        <w:rPr>
          <w:rFonts w:ascii="Calibri"/>
          <w:b/>
          <w:spacing w:val="-1"/>
        </w:rPr>
        <w:t>statistically significant</w:t>
      </w:r>
      <w:r>
        <w:rPr>
          <w:rFonts w:ascii="Calibri"/>
          <w:b/>
        </w:rPr>
        <w:t xml:space="preserve"> </w:t>
      </w:r>
      <w:r>
        <w:rPr>
          <w:rFonts w:ascii="Calibri"/>
          <w:b/>
          <w:spacing w:val="-1"/>
        </w:rPr>
        <w:t>and/or</w:t>
      </w:r>
      <w:r>
        <w:rPr>
          <w:rFonts w:ascii="Calibri"/>
          <w:b/>
          <w:spacing w:val="-2"/>
        </w:rPr>
        <w:t xml:space="preserve"> </w:t>
      </w:r>
      <w:r>
        <w:rPr>
          <w:rFonts w:ascii="Calibri"/>
          <w:b/>
          <w:spacing w:val="-1"/>
        </w:rPr>
        <w:t>clinically/practically</w:t>
      </w:r>
      <w:r>
        <w:rPr>
          <w:rFonts w:ascii="Calibri"/>
          <w:b/>
          <w:spacing w:val="1"/>
        </w:rPr>
        <w:t xml:space="preserve"> </w:t>
      </w:r>
      <w:r>
        <w:rPr>
          <w:rFonts w:ascii="Calibri"/>
          <w:b/>
          <w:spacing w:val="-1"/>
        </w:rPr>
        <w:t>meaningful</w:t>
      </w:r>
      <w:r>
        <w:rPr>
          <w:rFonts w:ascii="Calibri"/>
          <w:b/>
          <w:spacing w:val="1"/>
        </w:rPr>
        <w:t xml:space="preserve"> </w:t>
      </w:r>
      <w:r>
        <w:rPr>
          <w:rFonts w:ascii="Calibri"/>
          <w:b/>
          <w:spacing w:val="-1"/>
        </w:rPr>
        <w:t xml:space="preserve">differences </w:t>
      </w:r>
      <w:r>
        <w:rPr>
          <w:rFonts w:ascii="Calibri"/>
          <w:b/>
        </w:rPr>
        <w:t>in</w:t>
      </w:r>
      <w:r>
        <w:rPr>
          <w:rFonts w:ascii="Calibri"/>
          <w:b/>
          <w:spacing w:val="-1"/>
        </w:rPr>
        <w:t xml:space="preserve"> performance </w:t>
      </w:r>
      <w:r>
        <w:rPr>
          <w:rFonts w:ascii="Calibri"/>
          <w:b/>
          <w:spacing w:val="-2"/>
        </w:rPr>
        <w:t>across</w:t>
      </w:r>
      <w:r>
        <w:rPr>
          <w:rFonts w:ascii="Calibri"/>
          <w:b/>
          <w:spacing w:val="61"/>
        </w:rPr>
        <w:t xml:space="preserve"> </w:t>
      </w:r>
      <w:r>
        <w:rPr>
          <w:rFonts w:ascii="Calibri"/>
          <w:b/>
          <w:spacing w:val="-1"/>
        </w:rPr>
        <w:t>measured entities?</w:t>
      </w:r>
      <w:r>
        <w:rPr>
          <w:rFonts w:ascii="Calibri"/>
          <w:b/>
          <w:spacing w:val="-2"/>
        </w:rPr>
        <w:t xml:space="preserve"> </w:t>
      </w:r>
      <w:r>
        <w:rPr>
          <w:rFonts w:ascii="Calibri"/>
          <w:spacing w:val="-1"/>
        </w:rPr>
        <w:t>(i</w:t>
      </w:r>
      <w:r>
        <w:rPr>
          <w:rFonts w:ascii="Calibri"/>
          <w:i/>
          <w:spacing w:val="-1"/>
        </w:rPr>
        <w:t>.e.,</w:t>
      </w:r>
      <w:r>
        <w:rPr>
          <w:rFonts w:ascii="Calibri"/>
          <w:i/>
          <w:spacing w:val="-2"/>
        </w:rPr>
        <w:t xml:space="preserve"> </w:t>
      </w:r>
      <w:r>
        <w:rPr>
          <w:rFonts w:ascii="Calibri"/>
          <w:i/>
          <w:spacing w:val="-1"/>
        </w:rPr>
        <w:t>what</w:t>
      </w:r>
      <w:r>
        <w:rPr>
          <w:rFonts w:ascii="Calibri"/>
          <w:i/>
          <w:spacing w:val="1"/>
        </w:rPr>
        <w:t xml:space="preserve"> </w:t>
      </w:r>
      <w:r>
        <w:rPr>
          <w:rFonts w:ascii="Calibri"/>
          <w:i/>
          <w:spacing w:val="-1"/>
        </w:rPr>
        <w:t>do</w:t>
      </w:r>
      <w:r>
        <w:rPr>
          <w:rFonts w:ascii="Calibri"/>
          <w:i/>
        </w:rPr>
        <w:t xml:space="preserve"> </w:t>
      </w:r>
      <w:r>
        <w:rPr>
          <w:rFonts w:ascii="Calibri"/>
          <w:i/>
          <w:spacing w:val="-1"/>
        </w:rPr>
        <w:t>the</w:t>
      </w:r>
      <w:r>
        <w:rPr>
          <w:rFonts w:ascii="Calibri"/>
          <w:i/>
          <w:spacing w:val="-2"/>
        </w:rPr>
        <w:t xml:space="preserve"> </w:t>
      </w:r>
      <w:r>
        <w:rPr>
          <w:rFonts w:ascii="Calibri"/>
          <w:i/>
          <w:spacing w:val="-1"/>
        </w:rPr>
        <w:t>results</w:t>
      </w:r>
      <w:r>
        <w:rPr>
          <w:rFonts w:ascii="Calibri"/>
          <w:i/>
          <w:spacing w:val="1"/>
        </w:rPr>
        <w:t xml:space="preserve"> </w:t>
      </w:r>
      <w:r>
        <w:rPr>
          <w:rFonts w:ascii="Calibri"/>
          <w:i/>
          <w:spacing w:val="-1"/>
        </w:rPr>
        <w:t>mean in terms</w:t>
      </w:r>
      <w:r>
        <w:rPr>
          <w:rFonts w:ascii="Calibri"/>
          <w:i/>
          <w:spacing w:val="1"/>
        </w:rPr>
        <w:t xml:space="preserve"> </w:t>
      </w:r>
      <w:r>
        <w:rPr>
          <w:rFonts w:ascii="Calibri"/>
          <w:i/>
          <w:spacing w:val="-1"/>
        </w:rPr>
        <w:t>of</w:t>
      </w:r>
      <w:r>
        <w:rPr>
          <w:rFonts w:ascii="Calibri"/>
          <w:i/>
        </w:rPr>
        <w:t xml:space="preserve"> </w:t>
      </w:r>
      <w:r>
        <w:rPr>
          <w:rFonts w:ascii="Calibri"/>
          <w:i/>
          <w:spacing w:val="-1"/>
        </w:rPr>
        <w:t>statistical</w:t>
      </w:r>
      <w:r>
        <w:rPr>
          <w:rFonts w:ascii="Calibri"/>
          <w:i/>
        </w:rPr>
        <w:t xml:space="preserve"> </w:t>
      </w:r>
      <w:r>
        <w:rPr>
          <w:rFonts w:ascii="Calibri"/>
          <w:i/>
          <w:spacing w:val="-1"/>
        </w:rPr>
        <w:t>and</w:t>
      </w:r>
      <w:r>
        <w:rPr>
          <w:rFonts w:ascii="Calibri"/>
          <w:i/>
          <w:spacing w:val="-3"/>
        </w:rPr>
        <w:t xml:space="preserve"> </w:t>
      </w:r>
      <w:r>
        <w:rPr>
          <w:rFonts w:ascii="Calibri"/>
          <w:i/>
          <w:spacing w:val="-1"/>
        </w:rPr>
        <w:t>meaningful</w:t>
      </w:r>
      <w:r>
        <w:rPr>
          <w:rFonts w:ascii="Calibri"/>
          <w:i/>
        </w:rPr>
        <w:t xml:space="preserve"> </w:t>
      </w:r>
      <w:r>
        <w:rPr>
          <w:rFonts w:ascii="Calibri"/>
          <w:i/>
          <w:spacing w:val="-1"/>
        </w:rPr>
        <w:t>differences?</w:t>
      </w:r>
      <w:r>
        <w:rPr>
          <w:rFonts w:ascii="Calibri"/>
          <w:spacing w:val="-1"/>
        </w:rPr>
        <w:t>)</w:t>
      </w:r>
    </w:p>
    <w:p w:rsidR="004E3E3C" w:rsidRDefault="004E3E3C">
      <w:pPr>
        <w:rPr>
          <w:rFonts w:ascii="Calibri" w:eastAsia="Calibri" w:hAnsi="Calibri" w:cs="Calibri"/>
          <w:sz w:val="20"/>
          <w:szCs w:val="20"/>
        </w:rPr>
      </w:pPr>
    </w:p>
    <w:p w:rsidR="004E3E3C" w:rsidRDefault="009F7F34">
      <w:pPr>
        <w:spacing w:before="7"/>
        <w:rPr>
          <w:rFonts w:cstheme="minorHAnsi"/>
          <w:bCs/>
        </w:rPr>
      </w:pPr>
      <w:r w:rsidRPr="009F7F34">
        <w:rPr>
          <w:rFonts w:cstheme="minorHAnsi"/>
          <w:bCs/>
        </w:rPr>
        <w:t xml:space="preserve">Due to within-hospital variability (resulting from true differences among unit fall rates, as well as randomness inherent in fall counts), we would expect a "medium" difference in true hospital fall rates </w:t>
      </w:r>
      <w:proofErr w:type="gramStart"/>
      <w:r w:rsidRPr="009F7F34">
        <w:rPr>
          <w:rFonts w:cstheme="minorHAnsi"/>
          <w:bCs/>
        </w:rPr>
        <w:t>in a given year</w:t>
      </w:r>
      <w:proofErr w:type="gramEnd"/>
      <w:r w:rsidRPr="009F7F34">
        <w:rPr>
          <w:rFonts w:cstheme="minorHAnsi"/>
          <w:bCs/>
        </w:rPr>
        <w:t xml:space="preserve"> to be detectable about half the time.  </w:t>
      </w:r>
    </w:p>
    <w:p w:rsidR="009F7F34" w:rsidRPr="009F7F34" w:rsidRDefault="009F7F34">
      <w:pPr>
        <w:spacing w:before="7"/>
        <w:rPr>
          <w:rFonts w:ascii="Calibri" w:eastAsia="Calibri" w:hAnsi="Calibri" w:cs="Calibri"/>
          <w:sz w:val="20"/>
          <w:szCs w:val="20"/>
        </w:rPr>
      </w:pPr>
    </w:p>
    <w:p w:rsidR="004E3E3C" w:rsidRDefault="005B7006">
      <w:pPr>
        <w:spacing w:line="20" w:lineRule="atLeast"/>
        <w:ind w:left="109"/>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extent cx="2727325" cy="13335"/>
                <wp:effectExtent l="1270" t="6985" r="5080" b="8255"/>
                <wp:docPr id="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7325" cy="13335"/>
                          <a:chOff x="0" y="0"/>
                          <a:chExt cx="4295" cy="21"/>
                        </a:xfrm>
                      </wpg:grpSpPr>
                      <wpg:grpSp>
                        <wpg:cNvPr id="7" name="Group 6"/>
                        <wpg:cNvGrpSpPr>
                          <a:grpSpLocks/>
                        </wpg:cNvGrpSpPr>
                        <wpg:grpSpPr bwMode="auto">
                          <a:xfrm>
                            <a:off x="10" y="10"/>
                            <a:ext cx="4274" cy="2"/>
                            <a:chOff x="10" y="10"/>
                            <a:chExt cx="4274" cy="2"/>
                          </a:xfrm>
                        </wpg:grpSpPr>
                        <wps:wsp>
                          <wps:cNvPr id="8" name="Freeform 7"/>
                          <wps:cNvSpPr>
                            <a:spLocks/>
                          </wps:cNvSpPr>
                          <wps:spPr bwMode="auto">
                            <a:xfrm>
                              <a:off x="10" y="10"/>
                              <a:ext cx="4274" cy="2"/>
                            </a:xfrm>
                            <a:custGeom>
                              <a:avLst/>
                              <a:gdLst>
                                <a:gd name="T0" fmla="+- 0 10 10"/>
                                <a:gd name="T1" fmla="*/ T0 w 4274"/>
                                <a:gd name="T2" fmla="+- 0 4284 10"/>
                                <a:gd name="T3" fmla="*/ T2 w 4274"/>
                              </a:gdLst>
                              <a:ahLst/>
                              <a:cxnLst>
                                <a:cxn ang="0">
                                  <a:pos x="T1" y="0"/>
                                </a:cxn>
                                <a:cxn ang="0">
                                  <a:pos x="T3" y="0"/>
                                </a:cxn>
                              </a:cxnLst>
                              <a:rect l="0" t="0" r="r" b="b"/>
                              <a:pathLst>
                                <a:path w="4274">
                                  <a:moveTo>
                                    <a:pt x="0" y="0"/>
                                  </a:moveTo>
                                  <a:lnTo>
                                    <a:pt x="4274" y="0"/>
                                  </a:lnTo>
                                </a:path>
                              </a:pathLst>
                            </a:custGeom>
                            <a:noFill/>
                            <a:ln w="127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5E8D609" id="Group 5" o:spid="_x0000_s1026" style="width:214.75pt;height:1.05pt;mso-position-horizontal-relative:char;mso-position-vertical-relative:line" coordsize="429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">
                <v:group id="Group 6" o:spid="_x0000_s1027" style="position:absolute;left:10;top:10;width:4274;height:2" coordorigin="10,10" coordsize="4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7" o:spid="_x0000_s1028" style="position:absolute;left:10;top:10;width:4274;height:2;visibility:visible;mso-wrap-style:square;v-text-anchor:top" coordsize="4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" path="m,l4274,e" filled="f" strokeweight=".35369mm">
                    <v:path arrowok="t" o:connecttype="custom" o:connectlocs="0,0;4274,0" o:connectangles="0,0"/>
                  </v:shape>
                </v:group>
                <w10:anchorlock/>
              </v:group>
            </w:pict>
          </mc:Fallback>
        </mc:AlternateContent>
      </w:r>
    </w:p>
    <w:p w:rsidR="004E3E3C" w:rsidRDefault="00461B19">
      <w:pPr>
        <w:pStyle w:val="Heading1"/>
        <w:spacing w:before="9"/>
        <w:jc w:val="both"/>
        <w:rPr>
          <w:b w:val="0"/>
          <w:bCs w:val="0"/>
        </w:rPr>
      </w:pPr>
      <w:r>
        <w:rPr>
          <w:spacing w:val="-1"/>
        </w:rPr>
        <w:t>2b5. COMPARABILITY</w:t>
      </w:r>
      <w:r>
        <w:rPr>
          <w:spacing w:val="-2"/>
        </w:rPr>
        <w:t xml:space="preserve"> </w:t>
      </w:r>
      <w:r>
        <w:rPr>
          <w:spacing w:val="-1"/>
        </w:rPr>
        <w:t>OF</w:t>
      </w:r>
      <w:r>
        <w:t xml:space="preserve"> </w:t>
      </w:r>
      <w:r>
        <w:rPr>
          <w:spacing w:val="-1"/>
        </w:rPr>
        <w:t>PERFORMANCE</w:t>
      </w:r>
      <w:r>
        <w:t xml:space="preserve"> </w:t>
      </w:r>
      <w:r>
        <w:rPr>
          <w:spacing w:val="-1"/>
        </w:rPr>
        <w:t>SCORES WHEN</w:t>
      </w:r>
      <w:r>
        <w:rPr>
          <w:spacing w:val="1"/>
        </w:rPr>
        <w:t xml:space="preserve"> </w:t>
      </w:r>
      <w:r>
        <w:rPr>
          <w:spacing w:val="-1"/>
        </w:rPr>
        <w:t>MORE</w:t>
      </w:r>
      <w:r>
        <w:rPr>
          <w:spacing w:val="-2"/>
        </w:rPr>
        <w:t xml:space="preserve"> </w:t>
      </w:r>
      <w:r>
        <w:rPr>
          <w:spacing w:val="-1"/>
        </w:rPr>
        <w:t>THAN</w:t>
      </w:r>
      <w:r>
        <w:rPr>
          <w:spacing w:val="1"/>
        </w:rPr>
        <w:t xml:space="preserve"> </w:t>
      </w:r>
      <w:r>
        <w:rPr>
          <w:spacing w:val="-1"/>
        </w:rPr>
        <w:t>ONE</w:t>
      </w:r>
      <w:r>
        <w:t xml:space="preserve"> </w:t>
      </w:r>
      <w:r>
        <w:rPr>
          <w:spacing w:val="-2"/>
        </w:rPr>
        <w:t>SET</w:t>
      </w:r>
      <w:r>
        <w:rPr>
          <w:spacing w:val="-1"/>
        </w:rPr>
        <w:t xml:space="preserve"> OF</w:t>
      </w:r>
      <w:r>
        <w:t xml:space="preserve"> </w:t>
      </w:r>
      <w:r>
        <w:rPr>
          <w:spacing w:val="-1"/>
        </w:rPr>
        <w:t>SPECIFICATIONS</w:t>
      </w:r>
    </w:p>
    <w:p w:rsidR="004E3E3C" w:rsidRDefault="00461B19">
      <w:pPr>
        <w:spacing w:before="1"/>
        <w:ind w:left="120"/>
        <w:jc w:val="both"/>
        <w:rPr>
          <w:rFonts w:ascii="Calibri" w:eastAsia="Calibri" w:hAnsi="Calibri" w:cs="Calibri"/>
        </w:rPr>
      </w:pPr>
      <w:r>
        <w:rPr>
          <w:rFonts w:ascii="Calibri"/>
          <w:b/>
          <w:i/>
          <w:spacing w:val="1"/>
          <w:highlight w:val="green"/>
        </w:rPr>
        <w:t>If</w:t>
      </w:r>
      <w:r>
        <w:rPr>
          <w:rFonts w:ascii="Calibri"/>
          <w:b/>
          <w:i/>
          <w:spacing w:val="-1"/>
          <w:highlight w:val="green"/>
        </w:rPr>
        <w:t xml:space="preserve"> only one set</w:t>
      </w:r>
      <w:r>
        <w:rPr>
          <w:rFonts w:ascii="Calibri"/>
          <w:b/>
          <w:i/>
          <w:spacing w:val="-2"/>
          <w:highlight w:val="green"/>
        </w:rPr>
        <w:t xml:space="preserve"> </w:t>
      </w:r>
      <w:r>
        <w:rPr>
          <w:rFonts w:ascii="Calibri"/>
          <w:b/>
          <w:i/>
          <w:highlight w:val="green"/>
        </w:rPr>
        <w:t>of</w:t>
      </w:r>
      <w:r>
        <w:rPr>
          <w:rFonts w:ascii="Calibri"/>
          <w:b/>
          <w:i/>
          <w:spacing w:val="-3"/>
          <w:highlight w:val="green"/>
        </w:rPr>
        <w:t xml:space="preserve"> </w:t>
      </w:r>
      <w:r>
        <w:rPr>
          <w:rFonts w:ascii="Calibri"/>
          <w:b/>
          <w:i/>
          <w:spacing w:val="-1"/>
          <w:highlight w:val="green"/>
        </w:rPr>
        <w:t>specifications,</w:t>
      </w:r>
      <w:r>
        <w:rPr>
          <w:rFonts w:ascii="Calibri"/>
          <w:b/>
          <w:i/>
          <w:spacing w:val="-2"/>
          <w:highlight w:val="green"/>
        </w:rPr>
        <w:t xml:space="preserve"> </w:t>
      </w:r>
      <w:r>
        <w:rPr>
          <w:rFonts w:ascii="Calibri"/>
          <w:b/>
          <w:i/>
          <w:spacing w:val="-1"/>
          <w:highlight w:val="green"/>
        </w:rPr>
        <w:t>this section</w:t>
      </w:r>
      <w:r>
        <w:rPr>
          <w:rFonts w:ascii="Calibri"/>
          <w:b/>
          <w:i/>
          <w:spacing w:val="1"/>
          <w:highlight w:val="green"/>
        </w:rPr>
        <w:t xml:space="preserve"> </w:t>
      </w:r>
      <w:r>
        <w:rPr>
          <w:rFonts w:ascii="Calibri"/>
          <w:b/>
          <w:i/>
          <w:spacing w:val="-2"/>
          <w:highlight w:val="green"/>
        </w:rPr>
        <w:t>can</w:t>
      </w:r>
      <w:r>
        <w:rPr>
          <w:rFonts w:ascii="Calibri"/>
          <w:b/>
          <w:i/>
          <w:spacing w:val="-1"/>
          <w:highlight w:val="green"/>
        </w:rPr>
        <w:t xml:space="preserve"> </w:t>
      </w:r>
      <w:r>
        <w:rPr>
          <w:rFonts w:ascii="Calibri"/>
          <w:b/>
          <w:i/>
          <w:spacing w:val="1"/>
          <w:highlight w:val="green"/>
        </w:rPr>
        <w:t>be</w:t>
      </w:r>
      <w:r>
        <w:rPr>
          <w:rFonts w:ascii="Calibri"/>
          <w:b/>
          <w:i/>
          <w:spacing w:val="-2"/>
          <w:highlight w:val="green"/>
        </w:rPr>
        <w:t xml:space="preserve"> </w:t>
      </w:r>
      <w:r>
        <w:rPr>
          <w:rFonts w:ascii="Calibri"/>
          <w:b/>
          <w:i/>
          <w:spacing w:val="-1"/>
          <w:highlight w:val="green"/>
        </w:rPr>
        <w:t>skipped</w:t>
      </w:r>
      <w:r>
        <w:rPr>
          <w:rFonts w:ascii="Calibri"/>
          <w:b/>
          <w:i/>
          <w:spacing w:val="-1"/>
        </w:rPr>
        <w:t>.</w:t>
      </w:r>
    </w:p>
    <w:p w:rsidR="004E3E3C" w:rsidRDefault="004E3E3C">
      <w:pPr>
        <w:rPr>
          <w:rFonts w:ascii="Calibri" w:eastAsia="Calibri" w:hAnsi="Calibri" w:cs="Calibri"/>
          <w:b/>
          <w:bCs/>
          <w:i/>
        </w:rPr>
      </w:pPr>
    </w:p>
    <w:p w:rsidR="004E3E3C" w:rsidRDefault="00461B19">
      <w:pPr>
        <w:ind w:left="119" w:right="242"/>
        <w:rPr>
          <w:rFonts w:ascii="Calibri" w:eastAsia="Calibri" w:hAnsi="Calibri" w:cs="Calibri"/>
        </w:rPr>
      </w:pPr>
      <w:r>
        <w:rPr>
          <w:rFonts w:ascii="Calibri"/>
          <w:b/>
          <w:spacing w:val="-1"/>
          <w:u w:val="single" w:color="000000"/>
        </w:rPr>
        <w:t>Note</w:t>
      </w:r>
      <w:r>
        <w:rPr>
          <w:rFonts w:ascii="Calibri"/>
          <w:i/>
          <w:spacing w:val="-1"/>
        </w:rPr>
        <w:t>:</w:t>
      </w:r>
      <w:r>
        <w:rPr>
          <w:rFonts w:ascii="Calibri"/>
          <w:i/>
          <w:spacing w:val="1"/>
        </w:rPr>
        <w:t xml:space="preserve"> </w:t>
      </w:r>
      <w:r>
        <w:rPr>
          <w:rFonts w:ascii="Calibri"/>
          <w:i/>
          <w:spacing w:val="-1"/>
        </w:rPr>
        <w:t>This</w:t>
      </w:r>
      <w:r>
        <w:rPr>
          <w:rFonts w:ascii="Calibri"/>
          <w:i/>
          <w:spacing w:val="1"/>
        </w:rPr>
        <w:t xml:space="preserve"> </w:t>
      </w:r>
      <w:r>
        <w:rPr>
          <w:rFonts w:ascii="Calibri"/>
          <w:i/>
          <w:spacing w:val="-1"/>
        </w:rPr>
        <w:t>item</w:t>
      </w:r>
      <w:r>
        <w:rPr>
          <w:rFonts w:ascii="Calibri"/>
          <w:i/>
          <w:spacing w:val="1"/>
        </w:rPr>
        <w:t xml:space="preserve"> </w:t>
      </w:r>
      <w:r>
        <w:rPr>
          <w:rFonts w:ascii="Calibri"/>
          <w:i/>
          <w:spacing w:val="-1"/>
        </w:rPr>
        <w:t>is</w:t>
      </w:r>
      <w:r>
        <w:rPr>
          <w:rFonts w:ascii="Calibri"/>
          <w:i/>
          <w:spacing w:val="-2"/>
        </w:rPr>
        <w:t xml:space="preserve"> </w:t>
      </w:r>
      <w:r>
        <w:rPr>
          <w:rFonts w:ascii="Calibri"/>
          <w:i/>
          <w:spacing w:val="-1"/>
        </w:rPr>
        <w:t>directed to</w:t>
      </w:r>
      <w:r>
        <w:rPr>
          <w:rFonts w:ascii="Calibri"/>
          <w:i/>
        </w:rPr>
        <w:t xml:space="preserve"> </w:t>
      </w:r>
      <w:r>
        <w:rPr>
          <w:rFonts w:ascii="Calibri"/>
          <w:i/>
          <w:spacing w:val="-1"/>
        </w:rPr>
        <w:t>measures</w:t>
      </w:r>
      <w:r>
        <w:rPr>
          <w:rFonts w:ascii="Calibri"/>
          <w:i/>
          <w:spacing w:val="-2"/>
        </w:rPr>
        <w:t xml:space="preserve"> </w:t>
      </w:r>
      <w:r>
        <w:rPr>
          <w:rFonts w:ascii="Calibri"/>
          <w:i/>
          <w:spacing w:val="-1"/>
        </w:rPr>
        <w:t>that</w:t>
      </w:r>
      <w:r>
        <w:rPr>
          <w:rFonts w:ascii="Calibri"/>
          <w:i/>
          <w:spacing w:val="1"/>
        </w:rPr>
        <w:t xml:space="preserve"> </w:t>
      </w:r>
      <w:r>
        <w:rPr>
          <w:rFonts w:ascii="Calibri"/>
          <w:i/>
          <w:spacing w:val="-1"/>
        </w:rPr>
        <w:t>are</w:t>
      </w:r>
      <w:r>
        <w:rPr>
          <w:rFonts w:ascii="Calibri"/>
          <w:i/>
        </w:rPr>
        <w:t xml:space="preserve"> </w:t>
      </w:r>
      <w:r>
        <w:rPr>
          <w:rFonts w:ascii="Calibri"/>
          <w:i/>
          <w:spacing w:val="-1"/>
        </w:rPr>
        <w:t xml:space="preserve">risk-adjusted (with </w:t>
      </w:r>
      <w:r>
        <w:rPr>
          <w:rFonts w:ascii="Calibri"/>
          <w:i/>
          <w:spacing w:val="-2"/>
        </w:rPr>
        <w:t>or</w:t>
      </w:r>
      <w:r>
        <w:rPr>
          <w:rFonts w:ascii="Calibri"/>
          <w:i/>
          <w:spacing w:val="1"/>
        </w:rPr>
        <w:t xml:space="preserve"> </w:t>
      </w:r>
      <w:r>
        <w:rPr>
          <w:rFonts w:ascii="Calibri"/>
          <w:i/>
          <w:spacing w:val="-1"/>
        </w:rPr>
        <w:t>without</w:t>
      </w:r>
      <w:r>
        <w:rPr>
          <w:rFonts w:ascii="Calibri"/>
          <w:i/>
          <w:spacing w:val="1"/>
        </w:rPr>
        <w:t xml:space="preserve"> </w:t>
      </w:r>
      <w:r>
        <w:rPr>
          <w:rFonts w:ascii="Calibri"/>
          <w:i/>
          <w:spacing w:val="-1"/>
        </w:rPr>
        <w:t>social</w:t>
      </w:r>
      <w:r>
        <w:rPr>
          <w:rFonts w:ascii="Calibri"/>
          <w:i/>
        </w:rPr>
        <w:t xml:space="preserve"> risk</w:t>
      </w:r>
      <w:r>
        <w:rPr>
          <w:rFonts w:ascii="Calibri"/>
          <w:i/>
          <w:spacing w:val="-2"/>
        </w:rPr>
        <w:t xml:space="preserve"> </w:t>
      </w:r>
      <w:r>
        <w:rPr>
          <w:rFonts w:ascii="Calibri"/>
          <w:i/>
          <w:spacing w:val="-1"/>
        </w:rPr>
        <w:t>factors)</w:t>
      </w:r>
      <w:r>
        <w:rPr>
          <w:rFonts w:ascii="Calibri"/>
          <w:i/>
          <w:spacing w:val="-2"/>
        </w:rPr>
        <w:t xml:space="preserve"> </w:t>
      </w:r>
      <w:r>
        <w:rPr>
          <w:rFonts w:ascii="Calibri"/>
          <w:b/>
          <w:i/>
        </w:rPr>
        <w:t>OR</w:t>
      </w:r>
      <w:r>
        <w:rPr>
          <w:rFonts w:ascii="Calibri"/>
          <w:b/>
          <w:i/>
          <w:spacing w:val="-2"/>
        </w:rPr>
        <w:t xml:space="preserve"> </w:t>
      </w:r>
      <w:r>
        <w:rPr>
          <w:rFonts w:ascii="Calibri"/>
          <w:i/>
        </w:rPr>
        <w:t>to</w:t>
      </w:r>
      <w:r>
        <w:rPr>
          <w:rFonts w:ascii="Calibri"/>
          <w:i/>
          <w:spacing w:val="51"/>
        </w:rPr>
        <w:t xml:space="preserve"> </w:t>
      </w:r>
      <w:r>
        <w:rPr>
          <w:rFonts w:ascii="Calibri"/>
          <w:i/>
          <w:spacing w:val="-1"/>
        </w:rPr>
        <w:t>measures</w:t>
      </w:r>
      <w:r>
        <w:rPr>
          <w:rFonts w:ascii="Calibri"/>
          <w:i/>
          <w:spacing w:val="-2"/>
        </w:rPr>
        <w:t xml:space="preserve"> </w:t>
      </w:r>
      <w:r>
        <w:rPr>
          <w:rFonts w:ascii="Calibri"/>
          <w:i/>
          <w:spacing w:val="-1"/>
        </w:rPr>
        <w:t>with</w:t>
      </w:r>
      <w:r>
        <w:rPr>
          <w:rFonts w:ascii="Calibri"/>
          <w:i/>
          <w:spacing w:val="-3"/>
        </w:rPr>
        <w:t xml:space="preserve"> </w:t>
      </w:r>
      <w:r>
        <w:rPr>
          <w:rFonts w:ascii="Calibri"/>
          <w:i/>
        </w:rPr>
        <w:t>more</w:t>
      </w:r>
      <w:r>
        <w:rPr>
          <w:rFonts w:ascii="Calibri"/>
          <w:i/>
          <w:spacing w:val="-2"/>
        </w:rPr>
        <w:t xml:space="preserve"> </w:t>
      </w:r>
      <w:r>
        <w:rPr>
          <w:rFonts w:ascii="Calibri"/>
          <w:i/>
          <w:spacing w:val="-1"/>
        </w:rPr>
        <w:t>than</w:t>
      </w:r>
      <w:r>
        <w:rPr>
          <w:rFonts w:ascii="Calibri"/>
          <w:i/>
        </w:rPr>
        <w:t xml:space="preserve"> </w:t>
      </w:r>
      <w:r>
        <w:rPr>
          <w:rFonts w:ascii="Calibri"/>
          <w:i/>
          <w:spacing w:val="-2"/>
        </w:rPr>
        <w:t>one</w:t>
      </w:r>
      <w:r>
        <w:rPr>
          <w:rFonts w:ascii="Calibri"/>
          <w:i/>
        </w:rPr>
        <w:t xml:space="preserve"> set</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specifications/instructions</w:t>
      </w:r>
      <w:r>
        <w:rPr>
          <w:rFonts w:ascii="Calibri"/>
          <w:i/>
          <w:spacing w:val="1"/>
        </w:rPr>
        <w:t xml:space="preserve"> </w:t>
      </w:r>
      <w:r>
        <w:rPr>
          <w:rFonts w:ascii="Calibri"/>
          <w:i/>
          <w:spacing w:val="-1"/>
        </w:rPr>
        <w:t>(e.g.,</w:t>
      </w:r>
      <w:r>
        <w:rPr>
          <w:rFonts w:ascii="Calibri"/>
          <w:i/>
        </w:rPr>
        <w:t xml:space="preserve"> </w:t>
      </w:r>
      <w:r>
        <w:rPr>
          <w:rFonts w:ascii="Calibri"/>
          <w:i/>
          <w:spacing w:val="-1"/>
        </w:rPr>
        <w:t>one</w:t>
      </w:r>
      <w:r>
        <w:rPr>
          <w:rFonts w:ascii="Calibri"/>
          <w:i/>
          <w:spacing w:val="-2"/>
        </w:rPr>
        <w:t xml:space="preserve"> </w:t>
      </w:r>
      <w:r>
        <w:rPr>
          <w:rFonts w:ascii="Calibri"/>
          <w:i/>
          <w:spacing w:val="-1"/>
        </w:rPr>
        <w:t>set</w:t>
      </w:r>
      <w:r>
        <w:rPr>
          <w:rFonts w:ascii="Calibri"/>
          <w:i/>
          <w:spacing w:val="1"/>
        </w:rPr>
        <w:t xml:space="preserve"> </w:t>
      </w:r>
      <w:r>
        <w:rPr>
          <w:rFonts w:ascii="Calibri"/>
          <w:i/>
          <w:spacing w:val="-1"/>
        </w:rPr>
        <w:t>of</w:t>
      </w:r>
      <w:r>
        <w:rPr>
          <w:rFonts w:ascii="Calibri"/>
          <w:i/>
        </w:rPr>
        <w:t xml:space="preserve"> </w:t>
      </w:r>
      <w:r>
        <w:rPr>
          <w:rFonts w:ascii="Calibri"/>
          <w:i/>
          <w:spacing w:val="-1"/>
        </w:rPr>
        <w:t>specifications</w:t>
      </w:r>
      <w:r>
        <w:rPr>
          <w:rFonts w:ascii="Calibri"/>
          <w:i/>
          <w:spacing w:val="1"/>
        </w:rPr>
        <w:t xml:space="preserve"> </w:t>
      </w:r>
      <w:r>
        <w:rPr>
          <w:rFonts w:ascii="Calibri"/>
          <w:i/>
          <w:spacing w:val="-1"/>
        </w:rPr>
        <w:t>for</w:t>
      </w:r>
      <w:r>
        <w:rPr>
          <w:rFonts w:ascii="Calibri"/>
          <w:i/>
          <w:spacing w:val="1"/>
        </w:rPr>
        <w:t xml:space="preserve"> </w:t>
      </w:r>
      <w:r>
        <w:rPr>
          <w:rFonts w:ascii="Calibri"/>
          <w:i/>
          <w:spacing w:val="-2"/>
        </w:rPr>
        <w:t>how</w:t>
      </w:r>
      <w:r>
        <w:rPr>
          <w:rFonts w:ascii="Calibri"/>
          <w:i/>
          <w:spacing w:val="1"/>
        </w:rPr>
        <w:t xml:space="preserve"> </w:t>
      </w:r>
      <w:r>
        <w:rPr>
          <w:rFonts w:ascii="Calibri"/>
          <w:i/>
        </w:rPr>
        <w:t>to</w:t>
      </w:r>
      <w:r>
        <w:rPr>
          <w:rFonts w:ascii="Calibri"/>
          <w:i/>
          <w:spacing w:val="57"/>
        </w:rPr>
        <w:t xml:space="preserve"> </w:t>
      </w:r>
      <w:r>
        <w:rPr>
          <w:rFonts w:ascii="Calibri"/>
          <w:i/>
          <w:spacing w:val="-1"/>
        </w:rPr>
        <w:t>identify</w:t>
      </w:r>
      <w:r>
        <w:rPr>
          <w:rFonts w:ascii="Calibri"/>
          <w:i/>
        </w:rPr>
        <w:t xml:space="preserve"> </w:t>
      </w:r>
      <w:r>
        <w:rPr>
          <w:rFonts w:ascii="Calibri"/>
          <w:i/>
          <w:spacing w:val="-1"/>
        </w:rPr>
        <w:t>and</w:t>
      </w:r>
      <w:r>
        <w:rPr>
          <w:rFonts w:ascii="Calibri"/>
          <w:i/>
        </w:rPr>
        <w:t xml:space="preserve"> </w:t>
      </w:r>
      <w:r>
        <w:rPr>
          <w:rFonts w:ascii="Calibri"/>
          <w:i/>
          <w:spacing w:val="-1"/>
        </w:rPr>
        <w:t>compute</w:t>
      </w:r>
      <w:r>
        <w:rPr>
          <w:rFonts w:ascii="Calibri"/>
          <w:i/>
        </w:rPr>
        <w:t xml:space="preserve"> </w:t>
      </w:r>
      <w:r>
        <w:rPr>
          <w:rFonts w:ascii="Calibri"/>
          <w:i/>
          <w:spacing w:val="-2"/>
        </w:rPr>
        <w:t xml:space="preserve">the </w:t>
      </w:r>
      <w:r>
        <w:rPr>
          <w:rFonts w:ascii="Calibri"/>
          <w:i/>
          <w:spacing w:val="-1"/>
        </w:rPr>
        <w:t>measure</w:t>
      </w:r>
      <w:r>
        <w:rPr>
          <w:rFonts w:ascii="Calibri"/>
          <w:i/>
        </w:rPr>
        <w:t xml:space="preserve"> </w:t>
      </w:r>
      <w:r>
        <w:rPr>
          <w:rFonts w:ascii="Calibri"/>
          <w:i/>
          <w:spacing w:val="-1"/>
        </w:rPr>
        <w:t>from</w:t>
      </w:r>
      <w:r>
        <w:rPr>
          <w:rFonts w:ascii="Calibri"/>
          <w:i/>
          <w:spacing w:val="-2"/>
        </w:rPr>
        <w:t xml:space="preserve"> </w:t>
      </w:r>
      <w:r>
        <w:rPr>
          <w:rFonts w:ascii="Calibri"/>
          <w:i/>
          <w:spacing w:val="-1"/>
        </w:rPr>
        <w:t>medical</w:t>
      </w:r>
      <w:r>
        <w:rPr>
          <w:rFonts w:ascii="Calibri"/>
          <w:i/>
        </w:rPr>
        <w:t xml:space="preserve"> </w:t>
      </w:r>
      <w:r>
        <w:rPr>
          <w:rFonts w:ascii="Calibri"/>
          <w:i/>
          <w:spacing w:val="-1"/>
        </w:rPr>
        <w:t>record abstraction and</w:t>
      </w:r>
      <w:r>
        <w:rPr>
          <w:rFonts w:ascii="Calibri"/>
          <w:i/>
        </w:rPr>
        <w:t xml:space="preserve"> a</w:t>
      </w:r>
      <w:r>
        <w:rPr>
          <w:rFonts w:ascii="Calibri"/>
          <w:i/>
          <w:spacing w:val="-1"/>
        </w:rPr>
        <w:t xml:space="preserve"> </w:t>
      </w:r>
      <w:r>
        <w:rPr>
          <w:rFonts w:ascii="Calibri"/>
          <w:i/>
          <w:spacing w:val="-2"/>
        </w:rPr>
        <w:t>different</w:t>
      </w:r>
      <w:r>
        <w:rPr>
          <w:rFonts w:ascii="Calibri"/>
          <w:i/>
          <w:spacing w:val="1"/>
        </w:rPr>
        <w:t xml:space="preserve"> </w:t>
      </w:r>
      <w:r>
        <w:rPr>
          <w:rFonts w:ascii="Calibri"/>
          <w:i/>
        </w:rPr>
        <w:t>set</w:t>
      </w:r>
      <w:r>
        <w:rPr>
          <w:rFonts w:ascii="Calibri"/>
          <w:i/>
          <w:spacing w:val="-2"/>
        </w:rPr>
        <w:t xml:space="preserve"> </w:t>
      </w:r>
      <w:r>
        <w:rPr>
          <w:rFonts w:ascii="Calibri"/>
          <w:i/>
          <w:spacing w:val="-1"/>
        </w:rPr>
        <w:t>of</w:t>
      </w:r>
      <w:r>
        <w:rPr>
          <w:rFonts w:ascii="Calibri"/>
          <w:i/>
        </w:rPr>
        <w:t xml:space="preserve"> </w:t>
      </w:r>
      <w:r>
        <w:rPr>
          <w:rFonts w:ascii="Calibri"/>
          <w:i/>
          <w:spacing w:val="-1"/>
        </w:rPr>
        <w:t>specifications</w:t>
      </w:r>
      <w:r>
        <w:rPr>
          <w:rFonts w:ascii="Calibri"/>
          <w:i/>
          <w:spacing w:val="74"/>
        </w:rPr>
        <w:t xml:space="preserve"> </w:t>
      </w:r>
      <w:r>
        <w:rPr>
          <w:rFonts w:ascii="Calibri"/>
          <w:i/>
          <w:spacing w:val="-1"/>
        </w:rPr>
        <w:t>for</w:t>
      </w:r>
      <w:r>
        <w:rPr>
          <w:rFonts w:ascii="Calibri"/>
          <w:i/>
          <w:spacing w:val="1"/>
        </w:rPr>
        <w:t xml:space="preserve"> </w:t>
      </w:r>
      <w:r>
        <w:rPr>
          <w:rFonts w:ascii="Calibri"/>
          <w:i/>
          <w:spacing w:val="-1"/>
        </w:rPr>
        <w:t>claims</w:t>
      </w:r>
      <w:r>
        <w:rPr>
          <w:rFonts w:ascii="Calibri"/>
          <w:i/>
          <w:spacing w:val="-2"/>
        </w:rPr>
        <w:t xml:space="preserve"> </w:t>
      </w:r>
      <w:r>
        <w:rPr>
          <w:rFonts w:ascii="Calibri"/>
          <w:i/>
          <w:spacing w:val="-1"/>
        </w:rPr>
        <w:t xml:space="preserve">or </w:t>
      </w:r>
      <w:proofErr w:type="spellStart"/>
      <w:r>
        <w:rPr>
          <w:rFonts w:ascii="Calibri"/>
          <w:i/>
          <w:spacing w:val="-1"/>
        </w:rPr>
        <w:t>eMeasures</w:t>
      </w:r>
      <w:proofErr w:type="spellEnd"/>
      <w:r>
        <w:rPr>
          <w:rFonts w:ascii="Calibri"/>
          <w:i/>
          <w:spacing w:val="-1"/>
        </w:rPr>
        <w:t>).</w:t>
      </w:r>
      <w:r>
        <w:rPr>
          <w:rFonts w:ascii="Calibri"/>
          <w:i/>
        </w:rPr>
        <w:t xml:space="preserve"> </w:t>
      </w:r>
      <w:r>
        <w:rPr>
          <w:rFonts w:ascii="Calibri"/>
          <w:i/>
          <w:spacing w:val="-1"/>
        </w:rPr>
        <w:t>It</w:t>
      </w:r>
      <w:r>
        <w:rPr>
          <w:rFonts w:ascii="Calibri"/>
          <w:i/>
          <w:spacing w:val="-2"/>
        </w:rPr>
        <w:t xml:space="preserve"> </w:t>
      </w:r>
      <w:r>
        <w:rPr>
          <w:rFonts w:ascii="Calibri"/>
          <w:i/>
          <w:spacing w:val="-1"/>
        </w:rPr>
        <w:t>does</w:t>
      </w:r>
      <w:r>
        <w:rPr>
          <w:rFonts w:ascii="Calibri"/>
          <w:i/>
          <w:spacing w:val="1"/>
        </w:rPr>
        <w:t xml:space="preserve"> </w:t>
      </w:r>
      <w:r>
        <w:rPr>
          <w:rFonts w:ascii="Calibri"/>
          <w:i/>
          <w:spacing w:val="-1"/>
        </w:rPr>
        <w:t>not</w:t>
      </w:r>
      <w:r>
        <w:rPr>
          <w:rFonts w:ascii="Calibri"/>
          <w:i/>
          <w:spacing w:val="1"/>
        </w:rPr>
        <w:t xml:space="preserve"> </w:t>
      </w:r>
      <w:r>
        <w:rPr>
          <w:rFonts w:ascii="Calibri"/>
          <w:i/>
          <w:spacing w:val="-1"/>
        </w:rPr>
        <w:t>apply</w:t>
      </w:r>
      <w:r>
        <w:rPr>
          <w:rFonts w:ascii="Calibri"/>
          <w:i/>
        </w:rPr>
        <w:t xml:space="preserve"> to</w:t>
      </w:r>
      <w:r>
        <w:rPr>
          <w:rFonts w:ascii="Calibri"/>
          <w:i/>
          <w:spacing w:val="-3"/>
        </w:rPr>
        <w:t xml:space="preserve"> </w:t>
      </w:r>
      <w:r>
        <w:rPr>
          <w:rFonts w:ascii="Calibri"/>
          <w:i/>
          <w:spacing w:val="-1"/>
        </w:rPr>
        <w:t>measures</w:t>
      </w:r>
      <w:r>
        <w:rPr>
          <w:rFonts w:ascii="Calibri"/>
          <w:i/>
          <w:spacing w:val="1"/>
        </w:rPr>
        <w:t xml:space="preserve"> </w:t>
      </w:r>
      <w:r>
        <w:rPr>
          <w:rFonts w:ascii="Calibri"/>
          <w:i/>
          <w:spacing w:val="-1"/>
        </w:rPr>
        <w:t>that</w:t>
      </w:r>
      <w:r>
        <w:rPr>
          <w:rFonts w:ascii="Calibri"/>
          <w:i/>
          <w:spacing w:val="1"/>
        </w:rPr>
        <w:t xml:space="preserve"> </w:t>
      </w:r>
      <w:r>
        <w:rPr>
          <w:rFonts w:ascii="Calibri"/>
          <w:i/>
          <w:spacing w:val="-1"/>
        </w:rPr>
        <w:t>use</w:t>
      </w:r>
      <w:r>
        <w:rPr>
          <w:rFonts w:ascii="Calibri"/>
          <w:i/>
        </w:rPr>
        <w:t xml:space="preserve"> </w:t>
      </w:r>
      <w:r>
        <w:rPr>
          <w:rFonts w:ascii="Calibri"/>
          <w:i/>
          <w:spacing w:val="-1"/>
        </w:rPr>
        <w:t>more</w:t>
      </w:r>
      <w:r>
        <w:rPr>
          <w:rFonts w:ascii="Calibri"/>
          <w:i/>
          <w:spacing w:val="-2"/>
        </w:rPr>
        <w:t xml:space="preserve"> </w:t>
      </w:r>
      <w:r>
        <w:rPr>
          <w:rFonts w:ascii="Calibri"/>
          <w:i/>
          <w:spacing w:val="-1"/>
        </w:rPr>
        <w:t>than</w:t>
      </w:r>
      <w:r>
        <w:rPr>
          <w:rFonts w:ascii="Calibri"/>
          <w:i/>
        </w:rPr>
        <w:t xml:space="preserve"> </w:t>
      </w:r>
      <w:r>
        <w:rPr>
          <w:rFonts w:ascii="Calibri"/>
          <w:i/>
          <w:spacing w:val="-1"/>
        </w:rPr>
        <w:t>one</w:t>
      </w:r>
      <w:r>
        <w:rPr>
          <w:rFonts w:ascii="Calibri"/>
          <w:i/>
        </w:rPr>
        <w:t xml:space="preserve"> </w:t>
      </w:r>
      <w:r>
        <w:rPr>
          <w:rFonts w:ascii="Calibri"/>
          <w:i/>
          <w:spacing w:val="-1"/>
        </w:rPr>
        <w:t>source</w:t>
      </w:r>
      <w:r>
        <w:rPr>
          <w:rFonts w:ascii="Calibri"/>
          <w:i/>
        </w:rPr>
        <w:t xml:space="preserve"> </w:t>
      </w:r>
      <w:r>
        <w:rPr>
          <w:rFonts w:ascii="Calibri"/>
          <w:i/>
          <w:spacing w:val="-1"/>
        </w:rPr>
        <w:t>of</w:t>
      </w:r>
      <w:r>
        <w:rPr>
          <w:rFonts w:ascii="Calibri"/>
          <w:i/>
        </w:rPr>
        <w:t xml:space="preserve"> </w:t>
      </w:r>
      <w:r>
        <w:rPr>
          <w:rFonts w:ascii="Calibri"/>
          <w:i/>
          <w:spacing w:val="-1"/>
        </w:rPr>
        <w:t>data in one</w:t>
      </w:r>
      <w:r>
        <w:rPr>
          <w:rFonts w:ascii="Calibri"/>
          <w:i/>
          <w:spacing w:val="-2"/>
        </w:rPr>
        <w:t xml:space="preserve"> </w:t>
      </w:r>
      <w:r>
        <w:rPr>
          <w:rFonts w:ascii="Calibri"/>
          <w:i/>
        </w:rPr>
        <w:t>set</w:t>
      </w:r>
      <w:r>
        <w:rPr>
          <w:rFonts w:ascii="Calibri"/>
          <w:i/>
          <w:spacing w:val="57"/>
        </w:rPr>
        <w:t xml:space="preserve"> </w:t>
      </w:r>
      <w:r>
        <w:rPr>
          <w:rFonts w:ascii="Calibri"/>
          <w:i/>
          <w:spacing w:val="-1"/>
        </w:rPr>
        <w:t>of</w:t>
      </w:r>
      <w:r>
        <w:rPr>
          <w:rFonts w:ascii="Calibri"/>
          <w:i/>
        </w:rPr>
        <w:t xml:space="preserve"> </w:t>
      </w:r>
      <w:r>
        <w:rPr>
          <w:rFonts w:ascii="Calibri"/>
          <w:i/>
          <w:spacing w:val="-1"/>
        </w:rPr>
        <w:t>specifications/instructions</w:t>
      </w:r>
      <w:r>
        <w:rPr>
          <w:rFonts w:ascii="Calibri"/>
          <w:i/>
          <w:spacing w:val="1"/>
        </w:rPr>
        <w:t xml:space="preserve"> </w:t>
      </w:r>
      <w:r>
        <w:rPr>
          <w:rFonts w:ascii="Calibri"/>
          <w:i/>
          <w:spacing w:val="-1"/>
        </w:rPr>
        <w:t>(e.g.,</w:t>
      </w:r>
      <w:r>
        <w:rPr>
          <w:rFonts w:ascii="Calibri"/>
          <w:i/>
        </w:rPr>
        <w:t xml:space="preserve"> </w:t>
      </w:r>
      <w:r>
        <w:rPr>
          <w:rFonts w:ascii="Calibri"/>
          <w:i/>
          <w:spacing w:val="-1"/>
        </w:rPr>
        <w:t>claims</w:t>
      </w:r>
      <w:r>
        <w:rPr>
          <w:rFonts w:ascii="Calibri"/>
          <w:i/>
          <w:spacing w:val="-2"/>
        </w:rPr>
        <w:t xml:space="preserve"> </w:t>
      </w:r>
      <w:r>
        <w:rPr>
          <w:rFonts w:ascii="Calibri"/>
          <w:i/>
          <w:spacing w:val="-1"/>
        </w:rPr>
        <w:t xml:space="preserve">data </w:t>
      </w:r>
      <w:r>
        <w:rPr>
          <w:rFonts w:ascii="Calibri"/>
          <w:i/>
        </w:rPr>
        <w:t xml:space="preserve">to </w:t>
      </w:r>
      <w:r>
        <w:rPr>
          <w:rFonts w:ascii="Calibri"/>
          <w:i/>
          <w:spacing w:val="-1"/>
        </w:rPr>
        <w:t>identify</w:t>
      </w:r>
      <w:r>
        <w:rPr>
          <w:rFonts w:ascii="Calibri"/>
          <w:i/>
        </w:rPr>
        <w:t xml:space="preserve"> </w:t>
      </w:r>
      <w:r>
        <w:rPr>
          <w:rFonts w:ascii="Calibri"/>
          <w:i/>
          <w:spacing w:val="-1"/>
        </w:rPr>
        <w:t>the</w:t>
      </w:r>
      <w:r>
        <w:rPr>
          <w:rFonts w:ascii="Calibri"/>
          <w:i/>
        </w:rPr>
        <w:t xml:space="preserve"> </w:t>
      </w:r>
      <w:r>
        <w:rPr>
          <w:rFonts w:ascii="Calibri"/>
          <w:i/>
          <w:spacing w:val="-1"/>
        </w:rPr>
        <w:t>denominator</w:t>
      </w:r>
      <w:r>
        <w:rPr>
          <w:rFonts w:ascii="Calibri"/>
          <w:i/>
          <w:spacing w:val="1"/>
        </w:rPr>
        <w:t xml:space="preserve"> </w:t>
      </w:r>
      <w:r>
        <w:rPr>
          <w:rFonts w:ascii="Calibri"/>
          <w:i/>
          <w:spacing w:val="-1"/>
        </w:rPr>
        <w:t>and</w:t>
      </w:r>
      <w:r>
        <w:rPr>
          <w:rFonts w:ascii="Calibri"/>
          <w:i/>
          <w:spacing w:val="-3"/>
        </w:rPr>
        <w:t xml:space="preserve"> </w:t>
      </w:r>
      <w:r>
        <w:rPr>
          <w:rFonts w:ascii="Calibri"/>
          <w:i/>
          <w:spacing w:val="-1"/>
        </w:rPr>
        <w:t>medical</w:t>
      </w:r>
      <w:r>
        <w:rPr>
          <w:rFonts w:ascii="Calibri"/>
          <w:i/>
        </w:rPr>
        <w:t xml:space="preserve"> record</w:t>
      </w:r>
      <w:r>
        <w:rPr>
          <w:rFonts w:ascii="Calibri"/>
          <w:i/>
          <w:spacing w:val="43"/>
        </w:rPr>
        <w:t xml:space="preserve"> </w:t>
      </w:r>
      <w:r>
        <w:rPr>
          <w:rFonts w:ascii="Calibri"/>
          <w:i/>
          <w:spacing w:val="-1"/>
        </w:rPr>
        <w:t xml:space="preserve">abstraction </w:t>
      </w:r>
      <w:r>
        <w:rPr>
          <w:rFonts w:ascii="Calibri"/>
          <w:i/>
          <w:spacing w:val="-2"/>
        </w:rPr>
        <w:t>for</w:t>
      </w:r>
      <w:r>
        <w:rPr>
          <w:rFonts w:ascii="Calibri"/>
          <w:i/>
          <w:spacing w:val="1"/>
        </w:rPr>
        <w:t xml:space="preserve"> </w:t>
      </w:r>
      <w:r>
        <w:rPr>
          <w:rFonts w:ascii="Calibri"/>
          <w:i/>
          <w:spacing w:val="-1"/>
        </w:rPr>
        <w:t>the</w:t>
      </w:r>
      <w:r>
        <w:rPr>
          <w:rFonts w:ascii="Calibri"/>
          <w:i/>
        </w:rPr>
        <w:t xml:space="preserve"> </w:t>
      </w:r>
      <w:r>
        <w:rPr>
          <w:rFonts w:ascii="Calibri"/>
          <w:i/>
          <w:spacing w:val="-1"/>
        </w:rPr>
        <w:t>numerator).</w:t>
      </w:r>
      <w:r>
        <w:rPr>
          <w:rFonts w:ascii="Calibri"/>
          <w:i/>
          <w:spacing w:val="-3"/>
        </w:rPr>
        <w:t xml:space="preserve"> </w:t>
      </w:r>
      <w:r>
        <w:rPr>
          <w:rFonts w:ascii="Calibri"/>
          <w:b/>
          <w:i/>
          <w:spacing w:val="-1"/>
        </w:rPr>
        <w:t>Comparability</w:t>
      </w:r>
      <w:r>
        <w:rPr>
          <w:rFonts w:ascii="Calibri"/>
          <w:b/>
          <w:i/>
          <w:spacing w:val="-3"/>
        </w:rPr>
        <w:t xml:space="preserve"> </w:t>
      </w:r>
      <w:r>
        <w:rPr>
          <w:rFonts w:ascii="Calibri"/>
          <w:b/>
          <w:i/>
        </w:rPr>
        <w:t>is</w:t>
      </w:r>
      <w:r>
        <w:rPr>
          <w:rFonts w:ascii="Calibri"/>
          <w:b/>
          <w:i/>
          <w:spacing w:val="-3"/>
        </w:rPr>
        <w:t xml:space="preserve"> </w:t>
      </w:r>
      <w:r>
        <w:rPr>
          <w:rFonts w:ascii="Calibri"/>
          <w:b/>
          <w:i/>
          <w:spacing w:val="-1"/>
        </w:rPr>
        <w:t>not</w:t>
      </w:r>
      <w:r>
        <w:rPr>
          <w:rFonts w:ascii="Calibri"/>
          <w:b/>
          <w:i/>
        </w:rPr>
        <w:t xml:space="preserve"> </w:t>
      </w:r>
      <w:r>
        <w:rPr>
          <w:rFonts w:ascii="Calibri"/>
          <w:b/>
          <w:i/>
          <w:spacing w:val="-1"/>
        </w:rPr>
        <w:t>required when comparing performance</w:t>
      </w:r>
      <w:r>
        <w:rPr>
          <w:rFonts w:ascii="Calibri"/>
          <w:b/>
          <w:i/>
        </w:rPr>
        <w:t xml:space="preserve"> </w:t>
      </w:r>
      <w:r>
        <w:rPr>
          <w:rFonts w:ascii="Calibri"/>
          <w:b/>
          <w:i/>
          <w:spacing w:val="-1"/>
        </w:rPr>
        <w:t>scores</w:t>
      </w:r>
      <w:r>
        <w:rPr>
          <w:rFonts w:ascii="Calibri"/>
          <w:b/>
          <w:i/>
          <w:spacing w:val="67"/>
        </w:rPr>
        <w:t xml:space="preserve"> </w:t>
      </w:r>
      <w:r>
        <w:rPr>
          <w:rFonts w:ascii="Calibri"/>
          <w:b/>
          <w:i/>
          <w:spacing w:val="-1"/>
        </w:rPr>
        <w:t>with and without</w:t>
      </w:r>
      <w:r>
        <w:rPr>
          <w:rFonts w:ascii="Calibri"/>
          <w:b/>
          <w:i/>
        </w:rPr>
        <w:t xml:space="preserve"> </w:t>
      </w:r>
      <w:r>
        <w:rPr>
          <w:rFonts w:ascii="Calibri"/>
          <w:b/>
          <w:i/>
          <w:spacing w:val="-2"/>
        </w:rPr>
        <w:t>social</w:t>
      </w:r>
      <w:r>
        <w:rPr>
          <w:rFonts w:ascii="Calibri"/>
          <w:b/>
          <w:i/>
          <w:spacing w:val="1"/>
        </w:rPr>
        <w:t xml:space="preserve"> </w:t>
      </w:r>
      <w:r>
        <w:rPr>
          <w:rFonts w:ascii="Calibri"/>
          <w:b/>
          <w:i/>
          <w:spacing w:val="-1"/>
        </w:rPr>
        <w:t>risk</w:t>
      </w:r>
      <w:r>
        <w:rPr>
          <w:rFonts w:ascii="Calibri"/>
          <w:b/>
          <w:i/>
        </w:rPr>
        <w:t xml:space="preserve"> </w:t>
      </w:r>
      <w:r>
        <w:rPr>
          <w:rFonts w:ascii="Calibri"/>
          <w:b/>
          <w:i/>
          <w:spacing w:val="-1"/>
        </w:rPr>
        <w:t>factors</w:t>
      </w:r>
      <w:r>
        <w:rPr>
          <w:rFonts w:ascii="Calibri"/>
          <w:b/>
          <w:i/>
        </w:rPr>
        <w:t xml:space="preserve"> </w:t>
      </w:r>
      <w:r>
        <w:rPr>
          <w:rFonts w:ascii="Calibri"/>
          <w:b/>
          <w:i/>
          <w:spacing w:val="-1"/>
        </w:rPr>
        <w:t xml:space="preserve">in </w:t>
      </w:r>
      <w:r>
        <w:rPr>
          <w:rFonts w:ascii="Calibri"/>
          <w:b/>
          <w:i/>
        </w:rPr>
        <w:t xml:space="preserve">the </w:t>
      </w:r>
      <w:r>
        <w:rPr>
          <w:rFonts w:ascii="Calibri"/>
          <w:b/>
          <w:i/>
          <w:spacing w:val="-2"/>
        </w:rPr>
        <w:t>risk</w:t>
      </w:r>
      <w:r>
        <w:rPr>
          <w:rFonts w:ascii="Calibri"/>
          <w:b/>
          <w:i/>
        </w:rPr>
        <w:t xml:space="preserve"> </w:t>
      </w:r>
      <w:r>
        <w:rPr>
          <w:rFonts w:ascii="Calibri"/>
          <w:b/>
          <w:i/>
          <w:spacing w:val="-1"/>
        </w:rPr>
        <w:t>adjustment</w:t>
      </w:r>
      <w:r>
        <w:rPr>
          <w:rFonts w:ascii="Calibri"/>
          <w:b/>
          <w:i/>
          <w:spacing w:val="-2"/>
        </w:rPr>
        <w:t xml:space="preserve"> </w:t>
      </w:r>
      <w:r>
        <w:rPr>
          <w:rFonts w:ascii="Calibri"/>
          <w:b/>
          <w:i/>
          <w:spacing w:val="-1"/>
        </w:rPr>
        <w:t>model.</w:t>
      </w:r>
      <w:r>
        <w:rPr>
          <w:rFonts w:ascii="Calibri"/>
          <w:b/>
          <w:i/>
          <w:spacing w:val="49"/>
        </w:rPr>
        <w:t xml:space="preserve"> </w:t>
      </w:r>
      <w:r>
        <w:rPr>
          <w:rFonts w:ascii="Calibri"/>
          <w:b/>
          <w:i/>
          <w:spacing w:val="-1"/>
        </w:rPr>
        <w:t>However,</w:t>
      </w:r>
      <w:r>
        <w:rPr>
          <w:rFonts w:ascii="Calibri"/>
          <w:b/>
          <w:i/>
          <w:spacing w:val="-2"/>
        </w:rPr>
        <w:t xml:space="preserve"> </w:t>
      </w:r>
      <w:r>
        <w:rPr>
          <w:rFonts w:ascii="Calibri"/>
          <w:b/>
          <w:i/>
        </w:rPr>
        <w:t xml:space="preserve">if </w:t>
      </w:r>
      <w:r>
        <w:rPr>
          <w:rFonts w:ascii="Calibri"/>
          <w:b/>
          <w:i/>
          <w:spacing w:val="-1"/>
        </w:rPr>
        <w:t>comparability</w:t>
      </w:r>
      <w:r>
        <w:rPr>
          <w:rFonts w:ascii="Calibri"/>
          <w:b/>
          <w:i/>
        </w:rPr>
        <w:t xml:space="preserve"> is</w:t>
      </w:r>
      <w:r>
        <w:rPr>
          <w:rFonts w:ascii="Calibri"/>
          <w:b/>
          <w:i/>
          <w:spacing w:val="-3"/>
        </w:rPr>
        <w:t xml:space="preserve"> </w:t>
      </w:r>
      <w:r>
        <w:rPr>
          <w:rFonts w:ascii="Calibri"/>
          <w:b/>
          <w:i/>
          <w:spacing w:val="-1"/>
        </w:rPr>
        <w:t>not</w:t>
      </w:r>
      <w:r>
        <w:rPr>
          <w:rFonts w:ascii="Calibri"/>
          <w:b/>
          <w:i/>
          <w:spacing w:val="69"/>
        </w:rPr>
        <w:t xml:space="preserve"> </w:t>
      </w:r>
      <w:r>
        <w:rPr>
          <w:rFonts w:ascii="Calibri"/>
          <w:b/>
          <w:i/>
          <w:spacing w:val="-1"/>
        </w:rPr>
        <w:lastRenderedPageBreak/>
        <w:t xml:space="preserve">demonstrated </w:t>
      </w:r>
      <w:r>
        <w:rPr>
          <w:rFonts w:ascii="Calibri"/>
          <w:b/>
          <w:i/>
        </w:rPr>
        <w:t>for</w:t>
      </w:r>
      <w:r>
        <w:rPr>
          <w:rFonts w:ascii="Calibri"/>
          <w:b/>
          <w:i/>
          <w:spacing w:val="-3"/>
        </w:rPr>
        <w:t xml:space="preserve"> </w:t>
      </w:r>
      <w:r>
        <w:rPr>
          <w:rFonts w:ascii="Calibri"/>
          <w:b/>
          <w:i/>
          <w:spacing w:val="-1"/>
        </w:rPr>
        <w:t>measures</w:t>
      </w:r>
      <w:r>
        <w:rPr>
          <w:rFonts w:ascii="Calibri"/>
          <w:b/>
          <w:i/>
        </w:rPr>
        <w:t xml:space="preserve"> </w:t>
      </w:r>
      <w:r>
        <w:rPr>
          <w:rFonts w:ascii="Calibri"/>
          <w:b/>
          <w:i/>
          <w:spacing w:val="-1"/>
        </w:rPr>
        <w:t xml:space="preserve">with </w:t>
      </w:r>
      <w:r>
        <w:rPr>
          <w:rFonts w:ascii="Calibri"/>
          <w:b/>
          <w:i/>
        </w:rPr>
        <w:t>more</w:t>
      </w:r>
      <w:r>
        <w:rPr>
          <w:rFonts w:ascii="Calibri"/>
          <w:b/>
          <w:i/>
          <w:spacing w:val="-3"/>
        </w:rPr>
        <w:t xml:space="preserve"> </w:t>
      </w:r>
      <w:r>
        <w:rPr>
          <w:rFonts w:ascii="Calibri"/>
          <w:b/>
          <w:i/>
          <w:spacing w:val="-1"/>
        </w:rPr>
        <w:t>than</w:t>
      </w:r>
      <w:r>
        <w:rPr>
          <w:rFonts w:ascii="Calibri"/>
          <w:b/>
          <w:i/>
          <w:spacing w:val="1"/>
        </w:rPr>
        <w:t xml:space="preserve"> </w:t>
      </w:r>
      <w:r>
        <w:rPr>
          <w:rFonts w:ascii="Calibri"/>
          <w:b/>
          <w:i/>
          <w:spacing w:val="-1"/>
        </w:rPr>
        <w:t>one</w:t>
      </w:r>
      <w:r>
        <w:rPr>
          <w:rFonts w:ascii="Calibri"/>
          <w:b/>
          <w:i/>
        </w:rPr>
        <w:t xml:space="preserve"> </w:t>
      </w:r>
      <w:r>
        <w:rPr>
          <w:rFonts w:ascii="Calibri"/>
          <w:b/>
          <w:i/>
          <w:spacing w:val="-1"/>
        </w:rPr>
        <w:t>set</w:t>
      </w:r>
      <w:r>
        <w:rPr>
          <w:rFonts w:ascii="Calibri"/>
          <w:b/>
          <w:i/>
          <w:spacing w:val="-2"/>
        </w:rPr>
        <w:t xml:space="preserve"> </w:t>
      </w:r>
      <w:r>
        <w:rPr>
          <w:rFonts w:ascii="Calibri"/>
          <w:b/>
          <w:i/>
          <w:spacing w:val="-1"/>
        </w:rPr>
        <w:t>of</w:t>
      </w:r>
      <w:r>
        <w:rPr>
          <w:rFonts w:ascii="Calibri"/>
          <w:b/>
          <w:i/>
        </w:rPr>
        <w:t xml:space="preserve"> </w:t>
      </w:r>
      <w:r>
        <w:rPr>
          <w:rFonts w:ascii="Calibri"/>
          <w:b/>
          <w:i/>
          <w:spacing w:val="-1"/>
        </w:rPr>
        <w:t>specifications/instructions,</w:t>
      </w:r>
      <w:r>
        <w:rPr>
          <w:rFonts w:ascii="Calibri"/>
          <w:b/>
          <w:i/>
          <w:spacing w:val="1"/>
        </w:rPr>
        <w:t xml:space="preserve"> </w:t>
      </w:r>
      <w:r>
        <w:rPr>
          <w:rFonts w:ascii="Calibri"/>
          <w:b/>
          <w:i/>
        </w:rPr>
        <w:t>the</w:t>
      </w:r>
      <w:r>
        <w:rPr>
          <w:rFonts w:ascii="Calibri"/>
          <w:b/>
          <w:i/>
          <w:spacing w:val="-3"/>
        </w:rPr>
        <w:t xml:space="preserve"> </w:t>
      </w:r>
      <w:r>
        <w:rPr>
          <w:rFonts w:ascii="Calibri"/>
          <w:b/>
          <w:i/>
          <w:spacing w:val="-1"/>
        </w:rPr>
        <w:t>different</w:t>
      </w:r>
      <w:r>
        <w:rPr>
          <w:rFonts w:ascii="Calibri"/>
          <w:b/>
          <w:i/>
          <w:spacing w:val="45"/>
        </w:rPr>
        <w:t xml:space="preserve"> </w:t>
      </w:r>
      <w:r>
        <w:rPr>
          <w:rFonts w:ascii="Calibri"/>
          <w:b/>
          <w:i/>
          <w:spacing w:val="-1"/>
        </w:rPr>
        <w:t>specifications</w:t>
      </w:r>
      <w:r>
        <w:rPr>
          <w:rFonts w:ascii="Calibri"/>
          <w:b/>
          <w:i/>
        </w:rPr>
        <w:t xml:space="preserve"> </w:t>
      </w:r>
      <w:r>
        <w:rPr>
          <w:rFonts w:ascii="Calibri"/>
          <w:b/>
          <w:i/>
          <w:spacing w:val="-1"/>
        </w:rPr>
        <w:t>(e.g.,</w:t>
      </w:r>
      <w:r>
        <w:rPr>
          <w:rFonts w:ascii="Calibri"/>
          <w:b/>
          <w:i/>
          <w:spacing w:val="1"/>
        </w:rPr>
        <w:t xml:space="preserve"> </w:t>
      </w:r>
      <w:r>
        <w:rPr>
          <w:rFonts w:ascii="Calibri"/>
          <w:b/>
          <w:i/>
          <w:spacing w:val="-1"/>
        </w:rPr>
        <w:t>for medical records</w:t>
      </w:r>
      <w:r>
        <w:rPr>
          <w:rFonts w:ascii="Calibri"/>
          <w:b/>
          <w:i/>
        </w:rPr>
        <w:t xml:space="preserve"> </w:t>
      </w:r>
      <w:r>
        <w:rPr>
          <w:rFonts w:ascii="Calibri"/>
          <w:b/>
          <w:i/>
          <w:spacing w:val="-1"/>
        </w:rPr>
        <w:t>vs. claims)</w:t>
      </w:r>
      <w:r>
        <w:rPr>
          <w:rFonts w:ascii="Calibri"/>
          <w:b/>
          <w:i/>
          <w:spacing w:val="1"/>
        </w:rPr>
        <w:t xml:space="preserve"> </w:t>
      </w:r>
      <w:r>
        <w:rPr>
          <w:rFonts w:ascii="Calibri"/>
          <w:b/>
          <w:i/>
          <w:spacing w:val="-1"/>
        </w:rPr>
        <w:t>should</w:t>
      </w:r>
      <w:r>
        <w:rPr>
          <w:rFonts w:ascii="Calibri"/>
          <w:b/>
          <w:i/>
          <w:spacing w:val="-2"/>
        </w:rPr>
        <w:t xml:space="preserve"> </w:t>
      </w:r>
      <w:r>
        <w:rPr>
          <w:rFonts w:ascii="Calibri"/>
          <w:b/>
          <w:i/>
        </w:rPr>
        <w:t>be</w:t>
      </w:r>
      <w:r>
        <w:rPr>
          <w:rFonts w:ascii="Calibri"/>
          <w:b/>
          <w:i/>
          <w:spacing w:val="-3"/>
        </w:rPr>
        <w:t xml:space="preserve"> </w:t>
      </w:r>
      <w:r>
        <w:rPr>
          <w:rFonts w:ascii="Calibri"/>
          <w:b/>
          <w:i/>
          <w:spacing w:val="-1"/>
        </w:rPr>
        <w:t>submitted</w:t>
      </w:r>
      <w:r>
        <w:rPr>
          <w:rFonts w:ascii="Calibri"/>
          <w:b/>
          <w:i/>
          <w:spacing w:val="1"/>
        </w:rPr>
        <w:t xml:space="preserve"> </w:t>
      </w:r>
      <w:r>
        <w:rPr>
          <w:rFonts w:ascii="Calibri"/>
          <w:b/>
          <w:i/>
        </w:rPr>
        <w:t>as</w:t>
      </w:r>
      <w:r>
        <w:rPr>
          <w:rFonts w:ascii="Calibri"/>
          <w:b/>
          <w:i/>
          <w:spacing w:val="-3"/>
        </w:rPr>
        <w:t xml:space="preserve"> </w:t>
      </w:r>
      <w:r>
        <w:rPr>
          <w:rFonts w:ascii="Calibri"/>
          <w:b/>
          <w:i/>
          <w:spacing w:val="-1"/>
        </w:rPr>
        <w:t>separate</w:t>
      </w:r>
      <w:r>
        <w:rPr>
          <w:rFonts w:ascii="Calibri"/>
          <w:b/>
          <w:i/>
        </w:rPr>
        <w:t xml:space="preserve"> </w:t>
      </w:r>
      <w:r>
        <w:rPr>
          <w:rFonts w:ascii="Calibri"/>
          <w:b/>
          <w:i/>
          <w:spacing w:val="-1"/>
        </w:rPr>
        <w:t>measures.</w:t>
      </w:r>
    </w:p>
    <w:p w:rsidR="004E3E3C" w:rsidRDefault="004E3E3C">
      <w:pPr>
        <w:spacing w:before="1"/>
        <w:rPr>
          <w:rFonts w:ascii="Calibri" w:eastAsia="Calibri" w:hAnsi="Calibri" w:cs="Calibri"/>
          <w:b/>
          <w:bCs/>
          <w:i/>
        </w:rPr>
      </w:pPr>
    </w:p>
    <w:p w:rsidR="004E3E3C" w:rsidRDefault="00461B19">
      <w:pPr>
        <w:ind w:left="119" w:right="840"/>
        <w:jc w:val="both"/>
        <w:rPr>
          <w:rFonts w:ascii="Calibri" w:eastAsia="Calibri" w:hAnsi="Calibri" w:cs="Calibri"/>
        </w:rPr>
      </w:pPr>
      <w:r>
        <w:rPr>
          <w:rFonts w:ascii="Calibri" w:eastAsia="Calibri" w:hAnsi="Calibri" w:cs="Calibri"/>
          <w:b/>
          <w:bCs/>
          <w:spacing w:val="-1"/>
        </w:rPr>
        <w:t>2b5.1. Describe the method of</w:t>
      </w:r>
      <w:r>
        <w:rPr>
          <w:rFonts w:ascii="Calibri" w:eastAsia="Calibri" w:hAnsi="Calibri" w:cs="Calibri"/>
          <w:b/>
          <w:bCs/>
        </w:rPr>
        <w:t xml:space="preserve"> </w:t>
      </w:r>
      <w:r>
        <w:rPr>
          <w:rFonts w:ascii="Calibri" w:eastAsia="Calibri" w:hAnsi="Calibri" w:cs="Calibri"/>
          <w:b/>
          <w:bCs/>
          <w:spacing w:val="-1"/>
        </w:rPr>
        <w:t xml:space="preserve">testing conducted </w:t>
      </w:r>
      <w:r>
        <w:rPr>
          <w:rFonts w:ascii="Calibri" w:eastAsia="Calibri" w:hAnsi="Calibri" w:cs="Calibri"/>
          <w:b/>
          <w:bCs/>
        </w:rPr>
        <w:t>to</w:t>
      </w:r>
      <w:r>
        <w:rPr>
          <w:rFonts w:ascii="Calibri" w:eastAsia="Calibri" w:hAnsi="Calibri" w:cs="Calibri"/>
          <w:b/>
          <w:bCs/>
          <w:spacing w:val="-1"/>
        </w:rPr>
        <w:t xml:space="preserve"> compare performance</w:t>
      </w:r>
      <w:r>
        <w:rPr>
          <w:rFonts w:ascii="Calibri" w:eastAsia="Calibri" w:hAnsi="Calibri" w:cs="Calibri"/>
          <w:b/>
          <w:bCs/>
          <w:spacing w:val="-3"/>
        </w:rPr>
        <w:t xml:space="preserve"> </w:t>
      </w:r>
      <w:r>
        <w:rPr>
          <w:rFonts w:ascii="Calibri" w:eastAsia="Calibri" w:hAnsi="Calibri" w:cs="Calibri"/>
          <w:b/>
          <w:bCs/>
          <w:spacing w:val="-1"/>
        </w:rPr>
        <w:t>scores</w:t>
      </w:r>
      <w:r>
        <w:rPr>
          <w:rFonts w:ascii="Calibri" w:eastAsia="Calibri" w:hAnsi="Calibri" w:cs="Calibri"/>
          <w:b/>
          <w:bCs/>
          <w:spacing w:val="1"/>
        </w:rPr>
        <w:t xml:space="preserve"> </w:t>
      </w:r>
      <w:r>
        <w:rPr>
          <w:rFonts w:ascii="Calibri" w:eastAsia="Calibri" w:hAnsi="Calibri" w:cs="Calibri"/>
          <w:b/>
          <w:bCs/>
          <w:spacing w:val="-1"/>
        </w:rPr>
        <w:t>for</w:t>
      </w:r>
      <w:r>
        <w:rPr>
          <w:rFonts w:ascii="Calibri" w:eastAsia="Calibri" w:hAnsi="Calibri" w:cs="Calibri"/>
          <w:b/>
          <w:bCs/>
          <w:spacing w:val="1"/>
        </w:rPr>
        <w:t xml:space="preserve"> </w:t>
      </w:r>
      <w:r>
        <w:rPr>
          <w:rFonts w:ascii="Calibri" w:eastAsia="Calibri" w:hAnsi="Calibri" w:cs="Calibri"/>
          <w:b/>
          <w:bCs/>
          <w:spacing w:val="-1"/>
        </w:rPr>
        <w:t>the</w:t>
      </w:r>
      <w:r>
        <w:rPr>
          <w:rFonts w:ascii="Calibri" w:eastAsia="Calibri" w:hAnsi="Calibri" w:cs="Calibri"/>
          <w:b/>
          <w:bCs/>
          <w:spacing w:val="-3"/>
        </w:rPr>
        <w:t xml:space="preserve"> </w:t>
      </w:r>
      <w:r>
        <w:rPr>
          <w:rFonts w:ascii="Calibri" w:eastAsia="Calibri" w:hAnsi="Calibri" w:cs="Calibri"/>
          <w:b/>
          <w:bCs/>
          <w:spacing w:val="-1"/>
        </w:rPr>
        <w:t>same</w:t>
      </w:r>
      <w:r>
        <w:rPr>
          <w:rFonts w:ascii="Calibri" w:eastAsia="Calibri" w:hAnsi="Calibri" w:cs="Calibri"/>
          <w:b/>
          <w:bCs/>
          <w:spacing w:val="55"/>
        </w:rPr>
        <w:t xml:space="preserve"> </w:t>
      </w:r>
      <w:r>
        <w:rPr>
          <w:rFonts w:ascii="Calibri" w:eastAsia="Calibri" w:hAnsi="Calibri" w:cs="Calibri"/>
          <w:b/>
          <w:bCs/>
          <w:spacing w:val="-1"/>
        </w:rPr>
        <w:t>entities across</w:t>
      </w:r>
      <w:r>
        <w:rPr>
          <w:rFonts w:ascii="Calibri" w:eastAsia="Calibri" w:hAnsi="Calibri" w:cs="Calibri"/>
          <w:b/>
          <w:bCs/>
          <w:spacing w:val="1"/>
        </w:rPr>
        <w:t xml:space="preserve"> </w:t>
      </w:r>
      <w:r>
        <w:rPr>
          <w:rFonts w:ascii="Calibri" w:eastAsia="Calibri" w:hAnsi="Calibri" w:cs="Calibri"/>
          <w:b/>
          <w:bCs/>
          <w:spacing w:val="-1"/>
        </w:rPr>
        <w:t xml:space="preserve">the </w:t>
      </w:r>
      <w:r>
        <w:rPr>
          <w:rFonts w:ascii="Calibri" w:eastAsia="Calibri" w:hAnsi="Calibri" w:cs="Calibri"/>
          <w:b/>
          <w:bCs/>
          <w:spacing w:val="-2"/>
        </w:rPr>
        <w:t>different</w:t>
      </w:r>
      <w:r>
        <w:rPr>
          <w:rFonts w:ascii="Calibri" w:eastAsia="Calibri" w:hAnsi="Calibri" w:cs="Calibri"/>
          <w:b/>
          <w:bCs/>
        </w:rPr>
        <w:t xml:space="preserve"> </w:t>
      </w:r>
      <w:r>
        <w:rPr>
          <w:rFonts w:ascii="Calibri" w:eastAsia="Calibri" w:hAnsi="Calibri" w:cs="Calibri"/>
          <w:b/>
          <w:bCs/>
          <w:spacing w:val="-1"/>
        </w:rPr>
        <w:t>data sources/specifications</w:t>
      </w:r>
      <w:r>
        <w:rPr>
          <w:rFonts w:ascii="Calibri" w:eastAsia="Calibri" w:hAnsi="Calibri" w:cs="Calibri"/>
          <w:b/>
          <w:bCs/>
          <w:spacing w:val="1"/>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rPr>
        <w:t xml:space="preserve"> </w:t>
      </w:r>
      <w:r>
        <w:rPr>
          <w:rFonts w:ascii="Calibri" w:eastAsia="Calibri" w:hAnsi="Calibri" w:cs="Calibri"/>
          <w:i/>
          <w:spacing w:val="-1"/>
        </w:rPr>
        <w:t>the</w:t>
      </w:r>
      <w:r>
        <w:rPr>
          <w:rFonts w:ascii="Calibri" w:eastAsia="Calibri" w:hAnsi="Calibri" w:cs="Calibri"/>
          <w:i/>
          <w:spacing w:val="-2"/>
        </w:rPr>
        <w:t xml:space="preserve"> </w:t>
      </w:r>
      <w:r>
        <w:rPr>
          <w:rFonts w:ascii="Calibri" w:eastAsia="Calibri" w:hAnsi="Calibri" w:cs="Calibri"/>
          <w:i/>
          <w:spacing w:val="-1"/>
        </w:rPr>
        <w:t>steps―do</w:t>
      </w:r>
      <w:r>
        <w:rPr>
          <w:rFonts w:ascii="Calibri" w:eastAsia="Calibri" w:hAnsi="Calibri" w:cs="Calibri"/>
          <w:i/>
          <w:spacing w:val="-3"/>
        </w:rPr>
        <w:t xml:space="preserve"> </w:t>
      </w:r>
      <w:r>
        <w:rPr>
          <w:rFonts w:ascii="Calibri" w:eastAsia="Calibri" w:hAnsi="Calibri" w:cs="Calibri"/>
          <w:i/>
          <w:spacing w:val="-1"/>
        </w:rPr>
        <w:t>not</w:t>
      </w:r>
      <w:r>
        <w:rPr>
          <w:rFonts w:ascii="Calibri" w:eastAsia="Calibri" w:hAnsi="Calibri" w:cs="Calibri"/>
          <w:i/>
          <w:spacing w:val="1"/>
        </w:rPr>
        <w:t xml:space="preserve"> </w:t>
      </w:r>
      <w:r>
        <w:rPr>
          <w:rFonts w:ascii="Calibri" w:eastAsia="Calibri" w:hAnsi="Calibri" w:cs="Calibri"/>
          <w:i/>
          <w:spacing w:val="-1"/>
        </w:rPr>
        <w:t>just</w:t>
      </w:r>
      <w:r>
        <w:rPr>
          <w:rFonts w:ascii="Calibri" w:eastAsia="Calibri" w:hAnsi="Calibri" w:cs="Calibri"/>
          <w:i/>
          <w:spacing w:val="1"/>
        </w:rPr>
        <w:t xml:space="preserve"> </w:t>
      </w:r>
      <w:r>
        <w:rPr>
          <w:rFonts w:ascii="Calibri" w:eastAsia="Calibri" w:hAnsi="Calibri" w:cs="Calibri"/>
          <w:i/>
          <w:spacing w:val="-1"/>
        </w:rPr>
        <w:t>name</w:t>
      </w:r>
      <w:r>
        <w:rPr>
          <w:rFonts w:ascii="Calibri" w:eastAsia="Calibri" w:hAnsi="Calibri" w:cs="Calibri"/>
          <w:i/>
        </w:rPr>
        <w:t xml:space="preserve"> a</w:t>
      </w:r>
      <w:r>
        <w:rPr>
          <w:rFonts w:ascii="Calibri" w:eastAsia="Calibri" w:hAnsi="Calibri" w:cs="Calibri"/>
          <w:i/>
          <w:spacing w:val="61"/>
        </w:rPr>
        <w:t xml:space="preserve"> </w:t>
      </w:r>
      <w:r>
        <w:rPr>
          <w:rFonts w:ascii="Calibri" w:eastAsia="Calibri" w:hAnsi="Calibri" w:cs="Calibri"/>
          <w:i/>
          <w:spacing w:val="-1"/>
        </w:rPr>
        <w:t>method; what</w:t>
      </w:r>
      <w:r>
        <w:rPr>
          <w:rFonts w:ascii="Calibri" w:eastAsia="Calibri" w:hAnsi="Calibri" w:cs="Calibri"/>
          <w:i/>
          <w:spacing w:val="-2"/>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1"/>
        </w:rPr>
        <w:t xml:space="preserve"> </w:t>
      </w:r>
      <w:r>
        <w:rPr>
          <w:rFonts w:ascii="Calibri" w:eastAsia="Calibri" w:hAnsi="Calibri" w:cs="Calibri"/>
          <w:i/>
          <w:spacing w:val="-1"/>
        </w:rPr>
        <w:t>was</w:t>
      </w:r>
      <w:r>
        <w:rPr>
          <w:rFonts w:ascii="Calibri" w:eastAsia="Calibri" w:hAnsi="Calibri" w:cs="Calibri"/>
          <w:i/>
          <w:spacing w:val="-2"/>
        </w:rPr>
        <w:t xml:space="preserve"> </w:t>
      </w:r>
      <w:r>
        <w:rPr>
          <w:rFonts w:ascii="Calibri" w:eastAsia="Calibri" w:hAnsi="Calibri" w:cs="Calibri"/>
          <w:i/>
          <w:spacing w:val="-1"/>
        </w:rPr>
        <w:t>used</w:t>
      </w:r>
      <w:r>
        <w:rPr>
          <w:rFonts w:ascii="Calibri" w:eastAsia="Calibri" w:hAnsi="Calibri" w:cs="Calibri"/>
          <w:spacing w:val="-1"/>
        </w:rPr>
        <w:t>)</w:t>
      </w:r>
    </w:p>
    <w:p w:rsidR="004E3E3C" w:rsidRDefault="004E3E3C">
      <w:pPr>
        <w:rPr>
          <w:rFonts w:ascii="Calibri" w:eastAsia="Calibri" w:hAnsi="Calibri" w:cs="Calibri"/>
        </w:rPr>
      </w:pPr>
    </w:p>
    <w:p w:rsidR="000D7734" w:rsidRDefault="000D7734">
      <w:pPr>
        <w:rPr>
          <w:rFonts w:ascii="Calibri" w:eastAsia="Calibri" w:hAnsi="Calibri" w:cs="Calibri"/>
        </w:rPr>
      </w:pPr>
    </w:p>
    <w:p w:rsidR="004E3E3C" w:rsidRDefault="00461B19">
      <w:pPr>
        <w:pStyle w:val="Heading1"/>
        <w:spacing w:before="171"/>
        <w:ind w:right="278"/>
        <w:rPr>
          <w:rFonts w:cs="Calibri"/>
          <w:b w:val="0"/>
          <w:bCs w:val="0"/>
        </w:rPr>
      </w:pPr>
      <w:r>
        <w:rPr>
          <w:spacing w:val="-1"/>
        </w:rPr>
        <w:t>2b5.2. What</w:t>
      </w:r>
      <w:r>
        <w:t xml:space="preserve"> </w:t>
      </w:r>
      <w:r>
        <w:rPr>
          <w:spacing w:val="-1"/>
        </w:rPr>
        <w:t>were the statistical results</w:t>
      </w:r>
      <w:r>
        <w:rPr>
          <w:spacing w:val="1"/>
        </w:rPr>
        <w:t xml:space="preserve"> </w:t>
      </w:r>
      <w:r>
        <w:rPr>
          <w:spacing w:val="-2"/>
        </w:rPr>
        <w:t>from</w:t>
      </w:r>
      <w:r>
        <w:rPr>
          <w:spacing w:val="1"/>
        </w:rPr>
        <w:t xml:space="preserve"> </w:t>
      </w:r>
      <w:r>
        <w:rPr>
          <w:spacing w:val="-1"/>
        </w:rPr>
        <w:t>testing</w:t>
      </w:r>
      <w:r>
        <w:rPr>
          <w:spacing w:val="1"/>
        </w:rPr>
        <w:t xml:space="preserve"> </w:t>
      </w:r>
      <w:r>
        <w:rPr>
          <w:spacing w:val="-1"/>
        </w:rPr>
        <w:t>comparability</w:t>
      </w:r>
      <w:r>
        <w:rPr>
          <w:spacing w:val="1"/>
        </w:rPr>
        <w:t xml:space="preserve"> </w:t>
      </w:r>
      <w:r>
        <w:rPr>
          <w:spacing w:val="-1"/>
        </w:rPr>
        <w:t>of</w:t>
      </w:r>
      <w:r>
        <w:t xml:space="preserve"> </w:t>
      </w:r>
      <w:r>
        <w:rPr>
          <w:spacing w:val="-1"/>
        </w:rPr>
        <w:t>performance scores</w:t>
      </w:r>
      <w:r>
        <w:rPr>
          <w:spacing w:val="-2"/>
        </w:rPr>
        <w:t xml:space="preserve"> </w:t>
      </w:r>
      <w:r>
        <w:rPr>
          <w:spacing w:val="-1"/>
        </w:rPr>
        <w:t>for</w:t>
      </w:r>
      <w:r>
        <w:rPr>
          <w:spacing w:val="1"/>
        </w:rPr>
        <w:t xml:space="preserve"> </w:t>
      </w:r>
      <w:r>
        <w:rPr>
          <w:spacing w:val="-1"/>
        </w:rPr>
        <w:t>the</w:t>
      </w:r>
      <w:r>
        <w:rPr>
          <w:spacing w:val="48"/>
        </w:rPr>
        <w:t xml:space="preserve"> </w:t>
      </w:r>
      <w:r>
        <w:rPr>
          <w:spacing w:val="-1"/>
        </w:rPr>
        <w:t>same entities</w:t>
      </w:r>
      <w:r>
        <w:rPr>
          <w:spacing w:val="-2"/>
        </w:rPr>
        <w:t xml:space="preserve"> </w:t>
      </w:r>
      <w:r>
        <w:rPr>
          <w:spacing w:val="-1"/>
        </w:rPr>
        <w:t>when using different</w:t>
      </w:r>
      <w:r>
        <w:t xml:space="preserve"> </w:t>
      </w:r>
      <w:r>
        <w:rPr>
          <w:spacing w:val="-1"/>
        </w:rPr>
        <w:t>data sources/specifications?</w:t>
      </w:r>
      <w:r>
        <w:rPr>
          <w:spacing w:val="-2"/>
        </w:rPr>
        <w:t xml:space="preserve"> </w:t>
      </w:r>
      <w:r>
        <w:rPr>
          <w:b w:val="0"/>
          <w:spacing w:val="-1"/>
        </w:rPr>
        <w:t>(</w:t>
      </w:r>
      <w:r>
        <w:rPr>
          <w:b w:val="0"/>
          <w:i/>
          <w:spacing w:val="-1"/>
        </w:rPr>
        <w:t>e.g.,</w:t>
      </w:r>
      <w:r>
        <w:rPr>
          <w:b w:val="0"/>
          <w:i/>
        </w:rPr>
        <w:t xml:space="preserve"> </w:t>
      </w:r>
      <w:r>
        <w:rPr>
          <w:b w:val="0"/>
          <w:i/>
          <w:spacing w:val="-1"/>
        </w:rPr>
        <w:t>correlation,</w:t>
      </w:r>
      <w:r>
        <w:rPr>
          <w:b w:val="0"/>
          <w:i/>
        </w:rPr>
        <w:t xml:space="preserve"> </w:t>
      </w:r>
      <w:r>
        <w:rPr>
          <w:b w:val="0"/>
          <w:i/>
          <w:spacing w:val="-1"/>
        </w:rPr>
        <w:t>rank</w:t>
      </w:r>
      <w:r>
        <w:rPr>
          <w:b w:val="0"/>
          <w:i/>
          <w:spacing w:val="1"/>
        </w:rPr>
        <w:t xml:space="preserve"> </w:t>
      </w:r>
      <w:r>
        <w:rPr>
          <w:b w:val="0"/>
          <w:i/>
          <w:spacing w:val="-1"/>
        </w:rPr>
        <w:t>order</w:t>
      </w:r>
      <w:r>
        <w:rPr>
          <w:b w:val="0"/>
          <w:spacing w:val="-1"/>
        </w:rPr>
        <w:t>)</w:t>
      </w:r>
    </w:p>
    <w:p w:rsidR="004E3E3C" w:rsidRDefault="004E3E3C">
      <w:pPr>
        <w:rPr>
          <w:rFonts w:ascii="Calibri" w:eastAsia="Calibri" w:hAnsi="Calibri" w:cs="Calibri"/>
        </w:rPr>
      </w:pPr>
    </w:p>
    <w:p w:rsidR="004E3E3C" w:rsidRDefault="004E3E3C">
      <w:pPr>
        <w:spacing w:before="10"/>
        <w:rPr>
          <w:rFonts w:ascii="Calibri" w:eastAsia="Calibri" w:hAnsi="Calibri" w:cs="Calibri"/>
          <w:sz w:val="21"/>
          <w:szCs w:val="21"/>
        </w:rPr>
      </w:pPr>
    </w:p>
    <w:p w:rsidR="004E3E3C" w:rsidRDefault="00461B19">
      <w:pPr>
        <w:ind w:left="119" w:right="282"/>
        <w:jc w:val="both"/>
        <w:rPr>
          <w:rFonts w:ascii="Calibri" w:eastAsia="Calibri" w:hAnsi="Calibri" w:cs="Calibri"/>
        </w:rPr>
      </w:pPr>
      <w:r>
        <w:rPr>
          <w:rFonts w:ascii="Calibri"/>
          <w:b/>
          <w:spacing w:val="-1"/>
        </w:rPr>
        <w:t>2b5.3.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the differences</w:t>
      </w:r>
      <w:r>
        <w:rPr>
          <w:rFonts w:ascii="Calibri"/>
          <w:b/>
          <w:spacing w:val="-2"/>
        </w:rPr>
        <w:t xml:space="preserve"> </w:t>
      </w:r>
      <w:r>
        <w:rPr>
          <w:rFonts w:ascii="Calibri"/>
          <w:b/>
        </w:rPr>
        <w:t>in</w:t>
      </w:r>
      <w:r>
        <w:rPr>
          <w:rFonts w:ascii="Calibri"/>
          <w:b/>
          <w:spacing w:val="-1"/>
        </w:rPr>
        <w:t xml:space="preserve"> performance</w:t>
      </w:r>
      <w:r>
        <w:rPr>
          <w:rFonts w:ascii="Calibri"/>
          <w:b/>
          <w:spacing w:val="-3"/>
        </w:rPr>
        <w:t xml:space="preserve"> </w:t>
      </w:r>
      <w:r>
        <w:rPr>
          <w:rFonts w:ascii="Calibri"/>
          <w:b/>
          <w:spacing w:val="-1"/>
        </w:rPr>
        <w:t>measure</w:t>
      </w:r>
      <w:r>
        <w:rPr>
          <w:rFonts w:ascii="Calibri"/>
          <w:b/>
          <w:spacing w:val="63"/>
        </w:rPr>
        <w:t xml:space="preserve"> </w:t>
      </w:r>
      <w:r>
        <w:rPr>
          <w:rFonts w:ascii="Calibri"/>
          <w:b/>
          <w:spacing w:val="-1"/>
        </w:rPr>
        <w:t>scores for</w:t>
      </w:r>
      <w:r>
        <w:rPr>
          <w:rFonts w:ascii="Calibri"/>
          <w:b/>
          <w:spacing w:val="1"/>
        </w:rPr>
        <w:t xml:space="preserve"> </w:t>
      </w:r>
      <w:r>
        <w:rPr>
          <w:rFonts w:ascii="Calibri"/>
          <w:b/>
          <w:spacing w:val="-1"/>
        </w:rPr>
        <w:t>the</w:t>
      </w:r>
      <w:r>
        <w:rPr>
          <w:rFonts w:ascii="Calibri"/>
          <w:b/>
          <w:spacing w:val="-3"/>
        </w:rPr>
        <w:t xml:space="preserve"> </w:t>
      </w:r>
      <w:r>
        <w:rPr>
          <w:rFonts w:ascii="Calibri"/>
          <w:b/>
          <w:spacing w:val="-1"/>
        </w:rPr>
        <w:t>same entities</w:t>
      </w:r>
      <w:r>
        <w:rPr>
          <w:rFonts w:ascii="Calibri"/>
          <w:b/>
          <w:spacing w:val="1"/>
        </w:rPr>
        <w:t xml:space="preserve"> </w:t>
      </w:r>
      <w:r>
        <w:rPr>
          <w:rFonts w:ascii="Calibri"/>
          <w:b/>
          <w:spacing w:val="-1"/>
        </w:rPr>
        <w:t>across the different</w:t>
      </w:r>
      <w:r>
        <w:rPr>
          <w:rFonts w:ascii="Calibri"/>
          <w:b/>
        </w:rPr>
        <w:t xml:space="preserve"> </w:t>
      </w:r>
      <w:r>
        <w:rPr>
          <w:rFonts w:ascii="Calibri"/>
          <w:b/>
          <w:spacing w:val="-1"/>
        </w:rPr>
        <w:t>data</w:t>
      </w:r>
      <w:r>
        <w:rPr>
          <w:rFonts w:ascii="Calibri"/>
          <w:b/>
          <w:spacing w:val="-3"/>
        </w:rPr>
        <w:t xml:space="preserve"> </w:t>
      </w:r>
      <w:r>
        <w:rPr>
          <w:rFonts w:ascii="Calibri"/>
          <w:b/>
          <w:spacing w:val="-1"/>
        </w:rPr>
        <w:t xml:space="preserve">sources/specifications? </w:t>
      </w:r>
      <w:r>
        <w:rPr>
          <w:rFonts w:ascii="Calibri"/>
          <w:spacing w:val="-1"/>
        </w:rPr>
        <w:t>(i</w:t>
      </w:r>
      <w:r>
        <w:rPr>
          <w:rFonts w:ascii="Calibri"/>
          <w:i/>
          <w:spacing w:val="-1"/>
        </w:rPr>
        <w:t>.e.,</w:t>
      </w:r>
      <w:r>
        <w:rPr>
          <w:rFonts w:ascii="Calibri"/>
          <w:i/>
        </w:rPr>
        <w:t xml:space="preserve"> </w:t>
      </w:r>
      <w:r>
        <w:rPr>
          <w:rFonts w:ascii="Calibri"/>
          <w:i/>
          <w:spacing w:val="-1"/>
        </w:rPr>
        <w:t>what</w:t>
      </w:r>
      <w:r>
        <w:rPr>
          <w:rFonts w:ascii="Calibri"/>
          <w:i/>
          <w:spacing w:val="1"/>
        </w:rPr>
        <w:t xml:space="preserve"> </w:t>
      </w:r>
      <w:r>
        <w:rPr>
          <w:rFonts w:ascii="Calibri"/>
          <w:i/>
          <w:spacing w:val="-1"/>
        </w:rPr>
        <w:t>do</w:t>
      </w:r>
      <w:r>
        <w:rPr>
          <w:rFonts w:ascii="Calibri"/>
          <w:i/>
          <w:spacing w:val="-3"/>
        </w:rPr>
        <w:t xml:space="preserve"> </w:t>
      </w:r>
      <w:r>
        <w:rPr>
          <w:rFonts w:ascii="Calibri"/>
          <w:i/>
          <w:spacing w:val="-1"/>
        </w:rPr>
        <w:t>the</w:t>
      </w:r>
      <w:r>
        <w:rPr>
          <w:rFonts w:ascii="Calibri"/>
          <w:i/>
          <w:spacing w:val="-2"/>
        </w:rPr>
        <w:t xml:space="preserve"> </w:t>
      </w:r>
      <w:r>
        <w:rPr>
          <w:rFonts w:ascii="Calibri"/>
          <w:i/>
          <w:spacing w:val="-1"/>
        </w:rPr>
        <w:t>results</w:t>
      </w:r>
      <w:r>
        <w:rPr>
          <w:rFonts w:ascii="Calibri"/>
          <w:i/>
          <w:spacing w:val="69"/>
        </w:rPr>
        <w:t xml:space="preserve"> </w:t>
      </w:r>
      <w:r>
        <w:rPr>
          <w:rFonts w:ascii="Calibri"/>
          <w:i/>
          <w:spacing w:val="-1"/>
        </w:rPr>
        <w:t>mean and</w:t>
      </w:r>
      <w:r>
        <w:rPr>
          <w:rFonts w:ascii="Calibri"/>
          <w:i/>
        </w:rPr>
        <w:t xml:space="preserve"> </w:t>
      </w:r>
      <w:r>
        <w:rPr>
          <w:rFonts w:ascii="Calibri"/>
          <w:i/>
          <w:spacing w:val="-1"/>
        </w:rPr>
        <w:t>what</w:t>
      </w:r>
      <w:r>
        <w:rPr>
          <w:rFonts w:ascii="Calibri"/>
          <w:i/>
          <w:spacing w:val="1"/>
        </w:rPr>
        <w:t xml:space="preserve"> </w:t>
      </w:r>
      <w:r>
        <w:rPr>
          <w:rFonts w:ascii="Calibri"/>
          <w:i/>
          <w:spacing w:val="-1"/>
        </w:rPr>
        <w:t>are</w:t>
      </w:r>
      <w:r>
        <w:rPr>
          <w:rFonts w:ascii="Calibri"/>
          <w:i/>
          <w:spacing w:val="-2"/>
        </w:rPr>
        <w:t xml:space="preserve"> </w:t>
      </w:r>
      <w:r>
        <w:rPr>
          <w:rFonts w:ascii="Calibri"/>
          <w:i/>
          <w:spacing w:val="-1"/>
        </w:rPr>
        <w:t>the</w:t>
      </w:r>
      <w:r>
        <w:rPr>
          <w:rFonts w:ascii="Calibri"/>
          <w:i/>
        </w:rPr>
        <w:t xml:space="preserve"> </w:t>
      </w:r>
      <w:r>
        <w:rPr>
          <w:rFonts w:ascii="Calibri"/>
          <w:i/>
          <w:spacing w:val="-1"/>
        </w:rPr>
        <w:t>norms</w:t>
      </w:r>
      <w:r>
        <w:rPr>
          <w:rFonts w:ascii="Calibri"/>
          <w:i/>
          <w:spacing w:val="1"/>
        </w:rPr>
        <w:t xml:space="preserve"> </w:t>
      </w:r>
      <w:r>
        <w:rPr>
          <w:rFonts w:ascii="Calibri"/>
          <w:i/>
          <w:spacing w:val="-2"/>
        </w:rPr>
        <w:t>for</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test</w:t>
      </w:r>
      <w:r>
        <w:rPr>
          <w:rFonts w:ascii="Calibri"/>
          <w:i/>
          <w:spacing w:val="1"/>
        </w:rPr>
        <w:t xml:space="preserve"> </w:t>
      </w:r>
      <w:r>
        <w:rPr>
          <w:rFonts w:ascii="Calibri"/>
          <w:i/>
          <w:spacing w:val="-1"/>
        </w:rPr>
        <w:t>conducted</w:t>
      </w:r>
      <w:r>
        <w:rPr>
          <w:rFonts w:ascii="Calibri"/>
          <w:spacing w:val="-1"/>
        </w:rPr>
        <w:t>)</w:t>
      </w:r>
    </w:p>
    <w:p w:rsidR="004E3E3C" w:rsidRDefault="004E3E3C">
      <w:pPr>
        <w:rPr>
          <w:rFonts w:ascii="Calibri" w:eastAsia="Calibri" w:hAnsi="Calibri" w:cs="Calibri"/>
          <w:sz w:val="20"/>
          <w:szCs w:val="20"/>
        </w:rPr>
      </w:pPr>
    </w:p>
    <w:p w:rsidR="000D7734" w:rsidRDefault="000D7734">
      <w:pPr>
        <w:rPr>
          <w:rFonts w:ascii="Calibri" w:eastAsia="Calibri" w:hAnsi="Calibri" w:cs="Calibri"/>
          <w:sz w:val="20"/>
          <w:szCs w:val="20"/>
        </w:rPr>
      </w:pPr>
    </w:p>
    <w:p w:rsidR="004E3E3C" w:rsidRDefault="004E3E3C">
      <w:pPr>
        <w:spacing w:before="9"/>
        <w:rPr>
          <w:rFonts w:ascii="Calibri" w:eastAsia="Calibri" w:hAnsi="Calibri" w:cs="Calibri"/>
          <w:sz w:val="20"/>
          <w:szCs w:val="20"/>
        </w:rPr>
      </w:pPr>
    </w:p>
    <w:p w:rsidR="004E3E3C" w:rsidRDefault="005B7006">
      <w:pPr>
        <w:spacing w:line="20" w:lineRule="atLeast"/>
        <w:ind w:left="109"/>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extent cx="2727325" cy="13335"/>
                <wp:effectExtent l="1270" t="1270" r="5080" b="4445"/>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7325" cy="13335"/>
                          <a:chOff x="0" y="0"/>
                          <a:chExt cx="4295" cy="21"/>
                        </a:xfrm>
                      </wpg:grpSpPr>
                      <wpg:grpSp>
                        <wpg:cNvPr id="4" name="Group 3"/>
                        <wpg:cNvGrpSpPr>
                          <a:grpSpLocks/>
                        </wpg:cNvGrpSpPr>
                        <wpg:grpSpPr bwMode="auto">
                          <a:xfrm>
                            <a:off x="10" y="10"/>
                            <a:ext cx="4274" cy="2"/>
                            <a:chOff x="10" y="10"/>
                            <a:chExt cx="4274" cy="2"/>
                          </a:xfrm>
                        </wpg:grpSpPr>
                        <wps:wsp>
                          <wps:cNvPr id="5" name="Freeform 4"/>
                          <wps:cNvSpPr>
                            <a:spLocks/>
                          </wps:cNvSpPr>
                          <wps:spPr bwMode="auto">
                            <a:xfrm>
                              <a:off x="10" y="10"/>
                              <a:ext cx="4274" cy="2"/>
                            </a:xfrm>
                            <a:custGeom>
                              <a:avLst/>
                              <a:gdLst>
                                <a:gd name="T0" fmla="+- 0 10 10"/>
                                <a:gd name="T1" fmla="*/ T0 w 4274"/>
                                <a:gd name="T2" fmla="+- 0 4284 10"/>
                                <a:gd name="T3" fmla="*/ T2 w 4274"/>
                              </a:gdLst>
                              <a:ahLst/>
                              <a:cxnLst>
                                <a:cxn ang="0">
                                  <a:pos x="T1" y="0"/>
                                </a:cxn>
                                <a:cxn ang="0">
                                  <a:pos x="T3" y="0"/>
                                </a:cxn>
                              </a:cxnLst>
                              <a:rect l="0" t="0" r="r" b="b"/>
                              <a:pathLst>
                                <a:path w="4274">
                                  <a:moveTo>
                                    <a:pt x="0" y="0"/>
                                  </a:moveTo>
                                  <a:lnTo>
                                    <a:pt x="4274" y="0"/>
                                  </a:lnTo>
                                </a:path>
                              </a:pathLst>
                            </a:custGeom>
                            <a:noFill/>
                            <a:ln w="127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959FB27" id="Group 2" o:spid="_x0000_s1026" style="width:214.75pt;height:1.05pt;mso-position-horizontal-relative:char;mso-position-vertical-relative:line" coordsize="429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">
                <v:group id="Group 3" o:spid="_x0000_s1027" style="position:absolute;left:10;top:10;width:4274;height:2" coordorigin="10,10" coordsize="4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4" o:spid="_x0000_s1028" style="position:absolute;left:10;top:10;width:4274;height:2;visibility:visible;mso-wrap-style:square;v-text-anchor:top" coordsize="4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" path="m,l4274,e" filled="f" strokeweight=".35369mm">
                    <v:path arrowok="t" o:connecttype="custom" o:connectlocs="0,0;4274,0" o:connectangles="0,0"/>
                  </v:shape>
                </v:group>
                <w10:anchorlock/>
              </v:group>
            </w:pict>
          </mc:Fallback>
        </mc:AlternateContent>
      </w:r>
    </w:p>
    <w:p w:rsidR="004E3E3C" w:rsidRDefault="00461B19">
      <w:pPr>
        <w:pStyle w:val="Heading1"/>
        <w:spacing w:before="9"/>
        <w:rPr>
          <w:b w:val="0"/>
          <w:bCs w:val="0"/>
        </w:rPr>
      </w:pPr>
      <w:r>
        <w:rPr>
          <w:spacing w:val="-1"/>
        </w:rPr>
        <w:t>2b6. MISSING DATA</w:t>
      </w:r>
      <w:r>
        <w:rPr>
          <w:spacing w:val="-2"/>
        </w:rPr>
        <w:t xml:space="preserve"> </w:t>
      </w:r>
      <w:r>
        <w:rPr>
          <w:spacing w:val="-1"/>
        </w:rPr>
        <w:t>ANALYSIS AND</w:t>
      </w:r>
      <w:r>
        <w:t xml:space="preserve"> </w:t>
      </w:r>
      <w:r>
        <w:rPr>
          <w:spacing w:val="-1"/>
        </w:rPr>
        <w:t>MINIMIZING BIAS</w:t>
      </w:r>
    </w:p>
    <w:p w:rsidR="004E3E3C" w:rsidRDefault="004E3E3C">
      <w:pPr>
        <w:spacing w:before="1"/>
        <w:rPr>
          <w:rFonts w:ascii="Calibri" w:eastAsia="Calibri" w:hAnsi="Calibri" w:cs="Calibri"/>
          <w:b/>
          <w:bCs/>
        </w:rPr>
      </w:pPr>
    </w:p>
    <w:p w:rsidR="004E3E3C" w:rsidRDefault="00461B19">
      <w:pPr>
        <w:spacing w:line="239" w:lineRule="auto"/>
        <w:ind w:left="119" w:right="221"/>
        <w:rPr>
          <w:rFonts w:ascii="Calibri" w:eastAsia="Calibri" w:hAnsi="Calibri" w:cs="Calibri"/>
        </w:rPr>
      </w:pPr>
      <w:r>
        <w:rPr>
          <w:rFonts w:ascii="Calibri"/>
          <w:b/>
          <w:spacing w:val="-1"/>
        </w:rPr>
        <w:t>2b6.1. Describe the method of</w:t>
      </w:r>
      <w:r>
        <w:rPr>
          <w:rFonts w:ascii="Calibri"/>
          <w:b/>
        </w:rPr>
        <w:t xml:space="preserve"> </w:t>
      </w:r>
      <w:r>
        <w:rPr>
          <w:rFonts w:ascii="Calibri"/>
          <w:b/>
          <w:spacing w:val="-1"/>
        </w:rPr>
        <w:t xml:space="preserve">testing conducted </w:t>
      </w:r>
      <w:r>
        <w:rPr>
          <w:rFonts w:ascii="Calibri"/>
          <w:b/>
        </w:rPr>
        <w:t>to</w:t>
      </w:r>
      <w:r>
        <w:rPr>
          <w:rFonts w:ascii="Calibri"/>
          <w:b/>
          <w:spacing w:val="-1"/>
        </w:rPr>
        <w:t xml:space="preserve"> identify</w:t>
      </w:r>
      <w:r>
        <w:rPr>
          <w:rFonts w:ascii="Calibri"/>
          <w:b/>
          <w:spacing w:val="1"/>
        </w:rPr>
        <w:t xml:space="preserve"> </w:t>
      </w:r>
      <w:r>
        <w:rPr>
          <w:rFonts w:ascii="Calibri"/>
          <w:b/>
          <w:spacing w:val="-1"/>
        </w:rPr>
        <w:t>the extent</w:t>
      </w:r>
      <w:r>
        <w:rPr>
          <w:rFonts w:ascii="Calibri"/>
          <w:b/>
        </w:rPr>
        <w:t xml:space="preserve"> </w:t>
      </w:r>
      <w:r>
        <w:rPr>
          <w:rFonts w:ascii="Calibri"/>
          <w:b/>
          <w:spacing w:val="-1"/>
        </w:rPr>
        <w:t>and distribution of</w:t>
      </w:r>
      <w:r>
        <w:rPr>
          <w:rFonts w:ascii="Calibri"/>
          <w:b/>
        </w:rPr>
        <w:t xml:space="preserve"> </w:t>
      </w:r>
      <w:r>
        <w:rPr>
          <w:rFonts w:ascii="Calibri"/>
          <w:b/>
          <w:spacing w:val="-2"/>
        </w:rPr>
        <w:t>missing</w:t>
      </w:r>
      <w:r>
        <w:rPr>
          <w:rFonts w:ascii="Calibri"/>
          <w:b/>
          <w:spacing w:val="59"/>
        </w:rPr>
        <w:t xml:space="preserve"> </w:t>
      </w:r>
      <w:r>
        <w:rPr>
          <w:rFonts w:ascii="Calibri"/>
          <w:b/>
          <w:spacing w:val="-1"/>
        </w:rPr>
        <w:t>data (or</w:t>
      </w:r>
      <w:r>
        <w:rPr>
          <w:rFonts w:ascii="Calibri"/>
          <w:b/>
          <w:spacing w:val="1"/>
        </w:rPr>
        <w:t xml:space="preserve"> </w:t>
      </w:r>
      <w:r>
        <w:rPr>
          <w:rFonts w:ascii="Calibri"/>
          <w:b/>
          <w:spacing w:val="-1"/>
        </w:rPr>
        <w:t>nonresponse)</w:t>
      </w:r>
      <w:r>
        <w:rPr>
          <w:rFonts w:ascii="Calibri"/>
          <w:b/>
          <w:spacing w:val="1"/>
        </w:rPr>
        <w:t xml:space="preserve"> </w:t>
      </w:r>
      <w:r>
        <w:rPr>
          <w:rFonts w:ascii="Calibri"/>
          <w:b/>
          <w:spacing w:val="-1"/>
        </w:rPr>
        <w:t>and demonstrate that</w:t>
      </w:r>
      <w:r>
        <w:rPr>
          <w:rFonts w:ascii="Calibri"/>
          <w:b/>
        </w:rPr>
        <w:t xml:space="preserve"> </w:t>
      </w:r>
      <w:r>
        <w:rPr>
          <w:rFonts w:ascii="Calibri"/>
          <w:b/>
          <w:spacing w:val="-1"/>
        </w:rPr>
        <w:t>performance results</w:t>
      </w:r>
      <w:r>
        <w:rPr>
          <w:rFonts w:ascii="Calibri"/>
          <w:b/>
          <w:spacing w:val="-2"/>
        </w:rPr>
        <w:t xml:space="preserve"> </w:t>
      </w:r>
      <w:r>
        <w:rPr>
          <w:rFonts w:ascii="Calibri"/>
          <w:b/>
          <w:spacing w:val="-1"/>
        </w:rPr>
        <w:t>are not</w:t>
      </w:r>
      <w:r>
        <w:rPr>
          <w:rFonts w:ascii="Calibri"/>
          <w:b/>
        </w:rPr>
        <w:t xml:space="preserve"> </w:t>
      </w:r>
      <w:r>
        <w:rPr>
          <w:rFonts w:ascii="Calibri"/>
          <w:b/>
          <w:spacing w:val="-1"/>
        </w:rPr>
        <w:t xml:space="preserve">biased </w:t>
      </w:r>
      <w:r>
        <w:rPr>
          <w:rFonts w:ascii="Calibri"/>
          <w:spacing w:val="-1"/>
        </w:rPr>
        <w:t>due</w:t>
      </w:r>
      <w:r>
        <w:rPr>
          <w:rFonts w:ascii="Calibri"/>
          <w:spacing w:val="1"/>
        </w:rPr>
        <w:t xml:space="preserve"> </w:t>
      </w:r>
      <w:r>
        <w:rPr>
          <w:rFonts w:ascii="Calibri"/>
        </w:rPr>
        <w:t>to</w:t>
      </w:r>
      <w:r>
        <w:rPr>
          <w:rFonts w:ascii="Calibri"/>
          <w:spacing w:val="-1"/>
        </w:rPr>
        <w:t xml:space="preserve"> systematic</w:t>
      </w:r>
      <w:r>
        <w:rPr>
          <w:rFonts w:ascii="Calibri"/>
          <w:spacing w:val="53"/>
        </w:rPr>
        <w:t xml:space="preserve"> </w:t>
      </w:r>
      <w:r>
        <w:rPr>
          <w:rFonts w:ascii="Calibri"/>
          <w:spacing w:val="-1"/>
        </w:rPr>
        <w:t>missing data</w:t>
      </w:r>
      <w:r>
        <w:rPr>
          <w:rFonts w:ascii="Calibri"/>
          <w:spacing w:val="-2"/>
        </w:rPr>
        <w:t xml:space="preserve"> </w:t>
      </w:r>
      <w:r>
        <w:rPr>
          <w:rFonts w:ascii="Calibri"/>
        </w:rPr>
        <w:t>(or</w:t>
      </w:r>
      <w:r>
        <w:rPr>
          <w:rFonts w:ascii="Calibri"/>
          <w:spacing w:val="-2"/>
        </w:rPr>
        <w:t xml:space="preserve"> </w:t>
      </w:r>
      <w:r>
        <w:rPr>
          <w:rFonts w:ascii="Calibri"/>
          <w:spacing w:val="-1"/>
        </w:rPr>
        <w:t>differences</w:t>
      </w:r>
      <w:r>
        <w:rPr>
          <w:rFonts w:ascii="Calibri"/>
        </w:rPr>
        <w:t xml:space="preserve"> </w:t>
      </w:r>
      <w:r>
        <w:rPr>
          <w:rFonts w:ascii="Calibri"/>
          <w:spacing w:val="-1"/>
        </w:rPr>
        <w:t>between responders</w:t>
      </w:r>
      <w:r>
        <w:rPr>
          <w:rFonts w:ascii="Calibri"/>
        </w:rPr>
        <w:t xml:space="preserve"> </w:t>
      </w:r>
      <w:r>
        <w:rPr>
          <w:rFonts w:ascii="Calibri"/>
          <w:spacing w:val="-1"/>
        </w:rPr>
        <w:t>and</w:t>
      </w:r>
      <w:r>
        <w:rPr>
          <w:rFonts w:ascii="Calibri"/>
          <w:spacing w:val="-3"/>
        </w:rPr>
        <w:t xml:space="preserve"> </w:t>
      </w:r>
      <w:proofErr w:type="spellStart"/>
      <w:r>
        <w:rPr>
          <w:rFonts w:ascii="Calibri"/>
          <w:spacing w:val="-1"/>
        </w:rPr>
        <w:t>nonresponders</w:t>
      </w:r>
      <w:proofErr w:type="spellEnd"/>
      <w:r>
        <w:rPr>
          <w:rFonts w:ascii="Calibri"/>
          <w:spacing w:val="-1"/>
        </w:rPr>
        <w:t>)</w:t>
      </w:r>
      <w:r>
        <w:rPr>
          <w:rFonts w:ascii="Calibri"/>
        </w:rPr>
        <w:t xml:space="preserve"> </w:t>
      </w:r>
      <w:r>
        <w:rPr>
          <w:rFonts w:ascii="Calibri"/>
          <w:spacing w:val="-1"/>
        </w:rPr>
        <w:t>and how</w:t>
      </w:r>
      <w:r>
        <w:rPr>
          <w:rFonts w:ascii="Calibri"/>
          <w:spacing w:val="-2"/>
        </w:rPr>
        <w:t xml:space="preserve"> </w:t>
      </w:r>
      <w:r>
        <w:rPr>
          <w:rFonts w:ascii="Calibri"/>
          <w:spacing w:val="-1"/>
        </w:rPr>
        <w:t>the</w:t>
      </w:r>
      <w:r>
        <w:rPr>
          <w:rFonts w:ascii="Calibri"/>
          <w:spacing w:val="1"/>
        </w:rPr>
        <w:t xml:space="preserve"> </w:t>
      </w:r>
      <w:r>
        <w:rPr>
          <w:rFonts w:ascii="Calibri"/>
          <w:spacing w:val="-1"/>
        </w:rPr>
        <w:t>specified</w:t>
      </w:r>
      <w:r>
        <w:rPr>
          <w:rFonts w:ascii="Calibri"/>
          <w:spacing w:val="-3"/>
        </w:rPr>
        <w:t xml:space="preserve"> </w:t>
      </w:r>
      <w:r>
        <w:rPr>
          <w:rFonts w:ascii="Calibri"/>
          <w:spacing w:val="-1"/>
        </w:rPr>
        <w:t xml:space="preserve">handling </w:t>
      </w:r>
      <w:r>
        <w:rPr>
          <w:rFonts w:ascii="Calibri"/>
        </w:rPr>
        <w:t>of</w:t>
      </w:r>
    </w:p>
    <w:p w:rsidR="004E3E3C" w:rsidRDefault="00461B19">
      <w:pPr>
        <w:spacing w:before="39"/>
        <w:ind w:left="119" w:right="288"/>
        <w:rPr>
          <w:rFonts w:ascii="Calibri" w:eastAsia="Calibri" w:hAnsi="Calibri" w:cs="Calibri"/>
        </w:rPr>
      </w:pPr>
      <w:r>
        <w:rPr>
          <w:rFonts w:ascii="Calibri" w:eastAsia="Calibri" w:hAnsi="Calibri" w:cs="Calibri"/>
          <w:spacing w:val="-1"/>
        </w:rPr>
        <w:t>missing data</w:t>
      </w:r>
      <w:r>
        <w:rPr>
          <w:rFonts w:ascii="Calibri" w:eastAsia="Calibri" w:hAnsi="Calibri" w:cs="Calibri"/>
          <w:spacing w:val="-2"/>
        </w:rPr>
        <w:t xml:space="preserve"> </w:t>
      </w:r>
      <w:r>
        <w:rPr>
          <w:rFonts w:ascii="Calibri" w:eastAsia="Calibri" w:hAnsi="Calibri" w:cs="Calibri"/>
          <w:spacing w:val="-1"/>
        </w:rPr>
        <w:t>minimizes</w:t>
      </w:r>
      <w:r>
        <w:rPr>
          <w:rFonts w:ascii="Calibri" w:eastAsia="Calibri" w:hAnsi="Calibri" w:cs="Calibri"/>
        </w:rPr>
        <w:t xml:space="preserve"> </w:t>
      </w:r>
      <w:r>
        <w:rPr>
          <w:rFonts w:ascii="Calibri" w:eastAsia="Calibri" w:hAnsi="Calibri" w:cs="Calibri"/>
          <w:spacing w:val="-2"/>
        </w:rPr>
        <w:t>bias</w:t>
      </w:r>
      <w:r>
        <w:rPr>
          <w:rFonts w:ascii="Calibri" w:eastAsia="Calibri" w:hAnsi="Calibri" w:cs="Calibri"/>
          <w:spacing w:val="1"/>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rPr>
        <w:t xml:space="preserve"> </w:t>
      </w:r>
      <w:r>
        <w:rPr>
          <w:rFonts w:ascii="Calibri" w:eastAsia="Calibri" w:hAnsi="Calibri" w:cs="Calibri"/>
          <w:i/>
          <w:spacing w:val="-1"/>
        </w:rPr>
        <w:t>the</w:t>
      </w:r>
      <w:r>
        <w:rPr>
          <w:rFonts w:ascii="Calibri" w:eastAsia="Calibri" w:hAnsi="Calibri" w:cs="Calibri"/>
          <w:i/>
          <w:spacing w:val="-2"/>
        </w:rPr>
        <w:t xml:space="preserve"> </w:t>
      </w:r>
      <w:r>
        <w:rPr>
          <w:rFonts w:ascii="Calibri" w:eastAsia="Calibri" w:hAnsi="Calibri" w:cs="Calibri"/>
          <w:i/>
          <w:spacing w:val="-1"/>
        </w:rPr>
        <w:t>steps―do</w:t>
      </w:r>
      <w:r>
        <w:rPr>
          <w:rFonts w:ascii="Calibri" w:eastAsia="Calibri" w:hAnsi="Calibri" w:cs="Calibri"/>
          <w:i/>
          <w:spacing w:val="-3"/>
        </w:rPr>
        <w:t xml:space="preserve"> </w:t>
      </w:r>
      <w:r>
        <w:rPr>
          <w:rFonts w:ascii="Calibri" w:eastAsia="Calibri" w:hAnsi="Calibri" w:cs="Calibri"/>
          <w:i/>
          <w:spacing w:val="-1"/>
        </w:rPr>
        <w:t>not</w:t>
      </w:r>
      <w:r>
        <w:rPr>
          <w:rFonts w:ascii="Calibri" w:eastAsia="Calibri" w:hAnsi="Calibri" w:cs="Calibri"/>
          <w:i/>
          <w:spacing w:val="1"/>
        </w:rPr>
        <w:t xml:space="preserve"> </w:t>
      </w:r>
      <w:r>
        <w:rPr>
          <w:rFonts w:ascii="Calibri" w:eastAsia="Calibri" w:hAnsi="Calibri" w:cs="Calibri"/>
          <w:i/>
          <w:spacing w:val="-1"/>
        </w:rPr>
        <w:t>just</w:t>
      </w:r>
      <w:r>
        <w:rPr>
          <w:rFonts w:ascii="Calibri" w:eastAsia="Calibri" w:hAnsi="Calibri" w:cs="Calibri"/>
          <w:i/>
          <w:spacing w:val="1"/>
        </w:rPr>
        <w:t xml:space="preserve"> </w:t>
      </w:r>
      <w:r>
        <w:rPr>
          <w:rFonts w:ascii="Calibri" w:eastAsia="Calibri" w:hAnsi="Calibri" w:cs="Calibri"/>
          <w:i/>
          <w:spacing w:val="-2"/>
        </w:rPr>
        <w:t>name</w:t>
      </w:r>
      <w:r>
        <w:rPr>
          <w:rFonts w:ascii="Calibri" w:eastAsia="Calibri" w:hAnsi="Calibri" w:cs="Calibri"/>
          <w:i/>
        </w:rPr>
        <w:t xml:space="preserve"> a</w:t>
      </w:r>
      <w:r>
        <w:rPr>
          <w:rFonts w:ascii="Calibri" w:eastAsia="Calibri" w:hAnsi="Calibri" w:cs="Calibri"/>
          <w:i/>
          <w:spacing w:val="-3"/>
        </w:rPr>
        <w:t xml:space="preserve"> </w:t>
      </w:r>
      <w:r>
        <w:rPr>
          <w:rFonts w:ascii="Calibri" w:eastAsia="Calibri" w:hAnsi="Calibri" w:cs="Calibri"/>
          <w:i/>
          <w:spacing w:val="-1"/>
        </w:rPr>
        <w:t xml:space="preserve">method; </w:t>
      </w:r>
      <w:r>
        <w:rPr>
          <w:rFonts w:ascii="Calibri" w:eastAsia="Calibri" w:hAnsi="Calibri" w:cs="Calibri"/>
          <w:i/>
          <w:spacing w:val="-2"/>
        </w:rPr>
        <w:t>what</w:t>
      </w:r>
      <w:r>
        <w:rPr>
          <w:rFonts w:ascii="Calibri" w:eastAsia="Calibri" w:hAnsi="Calibri" w:cs="Calibri"/>
          <w:i/>
          <w:spacing w:val="1"/>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89"/>
        </w:rPr>
        <w:t xml:space="preserve"> </w:t>
      </w:r>
      <w:r>
        <w:rPr>
          <w:rFonts w:ascii="Calibri" w:eastAsia="Calibri" w:hAnsi="Calibri" w:cs="Calibri"/>
          <w:i/>
          <w:spacing w:val="-1"/>
        </w:rPr>
        <w:t>was</w:t>
      </w:r>
      <w:r>
        <w:rPr>
          <w:rFonts w:ascii="Calibri" w:eastAsia="Calibri" w:hAnsi="Calibri" w:cs="Calibri"/>
          <w:i/>
          <w:spacing w:val="1"/>
        </w:rPr>
        <w:t xml:space="preserve"> </w:t>
      </w:r>
      <w:r>
        <w:rPr>
          <w:rFonts w:ascii="Calibri" w:eastAsia="Calibri" w:hAnsi="Calibri" w:cs="Calibri"/>
          <w:i/>
          <w:spacing w:val="-1"/>
        </w:rPr>
        <w:t>used</w:t>
      </w:r>
      <w:r>
        <w:rPr>
          <w:rFonts w:ascii="Calibri" w:eastAsia="Calibri" w:hAnsi="Calibri" w:cs="Calibri"/>
          <w:spacing w:val="-1"/>
        </w:rPr>
        <w:t>)</w:t>
      </w:r>
    </w:p>
    <w:p w:rsidR="004E3E3C" w:rsidRDefault="004E3E3C">
      <w:pPr>
        <w:rPr>
          <w:rFonts w:ascii="Calibri" w:eastAsia="Calibri" w:hAnsi="Calibri" w:cs="Calibri"/>
        </w:rPr>
      </w:pPr>
    </w:p>
    <w:p w:rsidR="00E60C73" w:rsidRDefault="00E60C73">
      <w:pPr>
        <w:rPr>
          <w:rFonts w:ascii="Calibri" w:eastAsia="Calibri" w:hAnsi="Calibri" w:cs="Calibri"/>
        </w:rPr>
      </w:pPr>
      <w:r>
        <w:rPr>
          <w:rFonts w:ascii="Calibri" w:eastAsia="Calibri" w:hAnsi="Calibri" w:cs="Calibri"/>
        </w:rPr>
        <w:t>Data submission requires participating units and hospitals to provide complete data. For the total fall rate there is no missing data.</w:t>
      </w:r>
    </w:p>
    <w:p w:rsidR="004E3E3C" w:rsidRDefault="004E3E3C">
      <w:pPr>
        <w:spacing w:before="11"/>
        <w:rPr>
          <w:rFonts w:ascii="Calibri" w:eastAsia="Calibri" w:hAnsi="Calibri" w:cs="Calibri"/>
          <w:sz w:val="17"/>
          <w:szCs w:val="17"/>
        </w:rPr>
      </w:pPr>
    </w:p>
    <w:p w:rsidR="004E3E3C" w:rsidRDefault="00461B19">
      <w:pPr>
        <w:ind w:left="119" w:right="221"/>
        <w:rPr>
          <w:rFonts w:ascii="Calibri" w:eastAsia="Calibri" w:hAnsi="Calibri" w:cs="Calibri"/>
        </w:rPr>
      </w:pPr>
      <w:r>
        <w:rPr>
          <w:rFonts w:ascii="Calibri"/>
          <w:b/>
          <w:spacing w:val="-1"/>
        </w:rPr>
        <w:t>2b6.2. What</w:t>
      </w:r>
      <w:r>
        <w:rPr>
          <w:rFonts w:ascii="Calibri"/>
          <w:b/>
        </w:rPr>
        <w:t xml:space="preserve"> </w:t>
      </w:r>
      <w:r>
        <w:rPr>
          <w:rFonts w:ascii="Calibri"/>
          <w:b/>
          <w:spacing w:val="-1"/>
        </w:rPr>
        <w:t>is</w:t>
      </w:r>
      <w:r>
        <w:rPr>
          <w:rFonts w:ascii="Calibri"/>
          <w:b/>
          <w:spacing w:val="1"/>
        </w:rPr>
        <w:t xml:space="preserve"> </w:t>
      </w:r>
      <w:r>
        <w:rPr>
          <w:rFonts w:ascii="Calibri"/>
          <w:b/>
          <w:spacing w:val="-1"/>
        </w:rPr>
        <w:t>the overall</w:t>
      </w:r>
      <w:r>
        <w:rPr>
          <w:rFonts w:ascii="Calibri"/>
          <w:b/>
          <w:spacing w:val="-4"/>
        </w:rPr>
        <w:t xml:space="preserve"> </w:t>
      </w:r>
      <w:r>
        <w:rPr>
          <w:rFonts w:ascii="Calibri"/>
          <w:b/>
          <w:spacing w:val="-1"/>
        </w:rPr>
        <w:t>frequency</w:t>
      </w:r>
      <w:r>
        <w:rPr>
          <w:rFonts w:ascii="Calibri"/>
          <w:b/>
          <w:spacing w:val="1"/>
        </w:rPr>
        <w:t xml:space="preserve"> </w:t>
      </w:r>
      <w:r>
        <w:rPr>
          <w:rFonts w:ascii="Calibri"/>
          <w:b/>
          <w:spacing w:val="-1"/>
        </w:rPr>
        <w:t>of</w:t>
      </w:r>
      <w:r>
        <w:rPr>
          <w:rFonts w:ascii="Calibri"/>
          <w:b/>
        </w:rPr>
        <w:t xml:space="preserve"> </w:t>
      </w:r>
      <w:r>
        <w:rPr>
          <w:rFonts w:ascii="Calibri"/>
          <w:b/>
          <w:spacing w:val="-2"/>
        </w:rPr>
        <w:t>missing</w:t>
      </w:r>
      <w:r>
        <w:rPr>
          <w:rFonts w:ascii="Calibri"/>
          <w:b/>
          <w:spacing w:val="1"/>
        </w:rPr>
        <w:t xml:space="preserve"> </w:t>
      </w:r>
      <w:r>
        <w:rPr>
          <w:rFonts w:ascii="Calibri"/>
          <w:b/>
          <w:spacing w:val="-1"/>
        </w:rPr>
        <w:t>data,</w:t>
      </w:r>
      <w:r>
        <w:rPr>
          <w:rFonts w:ascii="Calibri"/>
          <w:b/>
          <w:spacing w:val="-2"/>
        </w:rPr>
        <w:t xml:space="preserve"> </w:t>
      </w:r>
      <w:r>
        <w:rPr>
          <w:rFonts w:ascii="Calibri"/>
          <w:b/>
          <w:spacing w:val="-1"/>
        </w:rPr>
        <w:t>the distribution of</w:t>
      </w:r>
      <w:r>
        <w:rPr>
          <w:rFonts w:ascii="Calibri"/>
          <w:b/>
        </w:rPr>
        <w:t xml:space="preserve"> </w:t>
      </w:r>
      <w:r>
        <w:rPr>
          <w:rFonts w:ascii="Calibri"/>
          <w:b/>
          <w:spacing w:val="-1"/>
        </w:rPr>
        <w:t>missing data across</w:t>
      </w:r>
      <w:r>
        <w:rPr>
          <w:rFonts w:ascii="Calibri"/>
          <w:b/>
          <w:spacing w:val="-2"/>
        </w:rPr>
        <w:t xml:space="preserve"> </w:t>
      </w:r>
      <w:r>
        <w:rPr>
          <w:rFonts w:ascii="Calibri"/>
          <w:b/>
          <w:spacing w:val="-1"/>
        </w:rPr>
        <w:t>providers,</w:t>
      </w:r>
      <w:r>
        <w:rPr>
          <w:rFonts w:ascii="Calibri"/>
          <w:b/>
          <w:spacing w:val="59"/>
        </w:rPr>
        <w:t xml:space="preserve"> </w:t>
      </w:r>
      <w:r>
        <w:rPr>
          <w:rFonts w:ascii="Calibri"/>
          <w:b/>
          <w:spacing w:val="-1"/>
        </w:rPr>
        <w:t>and the results</w:t>
      </w:r>
      <w:r>
        <w:rPr>
          <w:rFonts w:ascii="Calibri"/>
          <w:b/>
          <w:spacing w:val="-2"/>
        </w:rPr>
        <w:t xml:space="preserve"> </w:t>
      </w:r>
      <w:r>
        <w:rPr>
          <w:rFonts w:ascii="Calibri"/>
          <w:b/>
          <w:spacing w:val="-1"/>
        </w:rPr>
        <w:t>from</w:t>
      </w:r>
      <w:r>
        <w:rPr>
          <w:rFonts w:ascii="Calibri"/>
          <w:b/>
          <w:spacing w:val="-2"/>
        </w:rPr>
        <w:t xml:space="preserve"> testing</w:t>
      </w:r>
      <w:r>
        <w:rPr>
          <w:rFonts w:ascii="Calibri"/>
          <w:b/>
          <w:spacing w:val="1"/>
        </w:rPr>
        <w:t xml:space="preserve"> </w:t>
      </w:r>
      <w:r>
        <w:rPr>
          <w:rFonts w:ascii="Calibri"/>
          <w:b/>
          <w:spacing w:val="-1"/>
        </w:rPr>
        <w:t xml:space="preserve">related </w:t>
      </w:r>
      <w:r>
        <w:rPr>
          <w:rFonts w:ascii="Calibri"/>
          <w:b/>
        </w:rPr>
        <w:t>to</w:t>
      </w:r>
      <w:r>
        <w:rPr>
          <w:rFonts w:ascii="Calibri"/>
          <w:b/>
          <w:spacing w:val="-1"/>
        </w:rPr>
        <w:t xml:space="preserve"> missing data? </w:t>
      </w:r>
      <w:r>
        <w:rPr>
          <w:rFonts w:ascii="Calibri"/>
          <w:spacing w:val="-1"/>
        </w:rPr>
        <w:t>(</w:t>
      </w:r>
      <w:r>
        <w:rPr>
          <w:rFonts w:ascii="Calibri"/>
          <w:i/>
          <w:spacing w:val="-1"/>
        </w:rPr>
        <w:t>e.g.,</w:t>
      </w:r>
      <w:r>
        <w:rPr>
          <w:rFonts w:ascii="Calibri"/>
          <w:i/>
        </w:rPr>
        <w:t xml:space="preserve"> </w:t>
      </w:r>
      <w:r>
        <w:rPr>
          <w:rFonts w:ascii="Calibri"/>
          <w:i/>
          <w:spacing w:val="-1"/>
        </w:rPr>
        <w:t>results</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sensitivity</w:t>
      </w:r>
      <w:r>
        <w:rPr>
          <w:rFonts w:ascii="Calibri"/>
          <w:i/>
        </w:rPr>
        <w:t xml:space="preserve"> </w:t>
      </w:r>
      <w:r>
        <w:rPr>
          <w:rFonts w:ascii="Calibri"/>
          <w:i/>
          <w:spacing w:val="-2"/>
        </w:rPr>
        <w:t>analysis</w:t>
      </w:r>
      <w:r>
        <w:rPr>
          <w:rFonts w:ascii="Calibri"/>
          <w:i/>
          <w:spacing w:val="1"/>
        </w:rPr>
        <w:t xml:space="preserve"> </w:t>
      </w:r>
      <w:r>
        <w:rPr>
          <w:rFonts w:ascii="Calibri"/>
          <w:i/>
          <w:spacing w:val="-1"/>
        </w:rPr>
        <w:t>of</w:t>
      </w:r>
      <w:r>
        <w:rPr>
          <w:rFonts w:ascii="Calibri"/>
          <w:i/>
        </w:rPr>
        <w:t xml:space="preserve"> </w:t>
      </w:r>
      <w:r>
        <w:rPr>
          <w:rFonts w:ascii="Calibri"/>
          <w:i/>
          <w:spacing w:val="-1"/>
        </w:rPr>
        <w:t>the effect</w:t>
      </w:r>
      <w:r>
        <w:rPr>
          <w:rFonts w:ascii="Calibri"/>
          <w:i/>
          <w:spacing w:val="1"/>
        </w:rPr>
        <w:t xml:space="preserve"> </w:t>
      </w:r>
      <w:r>
        <w:rPr>
          <w:rFonts w:ascii="Calibri"/>
          <w:i/>
          <w:spacing w:val="-1"/>
        </w:rPr>
        <w:t>of</w:t>
      </w:r>
      <w:r>
        <w:rPr>
          <w:rFonts w:ascii="Calibri"/>
          <w:i/>
          <w:spacing w:val="91"/>
        </w:rPr>
        <w:t xml:space="preserve"> </w:t>
      </w:r>
      <w:r>
        <w:rPr>
          <w:rFonts w:ascii="Calibri"/>
          <w:i/>
          <w:spacing w:val="-1"/>
        </w:rPr>
        <w:t>various</w:t>
      </w:r>
      <w:r>
        <w:rPr>
          <w:rFonts w:ascii="Calibri"/>
          <w:i/>
          <w:spacing w:val="-2"/>
        </w:rPr>
        <w:t xml:space="preserve"> </w:t>
      </w:r>
      <w:r>
        <w:rPr>
          <w:rFonts w:ascii="Calibri"/>
          <w:i/>
          <w:spacing w:val="-1"/>
        </w:rPr>
        <w:t>rules</w:t>
      </w:r>
      <w:r>
        <w:rPr>
          <w:rFonts w:ascii="Calibri"/>
          <w:i/>
          <w:spacing w:val="1"/>
        </w:rPr>
        <w:t xml:space="preserve"> </w:t>
      </w:r>
      <w:r>
        <w:rPr>
          <w:rFonts w:ascii="Calibri"/>
          <w:i/>
          <w:spacing w:val="-2"/>
        </w:rPr>
        <w:t>for</w:t>
      </w:r>
      <w:r>
        <w:rPr>
          <w:rFonts w:ascii="Calibri"/>
          <w:i/>
          <w:spacing w:val="1"/>
        </w:rPr>
        <w:t xml:space="preserve"> </w:t>
      </w:r>
      <w:r>
        <w:rPr>
          <w:rFonts w:ascii="Calibri"/>
          <w:i/>
          <w:spacing w:val="-1"/>
        </w:rPr>
        <w:t>missing data/nonresponse;</w:t>
      </w:r>
      <w:r>
        <w:rPr>
          <w:rFonts w:ascii="Calibri"/>
          <w:i/>
          <w:spacing w:val="1"/>
        </w:rPr>
        <w:t xml:space="preserve"> </w:t>
      </w:r>
      <w:r>
        <w:rPr>
          <w:rFonts w:ascii="Calibri"/>
          <w:i/>
          <w:spacing w:val="-1"/>
          <w:u w:val="single" w:color="000000"/>
        </w:rPr>
        <w:t>if</w:t>
      </w:r>
      <w:r>
        <w:rPr>
          <w:rFonts w:ascii="Calibri"/>
          <w:i/>
          <w:spacing w:val="-3"/>
          <w:u w:val="single" w:color="000000"/>
        </w:rPr>
        <w:t xml:space="preserve"> </w:t>
      </w:r>
      <w:r>
        <w:rPr>
          <w:rFonts w:ascii="Calibri"/>
          <w:i/>
          <w:spacing w:val="-1"/>
          <w:u w:val="single" w:color="000000"/>
        </w:rPr>
        <w:t>no</w:t>
      </w:r>
      <w:r>
        <w:rPr>
          <w:rFonts w:ascii="Calibri"/>
          <w:i/>
          <w:u w:val="single" w:color="000000"/>
        </w:rPr>
        <w:t xml:space="preserve"> </w:t>
      </w:r>
      <w:r>
        <w:rPr>
          <w:rFonts w:ascii="Calibri"/>
          <w:i/>
          <w:spacing w:val="-1"/>
          <w:u w:val="single" w:color="000000"/>
        </w:rPr>
        <w:t>empirical</w:t>
      </w:r>
      <w:r>
        <w:rPr>
          <w:rFonts w:ascii="Calibri"/>
          <w:i/>
          <w:u w:val="single" w:color="000000"/>
        </w:rPr>
        <w:t xml:space="preserve"> </w:t>
      </w:r>
      <w:r>
        <w:rPr>
          <w:rFonts w:ascii="Calibri"/>
          <w:i/>
          <w:spacing w:val="-1"/>
          <w:u w:val="single" w:color="000000"/>
        </w:rPr>
        <w:t>sensitivity analysis</w:t>
      </w:r>
      <w:r>
        <w:rPr>
          <w:rFonts w:ascii="Calibri"/>
          <w:i/>
          <w:spacing w:val="-1"/>
        </w:rPr>
        <w:t>,</w:t>
      </w:r>
      <w:r>
        <w:rPr>
          <w:rFonts w:ascii="Calibri"/>
          <w:i/>
          <w:spacing w:val="-2"/>
        </w:rPr>
        <w:t xml:space="preserve"> </w:t>
      </w:r>
      <w:r>
        <w:rPr>
          <w:rFonts w:ascii="Calibri"/>
          <w:i/>
          <w:spacing w:val="-1"/>
        </w:rPr>
        <w:t>identify</w:t>
      </w:r>
      <w:r>
        <w:rPr>
          <w:rFonts w:ascii="Calibri"/>
          <w:i/>
        </w:rPr>
        <w:t xml:space="preserve"> </w:t>
      </w:r>
      <w:r>
        <w:rPr>
          <w:rFonts w:ascii="Calibri"/>
          <w:i/>
          <w:spacing w:val="-1"/>
        </w:rPr>
        <w:t>the</w:t>
      </w:r>
      <w:r>
        <w:rPr>
          <w:rFonts w:ascii="Calibri"/>
          <w:i/>
        </w:rPr>
        <w:t xml:space="preserve"> </w:t>
      </w:r>
      <w:r>
        <w:rPr>
          <w:rFonts w:ascii="Calibri"/>
          <w:i/>
          <w:spacing w:val="-1"/>
        </w:rPr>
        <w:t>approaches</w:t>
      </w:r>
      <w:r>
        <w:rPr>
          <w:rFonts w:ascii="Calibri"/>
          <w:i/>
          <w:spacing w:val="61"/>
        </w:rPr>
        <w:t xml:space="preserve"> </w:t>
      </w:r>
      <w:r>
        <w:rPr>
          <w:rFonts w:ascii="Calibri"/>
          <w:i/>
          <w:spacing w:val="-1"/>
        </w:rPr>
        <w:t>for</w:t>
      </w:r>
      <w:r>
        <w:rPr>
          <w:rFonts w:ascii="Calibri"/>
          <w:i/>
          <w:spacing w:val="1"/>
        </w:rPr>
        <w:t xml:space="preserve"> </w:t>
      </w:r>
      <w:r>
        <w:rPr>
          <w:rFonts w:ascii="Calibri"/>
          <w:i/>
          <w:spacing w:val="-1"/>
        </w:rPr>
        <w:t>handling missing data</w:t>
      </w:r>
      <w:r>
        <w:rPr>
          <w:rFonts w:ascii="Calibri"/>
          <w:i/>
          <w:spacing w:val="-3"/>
        </w:rPr>
        <w:t xml:space="preserve"> </w:t>
      </w:r>
      <w:r>
        <w:rPr>
          <w:rFonts w:ascii="Calibri"/>
          <w:i/>
          <w:spacing w:val="-1"/>
        </w:rPr>
        <w:t>that</w:t>
      </w:r>
      <w:r>
        <w:rPr>
          <w:rFonts w:ascii="Calibri"/>
          <w:i/>
          <w:spacing w:val="1"/>
        </w:rPr>
        <w:t xml:space="preserve"> </w:t>
      </w:r>
      <w:r>
        <w:rPr>
          <w:rFonts w:ascii="Calibri"/>
          <w:i/>
          <w:spacing w:val="-1"/>
        </w:rPr>
        <w:t>were</w:t>
      </w:r>
      <w:r>
        <w:rPr>
          <w:rFonts w:ascii="Calibri"/>
          <w:i/>
        </w:rPr>
        <w:t xml:space="preserve"> </w:t>
      </w:r>
      <w:r>
        <w:rPr>
          <w:rFonts w:ascii="Calibri"/>
          <w:i/>
          <w:spacing w:val="-1"/>
        </w:rPr>
        <w:t>considered and</w:t>
      </w:r>
      <w:r>
        <w:rPr>
          <w:rFonts w:ascii="Calibri"/>
          <w:i/>
        </w:rPr>
        <w:t xml:space="preserve"> </w:t>
      </w:r>
      <w:r>
        <w:rPr>
          <w:rFonts w:ascii="Calibri"/>
          <w:i/>
          <w:spacing w:val="-1"/>
        </w:rPr>
        <w:t>pros</w:t>
      </w:r>
      <w:r>
        <w:rPr>
          <w:rFonts w:ascii="Calibri"/>
          <w:i/>
          <w:spacing w:val="1"/>
        </w:rPr>
        <w:t xml:space="preserve"> </w:t>
      </w:r>
      <w:r>
        <w:rPr>
          <w:rFonts w:ascii="Calibri"/>
          <w:i/>
          <w:spacing w:val="-1"/>
        </w:rPr>
        <w:t>and</w:t>
      </w:r>
      <w:r>
        <w:rPr>
          <w:rFonts w:ascii="Calibri"/>
          <w:i/>
        </w:rPr>
        <w:t xml:space="preserve"> </w:t>
      </w:r>
      <w:r>
        <w:rPr>
          <w:rFonts w:ascii="Calibri"/>
          <w:i/>
          <w:spacing w:val="-1"/>
        </w:rPr>
        <w:t>cons</w:t>
      </w:r>
      <w:r>
        <w:rPr>
          <w:rFonts w:ascii="Calibri"/>
          <w:i/>
          <w:spacing w:val="1"/>
        </w:rPr>
        <w:t xml:space="preserve"> </w:t>
      </w:r>
      <w:r>
        <w:rPr>
          <w:rFonts w:ascii="Calibri"/>
          <w:i/>
          <w:spacing w:val="-1"/>
        </w:rPr>
        <w:t>of</w:t>
      </w:r>
      <w:r>
        <w:rPr>
          <w:rFonts w:ascii="Calibri"/>
          <w:i/>
        </w:rPr>
        <w:t xml:space="preserve"> </w:t>
      </w:r>
      <w:r>
        <w:rPr>
          <w:rFonts w:ascii="Calibri"/>
          <w:i/>
          <w:spacing w:val="-1"/>
        </w:rPr>
        <w:t>each</w:t>
      </w:r>
      <w:r>
        <w:rPr>
          <w:rFonts w:ascii="Calibri"/>
          <w:spacing w:val="-1"/>
        </w:rPr>
        <w:t>)</w:t>
      </w:r>
    </w:p>
    <w:p w:rsidR="004E3E3C" w:rsidRDefault="004E3E3C">
      <w:pPr>
        <w:rPr>
          <w:rFonts w:ascii="Calibri" w:eastAsia="Calibri" w:hAnsi="Calibri" w:cs="Calibri"/>
        </w:rPr>
      </w:pPr>
    </w:p>
    <w:p w:rsidR="004E3E3C" w:rsidRDefault="004E3E3C">
      <w:pPr>
        <w:spacing w:before="1"/>
        <w:rPr>
          <w:rFonts w:ascii="Calibri" w:eastAsia="Calibri" w:hAnsi="Calibri" w:cs="Calibri"/>
        </w:rPr>
      </w:pPr>
    </w:p>
    <w:p w:rsidR="004E3E3C" w:rsidRDefault="00461B19">
      <w:pPr>
        <w:spacing w:line="239" w:lineRule="auto"/>
        <w:ind w:left="119" w:right="288"/>
        <w:rPr>
          <w:rFonts w:ascii="Calibri" w:eastAsia="Calibri" w:hAnsi="Calibri" w:cs="Calibri"/>
        </w:rPr>
      </w:pPr>
      <w:r>
        <w:rPr>
          <w:rFonts w:ascii="Calibri"/>
          <w:b/>
          <w:spacing w:val="-1"/>
        </w:rPr>
        <w:t>2b6.3.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1"/>
        </w:rPr>
        <w:t>that</w:t>
      </w:r>
      <w:r>
        <w:rPr>
          <w:rFonts w:ascii="Calibri"/>
          <w:b/>
          <w:spacing w:val="-2"/>
        </w:rPr>
        <w:t xml:space="preserve"> </w:t>
      </w:r>
      <w:r>
        <w:rPr>
          <w:rFonts w:ascii="Calibri"/>
          <w:b/>
          <w:spacing w:val="-1"/>
        </w:rPr>
        <w:t>performance</w:t>
      </w:r>
      <w:r>
        <w:rPr>
          <w:rFonts w:ascii="Calibri"/>
          <w:b/>
          <w:spacing w:val="-3"/>
        </w:rPr>
        <w:t xml:space="preserve"> </w:t>
      </w:r>
      <w:r>
        <w:rPr>
          <w:rFonts w:ascii="Calibri"/>
          <w:b/>
          <w:spacing w:val="-1"/>
        </w:rPr>
        <w:t>results</w:t>
      </w:r>
      <w:r>
        <w:rPr>
          <w:rFonts w:ascii="Calibri"/>
          <w:b/>
          <w:spacing w:val="61"/>
        </w:rPr>
        <w:t xml:space="preserve"> </w:t>
      </w:r>
      <w:r>
        <w:rPr>
          <w:rFonts w:ascii="Calibri"/>
          <w:b/>
          <w:spacing w:val="-1"/>
        </w:rPr>
        <w:t>are not</w:t>
      </w:r>
      <w:r>
        <w:rPr>
          <w:rFonts w:ascii="Calibri"/>
          <w:b/>
        </w:rPr>
        <w:t xml:space="preserve"> </w:t>
      </w:r>
      <w:r>
        <w:rPr>
          <w:rFonts w:ascii="Calibri"/>
          <w:b/>
          <w:spacing w:val="-1"/>
        </w:rPr>
        <w:t xml:space="preserve">biased </w:t>
      </w:r>
      <w:r>
        <w:rPr>
          <w:rFonts w:ascii="Calibri"/>
          <w:spacing w:val="-1"/>
        </w:rPr>
        <w:t>due</w:t>
      </w:r>
      <w:r>
        <w:rPr>
          <w:rFonts w:ascii="Calibri"/>
          <w:spacing w:val="1"/>
        </w:rPr>
        <w:t xml:space="preserve"> </w:t>
      </w:r>
      <w:r>
        <w:rPr>
          <w:rFonts w:ascii="Calibri"/>
          <w:spacing w:val="-1"/>
        </w:rPr>
        <w:t>to</w:t>
      </w:r>
      <w:r>
        <w:rPr>
          <w:rFonts w:ascii="Calibri"/>
          <w:spacing w:val="1"/>
        </w:rPr>
        <w:t xml:space="preserve"> </w:t>
      </w:r>
      <w:r>
        <w:rPr>
          <w:rFonts w:ascii="Calibri"/>
          <w:spacing w:val="-1"/>
        </w:rPr>
        <w:t>systematic</w:t>
      </w:r>
      <w:r>
        <w:rPr>
          <w:rFonts w:ascii="Calibri"/>
          <w:spacing w:val="-2"/>
        </w:rPr>
        <w:t xml:space="preserve"> </w:t>
      </w:r>
      <w:r>
        <w:rPr>
          <w:rFonts w:ascii="Calibri"/>
          <w:spacing w:val="-1"/>
        </w:rPr>
        <w:t>missing data</w:t>
      </w:r>
      <w:r>
        <w:rPr>
          <w:rFonts w:ascii="Calibri"/>
        </w:rPr>
        <w:t xml:space="preserve"> </w:t>
      </w:r>
      <w:r>
        <w:rPr>
          <w:rFonts w:ascii="Calibri"/>
          <w:spacing w:val="-1"/>
        </w:rPr>
        <w:t>(or</w:t>
      </w:r>
      <w:r>
        <w:rPr>
          <w:rFonts w:ascii="Calibri"/>
        </w:rPr>
        <w:t xml:space="preserve"> </w:t>
      </w:r>
      <w:r>
        <w:rPr>
          <w:rFonts w:ascii="Calibri"/>
          <w:spacing w:val="-1"/>
        </w:rPr>
        <w:t>differences</w:t>
      </w:r>
      <w:r>
        <w:rPr>
          <w:rFonts w:ascii="Calibri"/>
        </w:rPr>
        <w:t xml:space="preserve"> </w:t>
      </w:r>
      <w:r>
        <w:rPr>
          <w:rFonts w:ascii="Calibri"/>
          <w:spacing w:val="-1"/>
        </w:rPr>
        <w:t>between responders</w:t>
      </w:r>
      <w:r>
        <w:rPr>
          <w:rFonts w:ascii="Calibri"/>
        </w:rPr>
        <w:t xml:space="preserve"> </w:t>
      </w:r>
      <w:r>
        <w:rPr>
          <w:rFonts w:ascii="Calibri"/>
          <w:spacing w:val="-1"/>
        </w:rPr>
        <w:t xml:space="preserve">and </w:t>
      </w:r>
      <w:proofErr w:type="spellStart"/>
      <w:r>
        <w:rPr>
          <w:rFonts w:ascii="Calibri"/>
          <w:spacing w:val="-1"/>
        </w:rPr>
        <w:t>nonresponders</w:t>
      </w:r>
      <w:proofErr w:type="spellEnd"/>
      <w:r>
        <w:rPr>
          <w:rFonts w:ascii="Calibri"/>
          <w:spacing w:val="-1"/>
        </w:rPr>
        <w:t>)</w:t>
      </w:r>
      <w:r>
        <w:rPr>
          <w:rFonts w:ascii="Calibri"/>
          <w:spacing w:val="49"/>
        </w:rPr>
        <w:t xml:space="preserve"> </w:t>
      </w:r>
      <w:r>
        <w:rPr>
          <w:rFonts w:ascii="Calibri"/>
          <w:spacing w:val="-1"/>
        </w:rPr>
        <w:t xml:space="preserve">and </w:t>
      </w:r>
      <w:r>
        <w:rPr>
          <w:rFonts w:ascii="Calibri"/>
        </w:rPr>
        <w:t>how</w:t>
      </w:r>
      <w:r>
        <w:rPr>
          <w:rFonts w:ascii="Calibri"/>
          <w:spacing w:val="-2"/>
        </w:rPr>
        <w:t xml:space="preserve"> </w:t>
      </w:r>
      <w:r>
        <w:rPr>
          <w:rFonts w:ascii="Calibri"/>
          <w:spacing w:val="-1"/>
        </w:rPr>
        <w:t>the</w:t>
      </w:r>
      <w:r>
        <w:rPr>
          <w:rFonts w:ascii="Calibri"/>
          <w:spacing w:val="1"/>
        </w:rPr>
        <w:t xml:space="preserve"> </w:t>
      </w:r>
      <w:r>
        <w:rPr>
          <w:rFonts w:ascii="Calibri"/>
          <w:spacing w:val="-1"/>
        </w:rPr>
        <w:t xml:space="preserve">specified </w:t>
      </w:r>
      <w:r>
        <w:rPr>
          <w:rFonts w:ascii="Calibri"/>
          <w:spacing w:val="-2"/>
        </w:rPr>
        <w:t>handling</w:t>
      </w:r>
      <w:r>
        <w:rPr>
          <w:rFonts w:ascii="Calibri"/>
          <w:spacing w:val="-1"/>
        </w:rPr>
        <w:t xml:space="preserve"> </w:t>
      </w:r>
      <w:r>
        <w:rPr>
          <w:rFonts w:ascii="Calibri"/>
        </w:rPr>
        <w:t xml:space="preserve">of </w:t>
      </w:r>
      <w:r>
        <w:rPr>
          <w:rFonts w:ascii="Calibri"/>
          <w:spacing w:val="-1"/>
        </w:rPr>
        <w:t>missing data</w:t>
      </w:r>
      <w:r>
        <w:rPr>
          <w:rFonts w:ascii="Calibri"/>
          <w:spacing w:val="-2"/>
        </w:rPr>
        <w:t xml:space="preserve"> </w:t>
      </w:r>
      <w:r>
        <w:rPr>
          <w:rFonts w:ascii="Calibri"/>
          <w:spacing w:val="-1"/>
        </w:rPr>
        <w:t>minimizes</w:t>
      </w:r>
      <w:r>
        <w:rPr>
          <w:rFonts w:ascii="Calibri"/>
        </w:rPr>
        <w:t xml:space="preserve"> </w:t>
      </w:r>
      <w:r>
        <w:rPr>
          <w:rFonts w:ascii="Calibri"/>
          <w:spacing w:val="-1"/>
        </w:rPr>
        <w:t>bias</w:t>
      </w:r>
      <w:r>
        <w:rPr>
          <w:rFonts w:ascii="Calibri"/>
          <w:b/>
          <w:spacing w:val="-1"/>
        </w:rPr>
        <w:t xml:space="preserve">? </w:t>
      </w:r>
      <w:r>
        <w:rPr>
          <w:rFonts w:ascii="Calibri"/>
          <w:spacing w:val="-1"/>
        </w:rPr>
        <w:t>(i</w:t>
      </w:r>
      <w:r>
        <w:rPr>
          <w:rFonts w:ascii="Calibri"/>
          <w:i/>
          <w:spacing w:val="-1"/>
        </w:rPr>
        <w:t>.e.,</w:t>
      </w:r>
      <w:r>
        <w:rPr>
          <w:rFonts w:ascii="Calibri"/>
          <w:i/>
        </w:rPr>
        <w:t xml:space="preserve"> </w:t>
      </w:r>
      <w:r>
        <w:rPr>
          <w:rFonts w:ascii="Calibri"/>
          <w:i/>
          <w:spacing w:val="-1"/>
        </w:rPr>
        <w:t>what</w:t>
      </w:r>
      <w:r>
        <w:rPr>
          <w:rFonts w:ascii="Calibri"/>
          <w:i/>
          <w:spacing w:val="-2"/>
        </w:rPr>
        <w:t xml:space="preserve"> </w:t>
      </w:r>
      <w:r>
        <w:rPr>
          <w:rFonts w:ascii="Calibri"/>
          <w:i/>
          <w:spacing w:val="-1"/>
        </w:rPr>
        <w:t>do</w:t>
      </w:r>
      <w:r>
        <w:rPr>
          <w:rFonts w:ascii="Calibri"/>
          <w:i/>
        </w:rPr>
        <w:t xml:space="preserve"> </w:t>
      </w:r>
      <w:r>
        <w:rPr>
          <w:rFonts w:ascii="Calibri"/>
          <w:i/>
          <w:spacing w:val="-1"/>
        </w:rPr>
        <w:t>the</w:t>
      </w:r>
      <w:r>
        <w:rPr>
          <w:rFonts w:ascii="Calibri"/>
          <w:i/>
          <w:spacing w:val="-2"/>
        </w:rPr>
        <w:t xml:space="preserve"> </w:t>
      </w:r>
      <w:r>
        <w:rPr>
          <w:rFonts w:ascii="Calibri"/>
          <w:i/>
          <w:spacing w:val="-1"/>
        </w:rPr>
        <w:t>results</w:t>
      </w:r>
      <w:r>
        <w:rPr>
          <w:rFonts w:ascii="Calibri"/>
          <w:i/>
          <w:spacing w:val="1"/>
        </w:rPr>
        <w:t xml:space="preserve"> </w:t>
      </w:r>
      <w:r>
        <w:rPr>
          <w:rFonts w:ascii="Calibri"/>
          <w:i/>
          <w:spacing w:val="-1"/>
        </w:rPr>
        <w:t>mean in terms</w:t>
      </w:r>
      <w:r>
        <w:rPr>
          <w:rFonts w:ascii="Calibri"/>
          <w:i/>
          <w:spacing w:val="79"/>
        </w:rPr>
        <w:t xml:space="preserve"> </w:t>
      </w:r>
      <w:r>
        <w:rPr>
          <w:rFonts w:ascii="Calibri"/>
          <w:i/>
          <w:spacing w:val="-1"/>
        </w:rPr>
        <w:t>of</w:t>
      </w:r>
      <w:r>
        <w:rPr>
          <w:rFonts w:ascii="Calibri"/>
          <w:i/>
        </w:rPr>
        <w:t xml:space="preserve"> </w:t>
      </w:r>
      <w:r>
        <w:rPr>
          <w:rFonts w:ascii="Calibri"/>
          <w:i/>
          <w:spacing w:val="-1"/>
        </w:rPr>
        <w:t>supporting the</w:t>
      </w:r>
      <w:r>
        <w:rPr>
          <w:rFonts w:ascii="Calibri"/>
          <w:i/>
          <w:spacing w:val="-2"/>
        </w:rPr>
        <w:t xml:space="preserve"> </w:t>
      </w:r>
      <w:r>
        <w:rPr>
          <w:rFonts w:ascii="Calibri"/>
          <w:i/>
          <w:spacing w:val="-1"/>
        </w:rPr>
        <w:t>selected</w:t>
      </w:r>
      <w:r>
        <w:rPr>
          <w:rFonts w:ascii="Calibri"/>
          <w:i/>
          <w:spacing w:val="-3"/>
        </w:rPr>
        <w:t xml:space="preserve"> </w:t>
      </w:r>
      <w:r>
        <w:rPr>
          <w:rFonts w:ascii="Calibri"/>
          <w:i/>
          <w:spacing w:val="-1"/>
        </w:rPr>
        <w:t>approach</w:t>
      </w:r>
      <w:r>
        <w:rPr>
          <w:rFonts w:ascii="Calibri"/>
          <w:i/>
        </w:rPr>
        <w:t xml:space="preserve"> </w:t>
      </w:r>
      <w:r>
        <w:rPr>
          <w:rFonts w:ascii="Calibri"/>
          <w:i/>
          <w:spacing w:val="-1"/>
        </w:rPr>
        <w:t>for</w:t>
      </w:r>
      <w:r>
        <w:rPr>
          <w:rFonts w:ascii="Calibri"/>
          <w:i/>
          <w:spacing w:val="1"/>
        </w:rPr>
        <w:t xml:space="preserve"> </w:t>
      </w:r>
      <w:r>
        <w:rPr>
          <w:rFonts w:ascii="Calibri"/>
          <w:i/>
          <w:spacing w:val="-1"/>
        </w:rPr>
        <w:t>missing data</w:t>
      </w:r>
      <w:r>
        <w:rPr>
          <w:rFonts w:ascii="Calibri"/>
          <w:i/>
          <w:spacing w:val="-3"/>
        </w:rPr>
        <w:t xml:space="preserve"> </w:t>
      </w:r>
      <w:r>
        <w:rPr>
          <w:rFonts w:ascii="Calibri"/>
          <w:i/>
          <w:spacing w:val="-1"/>
        </w:rPr>
        <w:t>and</w:t>
      </w:r>
      <w:r>
        <w:rPr>
          <w:rFonts w:ascii="Calibri"/>
          <w:i/>
        </w:rPr>
        <w:t xml:space="preserve"> </w:t>
      </w:r>
      <w:r>
        <w:rPr>
          <w:rFonts w:ascii="Calibri"/>
          <w:i/>
          <w:spacing w:val="-1"/>
        </w:rPr>
        <w:t>what</w:t>
      </w:r>
      <w:r>
        <w:rPr>
          <w:rFonts w:ascii="Calibri"/>
          <w:i/>
          <w:spacing w:val="1"/>
        </w:rPr>
        <w:t xml:space="preserve"> </w:t>
      </w:r>
      <w:r>
        <w:rPr>
          <w:rFonts w:ascii="Calibri"/>
          <w:i/>
        </w:rPr>
        <w:t>are</w:t>
      </w:r>
      <w:r>
        <w:rPr>
          <w:rFonts w:ascii="Calibri"/>
          <w:i/>
          <w:spacing w:val="-2"/>
        </w:rPr>
        <w:t xml:space="preserve"> </w:t>
      </w:r>
      <w:r>
        <w:rPr>
          <w:rFonts w:ascii="Calibri"/>
          <w:i/>
          <w:spacing w:val="-1"/>
        </w:rPr>
        <w:t>the</w:t>
      </w:r>
      <w:r>
        <w:rPr>
          <w:rFonts w:ascii="Calibri"/>
          <w:i/>
        </w:rPr>
        <w:t xml:space="preserve"> </w:t>
      </w:r>
      <w:r>
        <w:rPr>
          <w:rFonts w:ascii="Calibri"/>
          <w:i/>
          <w:spacing w:val="-1"/>
        </w:rPr>
        <w:t>norms</w:t>
      </w:r>
      <w:r>
        <w:rPr>
          <w:rFonts w:ascii="Calibri"/>
          <w:i/>
          <w:spacing w:val="-2"/>
        </w:rPr>
        <w:t xml:space="preserve"> </w:t>
      </w:r>
      <w:r>
        <w:rPr>
          <w:rFonts w:ascii="Calibri"/>
          <w:i/>
          <w:spacing w:val="-1"/>
        </w:rPr>
        <w:t>for the</w:t>
      </w:r>
      <w:r>
        <w:rPr>
          <w:rFonts w:ascii="Calibri"/>
          <w:i/>
        </w:rPr>
        <w:t xml:space="preserve"> </w:t>
      </w:r>
      <w:r>
        <w:rPr>
          <w:rFonts w:ascii="Calibri"/>
          <w:i/>
          <w:spacing w:val="-1"/>
        </w:rPr>
        <w:t>test</w:t>
      </w:r>
      <w:r>
        <w:rPr>
          <w:rFonts w:ascii="Calibri"/>
          <w:i/>
          <w:spacing w:val="1"/>
        </w:rPr>
        <w:t xml:space="preserve"> </w:t>
      </w:r>
      <w:r>
        <w:rPr>
          <w:rFonts w:ascii="Calibri"/>
          <w:i/>
          <w:spacing w:val="-1"/>
        </w:rPr>
        <w:t xml:space="preserve">conducted; </w:t>
      </w:r>
      <w:r>
        <w:rPr>
          <w:rFonts w:ascii="Calibri"/>
          <w:i/>
          <w:spacing w:val="-1"/>
          <w:u w:val="single" w:color="000000"/>
        </w:rPr>
        <w:t>if</w:t>
      </w:r>
      <w:r>
        <w:rPr>
          <w:rFonts w:ascii="Calibri"/>
          <w:i/>
          <w:spacing w:val="66"/>
        </w:rPr>
        <w:t xml:space="preserve"> </w:t>
      </w:r>
      <w:r>
        <w:rPr>
          <w:rFonts w:ascii="Calibri"/>
          <w:i/>
          <w:spacing w:val="-1"/>
          <w:u w:val="single" w:color="000000"/>
        </w:rPr>
        <w:t>no</w:t>
      </w:r>
      <w:r>
        <w:rPr>
          <w:rFonts w:ascii="Calibri"/>
          <w:i/>
          <w:u w:val="single" w:color="000000"/>
        </w:rPr>
        <w:t xml:space="preserve"> </w:t>
      </w:r>
      <w:r>
        <w:rPr>
          <w:rFonts w:ascii="Calibri"/>
          <w:i/>
          <w:spacing w:val="-1"/>
          <w:u w:val="single" w:color="000000"/>
        </w:rPr>
        <w:t>empirical</w:t>
      </w:r>
      <w:r>
        <w:rPr>
          <w:rFonts w:ascii="Calibri"/>
          <w:i/>
          <w:u w:val="single" w:color="000000"/>
        </w:rPr>
        <w:t xml:space="preserve"> </w:t>
      </w:r>
      <w:r>
        <w:rPr>
          <w:rFonts w:ascii="Calibri"/>
          <w:i/>
          <w:spacing w:val="-1"/>
          <w:u w:val="single" w:color="000000"/>
        </w:rPr>
        <w:t>analysis</w:t>
      </w:r>
      <w:r>
        <w:rPr>
          <w:rFonts w:ascii="Calibri"/>
          <w:i/>
          <w:spacing w:val="-1"/>
        </w:rPr>
        <w:t>,</w:t>
      </w:r>
      <w:r>
        <w:rPr>
          <w:rFonts w:ascii="Calibri"/>
          <w:i/>
          <w:spacing w:val="-2"/>
        </w:rPr>
        <w:t xml:space="preserve"> </w:t>
      </w:r>
      <w:r>
        <w:rPr>
          <w:rFonts w:ascii="Calibri"/>
          <w:i/>
          <w:spacing w:val="-1"/>
        </w:rPr>
        <w:t>provide</w:t>
      </w:r>
      <w:r>
        <w:rPr>
          <w:rFonts w:ascii="Calibri"/>
          <w:i/>
        </w:rPr>
        <w:t xml:space="preserve"> </w:t>
      </w:r>
      <w:r>
        <w:rPr>
          <w:rFonts w:ascii="Calibri"/>
          <w:i/>
          <w:spacing w:val="-1"/>
        </w:rPr>
        <w:t>rationale</w:t>
      </w:r>
      <w:r>
        <w:rPr>
          <w:rFonts w:ascii="Calibri"/>
          <w:i/>
        </w:rPr>
        <w:t xml:space="preserve"> </w:t>
      </w:r>
      <w:r>
        <w:rPr>
          <w:rFonts w:ascii="Calibri"/>
          <w:i/>
          <w:spacing w:val="-2"/>
        </w:rPr>
        <w:t>for</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selected approach</w:t>
      </w:r>
      <w:r>
        <w:rPr>
          <w:rFonts w:ascii="Calibri"/>
          <w:i/>
        </w:rPr>
        <w:t xml:space="preserve"> </w:t>
      </w:r>
      <w:r>
        <w:rPr>
          <w:rFonts w:ascii="Calibri"/>
          <w:i/>
          <w:spacing w:val="-1"/>
        </w:rPr>
        <w:t>for</w:t>
      </w:r>
      <w:r>
        <w:rPr>
          <w:rFonts w:ascii="Calibri"/>
          <w:i/>
          <w:spacing w:val="1"/>
        </w:rPr>
        <w:t xml:space="preserve"> </w:t>
      </w:r>
      <w:r>
        <w:rPr>
          <w:rFonts w:ascii="Calibri"/>
          <w:i/>
          <w:spacing w:val="-1"/>
        </w:rPr>
        <w:t>missing data</w:t>
      </w:r>
      <w:r>
        <w:rPr>
          <w:rFonts w:ascii="Calibri"/>
          <w:spacing w:val="-1"/>
        </w:rPr>
        <w:t>)</w:t>
      </w:r>
    </w:p>
    <w:sectPr w:rsidR="004E3E3C">
      <w:pgSz w:w="12240" w:h="15840"/>
      <w:pgMar w:top="1400" w:right="1320" w:bottom="940" w:left="1320" w:header="0" w:footer="7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01EE" w:rsidRDefault="007301EE">
      <w:r>
        <w:separator/>
      </w:r>
    </w:p>
  </w:endnote>
  <w:endnote w:type="continuationSeparator" w:id="0">
    <w:p w:rsidR="007301EE" w:rsidRDefault="0073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7573153"/>
      <w:docPartObj>
        <w:docPartGallery w:val="Page Numbers (Bottom of Page)"/>
        <w:docPartUnique/>
      </w:docPartObj>
    </w:sdtPr>
    <w:sdtEndPr>
      <w:rPr>
        <w:noProof/>
      </w:rPr>
    </w:sdtEndPr>
    <w:sdtContent>
      <w:p w:rsidR="007301EE" w:rsidRDefault="007301EE">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rsidR="007301EE" w:rsidRDefault="007301EE">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01EE" w:rsidRDefault="007301EE">
      <w:r>
        <w:separator/>
      </w:r>
    </w:p>
  </w:footnote>
  <w:footnote w:type="continuationSeparator" w:id="0">
    <w:p w:rsidR="007301EE" w:rsidRDefault="00730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64AB1"/>
    <w:multiLevelType w:val="hybridMultilevel"/>
    <w:tmpl w:val="77E874BE"/>
    <w:lvl w:ilvl="0" w:tplc="0DD86808">
      <w:start w:val="1"/>
      <w:numFmt w:val="bullet"/>
      <w:lvlText w:val="□"/>
      <w:lvlJc w:val="left"/>
      <w:pPr>
        <w:ind w:left="373" w:hanging="272"/>
      </w:pPr>
      <w:rPr>
        <w:rFonts w:ascii="MS Gothic" w:eastAsia="MS Gothic" w:hAnsi="MS Gothic" w:hint="default"/>
        <w:color w:val="0000FF"/>
        <w:sz w:val="22"/>
        <w:szCs w:val="22"/>
      </w:rPr>
    </w:lvl>
    <w:lvl w:ilvl="1" w:tplc="5284F150">
      <w:start w:val="1"/>
      <w:numFmt w:val="bullet"/>
      <w:lvlText w:val="•"/>
      <w:lvlJc w:val="left"/>
      <w:pPr>
        <w:ind w:left="1316" w:hanging="272"/>
      </w:pPr>
      <w:rPr>
        <w:rFonts w:hint="default"/>
      </w:rPr>
    </w:lvl>
    <w:lvl w:ilvl="2" w:tplc="3E084928">
      <w:start w:val="1"/>
      <w:numFmt w:val="bullet"/>
      <w:lvlText w:val="•"/>
      <w:lvlJc w:val="left"/>
      <w:pPr>
        <w:ind w:left="2260" w:hanging="272"/>
      </w:pPr>
      <w:rPr>
        <w:rFonts w:hint="default"/>
      </w:rPr>
    </w:lvl>
    <w:lvl w:ilvl="3" w:tplc="E5B615A6">
      <w:start w:val="1"/>
      <w:numFmt w:val="bullet"/>
      <w:lvlText w:val="•"/>
      <w:lvlJc w:val="left"/>
      <w:pPr>
        <w:ind w:left="3203" w:hanging="272"/>
      </w:pPr>
      <w:rPr>
        <w:rFonts w:hint="default"/>
      </w:rPr>
    </w:lvl>
    <w:lvl w:ilvl="4" w:tplc="F68ABA2C">
      <w:start w:val="1"/>
      <w:numFmt w:val="bullet"/>
      <w:lvlText w:val="•"/>
      <w:lvlJc w:val="left"/>
      <w:pPr>
        <w:ind w:left="4146" w:hanging="272"/>
      </w:pPr>
      <w:rPr>
        <w:rFonts w:hint="default"/>
      </w:rPr>
    </w:lvl>
    <w:lvl w:ilvl="5" w:tplc="CB38D402">
      <w:start w:val="1"/>
      <w:numFmt w:val="bullet"/>
      <w:lvlText w:val="•"/>
      <w:lvlJc w:val="left"/>
      <w:pPr>
        <w:ind w:left="5090" w:hanging="272"/>
      </w:pPr>
      <w:rPr>
        <w:rFonts w:hint="default"/>
      </w:rPr>
    </w:lvl>
    <w:lvl w:ilvl="6" w:tplc="E92AA1F4">
      <w:start w:val="1"/>
      <w:numFmt w:val="bullet"/>
      <w:lvlText w:val="•"/>
      <w:lvlJc w:val="left"/>
      <w:pPr>
        <w:ind w:left="6033" w:hanging="272"/>
      </w:pPr>
      <w:rPr>
        <w:rFonts w:hint="default"/>
      </w:rPr>
    </w:lvl>
    <w:lvl w:ilvl="7" w:tplc="B53C501A">
      <w:start w:val="1"/>
      <w:numFmt w:val="bullet"/>
      <w:lvlText w:val="•"/>
      <w:lvlJc w:val="left"/>
      <w:pPr>
        <w:ind w:left="6976" w:hanging="272"/>
      </w:pPr>
      <w:rPr>
        <w:rFonts w:hint="default"/>
      </w:rPr>
    </w:lvl>
    <w:lvl w:ilvl="8" w:tplc="53FE983A">
      <w:start w:val="1"/>
      <w:numFmt w:val="bullet"/>
      <w:lvlText w:val="•"/>
      <w:lvlJc w:val="left"/>
      <w:pPr>
        <w:ind w:left="7920" w:hanging="272"/>
      </w:pPr>
      <w:rPr>
        <w:rFonts w:hint="default"/>
      </w:rPr>
    </w:lvl>
  </w:abstractNum>
  <w:abstractNum w:abstractNumId="1" w15:restartNumberingAfterBreak="0">
    <w:nsid w:val="0CF96F1A"/>
    <w:multiLevelType w:val="hybridMultilevel"/>
    <w:tmpl w:val="156C281A"/>
    <w:lvl w:ilvl="0" w:tplc="CC963AE6">
      <w:start w:val="1"/>
      <w:numFmt w:val="bullet"/>
      <w:lvlText w:val="□"/>
      <w:lvlJc w:val="left"/>
      <w:pPr>
        <w:ind w:left="373" w:hanging="272"/>
      </w:pPr>
      <w:rPr>
        <w:rFonts w:ascii="MS Gothic" w:eastAsia="MS Gothic" w:hAnsi="MS Gothic" w:hint="default"/>
        <w:color w:val="0000FF"/>
        <w:sz w:val="22"/>
        <w:szCs w:val="22"/>
      </w:rPr>
    </w:lvl>
    <w:lvl w:ilvl="1" w:tplc="EDEAD2BE">
      <w:start w:val="1"/>
      <w:numFmt w:val="bullet"/>
      <w:lvlText w:val="•"/>
      <w:lvlJc w:val="left"/>
      <w:pPr>
        <w:ind w:left="825" w:hanging="272"/>
      </w:pPr>
      <w:rPr>
        <w:rFonts w:hint="default"/>
      </w:rPr>
    </w:lvl>
    <w:lvl w:ilvl="2" w:tplc="5C269598">
      <w:start w:val="1"/>
      <w:numFmt w:val="bullet"/>
      <w:lvlText w:val="•"/>
      <w:lvlJc w:val="left"/>
      <w:pPr>
        <w:ind w:left="1278" w:hanging="272"/>
      </w:pPr>
      <w:rPr>
        <w:rFonts w:hint="default"/>
      </w:rPr>
    </w:lvl>
    <w:lvl w:ilvl="3" w:tplc="4FC46B5A">
      <w:start w:val="1"/>
      <w:numFmt w:val="bullet"/>
      <w:lvlText w:val="•"/>
      <w:lvlJc w:val="left"/>
      <w:pPr>
        <w:ind w:left="1730" w:hanging="272"/>
      </w:pPr>
      <w:rPr>
        <w:rFonts w:hint="default"/>
      </w:rPr>
    </w:lvl>
    <w:lvl w:ilvl="4" w:tplc="F1B09750">
      <w:start w:val="1"/>
      <w:numFmt w:val="bullet"/>
      <w:lvlText w:val="•"/>
      <w:lvlJc w:val="left"/>
      <w:pPr>
        <w:ind w:left="2183" w:hanging="272"/>
      </w:pPr>
      <w:rPr>
        <w:rFonts w:hint="default"/>
      </w:rPr>
    </w:lvl>
    <w:lvl w:ilvl="5" w:tplc="64E6654E">
      <w:start w:val="1"/>
      <w:numFmt w:val="bullet"/>
      <w:lvlText w:val="•"/>
      <w:lvlJc w:val="left"/>
      <w:pPr>
        <w:ind w:left="2636" w:hanging="272"/>
      </w:pPr>
      <w:rPr>
        <w:rFonts w:hint="default"/>
      </w:rPr>
    </w:lvl>
    <w:lvl w:ilvl="6" w:tplc="DA44F21C">
      <w:start w:val="1"/>
      <w:numFmt w:val="bullet"/>
      <w:lvlText w:val="•"/>
      <w:lvlJc w:val="left"/>
      <w:pPr>
        <w:ind w:left="3088" w:hanging="272"/>
      </w:pPr>
      <w:rPr>
        <w:rFonts w:hint="default"/>
      </w:rPr>
    </w:lvl>
    <w:lvl w:ilvl="7" w:tplc="D3E82546">
      <w:start w:val="1"/>
      <w:numFmt w:val="bullet"/>
      <w:lvlText w:val="•"/>
      <w:lvlJc w:val="left"/>
      <w:pPr>
        <w:ind w:left="3541" w:hanging="272"/>
      </w:pPr>
      <w:rPr>
        <w:rFonts w:hint="default"/>
      </w:rPr>
    </w:lvl>
    <w:lvl w:ilvl="8" w:tplc="3454D752">
      <w:start w:val="1"/>
      <w:numFmt w:val="bullet"/>
      <w:lvlText w:val="•"/>
      <w:lvlJc w:val="left"/>
      <w:pPr>
        <w:ind w:left="3993" w:hanging="272"/>
      </w:pPr>
      <w:rPr>
        <w:rFonts w:hint="default"/>
      </w:rPr>
    </w:lvl>
  </w:abstractNum>
  <w:abstractNum w:abstractNumId="2" w15:restartNumberingAfterBreak="0">
    <w:nsid w:val="0FFF5D51"/>
    <w:multiLevelType w:val="hybridMultilevel"/>
    <w:tmpl w:val="90C2DEF2"/>
    <w:lvl w:ilvl="0" w:tplc="88F0C260">
      <w:start w:val="1"/>
      <w:numFmt w:val="bullet"/>
      <w:lvlText w:val="□"/>
      <w:lvlJc w:val="left"/>
      <w:pPr>
        <w:ind w:left="373" w:hanging="272"/>
      </w:pPr>
      <w:rPr>
        <w:rFonts w:ascii="MS Gothic" w:eastAsia="MS Gothic" w:hAnsi="MS Gothic" w:hint="default"/>
        <w:color w:val="0000FF"/>
        <w:sz w:val="22"/>
        <w:szCs w:val="22"/>
      </w:rPr>
    </w:lvl>
    <w:lvl w:ilvl="1" w:tplc="5E4ACF02">
      <w:start w:val="1"/>
      <w:numFmt w:val="bullet"/>
      <w:lvlText w:val="•"/>
      <w:lvlJc w:val="left"/>
      <w:pPr>
        <w:ind w:left="1112" w:hanging="272"/>
      </w:pPr>
      <w:rPr>
        <w:rFonts w:hint="default"/>
      </w:rPr>
    </w:lvl>
    <w:lvl w:ilvl="2" w:tplc="2E7CD958">
      <w:start w:val="1"/>
      <w:numFmt w:val="bullet"/>
      <w:lvlText w:val="•"/>
      <w:lvlJc w:val="left"/>
      <w:pPr>
        <w:ind w:left="1852" w:hanging="272"/>
      </w:pPr>
      <w:rPr>
        <w:rFonts w:hint="default"/>
      </w:rPr>
    </w:lvl>
    <w:lvl w:ilvl="3" w:tplc="BFF2458C">
      <w:start w:val="1"/>
      <w:numFmt w:val="bullet"/>
      <w:lvlText w:val="•"/>
      <w:lvlJc w:val="left"/>
      <w:pPr>
        <w:ind w:left="2591" w:hanging="272"/>
      </w:pPr>
      <w:rPr>
        <w:rFonts w:hint="default"/>
      </w:rPr>
    </w:lvl>
    <w:lvl w:ilvl="4" w:tplc="747C21B2">
      <w:start w:val="1"/>
      <w:numFmt w:val="bullet"/>
      <w:lvlText w:val="•"/>
      <w:lvlJc w:val="left"/>
      <w:pPr>
        <w:ind w:left="3330" w:hanging="272"/>
      </w:pPr>
      <w:rPr>
        <w:rFonts w:hint="default"/>
      </w:rPr>
    </w:lvl>
    <w:lvl w:ilvl="5" w:tplc="3350D0B0">
      <w:start w:val="1"/>
      <w:numFmt w:val="bullet"/>
      <w:lvlText w:val="•"/>
      <w:lvlJc w:val="left"/>
      <w:pPr>
        <w:ind w:left="4070" w:hanging="272"/>
      </w:pPr>
      <w:rPr>
        <w:rFonts w:hint="default"/>
      </w:rPr>
    </w:lvl>
    <w:lvl w:ilvl="6" w:tplc="A778356E">
      <w:start w:val="1"/>
      <w:numFmt w:val="bullet"/>
      <w:lvlText w:val="•"/>
      <w:lvlJc w:val="left"/>
      <w:pPr>
        <w:ind w:left="4809" w:hanging="272"/>
      </w:pPr>
      <w:rPr>
        <w:rFonts w:hint="default"/>
      </w:rPr>
    </w:lvl>
    <w:lvl w:ilvl="7" w:tplc="4D60DCE0">
      <w:start w:val="1"/>
      <w:numFmt w:val="bullet"/>
      <w:lvlText w:val="•"/>
      <w:lvlJc w:val="left"/>
      <w:pPr>
        <w:ind w:left="5548" w:hanging="272"/>
      </w:pPr>
      <w:rPr>
        <w:rFonts w:hint="default"/>
      </w:rPr>
    </w:lvl>
    <w:lvl w:ilvl="8" w:tplc="16FC0B62">
      <w:start w:val="1"/>
      <w:numFmt w:val="bullet"/>
      <w:lvlText w:val="•"/>
      <w:lvlJc w:val="left"/>
      <w:pPr>
        <w:ind w:left="6288" w:hanging="272"/>
      </w:pPr>
      <w:rPr>
        <w:rFonts w:hint="default"/>
      </w:rPr>
    </w:lvl>
  </w:abstractNum>
  <w:abstractNum w:abstractNumId="3" w15:restartNumberingAfterBreak="0">
    <w:nsid w:val="10430D38"/>
    <w:multiLevelType w:val="hybridMultilevel"/>
    <w:tmpl w:val="BB148D7A"/>
    <w:lvl w:ilvl="0" w:tplc="2196CEDA">
      <w:start w:val="1"/>
      <w:numFmt w:val="bullet"/>
      <w:lvlText w:val="□"/>
      <w:lvlJc w:val="left"/>
      <w:pPr>
        <w:ind w:left="370" w:hanging="272"/>
      </w:pPr>
      <w:rPr>
        <w:rFonts w:ascii="MS Gothic" w:eastAsia="MS Gothic" w:hAnsi="MS Gothic" w:hint="default"/>
        <w:color w:val="0000FF"/>
        <w:sz w:val="22"/>
        <w:szCs w:val="22"/>
      </w:rPr>
    </w:lvl>
    <w:lvl w:ilvl="1" w:tplc="38E4E9AC">
      <w:start w:val="1"/>
      <w:numFmt w:val="bullet"/>
      <w:lvlText w:val="•"/>
      <w:lvlJc w:val="left"/>
      <w:pPr>
        <w:ind w:left="823" w:hanging="272"/>
      </w:pPr>
      <w:rPr>
        <w:rFonts w:hint="default"/>
      </w:rPr>
    </w:lvl>
    <w:lvl w:ilvl="2" w:tplc="2E0E15EC">
      <w:start w:val="1"/>
      <w:numFmt w:val="bullet"/>
      <w:lvlText w:val="•"/>
      <w:lvlJc w:val="left"/>
      <w:pPr>
        <w:ind w:left="1276" w:hanging="272"/>
      </w:pPr>
      <w:rPr>
        <w:rFonts w:hint="default"/>
      </w:rPr>
    </w:lvl>
    <w:lvl w:ilvl="3" w:tplc="6BBA5818">
      <w:start w:val="1"/>
      <w:numFmt w:val="bullet"/>
      <w:lvlText w:val="•"/>
      <w:lvlJc w:val="left"/>
      <w:pPr>
        <w:ind w:left="1728" w:hanging="272"/>
      </w:pPr>
      <w:rPr>
        <w:rFonts w:hint="default"/>
      </w:rPr>
    </w:lvl>
    <w:lvl w:ilvl="4" w:tplc="1FAC5A42">
      <w:start w:val="1"/>
      <w:numFmt w:val="bullet"/>
      <w:lvlText w:val="•"/>
      <w:lvlJc w:val="left"/>
      <w:pPr>
        <w:ind w:left="2181" w:hanging="272"/>
      </w:pPr>
      <w:rPr>
        <w:rFonts w:hint="default"/>
      </w:rPr>
    </w:lvl>
    <w:lvl w:ilvl="5" w:tplc="FD682484">
      <w:start w:val="1"/>
      <w:numFmt w:val="bullet"/>
      <w:lvlText w:val="•"/>
      <w:lvlJc w:val="left"/>
      <w:pPr>
        <w:ind w:left="2633" w:hanging="272"/>
      </w:pPr>
      <w:rPr>
        <w:rFonts w:hint="default"/>
      </w:rPr>
    </w:lvl>
    <w:lvl w:ilvl="6" w:tplc="2878E8A0">
      <w:start w:val="1"/>
      <w:numFmt w:val="bullet"/>
      <w:lvlText w:val="•"/>
      <w:lvlJc w:val="left"/>
      <w:pPr>
        <w:ind w:left="3086" w:hanging="272"/>
      </w:pPr>
      <w:rPr>
        <w:rFonts w:hint="default"/>
      </w:rPr>
    </w:lvl>
    <w:lvl w:ilvl="7" w:tplc="E5A80514">
      <w:start w:val="1"/>
      <w:numFmt w:val="bullet"/>
      <w:lvlText w:val="•"/>
      <w:lvlJc w:val="left"/>
      <w:pPr>
        <w:ind w:left="3538" w:hanging="272"/>
      </w:pPr>
      <w:rPr>
        <w:rFonts w:hint="default"/>
      </w:rPr>
    </w:lvl>
    <w:lvl w:ilvl="8" w:tplc="3104E49E">
      <w:start w:val="1"/>
      <w:numFmt w:val="bullet"/>
      <w:lvlText w:val="•"/>
      <w:lvlJc w:val="left"/>
      <w:pPr>
        <w:ind w:left="3991" w:hanging="272"/>
      </w:pPr>
      <w:rPr>
        <w:rFonts w:hint="default"/>
      </w:rPr>
    </w:lvl>
  </w:abstractNum>
  <w:abstractNum w:abstractNumId="4" w15:restartNumberingAfterBreak="0">
    <w:nsid w:val="10682957"/>
    <w:multiLevelType w:val="hybridMultilevel"/>
    <w:tmpl w:val="35B02524"/>
    <w:lvl w:ilvl="0" w:tplc="4D80A034">
      <w:start w:val="1"/>
      <w:numFmt w:val="bullet"/>
      <w:lvlText w:val="□"/>
      <w:lvlJc w:val="left"/>
      <w:pPr>
        <w:ind w:left="373" w:hanging="272"/>
      </w:pPr>
      <w:rPr>
        <w:rFonts w:ascii="MS Gothic" w:eastAsia="MS Gothic" w:hAnsi="MS Gothic" w:hint="default"/>
        <w:color w:val="0000FF"/>
        <w:sz w:val="22"/>
        <w:szCs w:val="22"/>
      </w:rPr>
    </w:lvl>
    <w:lvl w:ilvl="1" w:tplc="7C7E5926">
      <w:start w:val="1"/>
      <w:numFmt w:val="bullet"/>
      <w:lvlText w:val="•"/>
      <w:lvlJc w:val="left"/>
      <w:pPr>
        <w:ind w:left="825" w:hanging="272"/>
      </w:pPr>
      <w:rPr>
        <w:rFonts w:hint="default"/>
      </w:rPr>
    </w:lvl>
    <w:lvl w:ilvl="2" w:tplc="5E102604">
      <w:start w:val="1"/>
      <w:numFmt w:val="bullet"/>
      <w:lvlText w:val="•"/>
      <w:lvlJc w:val="left"/>
      <w:pPr>
        <w:ind w:left="1278" w:hanging="272"/>
      </w:pPr>
      <w:rPr>
        <w:rFonts w:hint="default"/>
      </w:rPr>
    </w:lvl>
    <w:lvl w:ilvl="3" w:tplc="DFAA3518">
      <w:start w:val="1"/>
      <w:numFmt w:val="bullet"/>
      <w:lvlText w:val="•"/>
      <w:lvlJc w:val="left"/>
      <w:pPr>
        <w:ind w:left="1730" w:hanging="272"/>
      </w:pPr>
      <w:rPr>
        <w:rFonts w:hint="default"/>
      </w:rPr>
    </w:lvl>
    <w:lvl w:ilvl="4" w:tplc="446E9326">
      <w:start w:val="1"/>
      <w:numFmt w:val="bullet"/>
      <w:lvlText w:val="•"/>
      <w:lvlJc w:val="left"/>
      <w:pPr>
        <w:ind w:left="2183" w:hanging="272"/>
      </w:pPr>
      <w:rPr>
        <w:rFonts w:hint="default"/>
      </w:rPr>
    </w:lvl>
    <w:lvl w:ilvl="5" w:tplc="882461A4">
      <w:start w:val="1"/>
      <w:numFmt w:val="bullet"/>
      <w:lvlText w:val="•"/>
      <w:lvlJc w:val="left"/>
      <w:pPr>
        <w:ind w:left="2636" w:hanging="272"/>
      </w:pPr>
      <w:rPr>
        <w:rFonts w:hint="default"/>
      </w:rPr>
    </w:lvl>
    <w:lvl w:ilvl="6" w:tplc="346A4576">
      <w:start w:val="1"/>
      <w:numFmt w:val="bullet"/>
      <w:lvlText w:val="•"/>
      <w:lvlJc w:val="left"/>
      <w:pPr>
        <w:ind w:left="3088" w:hanging="272"/>
      </w:pPr>
      <w:rPr>
        <w:rFonts w:hint="default"/>
      </w:rPr>
    </w:lvl>
    <w:lvl w:ilvl="7" w:tplc="1C207860">
      <w:start w:val="1"/>
      <w:numFmt w:val="bullet"/>
      <w:lvlText w:val="•"/>
      <w:lvlJc w:val="left"/>
      <w:pPr>
        <w:ind w:left="3541" w:hanging="272"/>
      </w:pPr>
      <w:rPr>
        <w:rFonts w:hint="default"/>
      </w:rPr>
    </w:lvl>
    <w:lvl w:ilvl="8" w:tplc="9E188CE2">
      <w:start w:val="1"/>
      <w:numFmt w:val="bullet"/>
      <w:lvlText w:val="•"/>
      <w:lvlJc w:val="left"/>
      <w:pPr>
        <w:ind w:left="3993" w:hanging="272"/>
      </w:pPr>
      <w:rPr>
        <w:rFonts w:hint="default"/>
      </w:rPr>
    </w:lvl>
  </w:abstractNum>
  <w:abstractNum w:abstractNumId="5" w15:restartNumberingAfterBreak="0">
    <w:nsid w:val="10BC392A"/>
    <w:multiLevelType w:val="hybridMultilevel"/>
    <w:tmpl w:val="A3EAEE50"/>
    <w:lvl w:ilvl="0" w:tplc="0C1275FA">
      <w:start w:val="1"/>
      <w:numFmt w:val="bullet"/>
      <w:lvlText w:val="□"/>
      <w:lvlJc w:val="left"/>
      <w:pPr>
        <w:ind w:left="373" w:hanging="272"/>
      </w:pPr>
      <w:rPr>
        <w:rFonts w:ascii="MS Gothic" w:eastAsia="MS Gothic" w:hAnsi="MS Gothic" w:hint="default"/>
        <w:color w:val="0000FF"/>
        <w:sz w:val="22"/>
        <w:szCs w:val="22"/>
      </w:rPr>
    </w:lvl>
    <w:lvl w:ilvl="1" w:tplc="7CC62216">
      <w:start w:val="1"/>
      <w:numFmt w:val="bullet"/>
      <w:lvlText w:val="•"/>
      <w:lvlJc w:val="left"/>
      <w:pPr>
        <w:ind w:left="1112" w:hanging="272"/>
      </w:pPr>
      <w:rPr>
        <w:rFonts w:hint="default"/>
      </w:rPr>
    </w:lvl>
    <w:lvl w:ilvl="2" w:tplc="302EBDC8">
      <w:start w:val="1"/>
      <w:numFmt w:val="bullet"/>
      <w:lvlText w:val="•"/>
      <w:lvlJc w:val="left"/>
      <w:pPr>
        <w:ind w:left="1852" w:hanging="272"/>
      </w:pPr>
      <w:rPr>
        <w:rFonts w:hint="default"/>
      </w:rPr>
    </w:lvl>
    <w:lvl w:ilvl="3" w:tplc="4746B50E">
      <w:start w:val="1"/>
      <w:numFmt w:val="bullet"/>
      <w:lvlText w:val="•"/>
      <w:lvlJc w:val="left"/>
      <w:pPr>
        <w:ind w:left="2591" w:hanging="272"/>
      </w:pPr>
      <w:rPr>
        <w:rFonts w:hint="default"/>
      </w:rPr>
    </w:lvl>
    <w:lvl w:ilvl="4" w:tplc="68BA0F86">
      <w:start w:val="1"/>
      <w:numFmt w:val="bullet"/>
      <w:lvlText w:val="•"/>
      <w:lvlJc w:val="left"/>
      <w:pPr>
        <w:ind w:left="3330" w:hanging="272"/>
      </w:pPr>
      <w:rPr>
        <w:rFonts w:hint="default"/>
      </w:rPr>
    </w:lvl>
    <w:lvl w:ilvl="5" w:tplc="CA2A43E0">
      <w:start w:val="1"/>
      <w:numFmt w:val="bullet"/>
      <w:lvlText w:val="•"/>
      <w:lvlJc w:val="left"/>
      <w:pPr>
        <w:ind w:left="4070" w:hanging="272"/>
      </w:pPr>
      <w:rPr>
        <w:rFonts w:hint="default"/>
      </w:rPr>
    </w:lvl>
    <w:lvl w:ilvl="6" w:tplc="60C495F2">
      <w:start w:val="1"/>
      <w:numFmt w:val="bullet"/>
      <w:lvlText w:val="•"/>
      <w:lvlJc w:val="left"/>
      <w:pPr>
        <w:ind w:left="4809" w:hanging="272"/>
      </w:pPr>
      <w:rPr>
        <w:rFonts w:hint="default"/>
      </w:rPr>
    </w:lvl>
    <w:lvl w:ilvl="7" w:tplc="CF6E4310">
      <w:start w:val="1"/>
      <w:numFmt w:val="bullet"/>
      <w:lvlText w:val="•"/>
      <w:lvlJc w:val="left"/>
      <w:pPr>
        <w:ind w:left="5548" w:hanging="272"/>
      </w:pPr>
      <w:rPr>
        <w:rFonts w:hint="default"/>
      </w:rPr>
    </w:lvl>
    <w:lvl w:ilvl="8" w:tplc="133071EA">
      <w:start w:val="1"/>
      <w:numFmt w:val="bullet"/>
      <w:lvlText w:val="•"/>
      <w:lvlJc w:val="left"/>
      <w:pPr>
        <w:ind w:left="6288" w:hanging="272"/>
      </w:pPr>
      <w:rPr>
        <w:rFonts w:hint="default"/>
      </w:rPr>
    </w:lvl>
  </w:abstractNum>
  <w:abstractNum w:abstractNumId="6" w15:restartNumberingAfterBreak="0">
    <w:nsid w:val="113C603B"/>
    <w:multiLevelType w:val="hybridMultilevel"/>
    <w:tmpl w:val="FB0818D8"/>
    <w:lvl w:ilvl="0" w:tplc="7E726FB2">
      <w:start w:val="1"/>
      <w:numFmt w:val="bullet"/>
      <w:lvlText w:val="□"/>
      <w:lvlJc w:val="left"/>
      <w:pPr>
        <w:ind w:left="373" w:hanging="272"/>
      </w:pPr>
      <w:rPr>
        <w:rFonts w:ascii="MS Gothic" w:eastAsia="MS Gothic" w:hAnsi="MS Gothic" w:hint="default"/>
        <w:color w:val="0000FF"/>
        <w:sz w:val="22"/>
        <w:szCs w:val="22"/>
      </w:rPr>
    </w:lvl>
    <w:lvl w:ilvl="1" w:tplc="6E8A2DA2">
      <w:start w:val="1"/>
      <w:numFmt w:val="bullet"/>
      <w:lvlText w:val="•"/>
      <w:lvlJc w:val="left"/>
      <w:pPr>
        <w:ind w:left="1316" w:hanging="272"/>
      </w:pPr>
      <w:rPr>
        <w:rFonts w:hint="default"/>
      </w:rPr>
    </w:lvl>
    <w:lvl w:ilvl="2" w:tplc="0A06FCE8">
      <w:start w:val="1"/>
      <w:numFmt w:val="bullet"/>
      <w:lvlText w:val="•"/>
      <w:lvlJc w:val="left"/>
      <w:pPr>
        <w:ind w:left="2260" w:hanging="272"/>
      </w:pPr>
      <w:rPr>
        <w:rFonts w:hint="default"/>
      </w:rPr>
    </w:lvl>
    <w:lvl w:ilvl="3" w:tplc="1B9CA354">
      <w:start w:val="1"/>
      <w:numFmt w:val="bullet"/>
      <w:lvlText w:val="•"/>
      <w:lvlJc w:val="left"/>
      <w:pPr>
        <w:ind w:left="3203" w:hanging="272"/>
      </w:pPr>
      <w:rPr>
        <w:rFonts w:hint="default"/>
      </w:rPr>
    </w:lvl>
    <w:lvl w:ilvl="4" w:tplc="62E202CC">
      <w:start w:val="1"/>
      <w:numFmt w:val="bullet"/>
      <w:lvlText w:val="•"/>
      <w:lvlJc w:val="left"/>
      <w:pPr>
        <w:ind w:left="4146" w:hanging="272"/>
      </w:pPr>
      <w:rPr>
        <w:rFonts w:hint="default"/>
      </w:rPr>
    </w:lvl>
    <w:lvl w:ilvl="5" w:tplc="9910A5A0">
      <w:start w:val="1"/>
      <w:numFmt w:val="bullet"/>
      <w:lvlText w:val="•"/>
      <w:lvlJc w:val="left"/>
      <w:pPr>
        <w:ind w:left="5090" w:hanging="272"/>
      </w:pPr>
      <w:rPr>
        <w:rFonts w:hint="default"/>
      </w:rPr>
    </w:lvl>
    <w:lvl w:ilvl="6" w:tplc="9A206A2A">
      <w:start w:val="1"/>
      <w:numFmt w:val="bullet"/>
      <w:lvlText w:val="•"/>
      <w:lvlJc w:val="left"/>
      <w:pPr>
        <w:ind w:left="6033" w:hanging="272"/>
      </w:pPr>
      <w:rPr>
        <w:rFonts w:hint="default"/>
      </w:rPr>
    </w:lvl>
    <w:lvl w:ilvl="7" w:tplc="4A04C948">
      <w:start w:val="1"/>
      <w:numFmt w:val="bullet"/>
      <w:lvlText w:val="•"/>
      <w:lvlJc w:val="left"/>
      <w:pPr>
        <w:ind w:left="6976" w:hanging="272"/>
      </w:pPr>
      <w:rPr>
        <w:rFonts w:hint="default"/>
      </w:rPr>
    </w:lvl>
    <w:lvl w:ilvl="8" w:tplc="85F0CAA4">
      <w:start w:val="1"/>
      <w:numFmt w:val="bullet"/>
      <w:lvlText w:val="•"/>
      <w:lvlJc w:val="left"/>
      <w:pPr>
        <w:ind w:left="7920" w:hanging="272"/>
      </w:pPr>
      <w:rPr>
        <w:rFonts w:hint="default"/>
      </w:rPr>
    </w:lvl>
  </w:abstractNum>
  <w:abstractNum w:abstractNumId="7" w15:restartNumberingAfterBreak="0">
    <w:nsid w:val="14BD3F2B"/>
    <w:multiLevelType w:val="hybridMultilevel"/>
    <w:tmpl w:val="47643E20"/>
    <w:lvl w:ilvl="0" w:tplc="DC400F36">
      <w:start w:val="1"/>
      <w:numFmt w:val="bullet"/>
      <w:lvlText w:val="□"/>
      <w:lvlJc w:val="left"/>
      <w:pPr>
        <w:ind w:left="2702" w:hanging="272"/>
      </w:pPr>
      <w:rPr>
        <w:rFonts w:ascii="MS Gothic" w:eastAsia="MS Gothic" w:hAnsi="MS Gothic" w:hint="default"/>
        <w:color w:val="0000FF"/>
        <w:sz w:val="22"/>
        <w:szCs w:val="22"/>
      </w:rPr>
    </w:lvl>
    <w:lvl w:ilvl="1" w:tplc="F1AA85A6">
      <w:start w:val="1"/>
      <w:numFmt w:val="bullet"/>
      <w:lvlText w:val="•"/>
      <w:lvlJc w:val="left"/>
      <w:pPr>
        <w:ind w:left="3137" w:hanging="272"/>
      </w:pPr>
      <w:rPr>
        <w:rFonts w:hint="default"/>
      </w:rPr>
    </w:lvl>
    <w:lvl w:ilvl="2" w:tplc="96909B34">
      <w:start w:val="1"/>
      <w:numFmt w:val="bullet"/>
      <w:lvlText w:val="•"/>
      <w:lvlJc w:val="left"/>
      <w:pPr>
        <w:ind w:left="3572" w:hanging="272"/>
      </w:pPr>
      <w:rPr>
        <w:rFonts w:hint="default"/>
      </w:rPr>
    </w:lvl>
    <w:lvl w:ilvl="3" w:tplc="A7A62C50">
      <w:start w:val="1"/>
      <w:numFmt w:val="bullet"/>
      <w:lvlText w:val="•"/>
      <w:lvlJc w:val="left"/>
      <w:pPr>
        <w:ind w:left="4007" w:hanging="272"/>
      </w:pPr>
      <w:rPr>
        <w:rFonts w:hint="default"/>
      </w:rPr>
    </w:lvl>
    <w:lvl w:ilvl="4" w:tplc="6BCE2242">
      <w:start w:val="1"/>
      <w:numFmt w:val="bullet"/>
      <w:lvlText w:val="•"/>
      <w:lvlJc w:val="left"/>
      <w:pPr>
        <w:ind w:left="4442" w:hanging="272"/>
      </w:pPr>
      <w:rPr>
        <w:rFonts w:hint="default"/>
      </w:rPr>
    </w:lvl>
    <w:lvl w:ilvl="5" w:tplc="92649316">
      <w:start w:val="1"/>
      <w:numFmt w:val="bullet"/>
      <w:lvlText w:val="•"/>
      <w:lvlJc w:val="left"/>
      <w:pPr>
        <w:ind w:left="4877" w:hanging="272"/>
      </w:pPr>
      <w:rPr>
        <w:rFonts w:hint="default"/>
      </w:rPr>
    </w:lvl>
    <w:lvl w:ilvl="6" w:tplc="60200D76">
      <w:start w:val="1"/>
      <w:numFmt w:val="bullet"/>
      <w:lvlText w:val="•"/>
      <w:lvlJc w:val="left"/>
      <w:pPr>
        <w:ind w:left="5312" w:hanging="272"/>
      </w:pPr>
      <w:rPr>
        <w:rFonts w:hint="default"/>
      </w:rPr>
    </w:lvl>
    <w:lvl w:ilvl="7" w:tplc="E04669CA">
      <w:start w:val="1"/>
      <w:numFmt w:val="bullet"/>
      <w:lvlText w:val="•"/>
      <w:lvlJc w:val="left"/>
      <w:pPr>
        <w:ind w:left="5747" w:hanging="272"/>
      </w:pPr>
      <w:rPr>
        <w:rFonts w:hint="default"/>
      </w:rPr>
    </w:lvl>
    <w:lvl w:ilvl="8" w:tplc="0BE6C80E">
      <w:start w:val="1"/>
      <w:numFmt w:val="bullet"/>
      <w:lvlText w:val="•"/>
      <w:lvlJc w:val="left"/>
      <w:pPr>
        <w:ind w:left="6182" w:hanging="272"/>
      </w:pPr>
      <w:rPr>
        <w:rFonts w:hint="default"/>
      </w:rPr>
    </w:lvl>
  </w:abstractNum>
  <w:abstractNum w:abstractNumId="8" w15:restartNumberingAfterBreak="0">
    <w:nsid w:val="24C43798"/>
    <w:multiLevelType w:val="hybridMultilevel"/>
    <w:tmpl w:val="27E26150"/>
    <w:lvl w:ilvl="0" w:tplc="B8460210">
      <w:start w:val="1"/>
      <w:numFmt w:val="bullet"/>
      <w:lvlText w:val="□"/>
      <w:lvlJc w:val="left"/>
      <w:pPr>
        <w:ind w:left="373" w:hanging="272"/>
      </w:pPr>
      <w:rPr>
        <w:rFonts w:ascii="MS Gothic" w:eastAsia="MS Gothic" w:hAnsi="MS Gothic" w:hint="default"/>
        <w:color w:val="0000FF"/>
        <w:sz w:val="22"/>
        <w:szCs w:val="22"/>
      </w:rPr>
    </w:lvl>
    <w:lvl w:ilvl="1" w:tplc="99C6D9A2">
      <w:start w:val="1"/>
      <w:numFmt w:val="bullet"/>
      <w:lvlText w:val="•"/>
      <w:lvlJc w:val="left"/>
      <w:pPr>
        <w:ind w:left="825" w:hanging="272"/>
      </w:pPr>
      <w:rPr>
        <w:rFonts w:hint="default"/>
      </w:rPr>
    </w:lvl>
    <w:lvl w:ilvl="2" w:tplc="A08A45AA">
      <w:start w:val="1"/>
      <w:numFmt w:val="bullet"/>
      <w:lvlText w:val="•"/>
      <w:lvlJc w:val="left"/>
      <w:pPr>
        <w:ind w:left="1278" w:hanging="272"/>
      </w:pPr>
      <w:rPr>
        <w:rFonts w:hint="default"/>
      </w:rPr>
    </w:lvl>
    <w:lvl w:ilvl="3" w:tplc="EF38C288">
      <w:start w:val="1"/>
      <w:numFmt w:val="bullet"/>
      <w:lvlText w:val="•"/>
      <w:lvlJc w:val="left"/>
      <w:pPr>
        <w:ind w:left="1730" w:hanging="272"/>
      </w:pPr>
      <w:rPr>
        <w:rFonts w:hint="default"/>
      </w:rPr>
    </w:lvl>
    <w:lvl w:ilvl="4" w:tplc="5F92C3B8">
      <w:start w:val="1"/>
      <w:numFmt w:val="bullet"/>
      <w:lvlText w:val="•"/>
      <w:lvlJc w:val="left"/>
      <w:pPr>
        <w:ind w:left="2183" w:hanging="272"/>
      </w:pPr>
      <w:rPr>
        <w:rFonts w:hint="default"/>
      </w:rPr>
    </w:lvl>
    <w:lvl w:ilvl="5" w:tplc="157EF9CE">
      <w:start w:val="1"/>
      <w:numFmt w:val="bullet"/>
      <w:lvlText w:val="•"/>
      <w:lvlJc w:val="left"/>
      <w:pPr>
        <w:ind w:left="2636" w:hanging="272"/>
      </w:pPr>
      <w:rPr>
        <w:rFonts w:hint="default"/>
      </w:rPr>
    </w:lvl>
    <w:lvl w:ilvl="6" w:tplc="02E442D0">
      <w:start w:val="1"/>
      <w:numFmt w:val="bullet"/>
      <w:lvlText w:val="•"/>
      <w:lvlJc w:val="left"/>
      <w:pPr>
        <w:ind w:left="3088" w:hanging="272"/>
      </w:pPr>
      <w:rPr>
        <w:rFonts w:hint="default"/>
      </w:rPr>
    </w:lvl>
    <w:lvl w:ilvl="7" w:tplc="7702FA8C">
      <w:start w:val="1"/>
      <w:numFmt w:val="bullet"/>
      <w:lvlText w:val="•"/>
      <w:lvlJc w:val="left"/>
      <w:pPr>
        <w:ind w:left="3541" w:hanging="272"/>
      </w:pPr>
      <w:rPr>
        <w:rFonts w:hint="default"/>
      </w:rPr>
    </w:lvl>
    <w:lvl w:ilvl="8" w:tplc="97448720">
      <w:start w:val="1"/>
      <w:numFmt w:val="bullet"/>
      <w:lvlText w:val="•"/>
      <w:lvlJc w:val="left"/>
      <w:pPr>
        <w:ind w:left="3993" w:hanging="272"/>
      </w:pPr>
      <w:rPr>
        <w:rFonts w:hint="default"/>
      </w:rPr>
    </w:lvl>
  </w:abstractNum>
  <w:abstractNum w:abstractNumId="9" w15:restartNumberingAfterBreak="0">
    <w:nsid w:val="2BB74CF7"/>
    <w:multiLevelType w:val="hybridMultilevel"/>
    <w:tmpl w:val="FB604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44C30"/>
    <w:multiLevelType w:val="hybridMultilevel"/>
    <w:tmpl w:val="2112F5E2"/>
    <w:lvl w:ilvl="0" w:tplc="A29E1A82">
      <w:start w:val="1"/>
      <w:numFmt w:val="bullet"/>
      <w:lvlText w:val="□"/>
      <w:lvlJc w:val="left"/>
      <w:pPr>
        <w:ind w:left="373" w:hanging="272"/>
      </w:pPr>
      <w:rPr>
        <w:rFonts w:ascii="MS Gothic" w:eastAsia="MS Gothic" w:hAnsi="MS Gothic" w:hint="default"/>
        <w:color w:val="0000FF"/>
        <w:sz w:val="22"/>
        <w:szCs w:val="22"/>
      </w:rPr>
    </w:lvl>
    <w:lvl w:ilvl="1" w:tplc="4BF676DE">
      <w:start w:val="1"/>
      <w:numFmt w:val="bullet"/>
      <w:lvlText w:val="•"/>
      <w:lvlJc w:val="left"/>
      <w:pPr>
        <w:ind w:left="611" w:hanging="272"/>
      </w:pPr>
      <w:rPr>
        <w:rFonts w:hint="default"/>
      </w:rPr>
    </w:lvl>
    <w:lvl w:ilvl="2" w:tplc="B9F80950">
      <w:start w:val="1"/>
      <w:numFmt w:val="bullet"/>
      <w:lvlText w:val="•"/>
      <w:lvlJc w:val="left"/>
      <w:pPr>
        <w:ind w:left="849" w:hanging="272"/>
      </w:pPr>
      <w:rPr>
        <w:rFonts w:hint="default"/>
      </w:rPr>
    </w:lvl>
    <w:lvl w:ilvl="3" w:tplc="B89A6A88">
      <w:start w:val="1"/>
      <w:numFmt w:val="bullet"/>
      <w:lvlText w:val="•"/>
      <w:lvlJc w:val="left"/>
      <w:pPr>
        <w:ind w:left="1087" w:hanging="272"/>
      </w:pPr>
      <w:rPr>
        <w:rFonts w:hint="default"/>
      </w:rPr>
    </w:lvl>
    <w:lvl w:ilvl="4" w:tplc="5A8E4BB0">
      <w:start w:val="1"/>
      <w:numFmt w:val="bullet"/>
      <w:lvlText w:val="•"/>
      <w:lvlJc w:val="left"/>
      <w:pPr>
        <w:ind w:left="1325" w:hanging="272"/>
      </w:pPr>
      <w:rPr>
        <w:rFonts w:hint="default"/>
      </w:rPr>
    </w:lvl>
    <w:lvl w:ilvl="5" w:tplc="1F86C504">
      <w:start w:val="1"/>
      <w:numFmt w:val="bullet"/>
      <w:lvlText w:val="•"/>
      <w:lvlJc w:val="left"/>
      <w:pPr>
        <w:ind w:left="1563" w:hanging="272"/>
      </w:pPr>
      <w:rPr>
        <w:rFonts w:hint="default"/>
      </w:rPr>
    </w:lvl>
    <w:lvl w:ilvl="6" w:tplc="B564602C">
      <w:start w:val="1"/>
      <w:numFmt w:val="bullet"/>
      <w:lvlText w:val="•"/>
      <w:lvlJc w:val="left"/>
      <w:pPr>
        <w:ind w:left="1801" w:hanging="272"/>
      </w:pPr>
      <w:rPr>
        <w:rFonts w:hint="default"/>
      </w:rPr>
    </w:lvl>
    <w:lvl w:ilvl="7" w:tplc="E46EFA02">
      <w:start w:val="1"/>
      <w:numFmt w:val="bullet"/>
      <w:lvlText w:val="•"/>
      <w:lvlJc w:val="left"/>
      <w:pPr>
        <w:ind w:left="2039" w:hanging="272"/>
      </w:pPr>
      <w:rPr>
        <w:rFonts w:hint="default"/>
      </w:rPr>
    </w:lvl>
    <w:lvl w:ilvl="8" w:tplc="E3385786">
      <w:start w:val="1"/>
      <w:numFmt w:val="bullet"/>
      <w:lvlText w:val="•"/>
      <w:lvlJc w:val="left"/>
      <w:pPr>
        <w:ind w:left="2277" w:hanging="272"/>
      </w:pPr>
      <w:rPr>
        <w:rFonts w:hint="default"/>
      </w:rPr>
    </w:lvl>
  </w:abstractNum>
  <w:abstractNum w:abstractNumId="11" w15:restartNumberingAfterBreak="0">
    <w:nsid w:val="2E693723"/>
    <w:multiLevelType w:val="hybridMultilevel"/>
    <w:tmpl w:val="EAB4C218"/>
    <w:lvl w:ilvl="0" w:tplc="BA82985A">
      <w:start w:val="1"/>
      <w:numFmt w:val="bullet"/>
      <w:lvlText w:val="□"/>
      <w:lvlJc w:val="left"/>
      <w:pPr>
        <w:ind w:left="371" w:hanging="272"/>
      </w:pPr>
      <w:rPr>
        <w:rFonts w:ascii="MS Gothic" w:eastAsia="MS Gothic" w:hAnsi="MS Gothic" w:hint="default"/>
        <w:color w:val="0000FF"/>
        <w:sz w:val="22"/>
        <w:szCs w:val="22"/>
      </w:rPr>
    </w:lvl>
    <w:lvl w:ilvl="1" w:tplc="38C411E4">
      <w:start w:val="1"/>
      <w:numFmt w:val="bullet"/>
      <w:lvlText w:val="•"/>
      <w:lvlJc w:val="left"/>
      <w:pPr>
        <w:ind w:left="823" w:hanging="272"/>
      </w:pPr>
      <w:rPr>
        <w:rFonts w:hint="default"/>
      </w:rPr>
    </w:lvl>
    <w:lvl w:ilvl="2" w:tplc="961AE3CC">
      <w:start w:val="1"/>
      <w:numFmt w:val="bullet"/>
      <w:lvlText w:val="•"/>
      <w:lvlJc w:val="left"/>
      <w:pPr>
        <w:ind w:left="1276" w:hanging="272"/>
      </w:pPr>
      <w:rPr>
        <w:rFonts w:hint="default"/>
      </w:rPr>
    </w:lvl>
    <w:lvl w:ilvl="3" w:tplc="8FDEBF5E">
      <w:start w:val="1"/>
      <w:numFmt w:val="bullet"/>
      <w:lvlText w:val="•"/>
      <w:lvlJc w:val="left"/>
      <w:pPr>
        <w:ind w:left="1728" w:hanging="272"/>
      </w:pPr>
      <w:rPr>
        <w:rFonts w:hint="default"/>
      </w:rPr>
    </w:lvl>
    <w:lvl w:ilvl="4" w:tplc="F0906762">
      <w:start w:val="1"/>
      <w:numFmt w:val="bullet"/>
      <w:lvlText w:val="•"/>
      <w:lvlJc w:val="left"/>
      <w:pPr>
        <w:ind w:left="2181" w:hanging="272"/>
      </w:pPr>
      <w:rPr>
        <w:rFonts w:hint="default"/>
      </w:rPr>
    </w:lvl>
    <w:lvl w:ilvl="5" w:tplc="ADF62C56">
      <w:start w:val="1"/>
      <w:numFmt w:val="bullet"/>
      <w:lvlText w:val="•"/>
      <w:lvlJc w:val="left"/>
      <w:pPr>
        <w:ind w:left="2633" w:hanging="272"/>
      </w:pPr>
      <w:rPr>
        <w:rFonts w:hint="default"/>
      </w:rPr>
    </w:lvl>
    <w:lvl w:ilvl="6" w:tplc="5FC2F5EE">
      <w:start w:val="1"/>
      <w:numFmt w:val="bullet"/>
      <w:lvlText w:val="•"/>
      <w:lvlJc w:val="left"/>
      <w:pPr>
        <w:ind w:left="3086" w:hanging="272"/>
      </w:pPr>
      <w:rPr>
        <w:rFonts w:hint="default"/>
      </w:rPr>
    </w:lvl>
    <w:lvl w:ilvl="7" w:tplc="45A67CFE">
      <w:start w:val="1"/>
      <w:numFmt w:val="bullet"/>
      <w:lvlText w:val="•"/>
      <w:lvlJc w:val="left"/>
      <w:pPr>
        <w:ind w:left="3538" w:hanging="272"/>
      </w:pPr>
      <w:rPr>
        <w:rFonts w:hint="default"/>
      </w:rPr>
    </w:lvl>
    <w:lvl w:ilvl="8" w:tplc="C284B64E">
      <w:start w:val="1"/>
      <w:numFmt w:val="bullet"/>
      <w:lvlText w:val="•"/>
      <w:lvlJc w:val="left"/>
      <w:pPr>
        <w:ind w:left="3991" w:hanging="272"/>
      </w:pPr>
      <w:rPr>
        <w:rFonts w:hint="default"/>
      </w:rPr>
    </w:lvl>
  </w:abstractNum>
  <w:abstractNum w:abstractNumId="12" w15:restartNumberingAfterBreak="0">
    <w:nsid w:val="31F83181"/>
    <w:multiLevelType w:val="hybridMultilevel"/>
    <w:tmpl w:val="AD12FE9A"/>
    <w:lvl w:ilvl="0" w:tplc="EB325FAA">
      <w:start w:val="10"/>
      <w:numFmt w:val="decimal"/>
      <w:lvlText w:val="%1."/>
      <w:lvlJc w:val="left"/>
      <w:pPr>
        <w:ind w:left="224" w:hanging="300"/>
      </w:pPr>
      <w:rPr>
        <w:rFonts w:ascii="Calibri" w:eastAsia="Calibri" w:hAnsi="Calibri" w:hint="default"/>
        <w:b/>
        <w:bCs/>
        <w:spacing w:val="-1"/>
        <w:w w:val="99"/>
        <w:sz w:val="20"/>
        <w:szCs w:val="20"/>
      </w:rPr>
    </w:lvl>
    <w:lvl w:ilvl="1" w:tplc="8F76265A">
      <w:start w:val="1"/>
      <w:numFmt w:val="bullet"/>
      <w:lvlText w:val="•"/>
      <w:lvlJc w:val="left"/>
      <w:pPr>
        <w:ind w:left="1254" w:hanging="300"/>
      </w:pPr>
      <w:rPr>
        <w:rFonts w:hint="default"/>
      </w:rPr>
    </w:lvl>
    <w:lvl w:ilvl="2" w:tplc="D74278BA">
      <w:start w:val="1"/>
      <w:numFmt w:val="bullet"/>
      <w:lvlText w:val="•"/>
      <w:lvlJc w:val="left"/>
      <w:pPr>
        <w:ind w:left="2283" w:hanging="300"/>
      </w:pPr>
      <w:rPr>
        <w:rFonts w:hint="default"/>
      </w:rPr>
    </w:lvl>
    <w:lvl w:ilvl="3" w:tplc="E744DBCA">
      <w:start w:val="1"/>
      <w:numFmt w:val="bullet"/>
      <w:lvlText w:val="•"/>
      <w:lvlJc w:val="left"/>
      <w:pPr>
        <w:ind w:left="3313" w:hanging="300"/>
      </w:pPr>
      <w:rPr>
        <w:rFonts w:hint="default"/>
      </w:rPr>
    </w:lvl>
    <w:lvl w:ilvl="4" w:tplc="7B5ABB8E">
      <w:start w:val="1"/>
      <w:numFmt w:val="bullet"/>
      <w:lvlText w:val="•"/>
      <w:lvlJc w:val="left"/>
      <w:pPr>
        <w:ind w:left="4342" w:hanging="300"/>
      </w:pPr>
      <w:rPr>
        <w:rFonts w:hint="default"/>
      </w:rPr>
    </w:lvl>
    <w:lvl w:ilvl="5" w:tplc="EA7672D6">
      <w:start w:val="1"/>
      <w:numFmt w:val="bullet"/>
      <w:lvlText w:val="•"/>
      <w:lvlJc w:val="left"/>
      <w:pPr>
        <w:ind w:left="5372" w:hanging="300"/>
      </w:pPr>
      <w:rPr>
        <w:rFonts w:hint="default"/>
      </w:rPr>
    </w:lvl>
    <w:lvl w:ilvl="6" w:tplc="1506EE36">
      <w:start w:val="1"/>
      <w:numFmt w:val="bullet"/>
      <w:lvlText w:val="•"/>
      <w:lvlJc w:val="left"/>
      <w:pPr>
        <w:ind w:left="6401" w:hanging="300"/>
      </w:pPr>
      <w:rPr>
        <w:rFonts w:hint="default"/>
      </w:rPr>
    </w:lvl>
    <w:lvl w:ilvl="7" w:tplc="23BC3990">
      <w:start w:val="1"/>
      <w:numFmt w:val="bullet"/>
      <w:lvlText w:val="•"/>
      <w:lvlJc w:val="left"/>
      <w:pPr>
        <w:ind w:left="7431" w:hanging="300"/>
      </w:pPr>
      <w:rPr>
        <w:rFonts w:hint="default"/>
      </w:rPr>
    </w:lvl>
    <w:lvl w:ilvl="8" w:tplc="9EA4A1CC">
      <w:start w:val="1"/>
      <w:numFmt w:val="bullet"/>
      <w:lvlText w:val="•"/>
      <w:lvlJc w:val="left"/>
      <w:pPr>
        <w:ind w:left="8460" w:hanging="300"/>
      </w:pPr>
      <w:rPr>
        <w:rFonts w:hint="default"/>
      </w:rPr>
    </w:lvl>
  </w:abstractNum>
  <w:abstractNum w:abstractNumId="13" w15:restartNumberingAfterBreak="0">
    <w:nsid w:val="388751E8"/>
    <w:multiLevelType w:val="hybridMultilevel"/>
    <w:tmpl w:val="098C8158"/>
    <w:lvl w:ilvl="0" w:tplc="95927046">
      <w:start w:val="1"/>
      <w:numFmt w:val="bullet"/>
      <w:lvlText w:val=""/>
      <w:lvlJc w:val="left"/>
      <w:pPr>
        <w:ind w:left="478" w:hanging="361"/>
      </w:pPr>
      <w:rPr>
        <w:rFonts w:ascii="Symbol" w:eastAsia="Symbol" w:hAnsi="Symbol" w:hint="default"/>
        <w:sz w:val="22"/>
        <w:szCs w:val="22"/>
      </w:rPr>
    </w:lvl>
    <w:lvl w:ilvl="1" w:tplc="C0B2284E">
      <w:start w:val="1"/>
      <w:numFmt w:val="bullet"/>
      <w:lvlText w:val="•"/>
      <w:lvlJc w:val="left"/>
      <w:pPr>
        <w:ind w:left="1461" w:hanging="361"/>
      </w:pPr>
      <w:rPr>
        <w:rFonts w:hint="default"/>
      </w:rPr>
    </w:lvl>
    <w:lvl w:ilvl="2" w:tplc="80D27BF8">
      <w:start w:val="1"/>
      <w:numFmt w:val="bullet"/>
      <w:lvlText w:val="•"/>
      <w:lvlJc w:val="left"/>
      <w:pPr>
        <w:ind w:left="2444" w:hanging="361"/>
      </w:pPr>
      <w:rPr>
        <w:rFonts w:hint="default"/>
      </w:rPr>
    </w:lvl>
    <w:lvl w:ilvl="3" w:tplc="806646B6">
      <w:start w:val="1"/>
      <w:numFmt w:val="bullet"/>
      <w:lvlText w:val="•"/>
      <w:lvlJc w:val="left"/>
      <w:pPr>
        <w:ind w:left="3427" w:hanging="361"/>
      </w:pPr>
      <w:rPr>
        <w:rFonts w:hint="default"/>
      </w:rPr>
    </w:lvl>
    <w:lvl w:ilvl="4" w:tplc="33906A1A">
      <w:start w:val="1"/>
      <w:numFmt w:val="bullet"/>
      <w:lvlText w:val="•"/>
      <w:lvlJc w:val="left"/>
      <w:pPr>
        <w:ind w:left="4409" w:hanging="361"/>
      </w:pPr>
      <w:rPr>
        <w:rFonts w:hint="default"/>
      </w:rPr>
    </w:lvl>
    <w:lvl w:ilvl="5" w:tplc="DA06C992">
      <w:start w:val="1"/>
      <w:numFmt w:val="bullet"/>
      <w:lvlText w:val="•"/>
      <w:lvlJc w:val="left"/>
      <w:pPr>
        <w:ind w:left="5392" w:hanging="361"/>
      </w:pPr>
      <w:rPr>
        <w:rFonts w:hint="default"/>
      </w:rPr>
    </w:lvl>
    <w:lvl w:ilvl="6" w:tplc="6B82E836">
      <w:start w:val="1"/>
      <w:numFmt w:val="bullet"/>
      <w:lvlText w:val="•"/>
      <w:lvlJc w:val="left"/>
      <w:pPr>
        <w:ind w:left="6375" w:hanging="361"/>
      </w:pPr>
      <w:rPr>
        <w:rFonts w:hint="default"/>
      </w:rPr>
    </w:lvl>
    <w:lvl w:ilvl="7" w:tplc="E26275FC">
      <w:start w:val="1"/>
      <w:numFmt w:val="bullet"/>
      <w:lvlText w:val="•"/>
      <w:lvlJc w:val="left"/>
      <w:pPr>
        <w:ind w:left="7358" w:hanging="361"/>
      </w:pPr>
      <w:rPr>
        <w:rFonts w:hint="default"/>
      </w:rPr>
    </w:lvl>
    <w:lvl w:ilvl="8" w:tplc="DB549E4A">
      <w:start w:val="1"/>
      <w:numFmt w:val="bullet"/>
      <w:lvlText w:val="•"/>
      <w:lvlJc w:val="left"/>
      <w:pPr>
        <w:ind w:left="8341" w:hanging="361"/>
      </w:pPr>
      <w:rPr>
        <w:rFonts w:hint="default"/>
      </w:rPr>
    </w:lvl>
  </w:abstractNum>
  <w:abstractNum w:abstractNumId="14" w15:restartNumberingAfterBreak="0">
    <w:nsid w:val="391645C2"/>
    <w:multiLevelType w:val="hybridMultilevel"/>
    <w:tmpl w:val="C1F4596A"/>
    <w:lvl w:ilvl="0" w:tplc="B3A67B0E">
      <w:start w:val="1"/>
      <w:numFmt w:val="bullet"/>
      <w:lvlText w:val="□"/>
      <w:lvlJc w:val="left"/>
      <w:pPr>
        <w:ind w:left="370" w:hanging="272"/>
      </w:pPr>
      <w:rPr>
        <w:rFonts w:ascii="MS Gothic" w:eastAsia="MS Gothic" w:hAnsi="MS Gothic" w:hint="default"/>
        <w:color w:val="0000FF"/>
        <w:sz w:val="22"/>
        <w:szCs w:val="22"/>
      </w:rPr>
    </w:lvl>
    <w:lvl w:ilvl="1" w:tplc="5ADE7192">
      <w:start w:val="1"/>
      <w:numFmt w:val="bullet"/>
      <w:lvlText w:val="•"/>
      <w:lvlJc w:val="left"/>
      <w:pPr>
        <w:ind w:left="823" w:hanging="272"/>
      </w:pPr>
      <w:rPr>
        <w:rFonts w:hint="default"/>
      </w:rPr>
    </w:lvl>
    <w:lvl w:ilvl="2" w:tplc="50CE6D12">
      <w:start w:val="1"/>
      <w:numFmt w:val="bullet"/>
      <w:lvlText w:val="•"/>
      <w:lvlJc w:val="left"/>
      <w:pPr>
        <w:ind w:left="1276" w:hanging="272"/>
      </w:pPr>
      <w:rPr>
        <w:rFonts w:hint="default"/>
      </w:rPr>
    </w:lvl>
    <w:lvl w:ilvl="3" w:tplc="DF9AD402">
      <w:start w:val="1"/>
      <w:numFmt w:val="bullet"/>
      <w:lvlText w:val="•"/>
      <w:lvlJc w:val="left"/>
      <w:pPr>
        <w:ind w:left="1728" w:hanging="272"/>
      </w:pPr>
      <w:rPr>
        <w:rFonts w:hint="default"/>
      </w:rPr>
    </w:lvl>
    <w:lvl w:ilvl="4" w:tplc="FC48016A">
      <w:start w:val="1"/>
      <w:numFmt w:val="bullet"/>
      <w:lvlText w:val="•"/>
      <w:lvlJc w:val="left"/>
      <w:pPr>
        <w:ind w:left="2181" w:hanging="272"/>
      </w:pPr>
      <w:rPr>
        <w:rFonts w:hint="default"/>
      </w:rPr>
    </w:lvl>
    <w:lvl w:ilvl="5" w:tplc="9184D7EC">
      <w:start w:val="1"/>
      <w:numFmt w:val="bullet"/>
      <w:lvlText w:val="•"/>
      <w:lvlJc w:val="left"/>
      <w:pPr>
        <w:ind w:left="2633" w:hanging="272"/>
      </w:pPr>
      <w:rPr>
        <w:rFonts w:hint="default"/>
      </w:rPr>
    </w:lvl>
    <w:lvl w:ilvl="6" w:tplc="EFE6148E">
      <w:start w:val="1"/>
      <w:numFmt w:val="bullet"/>
      <w:lvlText w:val="•"/>
      <w:lvlJc w:val="left"/>
      <w:pPr>
        <w:ind w:left="3086" w:hanging="272"/>
      </w:pPr>
      <w:rPr>
        <w:rFonts w:hint="default"/>
      </w:rPr>
    </w:lvl>
    <w:lvl w:ilvl="7" w:tplc="DA6AA9B2">
      <w:start w:val="1"/>
      <w:numFmt w:val="bullet"/>
      <w:lvlText w:val="•"/>
      <w:lvlJc w:val="left"/>
      <w:pPr>
        <w:ind w:left="3538" w:hanging="272"/>
      </w:pPr>
      <w:rPr>
        <w:rFonts w:hint="default"/>
      </w:rPr>
    </w:lvl>
    <w:lvl w:ilvl="8" w:tplc="A3B62C82">
      <w:start w:val="1"/>
      <w:numFmt w:val="bullet"/>
      <w:lvlText w:val="•"/>
      <w:lvlJc w:val="left"/>
      <w:pPr>
        <w:ind w:left="3991" w:hanging="272"/>
      </w:pPr>
      <w:rPr>
        <w:rFonts w:hint="default"/>
      </w:rPr>
    </w:lvl>
  </w:abstractNum>
  <w:abstractNum w:abstractNumId="15" w15:restartNumberingAfterBreak="0">
    <w:nsid w:val="39EE16F2"/>
    <w:multiLevelType w:val="hybridMultilevel"/>
    <w:tmpl w:val="E02229DA"/>
    <w:lvl w:ilvl="0" w:tplc="D728B088">
      <w:start w:val="1"/>
      <w:numFmt w:val="bullet"/>
      <w:lvlText w:val="□"/>
      <w:lvlJc w:val="left"/>
      <w:pPr>
        <w:ind w:left="2702" w:hanging="272"/>
      </w:pPr>
      <w:rPr>
        <w:rFonts w:ascii="MS Gothic" w:eastAsia="MS Gothic" w:hAnsi="MS Gothic" w:hint="default"/>
        <w:color w:val="0000FF"/>
        <w:sz w:val="22"/>
        <w:szCs w:val="22"/>
      </w:rPr>
    </w:lvl>
    <w:lvl w:ilvl="1" w:tplc="BFE67FE2">
      <w:start w:val="1"/>
      <w:numFmt w:val="bullet"/>
      <w:lvlText w:val="•"/>
      <w:lvlJc w:val="left"/>
      <w:pPr>
        <w:ind w:left="3137" w:hanging="272"/>
      </w:pPr>
      <w:rPr>
        <w:rFonts w:hint="default"/>
      </w:rPr>
    </w:lvl>
    <w:lvl w:ilvl="2" w:tplc="A0CC5116">
      <w:start w:val="1"/>
      <w:numFmt w:val="bullet"/>
      <w:lvlText w:val="•"/>
      <w:lvlJc w:val="left"/>
      <w:pPr>
        <w:ind w:left="3572" w:hanging="272"/>
      </w:pPr>
      <w:rPr>
        <w:rFonts w:hint="default"/>
      </w:rPr>
    </w:lvl>
    <w:lvl w:ilvl="3" w:tplc="380A6106">
      <w:start w:val="1"/>
      <w:numFmt w:val="bullet"/>
      <w:lvlText w:val="•"/>
      <w:lvlJc w:val="left"/>
      <w:pPr>
        <w:ind w:left="4007" w:hanging="272"/>
      </w:pPr>
      <w:rPr>
        <w:rFonts w:hint="default"/>
      </w:rPr>
    </w:lvl>
    <w:lvl w:ilvl="4" w:tplc="AF446A62">
      <w:start w:val="1"/>
      <w:numFmt w:val="bullet"/>
      <w:lvlText w:val="•"/>
      <w:lvlJc w:val="left"/>
      <w:pPr>
        <w:ind w:left="4442" w:hanging="272"/>
      </w:pPr>
      <w:rPr>
        <w:rFonts w:hint="default"/>
      </w:rPr>
    </w:lvl>
    <w:lvl w:ilvl="5" w:tplc="900A77E0">
      <w:start w:val="1"/>
      <w:numFmt w:val="bullet"/>
      <w:lvlText w:val="•"/>
      <w:lvlJc w:val="left"/>
      <w:pPr>
        <w:ind w:left="4877" w:hanging="272"/>
      </w:pPr>
      <w:rPr>
        <w:rFonts w:hint="default"/>
      </w:rPr>
    </w:lvl>
    <w:lvl w:ilvl="6" w:tplc="60F04C4C">
      <w:start w:val="1"/>
      <w:numFmt w:val="bullet"/>
      <w:lvlText w:val="•"/>
      <w:lvlJc w:val="left"/>
      <w:pPr>
        <w:ind w:left="5312" w:hanging="272"/>
      </w:pPr>
      <w:rPr>
        <w:rFonts w:hint="default"/>
      </w:rPr>
    </w:lvl>
    <w:lvl w:ilvl="7" w:tplc="572A4916">
      <w:start w:val="1"/>
      <w:numFmt w:val="bullet"/>
      <w:lvlText w:val="•"/>
      <w:lvlJc w:val="left"/>
      <w:pPr>
        <w:ind w:left="5747" w:hanging="272"/>
      </w:pPr>
      <w:rPr>
        <w:rFonts w:hint="default"/>
      </w:rPr>
    </w:lvl>
    <w:lvl w:ilvl="8" w:tplc="4BBCBDD2">
      <w:start w:val="1"/>
      <w:numFmt w:val="bullet"/>
      <w:lvlText w:val="•"/>
      <w:lvlJc w:val="left"/>
      <w:pPr>
        <w:ind w:left="6182" w:hanging="272"/>
      </w:pPr>
      <w:rPr>
        <w:rFonts w:hint="default"/>
      </w:rPr>
    </w:lvl>
  </w:abstractNum>
  <w:abstractNum w:abstractNumId="16" w15:restartNumberingAfterBreak="0">
    <w:nsid w:val="3A81157F"/>
    <w:multiLevelType w:val="hybridMultilevel"/>
    <w:tmpl w:val="C38A3750"/>
    <w:lvl w:ilvl="0" w:tplc="40206456">
      <w:start w:val="1"/>
      <w:numFmt w:val="bullet"/>
      <w:lvlText w:val="□"/>
      <w:lvlJc w:val="left"/>
      <w:pPr>
        <w:ind w:left="370" w:hanging="272"/>
      </w:pPr>
      <w:rPr>
        <w:rFonts w:ascii="MS Gothic" w:eastAsia="MS Gothic" w:hAnsi="MS Gothic" w:hint="default"/>
        <w:color w:val="0000FF"/>
        <w:sz w:val="22"/>
        <w:szCs w:val="22"/>
      </w:rPr>
    </w:lvl>
    <w:lvl w:ilvl="1" w:tplc="B2143826">
      <w:start w:val="1"/>
      <w:numFmt w:val="bullet"/>
      <w:lvlText w:val="•"/>
      <w:lvlJc w:val="left"/>
      <w:pPr>
        <w:ind w:left="823" w:hanging="272"/>
      </w:pPr>
      <w:rPr>
        <w:rFonts w:hint="default"/>
      </w:rPr>
    </w:lvl>
    <w:lvl w:ilvl="2" w:tplc="9AB82336">
      <w:start w:val="1"/>
      <w:numFmt w:val="bullet"/>
      <w:lvlText w:val="•"/>
      <w:lvlJc w:val="left"/>
      <w:pPr>
        <w:ind w:left="1276" w:hanging="272"/>
      </w:pPr>
      <w:rPr>
        <w:rFonts w:hint="default"/>
      </w:rPr>
    </w:lvl>
    <w:lvl w:ilvl="3" w:tplc="4B822130">
      <w:start w:val="1"/>
      <w:numFmt w:val="bullet"/>
      <w:lvlText w:val="•"/>
      <w:lvlJc w:val="left"/>
      <w:pPr>
        <w:ind w:left="1728" w:hanging="272"/>
      </w:pPr>
      <w:rPr>
        <w:rFonts w:hint="default"/>
      </w:rPr>
    </w:lvl>
    <w:lvl w:ilvl="4" w:tplc="960816F0">
      <w:start w:val="1"/>
      <w:numFmt w:val="bullet"/>
      <w:lvlText w:val="•"/>
      <w:lvlJc w:val="left"/>
      <w:pPr>
        <w:ind w:left="2181" w:hanging="272"/>
      </w:pPr>
      <w:rPr>
        <w:rFonts w:hint="default"/>
      </w:rPr>
    </w:lvl>
    <w:lvl w:ilvl="5" w:tplc="500EB014">
      <w:start w:val="1"/>
      <w:numFmt w:val="bullet"/>
      <w:lvlText w:val="•"/>
      <w:lvlJc w:val="left"/>
      <w:pPr>
        <w:ind w:left="2633" w:hanging="272"/>
      </w:pPr>
      <w:rPr>
        <w:rFonts w:hint="default"/>
      </w:rPr>
    </w:lvl>
    <w:lvl w:ilvl="6" w:tplc="7C60DAAC">
      <w:start w:val="1"/>
      <w:numFmt w:val="bullet"/>
      <w:lvlText w:val="•"/>
      <w:lvlJc w:val="left"/>
      <w:pPr>
        <w:ind w:left="3086" w:hanging="272"/>
      </w:pPr>
      <w:rPr>
        <w:rFonts w:hint="default"/>
      </w:rPr>
    </w:lvl>
    <w:lvl w:ilvl="7" w:tplc="AADE7A36">
      <w:start w:val="1"/>
      <w:numFmt w:val="bullet"/>
      <w:lvlText w:val="•"/>
      <w:lvlJc w:val="left"/>
      <w:pPr>
        <w:ind w:left="3538" w:hanging="272"/>
      </w:pPr>
      <w:rPr>
        <w:rFonts w:hint="default"/>
      </w:rPr>
    </w:lvl>
    <w:lvl w:ilvl="8" w:tplc="10A00D1A">
      <w:start w:val="1"/>
      <w:numFmt w:val="bullet"/>
      <w:lvlText w:val="•"/>
      <w:lvlJc w:val="left"/>
      <w:pPr>
        <w:ind w:left="3991" w:hanging="272"/>
      </w:pPr>
      <w:rPr>
        <w:rFonts w:hint="default"/>
      </w:rPr>
    </w:lvl>
  </w:abstractNum>
  <w:abstractNum w:abstractNumId="17" w15:restartNumberingAfterBreak="0">
    <w:nsid w:val="46184640"/>
    <w:multiLevelType w:val="multilevel"/>
    <w:tmpl w:val="69D8EA7A"/>
    <w:lvl w:ilvl="0">
      <w:start w:val="1"/>
      <w:numFmt w:val="decimal"/>
      <w:lvlText w:val="%1."/>
      <w:lvlJc w:val="left"/>
      <w:pPr>
        <w:ind w:left="560" w:hanging="221"/>
      </w:pPr>
      <w:rPr>
        <w:rFonts w:ascii="Calibri" w:eastAsia="Calibri" w:hAnsi="Calibri" w:hint="default"/>
        <w:b/>
        <w:bCs/>
        <w:sz w:val="22"/>
        <w:szCs w:val="22"/>
      </w:rPr>
    </w:lvl>
    <w:lvl w:ilvl="1">
      <w:start w:val="1"/>
      <w:numFmt w:val="decimal"/>
      <w:lvlText w:val="%1.%2."/>
      <w:lvlJc w:val="left"/>
      <w:pPr>
        <w:ind w:left="340" w:hanging="394"/>
        <w:jc w:val="right"/>
      </w:pPr>
      <w:rPr>
        <w:rFonts w:ascii="Calibri" w:eastAsia="Calibri" w:hAnsi="Calibri" w:hint="default"/>
        <w:b/>
        <w:bCs/>
        <w:sz w:val="22"/>
        <w:szCs w:val="22"/>
      </w:rPr>
    </w:lvl>
    <w:lvl w:ilvl="2">
      <w:start w:val="1"/>
      <w:numFmt w:val="bullet"/>
      <w:lvlText w:val="•"/>
      <w:lvlJc w:val="left"/>
      <w:pPr>
        <w:ind w:left="1613" w:hanging="394"/>
      </w:pPr>
      <w:rPr>
        <w:rFonts w:hint="default"/>
      </w:rPr>
    </w:lvl>
    <w:lvl w:ilvl="3">
      <w:start w:val="1"/>
      <w:numFmt w:val="bullet"/>
      <w:lvlText w:val="•"/>
      <w:lvlJc w:val="left"/>
      <w:pPr>
        <w:ind w:left="2667" w:hanging="394"/>
      </w:pPr>
      <w:rPr>
        <w:rFonts w:hint="default"/>
      </w:rPr>
    </w:lvl>
    <w:lvl w:ilvl="4">
      <w:start w:val="1"/>
      <w:numFmt w:val="bullet"/>
      <w:lvlText w:val="•"/>
      <w:lvlJc w:val="left"/>
      <w:pPr>
        <w:ind w:left="3720" w:hanging="394"/>
      </w:pPr>
      <w:rPr>
        <w:rFonts w:hint="default"/>
      </w:rPr>
    </w:lvl>
    <w:lvl w:ilvl="5">
      <w:start w:val="1"/>
      <w:numFmt w:val="bullet"/>
      <w:lvlText w:val="•"/>
      <w:lvlJc w:val="left"/>
      <w:pPr>
        <w:ind w:left="4773" w:hanging="394"/>
      </w:pPr>
      <w:rPr>
        <w:rFonts w:hint="default"/>
      </w:rPr>
    </w:lvl>
    <w:lvl w:ilvl="6">
      <w:start w:val="1"/>
      <w:numFmt w:val="bullet"/>
      <w:lvlText w:val="•"/>
      <w:lvlJc w:val="left"/>
      <w:pPr>
        <w:ind w:left="5827" w:hanging="394"/>
      </w:pPr>
      <w:rPr>
        <w:rFonts w:hint="default"/>
      </w:rPr>
    </w:lvl>
    <w:lvl w:ilvl="7">
      <w:start w:val="1"/>
      <w:numFmt w:val="bullet"/>
      <w:lvlText w:val="•"/>
      <w:lvlJc w:val="left"/>
      <w:pPr>
        <w:ind w:left="6880" w:hanging="394"/>
      </w:pPr>
      <w:rPr>
        <w:rFonts w:hint="default"/>
      </w:rPr>
    </w:lvl>
    <w:lvl w:ilvl="8">
      <w:start w:val="1"/>
      <w:numFmt w:val="bullet"/>
      <w:lvlText w:val="•"/>
      <w:lvlJc w:val="left"/>
      <w:pPr>
        <w:ind w:left="7933" w:hanging="394"/>
      </w:pPr>
      <w:rPr>
        <w:rFonts w:hint="default"/>
      </w:rPr>
    </w:lvl>
  </w:abstractNum>
  <w:abstractNum w:abstractNumId="18" w15:restartNumberingAfterBreak="0">
    <w:nsid w:val="46CC469E"/>
    <w:multiLevelType w:val="hybridMultilevel"/>
    <w:tmpl w:val="A712F218"/>
    <w:lvl w:ilvl="0" w:tplc="2A1E4FAA">
      <w:start w:val="1"/>
      <w:numFmt w:val="bullet"/>
      <w:lvlText w:val="□"/>
      <w:lvlJc w:val="left"/>
      <w:pPr>
        <w:ind w:left="373" w:hanging="272"/>
      </w:pPr>
      <w:rPr>
        <w:rFonts w:ascii="MS Gothic" w:eastAsia="MS Gothic" w:hAnsi="MS Gothic" w:hint="default"/>
        <w:color w:val="0000FF"/>
        <w:sz w:val="22"/>
        <w:szCs w:val="22"/>
      </w:rPr>
    </w:lvl>
    <w:lvl w:ilvl="1" w:tplc="9B349E94">
      <w:start w:val="1"/>
      <w:numFmt w:val="bullet"/>
      <w:lvlText w:val="•"/>
      <w:lvlJc w:val="left"/>
      <w:pPr>
        <w:ind w:left="611" w:hanging="272"/>
      </w:pPr>
      <w:rPr>
        <w:rFonts w:hint="default"/>
      </w:rPr>
    </w:lvl>
    <w:lvl w:ilvl="2" w:tplc="43FA4384">
      <w:start w:val="1"/>
      <w:numFmt w:val="bullet"/>
      <w:lvlText w:val="•"/>
      <w:lvlJc w:val="left"/>
      <w:pPr>
        <w:ind w:left="849" w:hanging="272"/>
      </w:pPr>
      <w:rPr>
        <w:rFonts w:hint="default"/>
      </w:rPr>
    </w:lvl>
    <w:lvl w:ilvl="3" w:tplc="B4FA78BA">
      <w:start w:val="1"/>
      <w:numFmt w:val="bullet"/>
      <w:lvlText w:val="•"/>
      <w:lvlJc w:val="left"/>
      <w:pPr>
        <w:ind w:left="1087" w:hanging="272"/>
      </w:pPr>
      <w:rPr>
        <w:rFonts w:hint="default"/>
      </w:rPr>
    </w:lvl>
    <w:lvl w:ilvl="4" w:tplc="DE2A984C">
      <w:start w:val="1"/>
      <w:numFmt w:val="bullet"/>
      <w:lvlText w:val="•"/>
      <w:lvlJc w:val="left"/>
      <w:pPr>
        <w:ind w:left="1325" w:hanging="272"/>
      </w:pPr>
      <w:rPr>
        <w:rFonts w:hint="default"/>
      </w:rPr>
    </w:lvl>
    <w:lvl w:ilvl="5" w:tplc="06FAFBA4">
      <w:start w:val="1"/>
      <w:numFmt w:val="bullet"/>
      <w:lvlText w:val="•"/>
      <w:lvlJc w:val="left"/>
      <w:pPr>
        <w:ind w:left="1563" w:hanging="272"/>
      </w:pPr>
      <w:rPr>
        <w:rFonts w:hint="default"/>
      </w:rPr>
    </w:lvl>
    <w:lvl w:ilvl="6" w:tplc="6EE0EC50">
      <w:start w:val="1"/>
      <w:numFmt w:val="bullet"/>
      <w:lvlText w:val="•"/>
      <w:lvlJc w:val="left"/>
      <w:pPr>
        <w:ind w:left="1801" w:hanging="272"/>
      </w:pPr>
      <w:rPr>
        <w:rFonts w:hint="default"/>
      </w:rPr>
    </w:lvl>
    <w:lvl w:ilvl="7" w:tplc="4D3EBF04">
      <w:start w:val="1"/>
      <w:numFmt w:val="bullet"/>
      <w:lvlText w:val="•"/>
      <w:lvlJc w:val="left"/>
      <w:pPr>
        <w:ind w:left="2039" w:hanging="272"/>
      </w:pPr>
      <w:rPr>
        <w:rFonts w:hint="default"/>
      </w:rPr>
    </w:lvl>
    <w:lvl w:ilvl="8" w:tplc="7E98189E">
      <w:start w:val="1"/>
      <w:numFmt w:val="bullet"/>
      <w:lvlText w:val="•"/>
      <w:lvlJc w:val="left"/>
      <w:pPr>
        <w:ind w:left="2277" w:hanging="272"/>
      </w:pPr>
      <w:rPr>
        <w:rFonts w:hint="default"/>
      </w:rPr>
    </w:lvl>
  </w:abstractNum>
  <w:abstractNum w:abstractNumId="19" w15:restartNumberingAfterBreak="0">
    <w:nsid w:val="547423A7"/>
    <w:multiLevelType w:val="hybridMultilevel"/>
    <w:tmpl w:val="101ED1E2"/>
    <w:lvl w:ilvl="0" w:tplc="6E38C194">
      <w:start w:val="1"/>
      <w:numFmt w:val="bullet"/>
      <w:lvlText w:val="□"/>
      <w:lvlJc w:val="left"/>
      <w:pPr>
        <w:ind w:left="373" w:hanging="272"/>
      </w:pPr>
      <w:rPr>
        <w:rFonts w:ascii="MS Gothic" w:eastAsia="MS Gothic" w:hAnsi="MS Gothic" w:hint="default"/>
        <w:color w:val="0000FF"/>
        <w:sz w:val="22"/>
        <w:szCs w:val="22"/>
      </w:rPr>
    </w:lvl>
    <w:lvl w:ilvl="1" w:tplc="FB2209AC">
      <w:start w:val="1"/>
      <w:numFmt w:val="bullet"/>
      <w:lvlText w:val="•"/>
      <w:lvlJc w:val="left"/>
      <w:pPr>
        <w:ind w:left="552" w:hanging="272"/>
      </w:pPr>
      <w:rPr>
        <w:rFonts w:hint="default"/>
      </w:rPr>
    </w:lvl>
    <w:lvl w:ilvl="2" w:tplc="8ED2A158">
      <w:start w:val="1"/>
      <w:numFmt w:val="bullet"/>
      <w:lvlText w:val="•"/>
      <w:lvlJc w:val="left"/>
      <w:pPr>
        <w:ind w:left="732" w:hanging="272"/>
      </w:pPr>
      <w:rPr>
        <w:rFonts w:hint="default"/>
      </w:rPr>
    </w:lvl>
    <w:lvl w:ilvl="3" w:tplc="4942EF60">
      <w:start w:val="1"/>
      <w:numFmt w:val="bullet"/>
      <w:lvlText w:val="•"/>
      <w:lvlJc w:val="left"/>
      <w:pPr>
        <w:ind w:left="911" w:hanging="272"/>
      </w:pPr>
      <w:rPr>
        <w:rFonts w:hint="default"/>
      </w:rPr>
    </w:lvl>
    <w:lvl w:ilvl="4" w:tplc="E1F06188">
      <w:start w:val="1"/>
      <w:numFmt w:val="bullet"/>
      <w:lvlText w:val="•"/>
      <w:lvlJc w:val="left"/>
      <w:pPr>
        <w:ind w:left="1091" w:hanging="272"/>
      </w:pPr>
      <w:rPr>
        <w:rFonts w:hint="default"/>
      </w:rPr>
    </w:lvl>
    <w:lvl w:ilvl="5" w:tplc="04A4709A">
      <w:start w:val="1"/>
      <w:numFmt w:val="bullet"/>
      <w:lvlText w:val="•"/>
      <w:lvlJc w:val="left"/>
      <w:pPr>
        <w:ind w:left="1270" w:hanging="272"/>
      </w:pPr>
      <w:rPr>
        <w:rFonts w:hint="default"/>
      </w:rPr>
    </w:lvl>
    <w:lvl w:ilvl="6" w:tplc="4F363CE8">
      <w:start w:val="1"/>
      <w:numFmt w:val="bullet"/>
      <w:lvlText w:val="•"/>
      <w:lvlJc w:val="left"/>
      <w:pPr>
        <w:ind w:left="1449" w:hanging="272"/>
      </w:pPr>
      <w:rPr>
        <w:rFonts w:hint="default"/>
      </w:rPr>
    </w:lvl>
    <w:lvl w:ilvl="7" w:tplc="EE9097F2">
      <w:start w:val="1"/>
      <w:numFmt w:val="bullet"/>
      <w:lvlText w:val="•"/>
      <w:lvlJc w:val="left"/>
      <w:pPr>
        <w:ind w:left="1629" w:hanging="272"/>
      </w:pPr>
      <w:rPr>
        <w:rFonts w:hint="default"/>
      </w:rPr>
    </w:lvl>
    <w:lvl w:ilvl="8" w:tplc="9FCCE1D8">
      <w:start w:val="1"/>
      <w:numFmt w:val="bullet"/>
      <w:lvlText w:val="•"/>
      <w:lvlJc w:val="left"/>
      <w:pPr>
        <w:ind w:left="1808" w:hanging="272"/>
      </w:pPr>
      <w:rPr>
        <w:rFonts w:hint="default"/>
      </w:rPr>
    </w:lvl>
  </w:abstractNum>
  <w:abstractNum w:abstractNumId="20" w15:restartNumberingAfterBreak="0">
    <w:nsid w:val="56FC3DF0"/>
    <w:multiLevelType w:val="hybridMultilevel"/>
    <w:tmpl w:val="CD5E31A8"/>
    <w:lvl w:ilvl="0" w:tplc="75803392">
      <w:start w:val="1"/>
      <w:numFmt w:val="bullet"/>
      <w:lvlText w:val="□"/>
      <w:lvlJc w:val="left"/>
      <w:pPr>
        <w:ind w:left="373" w:hanging="272"/>
      </w:pPr>
      <w:rPr>
        <w:rFonts w:ascii="MS Gothic" w:eastAsia="MS Gothic" w:hAnsi="MS Gothic" w:hint="default"/>
        <w:color w:val="0000FF"/>
        <w:sz w:val="22"/>
        <w:szCs w:val="22"/>
      </w:rPr>
    </w:lvl>
    <w:lvl w:ilvl="1" w:tplc="D7660E7E">
      <w:start w:val="1"/>
      <w:numFmt w:val="bullet"/>
      <w:lvlText w:val="•"/>
      <w:lvlJc w:val="left"/>
      <w:pPr>
        <w:ind w:left="611" w:hanging="272"/>
      </w:pPr>
      <w:rPr>
        <w:rFonts w:hint="default"/>
      </w:rPr>
    </w:lvl>
    <w:lvl w:ilvl="2" w:tplc="74ECE558">
      <w:start w:val="1"/>
      <w:numFmt w:val="bullet"/>
      <w:lvlText w:val="•"/>
      <w:lvlJc w:val="left"/>
      <w:pPr>
        <w:ind w:left="849" w:hanging="272"/>
      </w:pPr>
      <w:rPr>
        <w:rFonts w:hint="default"/>
      </w:rPr>
    </w:lvl>
    <w:lvl w:ilvl="3" w:tplc="27E269F8">
      <w:start w:val="1"/>
      <w:numFmt w:val="bullet"/>
      <w:lvlText w:val="•"/>
      <w:lvlJc w:val="left"/>
      <w:pPr>
        <w:ind w:left="1087" w:hanging="272"/>
      </w:pPr>
      <w:rPr>
        <w:rFonts w:hint="default"/>
      </w:rPr>
    </w:lvl>
    <w:lvl w:ilvl="4" w:tplc="C68C5BE6">
      <w:start w:val="1"/>
      <w:numFmt w:val="bullet"/>
      <w:lvlText w:val="•"/>
      <w:lvlJc w:val="left"/>
      <w:pPr>
        <w:ind w:left="1325" w:hanging="272"/>
      </w:pPr>
      <w:rPr>
        <w:rFonts w:hint="default"/>
      </w:rPr>
    </w:lvl>
    <w:lvl w:ilvl="5" w:tplc="EFC2779E">
      <w:start w:val="1"/>
      <w:numFmt w:val="bullet"/>
      <w:lvlText w:val="•"/>
      <w:lvlJc w:val="left"/>
      <w:pPr>
        <w:ind w:left="1563" w:hanging="272"/>
      </w:pPr>
      <w:rPr>
        <w:rFonts w:hint="default"/>
      </w:rPr>
    </w:lvl>
    <w:lvl w:ilvl="6" w:tplc="65FE5B6A">
      <w:start w:val="1"/>
      <w:numFmt w:val="bullet"/>
      <w:lvlText w:val="•"/>
      <w:lvlJc w:val="left"/>
      <w:pPr>
        <w:ind w:left="1801" w:hanging="272"/>
      </w:pPr>
      <w:rPr>
        <w:rFonts w:hint="default"/>
      </w:rPr>
    </w:lvl>
    <w:lvl w:ilvl="7" w:tplc="503693C2">
      <w:start w:val="1"/>
      <w:numFmt w:val="bullet"/>
      <w:lvlText w:val="•"/>
      <w:lvlJc w:val="left"/>
      <w:pPr>
        <w:ind w:left="2039" w:hanging="272"/>
      </w:pPr>
      <w:rPr>
        <w:rFonts w:hint="default"/>
      </w:rPr>
    </w:lvl>
    <w:lvl w:ilvl="8" w:tplc="F4947918">
      <w:start w:val="1"/>
      <w:numFmt w:val="bullet"/>
      <w:lvlText w:val="•"/>
      <w:lvlJc w:val="left"/>
      <w:pPr>
        <w:ind w:left="2277" w:hanging="272"/>
      </w:pPr>
      <w:rPr>
        <w:rFonts w:hint="default"/>
      </w:rPr>
    </w:lvl>
  </w:abstractNum>
  <w:abstractNum w:abstractNumId="21" w15:restartNumberingAfterBreak="0">
    <w:nsid w:val="570E7141"/>
    <w:multiLevelType w:val="hybridMultilevel"/>
    <w:tmpl w:val="19183218"/>
    <w:lvl w:ilvl="0" w:tplc="3F6A3746">
      <w:start w:val="1"/>
      <w:numFmt w:val="bullet"/>
      <w:lvlText w:val=""/>
      <w:lvlJc w:val="left"/>
      <w:pPr>
        <w:ind w:left="224" w:hanging="217"/>
      </w:pPr>
      <w:rPr>
        <w:rFonts w:ascii="Symbol" w:eastAsia="Symbol" w:hAnsi="Symbol" w:hint="default"/>
        <w:sz w:val="22"/>
        <w:szCs w:val="22"/>
      </w:rPr>
    </w:lvl>
    <w:lvl w:ilvl="1" w:tplc="C5B2B9FE">
      <w:start w:val="1"/>
      <w:numFmt w:val="bullet"/>
      <w:lvlText w:val="•"/>
      <w:lvlJc w:val="left"/>
      <w:pPr>
        <w:ind w:left="1254" w:hanging="217"/>
      </w:pPr>
      <w:rPr>
        <w:rFonts w:hint="default"/>
      </w:rPr>
    </w:lvl>
    <w:lvl w:ilvl="2" w:tplc="E18C54F4">
      <w:start w:val="1"/>
      <w:numFmt w:val="bullet"/>
      <w:lvlText w:val="•"/>
      <w:lvlJc w:val="left"/>
      <w:pPr>
        <w:ind w:left="2283" w:hanging="217"/>
      </w:pPr>
      <w:rPr>
        <w:rFonts w:hint="default"/>
      </w:rPr>
    </w:lvl>
    <w:lvl w:ilvl="3" w:tplc="65EA416A">
      <w:start w:val="1"/>
      <w:numFmt w:val="bullet"/>
      <w:lvlText w:val="•"/>
      <w:lvlJc w:val="left"/>
      <w:pPr>
        <w:ind w:left="3313" w:hanging="217"/>
      </w:pPr>
      <w:rPr>
        <w:rFonts w:hint="default"/>
      </w:rPr>
    </w:lvl>
    <w:lvl w:ilvl="4" w:tplc="11D446BE">
      <w:start w:val="1"/>
      <w:numFmt w:val="bullet"/>
      <w:lvlText w:val="•"/>
      <w:lvlJc w:val="left"/>
      <w:pPr>
        <w:ind w:left="4342" w:hanging="217"/>
      </w:pPr>
      <w:rPr>
        <w:rFonts w:hint="default"/>
      </w:rPr>
    </w:lvl>
    <w:lvl w:ilvl="5" w:tplc="7EF29722">
      <w:start w:val="1"/>
      <w:numFmt w:val="bullet"/>
      <w:lvlText w:val="•"/>
      <w:lvlJc w:val="left"/>
      <w:pPr>
        <w:ind w:left="5372" w:hanging="217"/>
      </w:pPr>
      <w:rPr>
        <w:rFonts w:hint="default"/>
      </w:rPr>
    </w:lvl>
    <w:lvl w:ilvl="6" w:tplc="86B68F30">
      <w:start w:val="1"/>
      <w:numFmt w:val="bullet"/>
      <w:lvlText w:val="•"/>
      <w:lvlJc w:val="left"/>
      <w:pPr>
        <w:ind w:left="6401" w:hanging="217"/>
      </w:pPr>
      <w:rPr>
        <w:rFonts w:hint="default"/>
      </w:rPr>
    </w:lvl>
    <w:lvl w:ilvl="7" w:tplc="8B48C29A">
      <w:start w:val="1"/>
      <w:numFmt w:val="bullet"/>
      <w:lvlText w:val="•"/>
      <w:lvlJc w:val="left"/>
      <w:pPr>
        <w:ind w:left="7431" w:hanging="217"/>
      </w:pPr>
      <w:rPr>
        <w:rFonts w:hint="default"/>
      </w:rPr>
    </w:lvl>
    <w:lvl w:ilvl="8" w:tplc="06428E8E">
      <w:start w:val="1"/>
      <w:numFmt w:val="bullet"/>
      <w:lvlText w:val="•"/>
      <w:lvlJc w:val="left"/>
      <w:pPr>
        <w:ind w:left="8460" w:hanging="217"/>
      </w:pPr>
      <w:rPr>
        <w:rFonts w:hint="default"/>
      </w:rPr>
    </w:lvl>
  </w:abstractNum>
  <w:abstractNum w:abstractNumId="22" w15:restartNumberingAfterBreak="0">
    <w:nsid w:val="68DA3D4B"/>
    <w:multiLevelType w:val="hybridMultilevel"/>
    <w:tmpl w:val="6F301CEA"/>
    <w:lvl w:ilvl="0" w:tplc="A808DF6A">
      <w:start w:val="1"/>
      <w:numFmt w:val="bullet"/>
      <w:lvlText w:val="□"/>
      <w:lvlJc w:val="left"/>
      <w:pPr>
        <w:ind w:left="373" w:hanging="272"/>
      </w:pPr>
      <w:rPr>
        <w:rFonts w:ascii="MS Gothic" w:eastAsia="MS Gothic" w:hAnsi="MS Gothic" w:hint="default"/>
        <w:color w:val="0000FF"/>
        <w:sz w:val="22"/>
        <w:szCs w:val="22"/>
      </w:rPr>
    </w:lvl>
    <w:lvl w:ilvl="1" w:tplc="97426D2C">
      <w:start w:val="1"/>
      <w:numFmt w:val="bullet"/>
      <w:lvlText w:val="•"/>
      <w:lvlJc w:val="left"/>
      <w:pPr>
        <w:ind w:left="611" w:hanging="272"/>
      </w:pPr>
      <w:rPr>
        <w:rFonts w:hint="default"/>
      </w:rPr>
    </w:lvl>
    <w:lvl w:ilvl="2" w:tplc="9D78A548">
      <w:start w:val="1"/>
      <w:numFmt w:val="bullet"/>
      <w:lvlText w:val="•"/>
      <w:lvlJc w:val="left"/>
      <w:pPr>
        <w:ind w:left="849" w:hanging="272"/>
      </w:pPr>
      <w:rPr>
        <w:rFonts w:hint="default"/>
      </w:rPr>
    </w:lvl>
    <w:lvl w:ilvl="3" w:tplc="4C4C60BA">
      <w:start w:val="1"/>
      <w:numFmt w:val="bullet"/>
      <w:lvlText w:val="•"/>
      <w:lvlJc w:val="left"/>
      <w:pPr>
        <w:ind w:left="1087" w:hanging="272"/>
      </w:pPr>
      <w:rPr>
        <w:rFonts w:hint="default"/>
      </w:rPr>
    </w:lvl>
    <w:lvl w:ilvl="4" w:tplc="422299F6">
      <w:start w:val="1"/>
      <w:numFmt w:val="bullet"/>
      <w:lvlText w:val="•"/>
      <w:lvlJc w:val="left"/>
      <w:pPr>
        <w:ind w:left="1325" w:hanging="272"/>
      </w:pPr>
      <w:rPr>
        <w:rFonts w:hint="default"/>
      </w:rPr>
    </w:lvl>
    <w:lvl w:ilvl="5" w:tplc="224C3216">
      <w:start w:val="1"/>
      <w:numFmt w:val="bullet"/>
      <w:lvlText w:val="•"/>
      <w:lvlJc w:val="left"/>
      <w:pPr>
        <w:ind w:left="1563" w:hanging="272"/>
      </w:pPr>
      <w:rPr>
        <w:rFonts w:hint="default"/>
      </w:rPr>
    </w:lvl>
    <w:lvl w:ilvl="6" w:tplc="F22E866C">
      <w:start w:val="1"/>
      <w:numFmt w:val="bullet"/>
      <w:lvlText w:val="•"/>
      <w:lvlJc w:val="left"/>
      <w:pPr>
        <w:ind w:left="1801" w:hanging="272"/>
      </w:pPr>
      <w:rPr>
        <w:rFonts w:hint="default"/>
      </w:rPr>
    </w:lvl>
    <w:lvl w:ilvl="7" w:tplc="80220094">
      <w:start w:val="1"/>
      <w:numFmt w:val="bullet"/>
      <w:lvlText w:val="•"/>
      <w:lvlJc w:val="left"/>
      <w:pPr>
        <w:ind w:left="2039" w:hanging="272"/>
      </w:pPr>
      <w:rPr>
        <w:rFonts w:hint="default"/>
      </w:rPr>
    </w:lvl>
    <w:lvl w:ilvl="8" w:tplc="8C1A2554">
      <w:start w:val="1"/>
      <w:numFmt w:val="bullet"/>
      <w:lvlText w:val="•"/>
      <w:lvlJc w:val="left"/>
      <w:pPr>
        <w:ind w:left="2277" w:hanging="272"/>
      </w:pPr>
      <w:rPr>
        <w:rFonts w:hint="default"/>
      </w:rPr>
    </w:lvl>
  </w:abstractNum>
  <w:abstractNum w:abstractNumId="23" w15:restartNumberingAfterBreak="0">
    <w:nsid w:val="6F6C456E"/>
    <w:multiLevelType w:val="hybridMultilevel"/>
    <w:tmpl w:val="ABF4282C"/>
    <w:lvl w:ilvl="0" w:tplc="95E041D2">
      <w:start w:val="1"/>
      <w:numFmt w:val="bullet"/>
      <w:lvlText w:val="□"/>
      <w:lvlJc w:val="left"/>
      <w:pPr>
        <w:ind w:left="373" w:hanging="272"/>
      </w:pPr>
      <w:rPr>
        <w:rFonts w:ascii="MS Gothic" w:eastAsia="MS Gothic" w:hAnsi="MS Gothic" w:hint="default"/>
        <w:color w:val="0000FF"/>
        <w:sz w:val="22"/>
        <w:szCs w:val="22"/>
      </w:rPr>
    </w:lvl>
    <w:lvl w:ilvl="1" w:tplc="9FDE9284">
      <w:start w:val="1"/>
      <w:numFmt w:val="bullet"/>
      <w:lvlText w:val="•"/>
      <w:lvlJc w:val="left"/>
      <w:pPr>
        <w:ind w:left="825" w:hanging="272"/>
      </w:pPr>
      <w:rPr>
        <w:rFonts w:hint="default"/>
      </w:rPr>
    </w:lvl>
    <w:lvl w:ilvl="2" w:tplc="7C8EB540">
      <w:start w:val="1"/>
      <w:numFmt w:val="bullet"/>
      <w:lvlText w:val="•"/>
      <w:lvlJc w:val="left"/>
      <w:pPr>
        <w:ind w:left="1278" w:hanging="272"/>
      </w:pPr>
      <w:rPr>
        <w:rFonts w:hint="default"/>
      </w:rPr>
    </w:lvl>
    <w:lvl w:ilvl="3" w:tplc="F5322A36">
      <w:start w:val="1"/>
      <w:numFmt w:val="bullet"/>
      <w:lvlText w:val="•"/>
      <w:lvlJc w:val="left"/>
      <w:pPr>
        <w:ind w:left="1730" w:hanging="272"/>
      </w:pPr>
      <w:rPr>
        <w:rFonts w:hint="default"/>
      </w:rPr>
    </w:lvl>
    <w:lvl w:ilvl="4" w:tplc="B484D41A">
      <w:start w:val="1"/>
      <w:numFmt w:val="bullet"/>
      <w:lvlText w:val="•"/>
      <w:lvlJc w:val="left"/>
      <w:pPr>
        <w:ind w:left="2183" w:hanging="272"/>
      </w:pPr>
      <w:rPr>
        <w:rFonts w:hint="default"/>
      </w:rPr>
    </w:lvl>
    <w:lvl w:ilvl="5" w:tplc="9B00EF0A">
      <w:start w:val="1"/>
      <w:numFmt w:val="bullet"/>
      <w:lvlText w:val="•"/>
      <w:lvlJc w:val="left"/>
      <w:pPr>
        <w:ind w:left="2636" w:hanging="272"/>
      </w:pPr>
      <w:rPr>
        <w:rFonts w:hint="default"/>
      </w:rPr>
    </w:lvl>
    <w:lvl w:ilvl="6" w:tplc="12F46E0C">
      <w:start w:val="1"/>
      <w:numFmt w:val="bullet"/>
      <w:lvlText w:val="•"/>
      <w:lvlJc w:val="left"/>
      <w:pPr>
        <w:ind w:left="3088" w:hanging="272"/>
      </w:pPr>
      <w:rPr>
        <w:rFonts w:hint="default"/>
      </w:rPr>
    </w:lvl>
    <w:lvl w:ilvl="7" w:tplc="50483128">
      <w:start w:val="1"/>
      <w:numFmt w:val="bullet"/>
      <w:lvlText w:val="•"/>
      <w:lvlJc w:val="left"/>
      <w:pPr>
        <w:ind w:left="3541" w:hanging="272"/>
      </w:pPr>
      <w:rPr>
        <w:rFonts w:hint="default"/>
      </w:rPr>
    </w:lvl>
    <w:lvl w:ilvl="8" w:tplc="2E78F61C">
      <w:start w:val="1"/>
      <w:numFmt w:val="bullet"/>
      <w:lvlText w:val="•"/>
      <w:lvlJc w:val="left"/>
      <w:pPr>
        <w:ind w:left="3993" w:hanging="272"/>
      </w:pPr>
      <w:rPr>
        <w:rFonts w:hint="default"/>
      </w:rPr>
    </w:lvl>
  </w:abstractNum>
  <w:abstractNum w:abstractNumId="24" w15:restartNumberingAfterBreak="0">
    <w:nsid w:val="6FBC5B25"/>
    <w:multiLevelType w:val="hybridMultilevel"/>
    <w:tmpl w:val="DB4EEA82"/>
    <w:lvl w:ilvl="0" w:tplc="074E75F4">
      <w:start w:val="1"/>
      <w:numFmt w:val="bullet"/>
      <w:lvlText w:val="□"/>
      <w:lvlJc w:val="left"/>
      <w:pPr>
        <w:ind w:left="119" w:hanging="272"/>
      </w:pPr>
      <w:rPr>
        <w:rFonts w:ascii="MS Gothic" w:eastAsia="MS Gothic" w:hAnsi="MS Gothic" w:hint="default"/>
        <w:color w:val="0000FF"/>
        <w:sz w:val="22"/>
        <w:szCs w:val="22"/>
      </w:rPr>
    </w:lvl>
    <w:lvl w:ilvl="1" w:tplc="AA8AE0EC">
      <w:start w:val="1"/>
      <w:numFmt w:val="bullet"/>
      <w:lvlText w:val="□"/>
      <w:lvlJc w:val="left"/>
      <w:pPr>
        <w:ind w:left="644" w:hanging="272"/>
      </w:pPr>
      <w:rPr>
        <w:rFonts w:ascii="MS Gothic" w:eastAsia="MS Gothic" w:hAnsi="MS Gothic" w:hint="default"/>
        <w:color w:val="0000FF"/>
        <w:sz w:val="22"/>
        <w:szCs w:val="22"/>
      </w:rPr>
    </w:lvl>
    <w:lvl w:ilvl="2" w:tplc="3F146492">
      <w:start w:val="1"/>
      <w:numFmt w:val="bullet"/>
      <w:lvlText w:val="•"/>
      <w:lvlJc w:val="left"/>
      <w:pPr>
        <w:ind w:left="644" w:hanging="272"/>
      </w:pPr>
      <w:rPr>
        <w:rFonts w:hint="default"/>
      </w:rPr>
    </w:lvl>
    <w:lvl w:ilvl="3" w:tplc="C82AA8D8">
      <w:start w:val="1"/>
      <w:numFmt w:val="bullet"/>
      <w:lvlText w:val="•"/>
      <w:lvlJc w:val="left"/>
      <w:pPr>
        <w:ind w:left="1763" w:hanging="272"/>
      </w:pPr>
      <w:rPr>
        <w:rFonts w:hint="default"/>
      </w:rPr>
    </w:lvl>
    <w:lvl w:ilvl="4" w:tplc="0B54F816">
      <w:start w:val="1"/>
      <w:numFmt w:val="bullet"/>
      <w:lvlText w:val="•"/>
      <w:lvlJc w:val="left"/>
      <w:pPr>
        <w:ind w:left="2883" w:hanging="272"/>
      </w:pPr>
      <w:rPr>
        <w:rFonts w:hint="default"/>
      </w:rPr>
    </w:lvl>
    <w:lvl w:ilvl="5" w:tplc="EAC89EA4">
      <w:start w:val="1"/>
      <w:numFmt w:val="bullet"/>
      <w:lvlText w:val="•"/>
      <w:lvlJc w:val="left"/>
      <w:pPr>
        <w:ind w:left="4002" w:hanging="272"/>
      </w:pPr>
      <w:rPr>
        <w:rFonts w:hint="default"/>
      </w:rPr>
    </w:lvl>
    <w:lvl w:ilvl="6" w:tplc="64602AA0">
      <w:start w:val="1"/>
      <w:numFmt w:val="bullet"/>
      <w:lvlText w:val="•"/>
      <w:lvlJc w:val="left"/>
      <w:pPr>
        <w:ind w:left="5122" w:hanging="272"/>
      </w:pPr>
      <w:rPr>
        <w:rFonts w:hint="default"/>
      </w:rPr>
    </w:lvl>
    <w:lvl w:ilvl="7" w:tplc="8FF63F3A">
      <w:start w:val="1"/>
      <w:numFmt w:val="bullet"/>
      <w:lvlText w:val="•"/>
      <w:lvlJc w:val="left"/>
      <w:pPr>
        <w:ind w:left="6241" w:hanging="272"/>
      </w:pPr>
      <w:rPr>
        <w:rFonts w:hint="default"/>
      </w:rPr>
    </w:lvl>
    <w:lvl w:ilvl="8" w:tplc="12E2EA9E">
      <w:start w:val="1"/>
      <w:numFmt w:val="bullet"/>
      <w:lvlText w:val="•"/>
      <w:lvlJc w:val="left"/>
      <w:pPr>
        <w:ind w:left="7361" w:hanging="272"/>
      </w:pPr>
      <w:rPr>
        <w:rFonts w:hint="default"/>
      </w:rPr>
    </w:lvl>
  </w:abstractNum>
  <w:abstractNum w:abstractNumId="25" w15:restartNumberingAfterBreak="0">
    <w:nsid w:val="70247224"/>
    <w:multiLevelType w:val="hybridMultilevel"/>
    <w:tmpl w:val="326CD460"/>
    <w:lvl w:ilvl="0" w:tplc="F45025FE">
      <w:start w:val="1"/>
      <w:numFmt w:val="bullet"/>
      <w:lvlText w:val="□"/>
      <w:lvlJc w:val="left"/>
      <w:pPr>
        <w:ind w:left="370" w:hanging="272"/>
      </w:pPr>
      <w:rPr>
        <w:rFonts w:ascii="MS Gothic" w:eastAsia="MS Gothic" w:hAnsi="MS Gothic" w:hint="default"/>
        <w:color w:val="0000FF"/>
        <w:sz w:val="22"/>
        <w:szCs w:val="22"/>
      </w:rPr>
    </w:lvl>
    <w:lvl w:ilvl="1" w:tplc="E28EEBFE">
      <w:start w:val="1"/>
      <w:numFmt w:val="bullet"/>
      <w:lvlText w:val="•"/>
      <w:lvlJc w:val="left"/>
      <w:pPr>
        <w:ind w:left="823" w:hanging="272"/>
      </w:pPr>
      <w:rPr>
        <w:rFonts w:hint="default"/>
      </w:rPr>
    </w:lvl>
    <w:lvl w:ilvl="2" w:tplc="10062F46">
      <w:start w:val="1"/>
      <w:numFmt w:val="bullet"/>
      <w:lvlText w:val="•"/>
      <w:lvlJc w:val="left"/>
      <w:pPr>
        <w:ind w:left="1276" w:hanging="272"/>
      </w:pPr>
      <w:rPr>
        <w:rFonts w:hint="default"/>
      </w:rPr>
    </w:lvl>
    <w:lvl w:ilvl="3" w:tplc="F042D16C">
      <w:start w:val="1"/>
      <w:numFmt w:val="bullet"/>
      <w:lvlText w:val="•"/>
      <w:lvlJc w:val="left"/>
      <w:pPr>
        <w:ind w:left="1728" w:hanging="272"/>
      </w:pPr>
      <w:rPr>
        <w:rFonts w:hint="default"/>
      </w:rPr>
    </w:lvl>
    <w:lvl w:ilvl="4" w:tplc="AABA0FD2">
      <w:start w:val="1"/>
      <w:numFmt w:val="bullet"/>
      <w:lvlText w:val="•"/>
      <w:lvlJc w:val="left"/>
      <w:pPr>
        <w:ind w:left="2181" w:hanging="272"/>
      </w:pPr>
      <w:rPr>
        <w:rFonts w:hint="default"/>
      </w:rPr>
    </w:lvl>
    <w:lvl w:ilvl="5" w:tplc="2FDED562">
      <w:start w:val="1"/>
      <w:numFmt w:val="bullet"/>
      <w:lvlText w:val="•"/>
      <w:lvlJc w:val="left"/>
      <w:pPr>
        <w:ind w:left="2633" w:hanging="272"/>
      </w:pPr>
      <w:rPr>
        <w:rFonts w:hint="default"/>
      </w:rPr>
    </w:lvl>
    <w:lvl w:ilvl="6" w:tplc="A538D522">
      <w:start w:val="1"/>
      <w:numFmt w:val="bullet"/>
      <w:lvlText w:val="•"/>
      <w:lvlJc w:val="left"/>
      <w:pPr>
        <w:ind w:left="3086" w:hanging="272"/>
      </w:pPr>
      <w:rPr>
        <w:rFonts w:hint="default"/>
      </w:rPr>
    </w:lvl>
    <w:lvl w:ilvl="7" w:tplc="04E66CAC">
      <w:start w:val="1"/>
      <w:numFmt w:val="bullet"/>
      <w:lvlText w:val="•"/>
      <w:lvlJc w:val="left"/>
      <w:pPr>
        <w:ind w:left="3538" w:hanging="272"/>
      </w:pPr>
      <w:rPr>
        <w:rFonts w:hint="default"/>
      </w:rPr>
    </w:lvl>
    <w:lvl w:ilvl="8" w:tplc="6F661EB4">
      <w:start w:val="1"/>
      <w:numFmt w:val="bullet"/>
      <w:lvlText w:val="•"/>
      <w:lvlJc w:val="left"/>
      <w:pPr>
        <w:ind w:left="3991" w:hanging="272"/>
      </w:pPr>
      <w:rPr>
        <w:rFonts w:hint="default"/>
      </w:rPr>
    </w:lvl>
  </w:abstractNum>
  <w:abstractNum w:abstractNumId="26" w15:restartNumberingAfterBreak="0">
    <w:nsid w:val="783A28F6"/>
    <w:multiLevelType w:val="hybridMultilevel"/>
    <w:tmpl w:val="57F0E9E8"/>
    <w:lvl w:ilvl="0" w:tplc="FE1AE010">
      <w:start w:val="1"/>
      <w:numFmt w:val="bullet"/>
      <w:lvlText w:val="□"/>
      <w:lvlJc w:val="left"/>
      <w:pPr>
        <w:ind w:left="373" w:hanging="272"/>
      </w:pPr>
      <w:rPr>
        <w:rFonts w:ascii="MS Gothic" w:eastAsia="MS Gothic" w:hAnsi="MS Gothic" w:hint="default"/>
        <w:color w:val="0000FF"/>
        <w:sz w:val="22"/>
        <w:szCs w:val="22"/>
      </w:rPr>
    </w:lvl>
    <w:lvl w:ilvl="1" w:tplc="4C747052">
      <w:start w:val="1"/>
      <w:numFmt w:val="bullet"/>
      <w:lvlText w:val="•"/>
      <w:lvlJc w:val="left"/>
      <w:pPr>
        <w:ind w:left="825" w:hanging="272"/>
      </w:pPr>
      <w:rPr>
        <w:rFonts w:hint="default"/>
      </w:rPr>
    </w:lvl>
    <w:lvl w:ilvl="2" w:tplc="8DEE809E">
      <w:start w:val="1"/>
      <w:numFmt w:val="bullet"/>
      <w:lvlText w:val="•"/>
      <w:lvlJc w:val="left"/>
      <w:pPr>
        <w:ind w:left="1278" w:hanging="272"/>
      </w:pPr>
      <w:rPr>
        <w:rFonts w:hint="default"/>
      </w:rPr>
    </w:lvl>
    <w:lvl w:ilvl="3" w:tplc="A5C6211C">
      <w:start w:val="1"/>
      <w:numFmt w:val="bullet"/>
      <w:lvlText w:val="•"/>
      <w:lvlJc w:val="left"/>
      <w:pPr>
        <w:ind w:left="1730" w:hanging="272"/>
      </w:pPr>
      <w:rPr>
        <w:rFonts w:hint="default"/>
      </w:rPr>
    </w:lvl>
    <w:lvl w:ilvl="4" w:tplc="81225C78">
      <w:start w:val="1"/>
      <w:numFmt w:val="bullet"/>
      <w:lvlText w:val="•"/>
      <w:lvlJc w:val="left"/>
      <w:pPr>
        <w:ind w:left="2183" w:hanging="272"/>
      </w:pPr>
      <w:rPr>
        <w:rFonts w:hint="default"/>
      </w:rPr>
    </w:lvl>
    <w:lvl w:ilvl="5" w:tplc="C2F81DAE">
      <w:start w:val="1"/>
      <w:numFmt w:val="bullet"/>
      <w:lvlText w:val="•"/>
      <w:lvlJc w:val="left"/>
      <w:pPr>
        <w:ind w:left="2636" w:hanging="272"/>
      </w:pPr>
      <w:rPr>
        <w:rFonts w:hint="default"/>
      </w:rPr>
    </w:lvl>
    <w:lvl w:ilvl="6" w:tplc="1EBA21C0">
      <w:start w:val="1"/>
      <w:numFmt w:val="bullet"/>
      <w:lvlText w:val="•"/>
      <w:lvlJc w:val="left"/>
      <w:pPr>
        <w:ind w:left="3088" w:hanging="272"/>
      </w:pPr>
      <w:rPr>
        <w:rFonts w:hint="default"/>
      </w:rPr>
    </w:lvl>
    <w:lvl w:ilvl="7" w:tplc="05FA9630">
      <w:start w:val="1"/>
      <w:numFmt w:val="bullet"/>
      <w:lvlText w:val="•"/>
      <w:lvlJc w:val="left"/>
      <w:pPr>
        <w:ind w:left="3541" w:hanging="272"/>
      </w:pPr>
      <w:rPr>
        <w:rFonts w:hint="default"/>
      </w:rPr>
    </w:lvl>
    <w:lvl w:ilvl="8" w:tplc="5A20175C">
      <w:start w:val="1"/>
      <w:numFmt w:val="bullet"/>
      <w:lvlText w:val="•"/>
      <w:lvlJc w:val="left"/>
      <w:pPr>
        <w:ind w:left="3993" w:hanging="272"/>
      </w:pPr>
      <w:rPr>
        <w:rFonts w:hint="default"/>
      </w:rPr>
    </w:lvl>
  </w:abstractNum>
  <w:num w:numId="1">
    <w:abstractNumId w:val="24"/>
  </w:num>
  <w:num w:numId="2">
    <w:abstractNumId w:val="11"/>
  </w:num>
  <w:num w:numId="3">
    <w:abstractNumId w:val="8"/>
  </w:num>
  <w:num w:numId="4">
    <w:abstractNumId w:val="16"/>
  </w:num>
  <w:num w:numId="5">
    <w:abstractNumId w:val="26"/>
  </w:num>
  <w:num w:numId="6">
    <w:abstractNumId w:val="14"/>
  </w:num>
  <w:num w:numId="7">
    <w:abstractNumId w:val="23"/>
  </w:num>
  <w:num w:numId="8">
    <w:abstractNumId w:val="3"/>
  </w:num>
  <w:num w:numId="9">
    <w:abstractNumId w:val="1"/>
  </w:num>
  <w:num w:numId="10">
    <w:abstractNumId w:val="25"/>
  </w:num>
  <w:num w:numId="11">
    <w:abstractNumId w:val="4"/>
  </w:num>
  <w:num w:numId="12">
    <w:abstractNumId w:val="6"/>
  </w:num>
  <w:num w:numId="13">
    <w:abstractNumId w:val="18"/>
  </w:num>
  <w:num w:numId="14">
    <w:abstractNumId w:val="22"/>
  </w:num>
  <w:num w:numId="15">
    <w:abstractNumId w:val="15"/>
  </w:num>
  <w:num w:numId="16">
    <w:abstractNumId w:val="20"/>
  </w:num>
  <w:num w:numId="17">
    <w:abstractNumId w:val="7"/>
  </w:num>
  <w:num w:numId="18">
    <w:abstractNumId w:val="10"/>
  </w:num>
  <w:num w:numId="19">
    <w:abstractNumId w:val="0"/>
  </w:num>
  <w:num w:numId="20">
    <w:abstractNumId w:val="17"/>
  </w:num>
  <w:num w:numId="21">
    <w:abstractNumId w:val="12"/>
  </w:num>
  <w:num w:numId="22">
    <w:abstractNumId w:val="21"/>
  </w:num>
  <w:num w:numId="23">
    <w:abstractNumId w:val="13"/>
  </w:num>
  <w:num w:numId="24">
    <w:abstractNumId w:val="2"/>
  </w:num>
  <w:num w:numId="25">
    <w:abstractNumId w:val="5"/>
  </w:num>
  <w:num w:numId="26">
    <w:abstractNumId w:val="19"/>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E3C"/>
    <w:rsid w:val="00015574"/>
    <w:rsid w:val="000A1C5B"/>
    <w:rsid w:val="000D0BD3"/>
    <w:rsid w:val="000D7734"/>
    <w:rsid w:val="000E55F8"/>
    <w:rsid w:val="00132B9D"/>
    <w:rsid w:val="00151396"/>
    <w:rsid w:val="0015594A"/>
    <w:rsid w:val="00171FC0"/>
    <w:rsid w:val="00173970"/>
    <w:rsid w:val="00186DA2"/>
    <w:rsid w:val="001F6AFF"/>
    <w:rsid w:val="00235CE9"/>
    <w:rsid w:val="00265208"/>
    <w:rsid w:val="002B5B45"/>
    <w:rsid w:val="00395987"/>
    <w:rsid w:val="003B0CD9"/>
    <w:rsid w:val="003D7754"/>
    <w:rsid w:val="003F3529"/>
    <w:rsid w:val="00461B19"/>
    <w:rsid w:val="00464834"/>
    <w:rsid w:val="00481B51"/>
    <w:rsid w:val="00496D1F"/>
    <w:rsid w:val="004D423E"/>
    <w:rsid w:val="004E3E3C"/>
    <w:rsid w:val="00520FAE"/>
    <w:rsid w:val="005330AF"/>
    <w:rsid w:val="00550B92"/>
    <w:rsid w:val="0056706E"/>
    <w:rsid w:val="00567DE9"/>
    <w:rsid w:val="005B7006"/>
    <w:rsid w:val="0067447E"/>
    <w:rsid w:val="006A0123"/>
    <w:rsid w:val="006A4463"/>
    <w:rsid w:val="006D2721"/>
    <w:rsid w:val="007301EE"/>
    <w:rsid w:val="00745926"/>
    <w:rsid w:val="00786F86"/>
    <w:rsid w:val="00795FB8"/>
    <w:rsid w:val="007A756A"/>
    <w:rsid w:val="007E0B6E"/>
    <w:rsid w:val="007E6060"/>
    <w:rsid w:val="007F2B98"/>
    <w:rsid w:val="0084582B"/>
    <w:rsid w:val="0091226F"/>
    <w:rsid w:val="009811E3"/>
    <w:rsid w:val="00995ACE"/>
    <w:rsid w:val="009A08FD"/>
    <w:rsid w:val="009B76FC"/>
    <w:rsid w:val="009F7F34"/>
    <w:rsid w:val="00A20744"/>
    <w:rsid w:val="00A31E27"/>
    <w:rsid w:val="00A73869"/>
    <w:rsid w:val="00A86DDB"/>
    <w:rsid w:val="00A964C1"/>
    <w:rsid w:val="00AE1256"/>
    <w:rsid w:val="00AF6471"/>
    <w:rsid w:val="00B44710"/>
    <w:rsid w:val="00B8565E"/>
    <w:rsid w:val="00B87C1E"/>
    <w:rsid w:val="00B907F2"/>
    <w:rsid w:val="00BF6A6D"/>
    <w:rsid w:val="00C622D0"/>
    <w:rsid w:val="00CC2990"/>
    <w:rsid w:val="00CF281C"/>
    <w:rsid w:val="00CF6C74"/>
    <w:rsid w:val="00D20C2A"/>
    <w:rsid w:val="00D30E0B"/>
    <w:rsid w:val="00D8403F"/>
    <w:rsid w:val="00DC58D7"/>
    <w:rsid w:val="00DD1CD2"/>
    <w:rsid w:val="00E4732F"/>
    <w:rsid w:val="00E60C73"/>
    <w:rsid w:val="00EE786B"/>
    <w:rsid w:val="00EF2EC5"/>
    <w:rsid w:val="00F51812"/>
    <w:rsid w:val="00F72099"/>
    <w:rsid w:val="00F84137"/>
    <w:rsid w:val="00FC6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4474B37"/>
  <w15:docId w15:val="{DE42363B-573C-4DAE-874B-2D061322F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119"/>
      <w:outlineLvl w:val="0"/>
    </w:pPr>
    <w:rPr>
      <w:rFonts w:ascii="Calibri" w:eastAsia="Calibri" w:hAnsi="Calibri"/>
      <w:b/>
      <w:bCs/>
    </w:rPr>
  </w:style>
  <w:style w:type="paragraph" w:styleId="Heading2">
    <w:name w:val="heading 2"/>
    <w:basedOn w:val="Normal"/>
    <w:uiPriority w:val="1"/>
    <w:qFormat/>
    <w:pPr>
      <w:ind w:left="373" w:hanging="271"/>
      <w:outlineLvl w:val="1"/>
    </w:pPr>
    <w:rPr>
      <w:rFonts w:ascii="Calibri" w:eastAsia="Calibri" w:hAnsi="Calibri"/>
    </w:rPr>
  </w:style>
  <w:style w:type="paragraph" w:styleId="Heading3">
    <w:name w:val="heading 3"/>
    <w:basedOn w:val="Normal"/>
    <w:uiPriority w:val="1"/>
    <w:qFormat/>
    <w:pPr>
      <w:ind w:left="119"/>
      <w:outlineLvl w:val="2"/>
    </w:pPr>
    <w:rPr>
      <w:rFonts w:ascii="Calibri" w:eastAsia="Calibri" w:hAnsi="Calibr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24"/>
    </w:pPr>
    <w:rPr>
      <w:rFonts w:ascii="Calibri" w:eastAsia="Calibri" w:hAnsi="Calibri"/>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Style1">
    <w:name w:val="Style1"/>
    <w:basedOn w:val="DefaultParagraphFont"/>
    <w:uiPriority w:val="1"/>
    <w:rsid w:val="00B907F2"/>
    <w:rPr>
      <w:rFonts w:asciiTheme="minorHAnsi" w:hAnsiTheme="minorHAnsi"/>
      <w:color w:val="0000FF"/>
      <w:sz w:val="22"/>
    </w:rPr>
  </w:style>
  <w:style w:type="character" w:customStyle="1" w:styleId="Style2">
    <w:name w:val="Style2"/>
    <w:basedOn w:val="DefaultParagraphFont"/>
    <w:uiPriority w:val="1"/>
    <w:rsid w:val="00B907F2"/>
    <w:rPr>
      <w:rFonts w:asciiTheme="minorHAnsi" w:hAnsiTheme="minorHAnsi"/>
      <w:color w:val="0000FF"/>
      <w:sz w:val="22"/>
      <w:u w:val="single"/>
    </w:rPr>
  </w:style>
  <w:style w:type="table" w:styleId="TableGrid">
    <w:name w:val="Table Grid"/>
    <w:basedOn w:val="TableNormal"/>
    <w:uiPriority w:val="59"/>
    <w:rsid w:val="00B907F2"/>
    <w:pPr>
      <w:widowControl/>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51812"/>
    <w:rPr>
      <w:color w:val="808080"/>
    </w:rPr>
  </w:style>
  <w:style w:type="paragraph" w:styleId="Header">
    <w:name w:val="header"/>
    <w:basedOn w:val="Normal"/>
    <w:link w:val="HeaderChar"/>
    <w:uiPriority w:val="99"/>
    <w:unhideWhenUsed/>
    <w:rsid w:val="009F7F34"/>
    <w:pPr>
      <w:tabs>
        <w:tab w:val="center" w:pos="4680"/>
        <w:tab w:val="right" w:pos="9360"/>
      </w:tabs>
    </w:pPr>
  </w:style>
  <w:style w:type="character" w:customStyle="1" w:styleId="HeaderChar">
    <w:name w:val="Header Char"/>
    <w:basedOn w:val="DefaultParagraphFont"/>
    <w:link w:val="Header"/>
    <w:uiPriority w:val="99"/>
    <w:rsid w:val="009F7F34"/>
  </w:style>
  <w:style w:type="paragraph" w:styleId="Footer">
    <w:name w:val="footer"/>
    <w:basedOn w:val="Normal"/>
    <w:link w:val="FooterChar"/>
    <w:uiPriority w:val="99"/>
    <w:unhideWhenUsed/>
    <w:rsid w:val="009F7F34"/>
    <w:pPr>
      <w:tabs>
        <w:tab w:val="center" w:pos="4680"/>
        <w:tab w:val="right" w:pos="9360"/>
      </w:tabs>
    </w:pPr>
  </w:style>
  <w:style w:type="character" w:customStyle="1" w:styleId="FooterChar">
    <w:name w:val="Footer Char"/>
    <w:basedOn w:val="DefaultParagraphFont"/>
    <w:link w:val="Footer"/>
    <w:uiPriority w:val="99"/>
    <w:rsid w:val="009F7F34"/>
  </w:style>
  <w:style w:type="paragraph" w:styleId="BalloonText">
    <w:name w:val="Balloon Text"/>
    <w:basedOn w:val="Normal"/>
    <w:link w:val="BalloonTextChar"/>
    <w:uiPriority w:val="99"/>
    <w:semiHidden/>
    <w:unhideWhenUsed/>
    <w:rsid w:val="009B76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76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6597">
      <w:bodyDiv w:val="1"/>
      <w:marLeft w:val="0"/>
      <w:marRight w:val="0"/>
      <w:marTop w:val="0"/>
      <w:marBottom w:val="0"/>
      <w:divBdr>
        <w:top w:val="none" w:sz="0" w:space="0" w:color="auto"/>
        <w:left w:val="none" w:sz="0" w:space="0" w:color="auto"/>
        <w:bottom w:val="none" w:sz="0" w:space="0" w:color="auto"/>
        <w:right w:val="none" w:sz="0" w:space="0" w:color="auto"/>
      </w:divBdr>
    </w:div>
    <w:div w:id="305207969">
      <w:bodyDiv w:val="1"/>
      <w:marLeft w:val="0"/>
      <w:marRight w:val="0"/>
      <w:marTop w:val="0"/>
      <w:marBottom w:val="0"/>
      <w:divBdr>
        <w:top w:val="none" w:sz="0" w:space="0" w:color="auto"/>
        <w:left w:val="none" w:sz="0" w:space="0" w:color="auto"/>
        <w:bottom w:val="none" w:sz="0" w:space="0" w:color="auto"/>
        <w:right w:val="none" w:sz="0" w:space="0" w:color="auto"/>
      </w:divBdr>
    </w:div>
    <w:div w:id="896666028">
      <w:bodyDiv w:val="1"/>
      <w:marLeft w:val="0"/>
      <w:marRight w:val="0"/>
      <w:marTop w:val="0"/>
      <w:marBottom w:val="0"/>
      <w:divBdr>
        <w:top w:val="none" w:sz="0" w:space="0" w:color="auto"/>
        <w:left w:val="none" w:sz="0" w:space="0" w:color="auto"/>
        <w:bottom w:val="none" w:sz="0" w:space="0" w:color="auto"/>
        <w:right w:val="none" w:sz="0" w:space="0" w:color="auto"/>
      </w:divBdr>
    </w:div>
    <w:div w:id="1450006196">
      <w:bodyDiv w:val="1"/>
      <w:marLeft w:val="0"/>
      <w:marRight w:val="0"/>
      <w:marTop w:val="0"/>
      <w:marBottom w:val="0"/>
      <w:divBdr>
        <w:top w:val="none" w:sz="0" w:space="0" w:color="auto"/>
        <w:left w:val="none" w:sz="0" w:space="0" w:color="auto"/>
        <w:bottom w:val="none" w:sz="0" w:space="0" w:color="auto"/>
        <w:right w:val="none" w:sz="0" w:space="0" w:color="auto"/>
      </w:divBdr>
    </w:div>
    <w:div w:id="1626227500">
      <w:bodyDiv w:val="1"/>
      <w:marLeft w:val="0"/>
      <w:marRight w:val="0"/>
      <w:marTop w:val="0"/>
      <w:marBottom w:val="0"/>
      <w:divBdr>
        <w:top w:val="none" w:sz="0" w:space="0" w:color="auto"/>
        <w:left w:val="none" w:sz="0" w:space="0" w:color="auto"/>
        <w:bottom w:val="none" w:sz="0" w:space="0" w:color="auto"/>
        <w:right w:val="none" w:sz="0" w:space="0" w:color="auto"/>
      </w:divBdr>
    </w:div>
    <w:div w:id="1666088292">
      <w:bodyDiv w:val="1"/>
      <w:marLeft w:val="0"/>
      <w:marRight w:val="0"/>
      <w:marTop w:val="0"/>
      <w:marBottom w:val="0"/>
      <w:divBdr>
        <w:top w:val="none" w:sz="0" w:space="0" w:color="auto"/>
        <w:left w:val="none" w:sz="0" w:space="0" w:color="auto"/>
        <w:bottom w:val="none" w:sz="0" w:space="0" w:color="auto"/>
        <w:right w:val="none" w:sz="0" w:space="0" w:color="auto"/>
      </w:divBdr>
    </w:div>
    <w:div w:id="1887401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3" Type="http://schemas.openxmlformats.org/officeDocument/2006/relationships/settings" Target="settings.xml"/><Relationship Id="rId7" Type="http://schemas.openxmlformats.org/officeDocument/2006/relationships/hyperlink" Target="http://www.qualityforum.org/Measuring_Performance/Submitting_Standards.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670A946BC9F488A987541041C5D32A9"/>
        <w:category>
          <w:name w:val="General"/>
          <w:gallery w:val="placeholder"/>
        </w:category>
        <w:types>
          <w:type w:val="bbPlcHdr"/>
        </w:types>
        <w:behaviors>
          <w:behavior w:val="content"/>
        </w:behaviors>
        <w:guid w:val="{424F5D0F-0134-47E9-96C1-7F366B88A253}"/>
      </w:docPartPr>
      <w:docPartBody>
        <w:p w:rsidR="00CB6637" w:rsidRDefault="00DE5FC1" w:rsidP="00DE5FC1">
          <w:pPr>
            <w:pStyle w:val="1670A946BC9F488A987541041C5D32A9"/>
          </w:pPr>
          <w:r w:rsidRPr="00870134">
            <w:rPr>
              <w:rStyle w:val="PlaceholderText"/>
            </w:rPr>
            <w:t xml:space="preserve">Click here to enter </w:t>
          </w:r>
          <w:r>
            <w:rPr>
              <w:rStyle w:val="PlaceholderText"/>
            </w:rPr>
            <w:t>NQF number</w:t>
          </w:r>
        </w:p>
      </w:docPartBody>
    </w:docPart>
    <w:docPart>
      <w:docPartPr>
        <w:name w:val="2D667824565A46DDAE9EB65A88B50DF5"/>
        <w:category>
          <w:name w:val="General"/>
          <w:gallery w:val="placeholder"/>
        </w:category>
        <w:types>
          <w:type w:val="bbPlcHdr"/>
        </w:types>
        <w:behaviors>
          <w:behavior w:val="content"/>
        </w:behaviors>
        <w:guid w:val="{9F9C298F-D357-4BE2-AA62-E8AC66A1B645}"/>
      </w:docPartPr>
      <w:docPartBody>
        <w:p w:rsidR="00CB6637" w:rsidRDefault="00DE5FC1" w:rsidP="00DE5FC1">
          <w:pPr>
            <w:pStyle w:val="2D667824565A46DDAE9EB65A88B50DF5"/>
          </w:pPr>
          <w:r w:rsidRPr="00A25024">
            <w:rPr>
              <w:rStyle w:val="PlaceholderText"/>
              <w:rFonts w:cstheme="minorHAnsi"/>
              <w:color w:val="A6A6A6" w:themeColor="background1" w:themeShade="A6"/>
            </w:rPr>
            <w:t>Click here to enter a date</w:t>
          </w:r>
        </w:p>
      </w:docPartBody>
    </w:docPart>
    <w:docPart>
      <w:docPartPr>
        <w:name w:val="DefaultPlaceholder_-1854013439"/>
        <w:category>
          <w:name w:val="General"/>
          <w:gallery w:val="placeholder"/>
        </w:category>
        <w:types>
          <w:type w:val="bbPlcHdr"/>
        </w:types>
        <w:behaviors>
          <w:behavior w:val="content"/>
        </w:behaviors>
        <w:guid w:val="{F72DFD9A-923C-44CD-BD54-76348682A2E8}"/>
      </w:docPartPr>
      <w:docPartBody>
        <w:p w:rsidR="00CB6637" w:rsidRDefault="00DE5FC1">
          <w:r w:rsidRPr="00B53B0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FC1"/>
    <w:rsid w:val="00374067"/>
    <w:rsid w:val="004C63FB"/>
    <w:rsid w:val="0054071D"/>
    <w:rsid w:val="0075055A"/>
    <w:rsid w:val="00A43522"/>
    <w:rsid w:val="00A909C6"/>
    <w:rsid w:val="00AC195B"/>
    <w:rsid w:val="00CB6637"/>
    <w:rsid w:val="00DE5FC1"/>
    <w:rsid w:val="00E0338C"/>
    <w:rsid w:val="00ED7639"/>
    <w:rsid w:val="00F35A9D"/>
    <w:rsid w:val="00F62DC7"/>
    <w:rsid w:val="00F65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5FC1"/>
    <w:rPr>
      <w:color w:val="808080"/>
    </w:rPr>
  </w:style>
  <w:style w:type="paragraph" w:customStyle="1" w:styleId="1670A946BC9F488A987541041C5D32A9">
    <w:name w:val="1670A946BC9F488A987541041C5D32A9"/>
    <w:rsid w:val="00DE5FC1"/>
  </w:style>
  <w:style w:type="paragraph" w:customStyle="1" w:styleId="2D667824565A46DDAE9EB65A88B50DF5">
    <w:name w:val="2D667824565A46DDAE9EB65A88B50DF5"/>
    <w:rsid w:val="00DE5F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6220</Words>
  <Characters>35455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Testing Attachment</vt:lpstr>
    </vt:vector>
  </TitlesOfParts>
  <Company/>
  <LinksUpToDate>false</LinksUpToDate>
  <CharactersWithSpaces>41592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Measure Testing (subcriteria 2a2, 2b1-2b6)</dc:subject>
  <dc:creator>National Quality Forum</dc:creator>
  <cp:keywords>measure testing</cp:keywords>
  <cp:lastModifiedBy>Emily Cramer</cp:lastModifiedBy>
  <cp:revision>2</cp:revision>
  <cp:lastPrinted>2020-01-03T19:11:00Z</cp:lastPrinted>
  <dcterms:created xsi:type="dcterms:W3CDTF">2020-11-24T19:10:00Z</dcterms:created>
  <dcterms:modified xsi:type="dcterms:W3CDTF">2020-11-24T19:10:00Z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2018-09-07T00:00:00Z</vt:filetime>
  </property>
  <property fmtid="{D5CDD505-2E9C-101B-9397-08002B2CF9AE}" pid="3" name="LastSaved">
    <vt:filetime>2018-12-20T00:00:00Z</vt:filetime>
  </property>
</Properties>
</file>