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F8" w:rsidRPr="001A6D05" w:rsidRDefault="007C1887" w:rsidP="001A196B">
      <w:pPr>
        <w:jc w:val="center"/>
        <w:rPr>
          <w:b/>
          <w:noProof/>
          <w:sz w:val="24"/>
          <w:szCs w:val="24"/>
        </w:rPr>
      </w:pPr>
      <w:r>
        <w:rPr>
          <w:b/>
          <w:smallCaps/>
          <w:noProof/>
          <w:sz w:val="24"/>
          <w:szCs w:val="24"/>
        </w:rPr>
        <w:t>N</w:t>
      </w:r>
      <w:r w:rsidR="002F20A7" w:rsidRPr="001A6D05">
        <w:rPr>
          <w:b/>
          <w:smallCaps/>
          <w:noProof/>
          <w:sz w:val="24"/>
          <w:szCs w:val="24"/>
        </w:rPr>
        <w:t>ational Quality Forum</w:t>
      </w:r>
      <w:r w:rsidR="002F20A7" w:rsidRPr="001A6D05">
        <w:rPr>
          <w:b/>
          <w:noProof/>
          <w:sz w:val="24"/>
          <w:szCs w:val="24"/>
        </w:rPr>
        <w:t>—</w:t>
      </w:r>
      <w:r w:rsidR="00496AF8" w:rsidRPr="001A6D05">
        <w:rPr>
          <w:b/>
          <w:noProof/>
          <w:sz w:val="24"/>
          <w:szCs w:val="24"/>
        </w:rPr>
        <w:t>Evidence (</w:t>
      </w:r>
      <w:r w:rsidR="00BE2295">
        <w:rPr>
          <w:b/>
          <w:noProof/>
          <w:sz w:val="24"/>
          <w:szCs w:val="24"/>
        </w:rPr>
        <w:t>subcrite</w:t>
      </w:r>
      <w:r w:rsidR="00617390">
        <w:rPr>
          <w:b/>
          <w:noProof/>
          <w:sz w:val="24"/>
          <w:szCs w:val="24"/>
        </w:rPr>
        <w:t>r</w:t>
      </w:r>
      <w:r w:rsidR="00BE2295">
        <w:rPr>
          <w:b/>
          <w:noProof/>
          <w:sz w:val="24"/>
          <w:szCs w:val="24"/>
        </w:rPr>
        <w:t xml:space="preserve">ion </w:t>
      </w:r>
      <w:r w:rsidR="00496AF8" w:rsidRPr="001A6D05">
        <w:rPr>
          <w:b/>
          <w:noProof/>
          <w:sz w:val="24"/>
          <w:szCs w:val="24"/>
        </w:rPr>
        <w:t>1</w:t>
      </w:r>
      <w:r w:rsidR="00B117D0">
        <w:rPr>
          <w:b/>
          <w:noProof/>
          <w:sz w:val="24"/>
          <w:szCs w:val="24"/>
        </w:rPr>
        <w:t>a</w:t>
      </w:r>
      <w:r w:rsidR="00496AF8" w:rsidRPr="001A6D05">
        <w:rPr>
          <w:b/>
          <w:noProof/>
          <w:sz w:val="24"/>
          <w:szCs w:val="24"/>
        </w:rPr>
        <w:t>)</w:t>
      </w:r>
      <w:r w:rsidR="002717C7" w:rsidRPr="001A6D05">
        <w:rPr>
          <w:b/>
          <w:noProof/>
          <w:sz w:val="24"/>
          <w:szCs w:val="24"/>
        </w:rPr>
        <w:t xml:space="preserve"> </w:t>
      </w:r>
    </w:p>
    <w:p w:rsidR="00496AF8" w:rsidRPr="00496AF8" w:rsidRDefault="00496AF8" w:rsidP="002E2177">
      <w:pPr>
        <w:ind w:left="0" w:firstLine="0"/>
        <w:rPr>
          <w:noProof/>
        </w:rPr>
      </w:pPr>
    </w:p>
    <w:p w:rsidR="004F7D7E" w:rsidRPr="003B1CC5" w:rsidRDefault="004F7D7E" w:rsidP="002E2177">
      <w:pPr>
        <w:ind w:left="0" w:firstLine="0"/>
        <w:rPr>
          <w:b/>
          <w:noProof/>
        </w:rPr>
      </w:pPr>
      <w:r w:rsidRPr="003B1CC5">
        <w:rPr>
          <w:rFonts w:cstheme="minorHAnsi"/>
          <w:b/>
          <w:noProof/>
        </w:rPr>
        <w:t xml:space="preserve">Measure Number </w:t>
      </w:r>
      <w:r w:rsidRPr="003B1CC5">
        <w:rPr>
          <w:rFonts w:cstheme="minorHAnsi"/>
          <w:noProof/>
        </w:rPr>
        <w:t>(</w:t>
      </w:r>
      <w:r w:rsidRPr="003B1CC5">
        <w:rPr>
          <w:rFonts w:cstheme="minorHAnsi"/>
          <w:i/>
          <w:noProof/>
        </w:rPr>
        <w:t>if previously endorsed</w:t>
      </w:r>
      <w:r w:rsidRPr="003B1CC5">
        <w:rPr>
          <w:rFonts w:cstheme="minorHAnsi"/>
          <w:noProof/>
        </w:rPr>
        <w:t>)</w:t>
      </w:r>
      <w:r w:rsidRPr="003B1CC5">
        <w:rPr>
          <w:rFonts w:cstheme="minorHAnsi"/>
          <w:b/>
          <w:noProof/>
        </w:rPr>
        <w:t xml:space="preserve">: </w:t>
      </w:r>
      <w:sdt>
        <w:sdtPr>
          <w:rPr>
            <w:rStyle w:val="Style1"/>
          </w:rPr>
          <w:id w:val="1103681744"/>
          <w:placeholder>
            <w:docPart w:val="AB1B0578B87C4E9EA043F449B0E6989F"/>
          </w:placeholder>
        </w:sdtPr>
        <w:sdtEndPr>
          <w:rPr>
            <w:rStyle w:val="DefaultParagraphFont"/>
            <w:rFonts w:cstheme="minorHAnsi"/>
            <w:b/>
            <w:noProof/>
            <w:color w:val="auto"/>
          </w:rPr>
        </w:sdtEndPr>
        <w:sdtContent>
          <w:r w:rsidR="00266EDE">
            <w:rPr>
              <w:rStyle w:val="Style1"/>
            </w:rPr>
            <w:t>0208</w:t>
          </w:r>
          <w:r w:rsidR="00266EDE">
            <w:rPr>
              <w:rStyle w:val="Style1"/>
            </w:rPr>
            <w:tab/>
          </w:r>
        </w:sdtContent>
      </w:sdt>
    </w:p>
    <w:p w:rsidR="00496AF8" w:rsidRPr="003B1CC5" w:rsidRDefault="00496AF8" w:rsidP="002E2177">
      <w:pPr>
        <w:ind w:left="0" w:firstLine="0"/>
        <w:rPr>
          <w:noProof/>
        </w:rPr>
      </w:pPr>
      <w:r w:rsidRPr="003B1CC5">
        <w:rPr>
          <w:b/>
          <w:noProof/>
        </w:rPr>
        <w:t>Measure Title</w:t>
      </w:r>
      <w:r w:rsidRPr="003B1CC5">
        <w:rPr>
          <w:noProof/>
        </w:rPr>
        <w:t xml:space="preserve">:  </w:t>
      </w:r>
      <w:sdt>
        <w:sdtPr>
          <w:rPr>
            <w:rStyle w:val="Style1"/>
          </w:rPr>
          <w:id w:val="-882640736"/>
          <w:placeholder>
            <w:docPart w:val="61E91D4220034A64A72268AE9C6EBC95"/>
          </w:placeholder>
        </w:sdtPr>
        <w:sdtEndPr>
          <w:rPr>
            <w:rStyle w:val="DefaultParagraphFont"/>
            <w:noProof/>
            <w:color w:val="auto"/>
          </w:rPr>
        </w:sdtEndPr>
        <w:sdtContent>
          <w:r w:rsidR="00266EDE">
            <w:rPr>
              <w:rStyle w:val="Style1"/>
            </w:rPr>
            <w:t>Family Evaluation of Hospice Care</w:t>
          </w:r>
        </w:sdtContent>
      </w:sdt>
    </w:p>
    <w:p w:rsidR="00E97E59" w:rsidRPr="003B1CC5" w:rsidRDefault="00E97E59" w:rsidP="002E2177">
      <w:pPr>
        <w:ind w:left="0" w:firstLine="0"/>
        <w:rPr>
          <w:b/>
          <w:noProof/>
        </w:rPr>
      </w:pPr>
      <w:r w:rsidRPr="003B1CC5">
        <w:rPr>
          <w:i/>
          <w:noProof/>
        </w:rPr>
        <w:t xml:space="preserve"> </w:t>
      </w:r>
      <w:r w:rsidR="00024526" w:rsidRPr="003B1CC5">
        <w:rPr>
          <w:b/>
          <w:noProof/>
        </w:rPr>
        <w:t xml:space="preserve">IF </w:t>
      </w:r>
      <w:r w:rsidR="00176E60" w:rsidRPr="003B1CC5">
        <w:rPr>
          <w:b/>
          <w:noProof/>
        </w:rPr>
        <w:t xml:space="preserve">the measure is </w:t>
      </w:r>
      <w:r w:rsidR="00024526" w:rsidRPr="003B1CC5">
        <w:rPr>
          <w:b/>
          <w:noProof/>
        </w:rPr>
        <w:t xml:space="preserve">a component in </w:t>
      </w:r>
      <w:r w:rsidR="00176E60" w:rsidRPr="003B1CC5">
        <w:rPr>
          <w:b/>
          <w:noProof/>
        </w:rPr>
        <w:t>a composite performance measure, provide the</w:t>
      </w:r>
      <w:r w:rsidR="008B652E" w:rsidRPr="003B1CC5">
        <w:rPr>
          <w:b/>
          <w:noProof/>
        </w:rPr>
        <w:t xml:space="preserve"> </w:t>
      </w:r>
      <w:r w:rsidR="00114848" w:rsidRPr="003B1CC5">
        <w:rPr>
          <w:b/>
          <w:noProof/>
        </w:rPr>
        <w:t xml:space="preserve">title of the </w:t>
      </w:r>
      <w:r w:rsidRPr="003B1CC5">
        <w:rPr>
          <w:b/>
          <w:noProof/>
        </w:rPr>
        <w:t>Compo</w:t>
      </w:r>
      <w:r w:rsidR="00736E0F" w:rsidRPr="003B1CC5">
        <w:rPr>
          <w:b/>
          <w:noProof/>
        </w:rPr>
        <w:t>site</w:t>
      </w:r>
      <w:r w:rsidRPr="003B1CC5">
        <w:rPr>
          <w:b/>
          <w:noProof/>
        </w:rPr>
        <w:t xml:space="preserve"> Measure </w:t>
      </w:r>
      <w:r w:rsidR="00114848" w:rsidRPr="003B1CC5">
        <w:rPr>
          <w:b/>
          <w:noProof/>
        </w:rPr>
        <w:t>here</w:t>
      </w:r>
      <w:r w:rsidRPr="003B1CC5">
        <w:rPr>
          <w:b/>
          <w:noProof/>
        </w:rPr>
        <w:t>:</w:t>
      </w:r>
      <w:r w:rsidRPr="003B1CC5">
        <w:rPr>
          <w:noProof/>
        </w:rPr>
        <w:t xml:space="preserve"> </w:t>
      </w:r>
      <w:sdt>
        <w:sdtPr>
          <w:rPr>
            <w:rStyle w:val="Style1"/>
          </w:rPr>
          <w:id w:val="474719354"/>
          <w:placeholder>
            <w:docPart w:val="8924E7CB4D5C4CC4905BEA5FE80343E5"/>
          </w:placeholder>
          <w:showingPlcHdr/>
        </w:sdtPr>
        <w:sdtEndPr>
          <w:rPr>
            <w:rStyle w:val="DefaultParagraphFont"/>
            <w:noProof/>
            <w:color w:val="auto"/>
          </w:rPr>
        </w:sdtEndPr>
        <w:sdtContent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Click here to enter </w:t>
          </w:r>
          <w:r w:rsidR="008B652E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composite </w:t>
          </w: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measure</w:t>
          </w:r>
          <w:r w:rsidR="004F7D7E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 #/</w:t>
          </w: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 title</w:t>
          </w:r>
        </w:sdtContent>
      </w:sdt>
    </w:p>
    <w:p w:rsidR="00114848" w:rsidRPr="003B1CC5" w:rsidRDefault="00114848" w:rsidP="002E2177">
      <w:pPr>
        <w:ind w:left="0" w:firstLine="0"/>
        <w:rPr>
          <w:b/>
          <w:noProof/>
        </w:rPr>
      </w:pPr>
    </w:p>
    <w:p w:rsidR="00496AF8" w:rsidRPr="003B1CC5" w:rsidRDefault="00496AF8" w:rsidP="002E2177">
      <w:pPr>
        <w:ind w:left="0" w:firstLine="0"/>
        <w:rPr>
          <w:rStyle w:val="Style2"/>
        </w:rPr>
      </w:pPr>
      <w:r w:rsidRPr="003B1CC5">
        <w:rPr>
          <w:b/>
          <w:noProof/>
        </w:rPr>
        <w:t>Date of Submission</w:t>
      </w:r>
      <w:r w:rsidRPr="003B1CC5">
        <w:rPr>
          <w:noProof/>
        </w:rPr>
        <w:t xml:space="preserve">:  </w:t>
      </w:r>
      <w:sdt>
        <w:sdtPr>
          <w:rPr>
            <w:rStyle w:val="Style2"/>
          </w:rPr>
          <w:id w:val="-1689821638"/>
          <w:placeholder>
            <w:docPart w:val="6A100845774148B09AFD987423307E3B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color w:val="auto"/>
            <w:u w:val="none"/>
          </w:rPr>
        </w:sdtEndPr>
        <w:sdtContent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sdtContent>
      </w:sdt>
    </w:p>
    <w:p w:rsidR="00176E60" w:rsidRPr="003B1CC5" w:rsidRDefault="00176E60" w:rsidP="002E2177">
      <w:pPr>
        <w:ind w:left="0" w:firstLine="0"/>
        <w:rPr>
          <w:rStyle w:val="Style2"/>
        </w:rPr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534"/>
      </w:tblGrid>
      <w:tr w:rsidR="00496AF8" w:rsidRPr="003B1CC5" w:rsidTr="00176E60">
        <w:trPr>
          <w:jc w:val="center"/>
        </w:trPr>
        <w:tc>
          <w:tcPr>
            <w:tcW w:w="9576" w:type="dxa"/>
          </w:tcPr>
          <w:p w:rsidR="00114848" w:rsidRPr="003B1CC5" w:rsidRDefault="00114848" w:rsidP="00114848">
            <w:pPr>
              <w:pStyle w:val="CommentText"/>
              <w:ind w:left="0" w:firstLine="0"/>
              <w:rPr>
                <w:b/>
                <w:i/>
                <w:sz w:val="22"/>
                <w:szCs w:val="22"/>
              </w:rPr>
            </w:pPr>
            <w:r w:rsidRPr="003B1CC5">
              <w:rPr>
                <w:rFonts w:cstheme="minorHAnsi"/>
                <w:b/>
                <w:noProof/>
                <w:sz w:val="22"/>
                <w:szCs w:val="22"/>
              </w:rPr>
              <w:t>Instructions</w:t>
            </w:r>
          </w:p>
          <w:p w:rsidR="00024526" w:rsidRPr="003B1CC5" w:rsidRDefault="00024526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 w:rsidRPr="003B1CC5">
              <w:rPr>
                <w:i/>
                <w:sz w:val="22"/>
                <w:szCs w:val="22"/>
              </w:rPr>
              <w:t xml:space="preserve">For composite performance measures:  </w:t>
            </w:r>
          </w:p>
          <w:p w:rsidR="00024526" w:rsidRPr="003B1CC5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3B1CC5">
              <w:rPr>
                <w:i/>
                <w:sz w:val="22"/>
                <w:szCs w:val="22"/>
              </w:rPr>
              <w:t xml:space="preserve"> A separate evidence form is required for each component measure unless several components were studied together.</w:t>
            </w:r>
          </w:p>
          <w:p w:rsidR="00024526" w:rsidRPr="003B1CC5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3B1CC5">
              <w:rPr>
                <w:i/>
                <w:sz w:val="22"/>
                <w:szCs w:val="22"/>
              </w:rPr>
              <w:t xml:space="preserve"> If a component measure is submitted as an individual performance measure, attach the evidence form to the individual measure submission.</w:t>
            </w:r>
          </w:p>
          <w:p w:rsidR="002F20A7" w:rsidRPr="003B1CC5" w:rsidRDefault="002F20A7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 xml:space="preserve">Respond to </w:t>
            </w:r>
            <w:r w:rsidR="00440687" w:rsidRPr="003B1CC5">
              <w:rPr>
                <w:u w:val="single"/>
              </w:rPr>
              <w:t>all</w:t>
            </w:r>
            <w:r w:rsidR="00440687" w:rsidRPr="003B1CC5">
              <w:t xml:space="preserve"> </w:t>
            </w:r>
            <w:r w:rsidRPr="003B1CC5">
              <w:t xml:space="preserve">questions </w:t>
            </w:r>
            <w:r w:rsidR="00440687" w:rsidRPr="003B1CC5">
              <w:t xml:space="preserve">as instructed </w:t>
            </w:r>
            <w:r w:rsidRPr="003B1CC5">
              <w:t>with answers imm</w:t>
            </w:r>
            <w:r w:rsidR="000A0810" w:rsidRPr="003B1CC5">
              <w:t>ediately following the question</w:t>
            </w:r>
            <w:r w:rsidRPr="003B1CC5">
              <w:t>.</w:t>
            </w:r>
            <w:r w:rsidR="008B652E" w:rsidRPr="003B1CC5">
              <w:t xml:space="preserve"> All information needed to demonstrate meeting the </w:t>
            </w:r>
            <w:r w:rsidR="008B652E" w:rsidRPr="003B1CC5">
              <w:rPr>
                <w:rFonts w:cstheme="minorHAnsi"/>
              </w:rPr>
              <w:t xml:space="preserve">evidence </w:t>
            </w:r>
            <w:r w:rsidR="00A13867" w:rsidRPr="003B1CC5">
              <w:rPr>
                <w:rFonts w:cstheme="minorHAnsi"/>
              </w:rPr>
              <w:t>sub</w:t>
            </w:r>
            <w:r w:rsidR="008B652E" w:rsidRPr="003B1CC5">
              <w:rPr>
                <w:rFonts w:cstheme="minorHAnsi"/>
              </w:rPr>
              <w:t>criterion (1a)</w:t>
            </w:r>
            <w:r w:rsidR="008B652E" w:rsidRPr="003B1CC5">
              <w:t xml:space="preserve"> must be in this form.  An appendix of </w:t>
            </w:r>
            <w:r w:rsidR="008B652E" w:rsidRPr="003B1CC5">
              <w:rPr>
                <w:i/>
              </w:rPr>
              <w:t>supplemental</w:t>
            </w:r>
            <w:r w:rsidR="008B652E" w:rsidRPr="003B1CC5">
              <w:t xml:space="preserve"> materials may be submitted, but there is no guarantee it will be reviewed.</w:t>
            </w:r>
          </w:p>
          <w:p w:rsidR="0015535B" w:rsidRPr="003B1CC5" w:rsidRDefault="0015535B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>If yo</w:t>
            </w:r>
            <w:r w:rsidR="008B652E" w:rsidRPr="003B1CC5">
              <w:t>u are unable to check a</w:t>
            </w:r>
            <w:r w:rsidR="00114848" w:rsidRPr="003B1CC5">
              <w:t xml:space="preserve"> box, please highlight or </w:t>
            </w:r>
            <w:r w:rsidRPr="003B1CC5">
              <w:t>shade the box for your response.</w:t>
            </w:r>
          </w:p>
          <w:p w:rsidR="00496AF8" w:rsidRPr="003B1CC5" w:rsidRDefault="002F20A7" w:rsidP="008B652E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 xml:space="preserve">Maximum of </w:t>
            </w:r>
            <w:r w:rsidR="00235ADC" w:rsidRPr="003B1CC5">
              <w:t>10</w:t>
            </w:r>
            <w:r w:rsidR="00A421D4" w:rsidRPr="003B1CC5">
              <w:t xml:space="preserve"> pages (</w:t>
            </w:r>
            <w:r w:rsidR="00114848" w:rsidRPr="003B1CC5">
              <w:rPr>
                <w:i/>
              </w:rPr>
              <w:t>incudes questions/instructions</w:t>
            </w:r>
            <w:r w:rsidRPr="003B1CC5">
              <w:t>; minimum font size 11 pt</w:t>
            </w:r>
            <w:r w:rsidR="00114848" w:rsidRPr="003B1CC5">
              <w:t>; do not change margins).</w:t>
            </w:r>
            <w:r w:rsidR="0088371C" w:rsidRPr="003B1CC5">
              <w:t xml:space="preserve"> </w:t>
            </w:r>
            <w:r w:rsidR="009E37BD" w:rsidRPr="003B1CC5">
              <w:rPr>
                <w:b/>
                <w:i/>
              </w:rPr>
              <w:t xml:space="preserve">Contact </w:t>
            </w:r>
            <w:r w:rsidR="008B652E" w:rsidRPr="003B1CC5">
              <w:rPr>
                <w:b/>
                <w:i/>
              </w:rPr>
              <w:t xml:space="preserve">NQF </w:t>
            </w:r>
            <w:r w:rsidR="0014347E" w:rsidRPr="003B1CC5">
              <w:rPr>
                <w:b/>
                <w:i/>
              </w:rPr>
              <w:t>staff if more pages are needed</w:t>
            </w:r>
            <w:r w:rsidR="009E37BD" w:rsidRPr="003B1CC5">
              <w:rPr>
                <w:b/>
                <w:i/>
              </w:rPr>
              <w:t>.</w:t>
            </w:r>
          </w:p>
          <w:p w:rsidR="00496AF8" w:rsidRPr="003B1CC5" w:rsidRDefault="00457E46" w:rsidP="001434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u w:val="single"/>
              </w:rPr>
            </w:pPr>
            <w:r w:rsidRPr="003B1CC5">
              <w:t xml:space="preserve">Contact NQF staff regarding questions. Check for resources at </w:t>
            </w:r>
            <w:hyperlink r:id="rId9" w:history="1">
              <w:r w:rsidRPr="003B1CC5">
                <w:rPr>
                  <w:rStyle w:val="Hyperlink"/>
                </w:rPr>
                <w:t>Submitting Standards webpage</w:t>
              </w:r>
            </w:hyperlink>
            <w:r w:rsidRPr="003B1CC5">
              <w:t>.</w:t>
            </w:r>
          </w:p>
        </w:tc>
      </w:tr>
    </w:tbl>
    <w:p w:rsidR="00176E60" w:rsidRPr="003B1CC5" w:rsidRDefault="00176E60" w:rsidP="00765156">
      <w:pPr>
        <w:ind w:left="0" w:firstLine="0"/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534"/>
      </w:tblGrid>
      <w:tr w:rsidR="00176E60" w:rsidRPr="003B1CC5" w:rsidTr="00176E60">
        <w:trPr>
          <w:jc w:val="center"/>
        </w:trPr>
        <w:tc>
          <w:tcPr>
            <w:tcW w:w="9576" w:type="dxa"/>
          </w:tcPr>
          <w:p w:rsidR="008B652E" w:rsidRPr="003B1CC5" w:rsidRDefault="007573F0" w:rsidP="008B652E">
            <w:pPr>
              <w:ind w:left="0" w:firstLine="0"/>
              <w:rPr>
                <w:sz w:val="20"/>
                <w:szCs w:val="20"/>
              </w:rPr>
            </w:pPr>
            <w:r w:rsidRPr="003B1CC5">
              <w:rPr>
                <w:b/>
                <w:bCs/>
                <w:sz w:val="20"/>
                <w:szCs w:val="20"/>
                <w:u w:val="single"/>
              </w:rPr>
              <w:t>Note</w:t>
            </w:r>
            <w:r w:rsidRPr="003B1CC5">
              <w:rPr>
                <w:b/>
                <w:bCs/>
                <w:sz w:val="20"/>
                <w:szCs w:val="20"/>
              </w:rPr>
              <w:t xml:space="preserve">: </w:t>
            </w:r>
            <w:r w:rsidR="008B652E" w:rsidRPr="003B1CC5">
              <w:rPr>
                <w:b/>
                <w:bCs/>
                <w:sz w:val="20"/>
                <w:szCs w:val="20"/>
              </w:rPr>
              <w:t>The information provided in this form is intended to aid the Steering Committee and other stakeholders in understanding to what degree the evidence for this measure meets NQF’s evaluation criteria.</w:t>
            </w:r>
          </w:p>
          <w:p w:rsidR="008659ED" w:rsidRPr="003B1CC5" w:rsidRDefault="008659ED" w:rsidP="008659ED">
            <w:pPr>
              <w:ind w:left="90" w:hanging="90"/>
              <w:rPr>
                <w:sz w:val="20"/>
                <w:szCs w:val="20"/>
              </w:rPr>
            </w:pPr>
            <w:bookmarkStart w:id="0" w:name="Note2"/>
            <w:bookmarkEnd w:id="0"/>
          </w:p>
          <w:p w:rsidR="008659ED" w:rsidRPr="003B1CC5" w:rsidRDefault="008659ED" w:rsidP="008659ED">
            <w:pPr>
              <w:pStyle w:val="Heading3"/>
              <w:rPr>
                <w:rFonts w:asciiTheme="minorHAnsi" w:hAnsiTheme="minorHAnsi"/>
                <w:sz w:val="20"/>
                <w:szCs w:val="20"/>
              </w:rPr>
            </w:pPr>
            <w:r w:rsidRPr="003B1CC5">
              <w:rPr>
                <w:rFonts w:asciiTheme="minorHAnsi" w:hAnsiTheme="minorHAnsi"/>
                <w:sz w:val="20"/>
                <w:szCs w:val="20"/>
              </w:rPr>
              <w:t xml:space="preserve">1a. Evidence to Support the Measure Focus  </w:t>
            </w:r>
          </w:p>
          <w:p w:rsidR="008659ED" w:rsidRPr="003B1CC5" w:rsidRDefault="008659ED" w:rsidP="008659ED">
            <w:p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</w:rPr>
              <w:t xml:space="preserve">The measure focus is evidence-based, demonstrated as follows: </w:t>
            </w:r>
          </w:p>
          <w:p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 xml:space="preserve">Health </w:t>
            </w:r>
            <w:r w:rsidRPr="003B1CC5">
              <w:rPr>
                <w:rFonts w:eastAsia="Calibri" w:cs="Calibri"/>
                <w:sz w:val="20"/>
                <w:szCs w:val="20"/>
              </w:rPr>
              <w:t>outcome</w:t>
            </w:r>
            <w:r w:rsidR="00CB1E41" w:rsidRPr="003B1CC5">
              <w:rPr>
                <w:rFonts w:eastAsia="Calibri" w:cs="Calibri"/>
                <w:color w:val="0000FF"/>
                <w:sz w:val="20"/>
                <w:szCs w:val="20"/>
              </w:rPr>
              <w:t xml:space="preserve">: </w:t>
            </w:r>
            <w:hyperlink w:anchor="Note3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3</w:t>
              </w:r>
            </w:hyperlink>
            <w:r w:rsidR="00CB1E41" w:rsidRPr="003B1CC5">
              <w:rPr>
                <w:rFonts w:eastAsia="Calibri" w:cs="Calibri"/>
                <w:color w:val="0000FF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 rationale supports the relationship of the health outcome to processes or structures of care. Applies to p</w:t>
            </w:r>
            <w:r w:rsidRPr="00A03301">
              <w:rPr>
                <w:rFonts w:eastAsia="Calibri" w:cs="Calibri"/>
                <w:sz w:val="20"/>
                <w:szCs w:val="20"/>
              </w:rPr>
              <w:t>atient</w:t>
            </w:r>
            <w:r w:rsidRPr="003B1CC5">
              <w:rPr>
                <w:rFonts w:eastAsia="Calibri" w:cs="Calibri"/>
                <w:sz w:val="20"/>
                <w:szCs w:val="20"/>
              </w:rPr>
              <w:t>-reported outcomes (PRO), including health-related quality of life/functional status, symptom/symptom burden, experience with care, health-related behavior.</w:t>
            </w:r>
          </w:p>
          <w:p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Intermediate clinical outcome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: a systematic assessment and grading of the quantity, quality, and consistency of the body of evidence </w:t>
            </w:r>
            <w:hyperlink w:anchor="Note4" w:history="1">
              <w:r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Pr="003B1CC5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that the measured intermediate clinical outcome leads to a desired health outcome.</w:t>
            </w:r>
          </w:p>
          <w:p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Process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: </w:t>
            </w:r>
            <w:hyperlink w:anchor="Note5" w:history="1">
              <w:r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5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 xml:space="preserve"> a systematic assessment and grading of the quantity, quality, and consistency of the body of evidence </w:t>
            </w:r>
            <w:hyperlink w:anchor="Note4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Pr="003B1CC5">
              <w:rPr>
                <w:rFonts w:eastAsia="Calibri" w:cs="Calibri"/>
                <w:bCs/>
                <w:sz w:val="20"/>
                <w:szCs w:val="20"/>
              </w:rPr>
              <w:t xml:space="preserve"> that the measured process leads to a desired health outcome.</w:t>
            </w:r>
          </w:p>
          <w:p w:rsidR="008659ED" w:rsidRPr="003B1CC5" w:rsidRDefault="008659ED" w:rsidP="00CB1E4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Structure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: a systematic assessment and grading of the quantity, quality, and consistency of the body of evidence </w:t>
            </w:r>
            <w:hyperlink w:anchor="Note4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Pr="003B1CC5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 xml:space="preserve"> that the measured structure leads to a desired health outcome.</w:t>
            </w:r>
          </w:p>
          <w:p w:rsidR="008659ED" w:rsidRPr="003B1CC5" w:rsidRDefault="008659ED" w:rsidP="00CB1E4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Efficiency</w:t>
            </w:r>
            <w:r w:rsidR="00E536D3" w:rsidRPr="003B1CC5">
              <w:rPr>
                <w:rFonts w:eastAsia="Calibri" w:cs="Calibri"/>
                <w:sz w:val="20"/>
                <w:szCs w:val="20"/>
              </w:rPr>
              <w:t xml:space="preserve">: </w:t>
            </w:r>
            <w:hyperlink w:anchor="Note6" w:history="1">
              <w:r w:rsidR="00E536D3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6</w:t>
              </w:r>
            </w:hyperlink>
            <w:r w:rsidR="00E536D3" w:rsidRPr="003B1CC5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 not required for the resource use component.</w:t>
            </w:r>
          </w:p>
          <w:p w:rsidR="00CB1E41" w:rsidRPr="003B1CC5" w:rsidRDefault="00CB1E41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18"/>
              </w:rPr>
            </w:pPr>
          </w:p>
          <w:p w:rsidR="008659ED" w:rsidRPr="003B1CC5" w:rsidRDefault="008659ED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20"/>
                <w:szCs w:val="20"/>
              </w:rPr>
            </w:pPr>
            <w:r w:rsidRPr="003B1CC5">
              <w:rPr>
                <w:rFonts w:eastAsia="Calibri" w:cs="Calibri"/>
                <w:b/>
                <w:bCs/>
                <w:iCs/>
                <w:sz w:val="20"/>
                <w:szCs w:val="20"/>
              </w:rPr>
              <w:t>Notes</w:t>
            </w:r>
          </w:p>
          <w:p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1" w:name="Note3"/>
            <w:bookmarkEnd w:id="1"/>
            <w:r w:rsidRPr="003B1CC5">
              <w:rPr>
                <w:rFonts w:eastAsia="Calibri" w:cs="Calibri"/>
                <w:b/>
                <w:sz w:val="20"/>
                <w:szCs w:val="20"/>
              </w:rPr>
              <w:t>3.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Generally, rare event outcomes do not provide adequate information for improvement or discrimination; however, serious reportable events that are compared to zero are appropriate outcomes for public reporting and quality improvement.           </w:t>
            </w:r>
          </w:p>
          <w:p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2" w:name="Note4"/>
            <w:bookmarkEnd w:id="2"/>
            <w:r w:rsidRPr="003B1CC5">
              <w:rPr>
                <w:rFonts w:eastAsia="Calibri" w:cs="Calibri"/>
                <w:b/>
                <w:sz w:val="20"/>
                <w:szCs w:val="20"/>
              </w:rPr>
              <w:t>4.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The preferred systems for grading the evidence are the U.S. Preventive Services Task Force (USPSTF) </w:t>
            </w:r>
            <w:hyperlink r:id="rId10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grading definitions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 xml:space="preserve"> and </w:t>
            </w:r>
            <w:hyperlink r:id="rId11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methods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 xml:space="preserve">, or Grading of Recommendations, Assessment, Development and Evaluation </w:t>
            </w:r>
            <w:hyperlink r:id="rId12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(GRADE) guidelines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>.</w:t>
            </w:r>
          </w:p>
          <w:p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3" w:name="Note5"/>
            <w:bookmarkEnd w:id="3"/>
            <w:r w:rsidRPr="003B1CC5">
              <w:rPr>
                <w:rFonts w:eastAsia="Calibri" w:cs="Calibri"/>
                <w:b/>
                <w:sz w:val="20"/>
                <w:szCs w:val="20"/>
              </w:rPr>
              <w:t>5.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Clinical care processes typically include multiple steps: assess </w:t>
            </w:r>
            <w:r w:rsidRPr="003B1CC5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identify problem/potential problem </w:t>
            </w:r>
            <w:r w:rsidRPr="003B1CC5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choose/plan intervention (with patient input) </w:t>
            </w:r>
            <w:r w:rsidRPr="003B1CC5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provide intervention </w:t>
            </w:r>
            <w:r w:rsidRPr="003B1CC5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evaluate impact on health status. If the measure focus is one step in such a multistep process, the step with the strongest evidence for the link to the desired outcome should be selected as the focus of measurement. Note: A measure focused only on collecting PROM data is not a PRO-PM.</w:t>
            </w:r>
          </w:p>
          <w:p w:rsidR="008659ED" w:rsidRPr="003B1CC5" w:rsidRDefault="008659ED" w:rsidP="00CB1E41">
            <w:pPr>
              <w:autoSpaceDE w:val="0"/>
              <w:autoSpaceDN w:val="0"/>
              <w:adjustRightInd w:val="0"/>
              <w:ind w:left="0" w:firstLine="0"/>
              <w:contextualSpacing/>
            </w:pPr>
            <w:bookmarkStart w:id="4" w:name="Note6"/>
            <w:bookmarkEnd w:id="4"/>
            <w:r w:rsidRPr="003B1CC5">
              <w:rPr>
                <w:rFonts w:eastAsia="Calibri" w:cs="Calibri"/>
                <w:b/>
                <w:sz w:val="20"/>
                <w:szCs w:val="20"/>
              </w:rPr>
              <w:t xml:space="preserve">6. 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Measures of efficiency combine the concepts of resource use </w:t>
            </w: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and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quality (see NQF’s </w:t>
            </w:r>
            <w:hyperlink r:id="rId13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Measurement Framework: Evaluating Efficiency Across Episodes of Care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 xml:space="preserve">; </w:t>
            </w:r>
            <w:hyperlink r:id="rId14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AQA Principles of Efficiency Measures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>).</w:t>
            </w:r>
          </w:p>
        </w:tc>
      </w:tr>
    </w:tbl>
    <w:p w:rsidR="00A67EB1" w:rsidRPr="003B1CC5" w:rsidRDefault="00496AF8" w:rsidP="002E2177">
      <w:pPr>
        <w:ind w:left="0" w:firstLine="0"/>
        <w:rPr>
          <w:bCs/>
          <w:i/>
        </w:rPr>
      </w:pPr>
      <w:r w:rsidRPr="003B1CC5">
        <w:rPr>
          <w:b/>
          <w:bCs/>
          <w:color w:val="0000FF"/>
        </w:rPr>
        <w:lastRenderedPageBreak/>
        <w:t>1</w:t>
      </w:r>
      <w:r w:rsidR="00773485" w:rsidRPr="003B1CC5">
        <w:rPr>
          <w:b/>
          <w:bCs/>
          <w:color w:val="0000FF"/>
        </w:rPr>
        <w:t>a</w:t>
      </w:r>
      <w:r w:rsidRPr="003B1CC5">
        <w:rPr>
          <w:b/>
          <w:bCs/>
          <w:color w:val="0000FF"/>
        </w:rPr>
        <w:t>.1.</w:t>
      </w:r>
      <w:r w:rsidRPr="003B1CC5">
        <w:rPr>
          <w:b/>
          <w:bCs/>
        </w:rPr>
        <w:t>This is a measure of</w:t>
      </w:r>
      <w:r w:rsidRPr="003B1CC5">
        <w:rPr>
          <w:bCs/>
        </w:rPr>
        <w:t>:</w:t>
      </w:r>
      <w:r w:rsidR="00A67EB1" w:rsidRPr="003B1CC5">
        <w:rPr>
          <w:bCs/>
        </w:rPr>
        <w:t xml:space="preserve"> (</w:t>
      </w:r>
      <w:r w:rsidR="00A67EB1" w:rsidRPr="003B1CC5">
        <w:rPr>
          <w:bCs/>
          <w:i/>
        </w:rPr>
        <w:t xml:space="preserve">should be consistent with type </w:t>
      </w:r>
      <w:r w:rsidR="00CB1E41" w:rsidRPr="003B1CC5">
        <w:rPr>
          <w:bCs/>
          <w:i/>
        </w:rPr>
        <w:t xml:space="preserve">of measure </w:t>
      </w:r>
      <w:r w:rsidR="00A67EB1" w:rsidRPr="003B1CC5">
        <w:rPr>
          <w:bCs/>
          <w:i/>
        </w:rPr>
        <w:t>entered in De.1</w:t>
      </w:r>
      <w:r w:rsidR="00A67EB1" w:rsidRPr="003B1CC5">
        <w:rPr>
          <w:bCs/>
        </w:rPr>
        <w:t xml:space="preserve">) </w:t>
      </w:r>
    </w:p>
    <w:p w:rsidR="00496AF8" w:rsidRPr="003B1CC5" w:rsidRDefault="00E41417" w:rsidP="00015986">
      <w:pPr>
        <w:ind w:left="432" w:hanging="432"/>
        <w:rPr>
          <w:rFonts w:cs="Calibri"/>
          <w:bCs/>
        </w:rPr>
      </w:pPr>
      <w:r w:rsidRPr="003B1CC5">
        <w:rPr>
          <w:rFonts w:cs="Calibri"/>
          <w:bCs/>
        </w:rPr>
        <w:t>O</w:t>
      </w:r>
      <w:r w:rsidR="00496AF8" w:rsidRPr="003B1CC5">
        <w:rPr>
          <w:rFonts w:cs="Calibri"/>
          <w:bCs/>
        </w:rPr>
        <w:t>utcome</w:t>
      </w:r>
    </w:p>
    <w:p w:rsidR="00496AF8" w:rsidRPr="003B1CC5" w:rsidRDefault="00397559" w:rsidP="005857F8">
      <w:pPr>
        <w:ind w:left="720" w:hanging="432"/>
        <w:rPr>
          <w:rStyle w:val="Style2"/>
          <w:rFonts w:cstheme="minorHAnsi"/>
        </w:rPr>
      </w:pPr>
      <w:sdt>
        <w:sdtPr>
          <w:rPr>
            <w:bCs/>
            <w:color w:val="0000FF"/>
            <w:u w:val="single"/>
          </w:rPr>
          <w:id w:val="1077707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6F87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5535B" w:rsidRPr="003B1CC5">
        <w:rPr>
          <w:bCs/>
          <w:color w:val="0000FF"/>
        </w:rPr>
        <w:t xml:space="preserve"> </w:t>
      </w:r>
      <w:r w:rsidR="00E41417" w:rsidRPr="003B1CC5">
        <w:rPr>
          <w:bCs/>
        </w:rPr>
        <w:t>H</w:t>
      </w:r>
      <w:r w:rsidR="00BE6373" w:rsidRPr="003B1CC5">
        <w:rPr>
          <w:bCs/>
        </w:rPr>
        <w:t>ealth outc</w:t>
      </w:r>
      <w:r w:rsidR="00496AF8" w:rsidRPr="003B1CC5">
        <w:rPr>
          <w:bCs/>
        </w:rPr>
        <w:t>ome</w:t>
      </w:r>
      <w:r w:rsidR="00B117D0" w:rsidRPr="003B1CC5">
        <w:rPr>
          <w:bCs/>
        </w:rPr>
        <w:t xml:space="preserve">: </w:t>
      </w:r>
      <w:sdt>
        <w:sdtPr>
          <w:rPr>
            <w:rStyle w:val="Style2"/>
            <w:rFonts w:cstheme="minorHAnsi"/>
          </w:rPr>
          <w:id w:val="-768232283"/>
          <w:showingPlcHdr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496AF8" w:rsidRPr="003B1CC5">
            <w:rPr>
              <w:color w:val="A6A6A6" w:themeColor="background1" w:themeShade="A6"/>
            </w:rPr>
            <w:t>Click here to n</w:t>
          </w:r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ame the health outcome</w:t>
          </w:r>
        </w:sdtContent>
      </w:sdt>
    </w:p>
    <w:p w:rsidR="00236F87" w:rsidRPr="003B1CC5" w:rsidRDefault="00397559" w:rsidP="005857F8">
      <w:pPr>
        <w:ind w:left="720" w:hanging="432"/>
        <w:rPr>
          <w:b/>
          <w:bCs/>
        </w:rPr>
      </w:pPr>
      <w:sdt>
        <w:sdtPr>
          <w:rPr>
            <w:bCs/>
            <w:color w:val="0000FF"/>
          </w:rPr>
          <w:id w:val="-15410418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0D54">
            <w:rPr>
              <w:rFonts w:ascii="MS Gothic" w:eastAsia="MS Gothic" w:hAnsi="MS Gothic" w:hint="eastAsia"/>
              <w:bCs/>
              <w:color w:val="0000FF"/>
            </w:rPr>
            <w:t>☒</w:t>
          </w:r>
        </w:sdtContent>
      </w:sdt>
      <w:r w:rsidR="00236F87" w:rsidRPr="001E6153">
        <w:rPr>
          <w:bCs/>
        </w:rPr>
        <w:t>Patient-reported outc</w:t>
      </w:r>
      <w:r w:rsidR="00C613EB" w:rsidRPr="001E6153">
        <w:rPr>
          <w:bCs/>
        </w:rPr>
        <w:t>o</w:t>
      </w:r>
      <w:r w:rsidR="00236F87" w:rsidRPr="001E6153">
        <w:rPr>
          <w:bCs/>
        </w:rPr>
        <w:t>me</w:t>
      </w:r>
      <w:r w:rsidR="009C291F" w:rsidRPr="001E6153">
        <w:rPr>
          <w:bCs/>
        </w:rPr>
        <w:t xml:space="preserve"> (PRO)</w:t>
      </w:r>
      <w:r w:rsidR="00236F87" w:rsidRPr="003B1CC5">
        <w:rPr>
          <w:bCs/>
        </w:rPr>
        <w:t xml:space="preserve">: </w:t>
      </w:r>
      <w:sdt>
        <w:sdtPr>
          <w:rPr>
            <w:rStyle w:val="Style2"/>
            <w:rFonts w:cstheme="minorHAnsi"/>
          </w:rPr>
          <w:id w:val="528310131"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5F4032">
            <w:rPr>
              <w:rStyle w:val="Style2"/>
              <w:rFonts w:cstheme="minorHAnsi"/>
            </w:rPr>
            <w:t xml:space="preserve">FEHC </w:t>
          </w:r>
          <w:r w:rsidR="005F4032" w:rsidRPr="005F4032">
            <w:rPr>
              <w:rStyle w:val="Style2"/>
              <w:rFonts w:cstheme="minorHAnsi"/>
            </w:rPr>
            <w:t>Composite</w:t>
          </w:r>
          <w:r w:rsidR="005F4032">
            <w:rPr>
              <w:rStyle w:val="Style2"/>
              <w:rFonts w:cstheme="minorHAnsi"/>
            </w:rPr>
            <w:t xml:space="preserve"> Score</w:t>
          </w:r>
        </w:sdtContent>
      </w:sdt>
    </w:p>
    <w:p w:rsidR="00B117D0" w:rsidRPr="003B1CC5" w:rsidRDefault="00B117D0" w:rsidP="005857F8">
      <w:pPr>
        <w:ind w:left="720" w:firstLine="0"/>
        <w:rPr>
          <w:rFonts w:eastAsia="MS Gothic" w:cs="MS Gothic"/>
          <w:bCs/>
          <w:i/>
          <w:color w:val="0000FF"/>
        </w:rPr>
      </w:pPr>
      <w:r w:rsidRPr="003B1CC5">
        <w:rPr>
          <w:bCs/>
          <w:i/>
        </w:rPr>
        <w:t>PRO</w:t>
      </w:r>
      <w:r w:rsidR="009C291F" w:rsidRPr="003B1CC5">
        <w:rPr>
          <w:bCs/>
          <w:i/>
        </w:rPr>
        <w:t xml:space="preserve">s include </w:t>
      </w:r>
      <w:r w:rsidR="005857F8" w:rsidRPr="003B1CC5">
        <w:rPr>
          <w:bCs/>
          <w:i/>
        </w:rPr>
        <w:t>HRQoL/functional status, symptom/</w:t>
      </w:r>
      <w:r w:rsidR="003008F4">
        <w:rPr>
          <w:bCs/>
          <w:i/>
        </w:rPr>
        <w:t xml:space="preserve">symptom </w:t>
      </w:r>
      <w:r w:rsidR="005857F8" w:rsidRPr="003B1CC5">
        <w:rPr>
          <w:bCs/>
          <w:i/>
        </w:rPr>
        <w:t>burden, experience with care, health-related behaviors</w:t>
      </w:r>
    </w:p>
    <w:p w:rsidR="00496AF8" w:rsidRPr="003B1CC5" w:rsidRDefault="00397559" w:rsidP="005857F8">
      <w:pPr>
        <w:ind w:left="720" w:hanging="432"/>
        <w:rPr>
          <w:bCs/>
        </w:rPr>
      </w:pPr>
      <w:sdt>
        <w:sdtPr>
          <w:rPr>
            <w:bCs/>
            <w:color w:val="0000FF"/>
          </w:rPr>
          <w:id w:val="1309518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5535B" w:rsidRPr="003B1CC5">
        <w:rPr>
          <w:bCs/>
        </w:rPr>
        <w:t xml:space="preserve"> </w:t>
      </w:r>
      <w:r w:rsidR="00E41417" w:rsidRPr="003B1CC5">
        <w:rPr>
          <w:bCs/>
        </w:rPr>
        <w:t>I</w:t>
      </w:r>
      <w:r w:rsidR="00496AF8" w:rsidRPr="003B1CC5">
        <w:rPr>
          <w:bCs/>
        </w:rPr>
        <w:t>ntermediate clinical outcome</w:t>
      </w:r>
      <w:r w:rsidR="00851466" w:rsidRPr="003B1CC5">
        <w:rPr>
          <w:bCs/>
        </w:rPr>
        <w:t xml:space="preserve"> (</w:t>
      </w:r>
      <w:r w:rsidR="00851466" w:rsidRPr="003B1CC5">
        <w:rPr>
          <w:bCs/>
          <w:i/>
        </w:rPr>
        <w:t>e.g., lab value</w:t>
      </w:r>
      <w:r w:rsidR="00851466" w:rsidRPr="003B1CC5">
        <w:rPr>
          <w:bCs/>
        </w:rPr>
        <w:t>)</w:t>
      </w:r>
      <w:r w:rsidR="00496AF8" w:rsidRPr="003B1CC5">
        <w:rPr>
          <w:bCs/>
        </w:rPr>
        <w:t xml:space="preserve">:  </w:t>
      </w:r>
      <w:sdt>
        <w:sdtPr>
          <w:rPr>
            <w:rStyle w:val="Style2"/>
            <w:rFonts w:cstheme="minorHAnsi"/>
          </w:rPr>
          <w:id w:val="32262878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the intermediate outcome</w:t>
          </w:r>
        </w:sdtContent>
      </w:sdt>
    </w:p>
    <w:p w:rsidR="00496AF8" w:rsidRPr="003B1CC5" w:rsidRDefault="00397559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-153572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5535B" w:rsidRPr="003B1CC5">
        <w:rPr>
          <w:bCs/>
        </w:rPr>
        <w:t xml:space="preserve"> </w:t>
      </w:r>
      <w:r w:rsidR="00E41417" w:rsidRPr="003B1CC5">
        <w:rPr>
          <w:bCs/>
        </w:rPr>
        <w:t>P</w:t>
      </w:r>
      <w:r w:rsidR="00496AF8" w:rsidRPr="003B1CC5">
        <w:rPr>
          <w:bCs/>
        </w:rPr>
        <w:t xml:space="preserve">rocess:  </w:t>
      </w:r>
      <w:sdt>
        <w:sdtPr>
          <w:rPr>
            <w:rStyle w:val="Style2"/>
            <w:rFonts w:cstheme="minorHAnsi"/>
          </w:rPr>
          <w:id w:val="321244333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the process</w:t>
          </w:r>
        </w:sdtContent>
      </w:sdt>
    </w:p>
    <w:p w:rsidR="00496AF8" w:rsidRPr="003B1CC5" w:rsidRDefault="00397559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67677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5535B" w:rsidRPr="003B1CC5">
        <w:rPr>
          <w:bCs/>
        </w:rPr>
        <w:t xml:space="preserve"> </w:t>
      </w:r>
      <w:r w:rsidR="00E41417" w:rsidRPr="003B1CC5">
        <w:rPr>
          <w:bCs/>
        </w:rPr>
        <w:t>S</w:t>
      </w:r>
      <w:r w:rsidR="00496AF8" w:rsidRPr="003B1CC5">
        <w:rPr>
          <w:bCs/>
        </w:rPr>
        <w:t xml:space="preserve">tructure:  </w:t>
      </w:r>
      <w:sdt>
        <w:sdtPr>
          <w:rPr>
            <w:rStyle w:val="Style2"/>
            <w:rFonts w:cstheme="minorHAnsi"/>
          </w:rPr>
          <w:id w:val="39948616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the structure</w:t>
          </w:r>
        </w:sdtContent>
      </w:sdt>
    </w:p>
    <w:p w:rsidR="00496AF8" w:rsidRPr="003B1CC5" w:rsidRDefault="00397559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719405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5535B" w:rsidRPr="003B1CC5">
        <w:rPr>
          <w:bCs/>
        </w:rPr>
        <w:t xml:space="preserve"> </w:t>
      </w:r>
      <w:r w:rsidR="00E41417" w:rsidRPr="003B1CC5">
        <w:rPr>
          <w:bCs/>
        </w:rPr>
        <w:t>O</w:t>
      </w:r>
      <w:r w:rsidR="00496AF8" w:rsidRPr="003B1CC5">
        <w:rPr>
          <w:bCs/>
        </w:rPr>
        <w:t xml:space="preserve">ther:  </w:t>
      </w:r>
      <w:sdt>
        <w:sdtPr>
          <w:rPr>
            <w:rStyle w:val="Style2"/>
            <w:rFonts w:cstheme="minorHAnsi"/>
          </w:rPr>
          <w:id w:val="94951203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what is being measured</w:t>
          </w:r>
        </w:sdtContent>
      </w:sdt>
    </w:p>
    <w:p w:rsidR="00496AF8" w:rsidRPr="003B1CC5" w:rsidRDefault="00496AF8" w:rsidP="002E2177">
      <w:pPr>
        <w:ind w:left="0" w:firstLine="0"/>
        <w:rPr>
          <w:bCs/>
        </w:rPr>
      </w:pPr>
    </w:p>
    <w:p w:rsidR="00850C35" w:rsidRPr="003B1CC5" w:rsidRDefault="00925F11" w:rsidP="002E2177">
      <w:pPr>
        <w:ind w:left="0" w:firstLine="0"/>
        <w:rPr>
          <w:b/>
          <w:bCs/>
        </w:rPr>
      </w:pPr>
      <w:r w:rsidRPr="003B1CC5">
        <w:rPr>
          <w:b/>
          <w:iCs/>
          <w:caps/>
        </w:rPr>
        <w:t>_________________________</w:t>
      </w:r>
    </w:p>
    <w:p w:rsidR="00496AF8" w:rsidRPr="003B1CC5" w:rsidRDefault="00496AF8" w:rsidP="002E2177">
      <w:pPr>
        <w:ind w:left="0" w:firstLine="0"/>
        <w:rPr>
          <w:bCs/>
          <w:i/>
        </w:rPr>
      </w:pPr>
      <w:r w:rsidRPr="003B1CC5">
        <w:rPr>
          <w:b/>
          <w:bCs/>
        </w:rPr>
        <w:t>HEALTH OUTCOME</w:t>
      </w:r>
      <w:r w:rsidR="00236F87" w:rsidRPr="003B1CC5">
        <w:rPr>
          <w:b/>
          <w:bCs/>
        </w:rPr>
        <w:t>/PRO</w:t>
      </w:r>
      <w:r w:rsidRPr="003B1CC5">
        <w:rPr>
          <w:b/>
          <w:bCs/>
        </w:rPr>
        <w:t xml:space="preserve"> </w:t>
      </w:r>
      <w:r w:rsidR="005857F8" w:rsidRPr="003B1CC5">
        <w:rPr>
          <w:b/>
          <w:bCs/>
        </w:rPr>
        <w:t xml:space="preserve">PERFORMANCE </w:t>
      </w:r>
      <w:r w:rsidRPr="003B1CC5">
        <w:rPr>
          <w:b/>
          <w:bCs/>
        </w:rPr>
        <w:t xml:space="preserve">MEASURE </w:t>
      </w:r>
      <w:r w:rsidRPr="003B1CC5">
        <w:rPr>
          <w:bCs/>
        </w:rPr>
        <w:t xml:space="preserve"> </w:t>
      </w:r>
      <w:r w:rsidRPr="003B1CC5">
        <w:rPr>
          <w:bCs/>
          <w:i/>
          <w:highlight w:val="green"/>
        </w:rPr>
        <w:t xml:space="preserve">If not </w:t>
      </w:r>
      <w:r w:rsidR="00132070" w:rsidRPr="003B1CC5">
        <w:rPr>
          <w:bCs/>
          <w:i/>
          <w:highlight w:val="green"/>
        </w:rPr>
        <w:t>a health outcome</w:t>
      </w:r>
      <w:r w:rsidR="00AC1E53">
        <w:rPr>
          <w:bCs/>
          <w:i/>
          <w:highlight w:val="green"/>
        </w:rPr>
        <w:t xml:space="preserve"> or PRO</w:t>
      </w:r>
      <w:r w:rsidR="00132070" w:rsidRPr="003B1CC5">
        <w:rPr>
          <w:bCs/>
          <w:i/>
          <w:highlight w:val="green"/>
        </w:rPr>
        <w:t xml:space="preserve">, skip to </w:t>
      </w:r>
      <w:hyperlink w:anchor="Section1a3" w:history="1">
        <w:r w:rsidR="00132070" w:rsidRPr="003B1CC5">
          <w:rPr>
            <w:rStyle w:val="Hyperlink"/>
            <w:bCs/>
            <w:i/>
            <w:highlight w:val="green"/>
          </w:rPr>
          <w:t>1</w:t>
        </w:r>
        <w:r w:rsidR="00837121" w:rsidRPr="003B1CC5">
          <w:rPr>
            <w:rStyle w:val="Hyperlink"/>
            <w:bCs/>
            <w:i/>
            <w:highlight w:val="green"/>
          </w:rPr>
          <w:t>a</w:t>
        </w:r>
        <w:r w:rsidR="00132070" w:rsidRPr="003B1CC5">
          <w:rPr>
            <w:rStyle w:val="Hyperlink"/>
            <w:bCs/>
            <w:i/>
            <w:highlight w:val="green"/>
          </w:rPr>
          <w:t>.3</w:t>
        </w:r>
      </w:hyperlink>
    </w:p>
    <w:p w:rsidR="002B06BD" w:rsidRDefault="002B06BD" w:rsidP="002B06BD">
      <w:pPr>
        <w:ind w:left="432" w:hanging="432"/>
        <w:rPr>
          <w:b/>
          <w:iCs/>
        </w:rPr>
      </w:pPr>
      <w:r w:rsidRPr="003B1CC5">
        <w:rPr>
          <w:b/>
          <w:bCs/>
          <w:color w:val="0000FF"/>
        </w:rPr>
        <w:t>1a.2.</w:t>
      </w:r>
      <w:r w:rsidRPr="003B1CC5">
        <w:rPr>
          <w:bCs/>
        </w:rPr>
        <w:t xml:space="preserve"> </w:t>
      </w:r>
      <w:r w:rsidRPr="003B1CC5">
        <w:rPr>
          <w:b/>
          <w:iCs/>
        </w:rPr>
        <w:t xml:space="preserve">Briefly state or diagram the </w:t>
      </w:r>
      <w:r w:rsidR="00236F87" w:rsidRPr="003B1CC5">
        <w:rPr>
          <w:b/>
          <w:iCs/>
        </w:rPr>
        <w:t xml:space="preserve">path </w:t>
      </w:r>
      <w:r w:rsidRPr="003B1CC5">
        <w:rPr>
          <w:b/>
          <w:iCs/>
        </w:rPr>
        <w:t xml:space="preserve">between the health outcome </w:t>
      </w:r>
      <w:r w:rsidR="00AA5587" w:rsidRPr="003B1CC5">
        <w:rPr>
          <w:b/>
          <w:iCs/>
        </w:rPr>
        <w:t>(</w:t>
      </w:r>
      <w:r w:rsidRPr="003B1CC5">
        <w:rPr>
          <w:b/>
          <w:iCs/>
        </w:rPr>
        <w:t>or PRO</w:t>
      </w:r>
      <w:r w:rsidR="00AA5587" w:rsidRPr="003B1CC5">
        <w:rPr>
          <w:b/>
          <w:iCs/>
        </w:rPr>
        <w:t>)</w:t>
      </w:r>
      <w:r w:rsidRPr="003B1CC5">
        <w:rPr>
          <w:b/>
          <w:iCs/>
        </w:rPr>
        <w:t xml:space="preserve"> and </w:t>
      </w:r>
      <w:r w:rsidR="00CB06C9" w:rsidRPr="003B1CC5">
        <w:rPr>
          <w:b/>
          <w:iCs/>
        </w:rPr>
        <w:t>the</w:t>
      </w:r>
      <w:r w:rsidRPr="003B1CC5">
        <w:rPr>
          <w:b/>
          <w:iCs/>
        </w:rPr>
        <w:t xml:space="preserve"> healthcare structure</w:t>
      </w:r>
      <w:r w:rsidR="00CB06C9" w:rsidRPr="003B1CC5">
        <w:rPr>
          <w:b/>
          <w:iCs/>
        </w:rPr>
        <w:t>s</w:t>
      </w:r>
      <w:r w:rsidRPr="003B1CC5">
        <w:rPr>
          <w:b/>
          <w:iCs/>
        </w:rPr>
        <w:t>, process</w:t>
      </w:r>
      <w:r w:rsidR="00CB06C9" w:rsidRPr="003B1CC5">
        <w:rPr>
          <w:b/>
          <w:iCs/>
        </w:rPr>
        <w:t>es</w:t>
      </w:r>
      <w:r w:rsidRPr="003B1CC5">
        <w:rPr>
          <w:b/>
          <w:iCs/>
        </w:rPr>
        <w:t>, intervention</w:t>
      </w:r>
      <w:r w:rsidR="00CB06C9" w:rsidRPr="003B1CC5">
        <w:rPr>
          <w:b/>
          <w:iCs/>
        </w:rPr>
        <w:t>s</w:t>
      </w:r>
      <w:r w:rsidRPr="003B1CC5">
        <w:rPr>
          <w:b/>
          <w:iCs/>
        </w:rPr>
        <w:t>, or service</w:t>
      </w:r>
      <w:r w:rsidR="00CB06C9" w:rsidRPr="003B1CC5">
        <w:rPr>
          <w:b/>
          <w:iCs/>
        </w:rPr>
        <w:t>s that influence it</w:t>
      </w:r>
      <w:r w:rsidR="00024526" w:rsidRPr="003B1CC5">
        <w:rPr>
          <w:b/>
          <w:iCs/>
        </w:rPr>
        <w:t>.</w:t>
      </w:r>
    </w:p>
    <w:p w:rsidR="00C37D0A" w:rsidRDefault="00C37D0A" w:rsidP="002B06BD">
      <w:pPr>
        <w:ind w:left="432" w:hanging="432"/>
        <w:rPr>
          <w:iCs/>
        </w:rPr>
      </w:pPr>
    </w:p>
    <w:p w:rsidR="00C37D0A" w:rsidRPr="005F4032" w:rsidRDefault="00C37D0A" w:rsidP="00C37D0A">
      <w:pPr>
        <w:ind w:left="0" w:firstLine="0"/>
        <w:rPr>
          <w:iCs/>
          <w:color w:val="0000FF"/>
        </w:rPr>
      </w:pPr>
      <w:r w:rsidRPr="005F4032">
        <w:rPr>
          <w:iCs/>
          <w:color w:val="0000FF"/>
        </w:rPr>
        <w:t>Hospice agencies require a means for evaluating the quality of care that they provide patients and families.  The Composite Score measures 17 specific care ind</w:t>
      </w:r>
      <w:r w:rsidR="00E8705D">
        <w:rPr>
          <w:iCs/>
          <w:color w:val="0000FF"/>
        </w:rPr>
        <w:t xml:space="preserve">icators that reflect area of major importance to the quality of </w:t>
      </w:r>
      <w:r w:rsidRPr="005F4032">
        <w:rPr>
          <w:iCs/>
          <w:color w:val="0000FF"/>
        </w:rPr>
        <w:t>hospice care</w:t>
      </w:r>
      <w:r w:rsidR="00E8705D">
        <w:rPr>
          <w:iCs/>
          <w:color w:val="0000FF"/>
        </w:rPr>
        <w:t xml:space="preserve"> delivery</w:t>
      </w:r>
      <w:r w:rsidRPr="005F4032">
        <w:rPr>
          <w:iCs/>
          <w:color w:val="0000FF"/>
        </w:rPr>
        <w:t>.  The single score allo</w:t>
      </w:r>
      <w:r w:rsidR="00E8705D">
        <w:rPr>
          <w:iCs/>
          <w:color w:val="0000FF"/>
        </w:rPr>
        <w:t>ws hospice organizations a means</w:t>
      </w:r>
      <w:r w:rsidRPr="005F4032">
        <w:rPr>
          <w:iCs/>
          <w:color w:val="0000FF"/>
        </w:rPr>
        <w:t xml:space="preserve"> to evaluate and monitor their overall care quality.  Organizations may target those areas of lowest qualit</w:t>
      </w:r>
      <w:r w:rsidR="00E8705D">
        <w:rPr>
          <w:iCs/>
          <w:color w:val="0000FF"/>
        </w:rPr>
        <w:t>y needing improvement by reviewing their performance</w:t>
      </w:r>
      <w:r w:rsidRPr="005F4032">
        <w:rPr>
          <w:iCs/>
          <w:color w:val="0000FF"/>
        </w:rPr>
        <w:t xml:space="preserve"> of the 17 specific component survey questions.   </w:t>
      </w:r>
    </w:p>
    <w:p w:rsidR="002B06BD" w:rsidRDefault="002B06BD" w:rsidP="002E2177">
      <w:pPr>
        <w:ind w:left="432" w:hanging="432"/>
        <w:rPr>
          <w:color w:val="0000FF"/>
        </w:rPr>
      </w:pPr>
    </w:p>
    <w:p w:rsidR="005F4032" w:rsidRDefault="005F4032">
      <w:pPr>
        <w:rPr>
          <w:b/>
          <w:color w:val="0000FF"/>
        </w:rPr>
      </w:pPr>
      <w:r>
        <w:rPr>
          <w:b/>
          <w:color w:val="0000FF"/>
        </w:rPr>
        <w:br w:type="page"/>
      </w:r>
    </w:p>
    <w:p w:rsidR="005F4032" w:rsidRPr="005F4032" w:rsidRDefault="005F4032" w:rsidP="005F4032">
      <w:pPr>
        <w:rPr>
          <w:b/>
          <w:color w:val="0000FF"/>
        </w:rPr>
      </w:pPr>
      <w:r w:rsidRPr="005F4032">
        <w:rPr>
          <w:b/>
          <w:color w:val="0000FF"/>
        </w:rPr>
        <w:lastRenderedPageBreak/>
        <w:t>Relationships between a positive experience with hospice care, as indicated by a high FEHC composite score, and the hospice services that influence this experience.</w:t>
      </w:r>
    </w:p>
    <w:p w:rsidR="005F4032" w:rsidRDefault="005F4032" w:rsidP="005F4032"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793032" wp14:editId="7E3AAE4D">
                <wp:simplePos x="0" y="0"/>
                <wp:positionH relativeFrom="column">
                  <wp:posOffset>133350</wp:posOffset>
                </wp:positionH>
                <wp:positionV relativeFrom="paragraph">
                  <wp:posOffset>6057900</wp:posOffset>
                </wp:positionV>
                <wp:extent cx="3335655" cy="342900"/>
                <wp:effectExtent l="0" t="0" r="17145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565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Emotional support to family PRIOR to patient's death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10.5pt;margin-top:477pt;width:262.6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0FqowIAAKUFAAAOAAAAZHJzL2Uyb0RvYy54bWysVE1v2zAMvQ/YfxB0X52PpluDOkXQosOA&#10;oi3aDj0rshwLkCVNUmJnv35P8kezrthhWA4OKZKP4hPJi8u2VmQvnJdG53R6MqFEaG4Kqbc5/f58&#10;8+kLJT4wXTBltMjpQXh6ufr44aKxSzEzlVGFcAQg2i8bm9MqBLvMMs8rUTN/YqzQMJbG1SxAddus&#10;cKwBeq2y2WRyljXGFdYZLrzH6XVnpKuEX5aCh/uy9CIQlVPcLaSvS99N/GarC7bcOmYryftrsH+4&#10;Rc2kRtIR6poFRnZO/gFVS+6MN2U44abOTFlKLlINqGY6eVPNU8WsSLWAHG9Hmvz/g+V3+wdHZIG3&#10;m1OiWY03egRrTG+VIDgDQY31S/g92QfXax5irLYtXR3/UQdpE6mHkVTRBsJxOJ/PF2eLBSUctvnp&#10;7HySWM9eo63z4aswNYlCTh3SJy7Z/tYHZITr4BKTaXMjlUoPpzRpcPPZZ2BGkzdKFtGalNhD4ko5&#10;smd4/dBOYzEAO/KCpjQOY4ldUUkKByUihNKPogQ7KGPWJfgdk3EudJh2pooVoku1mOA3JBsiUuoE&#10;GJFLXHLE7gEGzw5kwO7u3PvHUJHaegzuK/9b8BiRMhsdxuBaauPeq0yhqj5z5z+Q1FETWQrtpoVL&#10;FDemOKCNnOnmy1t+I/GWt8yHB+YwUBg9LIlwj0+pDN7M9BIllXE/3zuP/uhzWClpMKA59T92zAlK&#10;1DeNCTifnp7GiT5W3LGyOVb0rr4y6IIp1pHlSUSwC2oQS2fqF+ySdcwKE9McuXO6GcSr0K0N7CIu&#10;1uvktLNObisEABbzbFm41U+WRz1SHbv2uX1hzvatHTAUd2YYa7Z80+Gdb4zUZr0LppSp/V8Z7h8B&#10;uyB1U7+34rI51pPX63Zd/QIAAP//AwBQSwMEFAAGAAgAAAAhAGdwDS/gAAAACwEAAA8AAABkcnMv&#10;ZG93bnJldi54bWxMj8FOwzAMhu+TeIfISNy2ZKOdRmk6VQiuSNuKgFvWmLbQOFWTbeXtMSe42fKn&#10;39+fbyfXizOOofOkYblQIJBqbztqNFSHp/kGRIiGrOk9oYZvDLAtrma5yay/0A7P+9gIDqGQGQ1t&#10;jEMmZahbdCYs/IDEtw8/OhN5HRtpR3PhcNfLlVJr6UxH/KE1Az60WH/tT07D43P1Ur4P5SFN6LMy&#10;r7u3UmGi9c31VN6DiDjFPxh+9VkdCnY6+hPZIHoNqyVXiRru0oQHBtJkfQviyKRSGwWyyOX/DsUP&#10;AAAA//8DAFBLAQItABQABgAIAAAAIQC2gziS/gAAAOEBAAATAAAAAAAAAAAAAAAAAAAAAABbQ29u&#10;dGVudF9UeXBlc10ueG1sUEsBAi0AFAAGAAgAAAAhADj9If/WAAAAlAEAAAsAAAAAAAAAAAAAAAAA&#10;LwEAAF9yZWxzLy5yZWxzUEsBAi0AFAAGAAgAAAAhALprQWqjAgAApQUAAA4AAAAAAAAAAAAAAAAA&#10;LgIAAGRycy9lMm9Eb2MueG1sUEsBAi0AFAAGAAgAAAAhAGdwDS/gAAAACwEAAA8AAAAAAAAAAAAA&#10;AAAA/QQAAGRycy9kb3ducmV2LnhtbFBLBQYAAAAABAAEAPMAAAAKBgAAAAA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Emotional support to family PRIOR to patient's death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3DAC66" wp14:editId="550B892A">
                <wp:simplePos x="0" y="0"/>
                <wp:positionH relativeFrom="column">
                  <wp:posOffset>163830</wp:posOffset>
                </wp:positionH>
                <wp:positionV relativeFrom="paragraph">
                  <wp:posOffset>7886700</wp:posOffset>
                </wp:positionV>
                <wp:extent cx="2978785" cy="342900"/>
                <wp:effectExtent l="0" t="0" r="12065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78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Problem NOT knowing patient's medical history</w:t>
                            </w:r>
                          </w:p>
                          <w:p w:rsidR="005F4032" w:rsidRPr="005F4032" w:rsidRDefault="005F4032" w:rsidP="005F4032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7" style="position:absolute;left:0;text-align:left;margin-left:12.9pt;margin-top:621pt;width:234.55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9IpQIAAKwFAAAOAAAAZHJzL2Uyb0RvYy54bWysVMFu2zAMvQ/YPwi6r06ydmmDOkXQosOA&#10;og3aDj0rshQLkEVNUmJnXz9Kst2sK3YYloNDiuSj+ETy8qprNNkL5xWYkk5PJpQIw6FSZlvS78+3&#10;n84p8YGZimkwoqQH4enV8uOHy9YuxAxq0JVwBEGMX7S2pHUIdlEUnteiYf4ErDBolOAaFlB126Jy&#10;rEX0RhezyeRL0YKrrAMuvMfTm2yky4QvpeDhQUovAtElxbuF9HXpu4nfYnnJFlvHbK14fw32D7do&#10;mDKYdIS6YYGRnVN/QDWKO/AgwwmHpgApFRepBqxmOnlTzVPNrEi1IDnejjT5/wfL7/drR1SFbzen&#10;xLAG3+gRWWNmqwXBMySotX6Bfk927XrNoxir7aRr4j/WQbpE6mEkVXSBcDycXczP5+dnlHC0fT6d&#10;XUwS68VrtHU+fBXQkCiU1GH6xCXb3/mAGdF1cInJDNwqrdPDaUNavPlsjpjR5EGrKlqTEntIXGtH&#10;9gxfP3TTWAyCHXmhpg0exhJzUUkKBy0ihDaPQiI7sYyc4HdMxrkwYZpNNatETnU2wd+QbIhIqRNg&#10;RJZ4yRG7Bxg8M8iAne/c+8dQkdp6DO4r/1vwGJEygwljcKMMuPcq01hVnzn7DyRlaiJLodt0uXOi&#10;ZzzZQHXAbnKQx8xbfqvwSe+YD2vmcK5wAnFXhAf8SA34dNBLlNTgfr53Hv2x3dFKSYtzWlL/Y8ec&#10;oER/MzgIF9PT0zjYx4o7VjbHitk114DNMMWtZHkSMdgFPYjSQfOCK2UVs6KJGY65S7oZxOuQtweu&#10;JC5Wq+S0s05tawxAWBxry8KdebI86pHx2LzP3Qtztu/wgLNxD8N0s8WbRs++MdLAahdAqjQFrwz3&#10;b4ErITVVv77izjnWk9frkl3+AgAA//8DAFBLAwQUAAYACAAAACEAB5qd2t8AAAAMAQAADwAAAGRy&#10;cy9kb3ducmV2LnhtbEyPwU7DMBBE70j8g7VI3KhNlFYkxKkiBFektkHAzY2XJBCvo9htw9+zPdHj&#10;zo5m3hTr2Q3iiFPoPWm4XygQSI23PbUa6t3L3QOIEA1ZM3hCDb8YYF1eXxUmt/5EGzxuYys4hEJu&#10;NHQxjrmUoenQmbDwIxL/vvzkTORzaqWdzInD3SATpVbSmZ64oTMjPnXY/GwPTsPza/1WfY7VbpnS&#10;d23eNx+VwlTr25u5egQRcY7/ZjjjMzqUzLT3B7JBDBqSJZNH1pM04VHsSLM0A7E/S9lKgSwLeTmi&#10;/AMAAP//AwBQSwECLQAUAAYACAAAACEAtoM4kv4AAADhAQAAEwAAAAAAAAAAAAAAAAAAAAAAW0Nv&#10;bnRlbnRfVHlwZXNdLnhtbFBLAQItABQABgAIAAAAIQA4/SH/1gAAAJQBAAALAAAAAAAAAAAAAAAA&#10;AC8BAABfcmVscy8ucmVsc1BLAQItABQABgAIAAAAIQCt0D9IpQIAAKwFAAAOAAAAAAAAAAAAAAAA&#10;AC4CAABkcnMvZTJvRG9jLnhtbFBLAQItABQABgAIAAAAIQAHmp3a3wAAAAwBAAAPAAAAAAAAAAAA&#10;AAAAAP8EAABkcnMvZG93bnJldi54bWxQSwUGAAAAAAQABADzAAAACwYAAAAA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Problem NOT knowing patient's medical history</w:t>
                      </w:r>
                    </w:p>
                    <w:p w:rsidR="005F4032" w:rsidRPr="005F4032" w:rsidRDefault="005F4032" w:rsidP="005F4032">
                      <w:pPr>
                        <w:jc w:val="center"/>
                        <w:rPr>
                          <w:color w:val="0000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99EE5E" wp14:editId="4A5A6B62">
                <wp:simplePos x="0" y="0"/>
                <wp:positionH relativeFrom="column">
                  <wp:posOffset>873125</wp:posOffset>
                </wp:positionH>
                <wp:positionV relativeFrom="paragraph">
                  <wp:posOffset>7429500</wp:posOffset>
                </wp:positionV>
                <wp:extent cx="2902585" cy="342900"/>
                <wp:effectExtent l="0" t="0" r="1206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58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One nurse identified as being in charge of care</w:t>
                            </w:r>
                          </w:p>
                          <w:p w:rsidR="005F4032" w:rsidRPr="005F4032" w:rsidRDefault="005F4032" w:rsidP="005F4032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8" style="position:absolute;left:0;text-align:left;margin-left:68.75pt;margin-top:585pt;width:228.5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x8ipAIAAKwFAAAOAAAAZHJzL2Uyb0RvYy54bWysVE1PGzEQvVfqf7B8L5ukQCFigyIQVSUE&#10;CKg4O147a8lru7aTbPrr++z9IKWoh6o5bGY8M288zzNzcdk2mmyFD8qakk6PJpQIw22lzLqk359v&#10;Pp1REiIzFdPWiJLuRaCXi48fLnZuLma2troSngDEhPnOlbSO0c2LIvBaNCwcWScMjNL6hkWofl1U&#10;nu2A3uhiNpmcFjvrK+ctFyHg9Loz0kXGl1LweC9lEJHokuJuMX99/q7St1hcsPnaM1cr3l+D/cMt&#10;GqYMko5Q1ywysvHqD6hGcW+DlfGI26awUioucg2oZjp5U81TzZzItYCc4Eaawv+D5XfbB09Uhbc7&#10;pcSwBm/0CNaYWWtBcAaCdi7M4ffkHnyvBYip2lb6Jv2jDtJmUvcjqaKNhONwdj6ZnZydUMJh+3wM&#10;NbNevEY7H+JXYRuShJJ6pM9csu1tiMgI18ElJTP2RmmdH04bssPNZ1+AmUzBalUla1ZSD4kr7cmW&#10;4fVjO03FAOzAC5o2OEwldkVlKe61SBDaPAoJdlIZXYLfMRnnwsRpZ6pZJbpUJxP8hmRDRE6dAROy&#10;xCVH7B5g8OxABuzuzr1/ChW5rcfgvvK/BY8RObM1cQxulLH+vco0quozd/4DSR01iaXYrtrcObPk&#10;mU5Wttqjm7ztxiw4fqPwpLcsxAfmMVeYQOyKeI+P1BZPZ3uJktr6n++dJ3+0O6yU7DCnJQ0/NswL&#10;SvQ3g0E4nx4fp8E+VPyhsjpUzKa5smiGKbaS41lEsI96EKW3zQtWyjJlhYkZjtwlXQ3iVey2B1YS&#10;F8tldto4r9Y1AgCLsXYs3ponx5OeGE/N+9y+MO/6Do+YjTs7TDebv2n0zjdFGrvcRCtVnoJXhvu3&#10;wErITdWvr7RzDvXs9bpkF78AAAD//wMAUEsDBBQABgAIAAAAIQBAeNgi4QAAAA0BAAAPAAAAZHJz&#10;L2Rvd25yZXYueG1sTI9BT8MwDIXvSPyHyEjcWLLSbqM0nSoEV6RtRYxb1pq20DhVk23l3+Od4OZn&#10;Pz1/L1tPthcnHH3nSMN8pkAgVa7uqNFQ7l7uViB8MFSb3hFq+EEP6/z6KjNp7c60wdM2NIJDyKdG&#10;QxvCkErpqxat8TM3IPHt043WBJZjI+vRnDnc9jJSaiGt6Yg/tGbApxar7+3Ranh+Ld+Kj6HYJTF9&#10;leZ9sy8Uxlrf3kzFI4iAU/gzwwWf0SFnpoM7Uu1Fz/p+mbCVh/lScSu2JA/xAsSBV1EUK5B5Jv+3&#10;yH8BAAD//wMAUEsBAi0AFAAGAAgAAAAhALaDOJL+AAAA4QEAABMAAAAAAAAAAAAAAAAAAAAAAFtD&#10;b250ZW50X1R5cGVzXS54bWxQSwECLQAUAAYACAAAACEAOP0h/9YAAACUAQAACwAAAAAAAAAAAAAA&#10;AAAvAQAAX3JlbHMvLnJlbHNQSwECLQAUAAYACAAAACEAYacfIqQCAACsBQAADgAAAAAAAAAAAAAA&#10;AAAuAgAAZHJzL2Uyb0RvYy54bWxQSwECLQAUAAYACAAAACEAQHjYIuEAAAANAQAADwAAAAAAAAAA&#10;AAAAAAD+BAAAZHJzL2Rvd25yZXYueG1sUEsFBgAAAAAEAAQA8wAAAAwGAAAAAA=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jc w:val="center"/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One nurse identified as being in charge of care</w:t>
                      </w:r>
                    </w:p>
                    <w:p w:rsidR="005F4032" w:rsidRPr="005F4032" w:rsidRDefault="005F4032" w:rsidP="005F4032">
                      <w:pPr>
                        <w:jc w:val="center"/>
                        <w:rPr>
                          <w:color w:val="0000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D66346" wp14:editId="00AB31A6">
                <wp:simplePos x="0" y="0"/>
                <wp:positionH relativeFrom="column">
                  <wp:posOffset>888365</wp:posOffset>
                </wp:positionH>
                <wp:positionV relativeFrom="paragraph">
                  <wp:posOffset>6515100</wp:posOffset>
                </wp:positionV>
                <wp:extent cx="3134360" cy="342900"/>
                <wp:effectExtent l="0" t="0" r="2794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4360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Emotional support to family AFTER patient's death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9" style="position:absolute;left:0;text-align:left;margin-left:69.95pt;margin-top:513pt;width:246.8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NrkpgIAAKwFAAAOAAAAZHJzL2Uyb0RvYy54bWysVMFu2zAMvQ/YPwi6r46TrGuDOkXQosOA&#10;oi3aDj0rshQbkCVNUmJnX78n2U6zrthhWA4OKZKP4hPJi8uuUWQnnK+NLmh+MqFEaG7KWm8K+v35&#10;5tMZJT4wXTJltCjoXnh6ufz44aK1CzE1lVGlcAQg2i9aW9AqBLvIMs8r0TB/YqzQMErjGhaguk1W&#10;OtYCvVHZdDI5zVrjSusMF97j9Lo30mXCl1LwcC+lF4GoguJuIX1d+q7jN1tesMXGMVvVfLgG+4db&#10;NKzWSHqAumaBka2r/4Bqau6MNzKccNNkRsqai1QDqsknb6p5qpgVqRaQ4+2BJv//YPnd7sGRusTb&#10;zSnRrMEbPYI1pjdKEJyBoNb6Bfye7IMbNA8xVttJ18R/1EG6ROr+QKroAuE4nOWz+ewU3HPYZvPp&#10;+SSxnr1GW+fDV2EaEoWCOqRPXLLdrQ/ICNfRJSbT5qZWKj2c0qTFzadfgBlN3qi6jNakxB4SV8qR&#10;HcPrhy6PxQDsyAua0jiMJfZFJSnslYgQSj8KCXZQxrRP8Dsm41zokPemipWiT/V5gt+YbIxIqRNg&#10;RJa45AF7ABg9e5ARu7/z4B9DRWrrQ/BQ+d+CDxEps9HhENzU2rj3KlOoasjc+48k9dRElkK37lLn&#10;zKJnPFmbco9ucqYfM2/5TY0nvWU+PDCHuUIXYFeEe3ykMng6M0iUVMb9fO88+qPdYaWkxZwW1P/Y&#10;MicoUd80BuE8n8/jYB8r7lhZHyt621wZNEOOrWR5EhHsghpF6UzzgpWyillhYpojd0HXo3gV+u2B&#10;lcTFapWcttbVmwoBgMVYWxZu9ZPlUY+Mx+Z97l6Ys0OHB8zGnRmnmy3eNHrvGyO1WW2DkXWagleG&#10;h7fASkhNNayvuHOO9eT1umSXvwAAAP//AwBQSwMEFAAGAAgAAAAhAPoh7y/gAAAADQEAAA8AAABk&#10;cnMvZG93bnJldi54bWxMj0FPwzAMhe9I/IfISNxYwrpVW2k6VQiuSNuKgFvWmLbQOFWTbeXf453g&#10;5mc/PX8v30yuFyccQ+dJw/1MgUCqve2o0VDtn+9WIEI0ZE3vCTX8YIBNcX2Vm8z6M23xtIuN4BAK&#10;mdHQxjhkUoa6RWfCzA9IfPv0ozOR5dhIO5ozh7tezpVKpTMd8YfWDPjYYv29OzoNTy/Va/kxlPvl&#10;gr4q87Z9LxUutL69mcoHEBGn+GeGCz6jQ8FMB38kG0TPOlmv2cqDmqfcii1pkixBHC6rlVIgi1z+&#10;b1H8AgAA//8DAFBLAQItABQABgAIAAAAIQC2gziS/gAAAOEBAAATAAAAAAAAAAAAAAAAAAAAAABb&#10;Q29udGVudF9UeXBlc10ueG1sUEsBAi0AFAAGAAgAAAAhADj9If/WAAAAlAEAAAsAAAAAAAAAAAAA&#10;AAAALwEAAF9yZWxzLy5yZWxzUEsBAi0AFAAGAAgAAAAhAGL82uSmAgAArAUAAA4AAAAAAAAAAAAA&#10;AAAALgIAAGRycy9lMm9Eb2MueG1sUEsBAi0AFAAGAAgAAAAhAPoh7y/gAAAADQEAAA8AAAAAAAAA&#10;AAAAAAAAAAUAAGRycy9kb3ducmV2LnhtbFBLBQYAAAAABAAEAPMAAAANBgAAAAA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Emotional support to family AFTER patient's death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9C7024" wp14:editId="0686EFD2">
                <wp:simplePos x="0" y="0"/>
                <wp:positionH relativeFrom="column">
                  <wp:posOffset>868045</wp:posOffset>
                </wp:positionH>
                <wp:positionV relativeFrom="paragraph">
                  <wp:posOffset>5600700</wp:posOffset>
                </wp:positionV>
                <wp:extent cx="2817495" cy="342900"/>
                <wp:effectExtent l="0" t="0" r="20955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749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Right amount of religious or spiritual 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68.35pt;margin-top:441pt;width:221.8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Bh1pQIAAKwFAAAOAAAAZHJzL2Uyb0RvYy54bWysVE1v2zAMvQ/YfxB0Xx1n6doEcYqgRYcB&#10;RRu0HXpWZCkWIIuapMTOfv0o+aNZV+wwLAeHFMlH8Ynk8qqtNTkI5xWYguZnE0qE4VAqsyvo9+fb&#10;T5eU+MBMyTQYUdCj8PRq9fHDsrELMYUKdCkcQRDjF40taBWCXWSZ55WomT8DKwwaJbiaBVTdLisd&#10;axC91tl0MvmSNeBK64AL7/H0pjPSVcKXUvDwIKUXgeiC4t1C+rr03cZvtlqyxc4xWyneX4P9wy1q&#10;pgwmHaFuWGBk79QfULXiDjzIcMahzkBKxUWqAavJJ2+qeaqYFakWJMfbkSb//2D5/WHjiCrx7aaU&#10;GFbjGz0ia8zstCB4hgQ11i/Q78luXK95FGO1rXR1/Mc6SJtIPY6kijYQjofTy/xiNj+nhKPt82w6&#10;nyTWs9do63z4KqAmUSiow/SJS3a48wEzouvgEpMZuFVap4fThjTx5heIGU0etCqjNSmxh8S1duTA&#10;8PVDm8diEOzECzVt8DCW2BWVpHDUIkJo8ygkshPL6BL8jsk4FybknalipehSnU/wNyQbIlLqBBiR&#10;JV5yxO4BBs8OZMDu7tz7x1CR2noM7iv/W/AYkTKDCWNwrQy49yrTWFWfufMfSOqoiSyFdtumzplF&#10;z3iyhfKI3eSgGzNv+a3CJ71jPmyYw7nCCcRdER7wIzXg00EvUVKB+/neefTHdkcrJQ3OaUH9jz1z&#10;ghL9zeAgzPPZLA72qeJOle2pYvb1NWAz5LiVLE8iBrugB1E6qF9wpaxjVjQxwzF3QbeDeB267YEr&#10;iYv1OjntrVO7CgMQFsfasnBnniyPemQ8Nu9z+8Kc7Ts84GzcwzDdbPGm0TvfGGlgvQ8gVZqCV4b7&#10;t8CVkJqqX19x55zqyet1ya5+AQAA//8DAFBLAwQUAAYACAAAACEASGEgMuAAAAALAQAADwAAAGRy&#10;cy9kb3ducmV2LnhtbEyPQU+DQBCF7yb+h82YeLO7thQRWRpi9GrSFtN628IIKDtL2G2L/97pSY8v&#10;8+XN97LVZHtxwtF3jjTczxQIpMrVHTUayu3rXQLCB0O16R2hhh/0sMqvrzKT1u5MazxtQiO4hHxq&#10;NLQhDKmUvmrRGj9zAxLfPt1oTeA4NrIezZnLbS/nSsXSmo74Q2sGfG6x+t4crYaXt/K9+BiK7TKi&#10;r9Ls1vtCYaT17c1UPIEIOIU/GC76rA45Ox3ckWoves6L+IFRDUky51FMLBMVgThoeFzECmSeyf8b&#10;8l8AAAD//wMAUEsBAi0AFAAGAAgAAAAhALaDOJL+AAAA4QEAABMAAAAAAAAAAAAAAAAAAAAAAFtD&#10;b250ZW50X1R5cGVzXS54bWxQSwECLQAUAAYACAAAACEAOP0h/9YAAACUAQAACwAAAAAAAAAAAAAA&#10;AAAvAQAAX3JlbHMvLnJlbHNQSwECLQAUAAYACAAAACEAvNAYdaUCAACsBQAADgAAAAAAAAAAAAAA&#10;AAAuAgAAZHJzL2Uyb0RvYy54bWxQSwECLQAUAAYACAAAACEASGEgMuAAAAALAQAADwAAAAAAAAAA&#10;AAAAAAD/BAAAZHJzL2Rvd25yZXYueG1sUEsFBgAAAAAEAAQA8wAAAAwGAAAAAA=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Right amount of religious or spiritual contact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AB08F6" wp14:editId="1983654A">
                <wp:simplePos x="0" y="0"/>
                <wp:positionH relativeFrom="column">
                  <wp:posOffset>200025</wp:posOffset>
                </wp:positionH>
                <wp:positionV relativeFrom="paragraph">
                  <wp:posOffset>5143500</wp:posOffset>
                </wp:positionV>
                <wp:extent cx="3383280" cy="342900"/>
                <wp:effectExtent l="0" t="0" r="2667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3280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color w:val="0000FF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Confidence in knowing what to do at the time of death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1" style="position:absolute;left:0;text-align:left;margin-left:15.75pt;margin-top:405pt;width:266.4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P2hpwIAAKwFAAAOAAAAZHJzL2Uyb0RvYy54bWysVE1v2zAMvQ/YfxB0X52PdmuDOkXQosOA&#10;og3aDj0rshQbkCVNUmJnv35P8kezrthhWA4KaZKP4hPJy6u2VmQvnK+Mzun0ZEKJ0NwUld7m9Pvz&#10;7adzSnxgumDKaJHTg/D0avnxw2VjF2JmSqMK4QhAtF80NqdlCHaRZZ6Xomb+xFihYZTG1SxAddus&#10;cKwBeq2y2WTyOWuMK6wzXHiPrzedkS4TvpSChwcpvQhE5RR3C+l06dzEM1tessXWMVtWvL8G+4db&#10;1KzSSDpC3bDAyM5Vf0DVFXfGGxlOuKkzI2XFRaoB1Uwnb6p5KpkVqRaQ4+1Ik/9/sPx+v3akKvB2&#10;U0o0q/FGj2CN6a0SBN9AUGP9An5Pdu16zUOM1bbS1fEfdZA2kXoYSRVtIBwf5/Pz+ewc3HPY5qez&#10;i0liPXuNts6Hr8LUJAo5dUifuGT7Ox+QEa6DS0ymzW2lVHo4pUmDm8++ADOavFFVEa1JiT0krpUj&#10;e4bXD20qBmBHXtCURoZYYldUksJBiQih9KOQYAdlzLoEv2MyzoUO085UskJ0qc4m+EXmYrIhImkJ&#10;MCJLXHLE7gEGzw5kwO5gev8YKlJbj8F95X8LHiNSZqPDGFxX2rj3KlOoqs/c+Q8kddRElkK7aVPn&#10;nA1NsjHFAd3kTDdm3vLbCk96x3xYM4e5QhdgV4QHHFIZPJ3pJUpK436+9z36o91hpaTBnObU/9gx&#10;JyhR3zQG4WJ6ehoH+1hxx8rmWNG7+tqgGdDruF0SEeyCGkTpTP2ClbKKWWFimiN3TjeDeB267YGV&#10;xMVqlZx21lXbEgGAxVhbFu70k+VRj4zH5n1uX5izfYcHzMa9GaabLd40eucbI7VZ7YKRVZqCyHnH&#10;cP8WWAmpqfr1FXfOsZ68Xpfs8hcAAAD//wMAUEsDBBQABgAIAAAAIQDCiONY3wAAAAoBAAAPAAAA&#10;ZHJzL2Rvd25yZXYueG1sTI/BToNAEIbvJr7DZky82V0skIayNMTo1aQtRr1tYQooO0vYbYtv73iy&#10;x5n58s/355vZDuKMk+8daYgWCgRS7ZqeWg3V/uVhBcIHQ40ZHKGGH/SwKW5vcpM17kJbPO9CKziE&#10;fGY0dCGMmZS+7tAav3AjEt+ObrIm8Di1spnMhcPtIB+VSqU1PfGHzoz41GH9vTtZDc+v1Vv5OZb7&#10;JKavyrxvP0qFsdb3d3O5BhFwDv8w/OmzOhTsdHAnarwYNCyjhEkNq0hxJwaSNF6COPAmjRXIIpfX&#10;FYpfAAAA//8DAFBLAQItABQABgAIAAAAIQC2gziS/gAAAOEBAAATAAAAAAAAAAAAAAAAAAAAAABb&#10;Q29udGVudF9UeXBlc10ueG1sUEsBAi0AFAAGAAgAAAAhADj9If/WAAAAlAEAAAsAAAAAAAAAAAAA&#10;AAAALwEAAF9yZWxzLy5yZWxzUEsBAi0AFAAGAAgAAAAhAI/8/aGnAgAArAUAAA4AAAAAAAAAAAAA&#10;AAAALgIAAGRycy9lMm9Eb2MueG1sUEsBAi0AFAAGAAgAAAAhAMKI41jfAAAACgEAAA8AAAAAAAAA&#10;AAAAAAAAAQUAAGRycy9kb3ducmV2LnhtbFBLBQYAAAAABAAEAPMAAAANBgAAAAA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color w:val="0000FF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Confidence in knowing what to do at the time of death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D189E5" wp14:editId="61A40801">
                <wp:simplePos x="0" y="0"/>
                <wp:positionH relativeFrom="column">
                  <wp:posOffset>892175</wp:posOffset>
                </wp:positionH>
                <wp:positionV relativeFrom="paragraph">
                  <wp:posOffset>4686300</wp:posOffset>
                </wp:positionV>
                <wp:extent cx="3195955" cy="342900"/>
                <wp:effectExtent l="0" t="0" r="2349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595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color w:val="0000FF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Confidence in expectations while patient was dying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2" style="position:absolute;left:0;text-align:left;margin-left:70.25pt;margin-top:369pt;width:251.6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v/CpgIAAKwFAAAOAAAAZHJzL2Uyb0RvYy54bWysVE1v2zAMvQ/YfxB0Xx2nTbcEdYqgRYcB&#10;RVu0HXpWZDkWIEuapCTOfv2e5I9mXbHDsBwcUiQfxSeSF5dto8hOOC+NLmh+MqFEaG5KqTcF/f58&#10;8+kLJT4wXTJltCjoQXh6ufz44WJvF2JqaqNK4QhAtF/sbUHrEOwiyzyvRcP8ibFCw1gZ17AA1W2y&#10;0rE90BuVTSeT82xvXGmd4cJ7nF53RrpM+FUleLivKi8CUQXF3UL6uvRdx2+2vGCLjWO2lry/BvuH&#10;WzRMaiQdoa5ZYGTr5B9QjeTOeFOFE26azFSV5CLVgGryyZtqnmpmRaoF5Hg70uT/Hyy/2z04Iku8&#10;HejRrMEbPYI1pjdKEJyBoL31C/g92QfXax5irLatXBP/UQdpE6mHkVTRBsJxeJrPZ/PZjBIO2+nZ&#10;dD5JoNlrtHU+fBWmIVEoqEP6xCXb3fqAjHAdXGIybW6kUunhlCZ73Hz6GZjR5I2SZbQmJfaQuFKO&#10;7BheP7R5LAZgR17QlMZhLLErKknhoESEUPpRVGAHZUy7BL9jMs6FDnlnqlkpulSzCX5DsiEipU6A&#10;EbnCJUfsHmDw7EAG7O7OvX8MFamtx+C+8r8FjxEps9FhDG6kNu69yhSq6jN3/gNJHTWRpdCu29Q5&#10;59EznqxNeUA3OdONmbf8RuJJb5kPD8xhrtBi2BXhHp9KGTyd6SVKauN+vnce/dHusFKyx5wW1P/Y&#10;MicoUd80BmGen53FwT5W3LGyPlb0trkyaIYcW8nyJCLYBTWIlTPNC1bKKmaFiWmO3AVdD+JV6LYH&#10;VhIXq1Vy2lonNzUCAIuxtizc6ifLox4Zj8373L4wZ/sOD5iNOzNMN1u8afTON0Zqs9oGU8k0Ba8M&#10;92+BlZCaql9fcecc68nrdckufwEAAP//AwBQSwMEFAAGAAgAAAAhAN6QCtzfAAAACwEAAA8AAABk&#10;cnMvZG93bnJldi54bWxMj8FOwzAQRO9I/IO1SNyoTZuWEuJUEYIrUtuglpsbL0kgXkex24a/Z3uC&#10;48w+zc5kq9F14oRDaD1puJ8oEEiVty3VGsrt690SRIiGrOk8oYYfDLDKr68yk1p/pjWeNrEWHEIh&#10;NRqaGPtUylA16EyY+B6Jb59+cCayHGppB3PmcNfJqVIL6UxL/KExPT43WH1vjk7Dy1v5Xnz0xXae&#10;0Fdpdut9oTDR+vZmLJ5ARBzjHwyX+lwdcu508EeyQXSsEzVnVMPDbMmjmFgkMx5zYOdxqkDmmfy/&#10;If8FAAD//wMAUEsBAi0AFAAGAAgAAAAhALaDOJL+AAAA4QEAABMAAAAAAAAAAAAAAAAAAAAAAFtD&#10;b250ZW50X1R5cGVzXS54bWxQSwECLQAUAAYACAAAACEAOP0h/9YAAACUAQAACwAAAAAAAAAAAAAA&#10;AAAvAQAAX3JlbHMvLnJlbHNQSwECLQAUAAYACAAAACEA+hb/wqYCAACsBQAADgAAAAAAAAAAAAAA&#10;AAAuAgAAZHJzL2Uyb0RvYy54bWxQSwECLQAUAAYACAAAACEA3pAK3N8AAAALAQAADwAAAAAAAAAA&#10;AAAAAAAABQAAZHJzL2Rvd25yZXYueG1sUEsFBgAAAAAEAAQA8wAAAAwGAAAAAA=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color w:val="0000FF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Confidence in expectations while patient was dying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D40B31" wp14:editId="1DBE482B">
                <wp:simplePos x="0" y="0"/>
                <wp:positionH relativeFrom="column">
                  <wp:posOffset>188595</wp:posOffset>
                </wp:positionH>
                <wp:positionV relativeFrom="paragraph">
                  <wp:posOffset>4229100</wp:posOffset>
                </wp:positionV>
                <wp:extent cx="3354070" cy="342900"/>
                <wp:effectExtent l="0" t="0" r="1778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4070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color w:val="0000FF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Family wanted more information on the dying process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left:0;text-align:left;margin-left:14.85pt;margin-top:333pt;width:264.1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/LpQIAAKoFAAAOAAAAZHJzL2Uyb0RvYy54bWysVEtv2zAMvg/YfxB0X+08ui5BnSJI0WFA&#10;0RZth54VWYoFyKImKbGzXz9KfjTrih2G5eCQIvlR/ETy8qqtNTkI5xWYgk7OckqE4VAqsyvo9+eb&#10;T18o8YGZkmkwoqBH4enV6uOHy8YuxRQq0KVwBEGMXza2oFUIdpllnleiZv4MrDBolOBqFlB1u6x0&#10;rEH0WmfTPP+cNeBK64AL7/H0ujPSVcKXUvBwL6UXgeiC4t1C+rr03cZvtrpky51jtlK8vwb7h1vU&#10;TBlMOkJds8DI3qk/oGrFHXiQ4YxDnYGUiotUA1Yzyd9U81QxK1ItSI63I03+/8Hyu8ODI6os6IIS&#10;w2p8okckjZmdFmQR6WmsX6LXk31wveZRjLW20tXxH6sgbaL0OFIq2kA4Hs5m5/P8ApnnaJvNp4s8&#10;cZ69Rlvnw1cBNYlCQR1mT0yyw60PmBFdB5eYzMCN0jo9mzakwZ6bXiBmNHnQqozWpMQOEhvtyIHh&#10;24d2EotBsBMv1LTBw1hiV1SSwlGLCKHNo5DIDZYx7RL8jsk4FyZMOlPFStGlOs/xNyQbIlLqBBiR&#10;JV5yxO4BBs8OZMDu7tz7x1CRmnoM7iv/W/AYkTKDCWNwrQy49yrTWFWfufMfSOqoiSyFdtumvrmI&#10;nvFkC+URe8lBN2Te8huFT3rLfHhgDqcKuwA3RbjHj9SATwe9REkF7ud759Efmx2tlDQ4pQX1P/bM&#10;CUr0N4NjsJjM53GsTxV3qmxPFbOvN4DNMMGdZHkSMdgFPYjSQf2CC2Uds6KJGY65C7odxE3odgcu&#10;JC7W6+S0t07tKgxAWBxqy8KtebI86pHx2LzP7Qtztu/wgLNxB8Nss+WbRu98Y6SB9T6AVGkKXhnu&#10;3wIXQmqqfnnFjXOqJ6/XFbv6BQAA//8DAFBLAwQUAAYACAAAACEAqXscjt4AAAAKAQAADwAAAGRy&#10;cy9kb3ducmV2LnhtbEyPQU+DQBCF7yb+h82YeLOLTQGLDA0xejVpi1FvWxgBZWcJu23x3zue9DiZ&#10;L+99L9/MdlAnmnzvGOF2EYEirl3Tc4tQ7Z9u7kD5YLgxg2NC+CYPm+LyIjdZ4868pdMutEpC2GcG&#10;oQthzLT2dUfW+IUbieX34SZrgpxTq5vJnCXcDnoZRYm2pmdp6MxIDx3VX7ujRXh8rl7K97Hcxyv+&#10;rMzr9q2MaIV4fTWX96ACzeEPhl99UYdCnA7uyI1XA8JynQqJkCSJbBIgjtM1qANCKsWgi1z/n1D8&#10;AAAA//8DAFBLAQItABQABgAIAAAAIQC2gziS/gAAAOEBAAATAAAAAAAAAAAAAAAAAAAAAABbQ29u&#10;dGVudF9UeXBlc10ueG1sUEsBAi0AFAAGAAgAAAAhADj9If/WAAAAlAEAAAsAAAAAAAAAAAAAAAAA&#10;LwEAAF9yZWxzLy5yZWxzUEsBAi0AFAAGAAgAAAAhAGiGT8ulAgAAqgUAAA4AAAAAAAAAAAAAAAAA&#10;LgIAAGRycy9lMm9Eb2MueG1sUEsBAi0AFAAGAAgAAAAhAKl7HI7eAAAACgEAAA8AAAAAAAAAAAAA&#10;AAAA/wQAAGRycy9kb3ducmV2LnhtbFBLBQYAAAAABAAEAPMAAAAKBgAAAAA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color w:val="0000FF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Family wanted more information on the dying process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E36CB8" wp14:editId="5ACE932D">
                <wp:simplePos x="0" y="0"/>
                <wp:positionH relativeFrom="column">
                  <wp:posOffset>880110</wp:posOffset>
                </wp:positionH>
                <wp:positionV relativeFrom="paragraph">
                  <wp:posOffset>3771900</wp:posOffset>
                </wp:positionV>
                <wp:extent cx="3006090" cy="342900"/>
                <wp:effectExtent l="0" t="0" r="2286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6090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color w:val="0000FF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Family was kept informed of patient's condition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4" style="position:absolute;left:0;text-align:left;margin-left:69.3pt;margin-top:297pt;width:236.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aVowIAAKoFAAAOAAAAZHJzL2Uyb0RvYy54bWysVE1PGzEQvVfqf7B8L7sJtIWIDYpAVJUQ&#10;IKDi7Hjt7Epe27Wd7Ka/vs/eDwJFPVTNYePxzLzxvPk4v+gaRXbC+drogs6OckqE5qas9aagP56u&#10;P51S4gPTJVNGi4LuhacXy48fzlu7EHNTGVUKRwCi/aK1Ba1CsIss87wSDfNHxgoNpTSuYQGi22Sl&#10;Yy3QG5XN8/xL1hpXWme48B63V72SLhO+lIKHOym9CEQVFG8L6evSdx2/2fKcLTaO2armwzPYP7yi&#10;YbVG0AnqigVGtq7+A6qpuTPeyHDETZMZKWsuUg7IZpa/yeaxYlakXECOtxNN/v/B8tvdvSN1WVAU&#10;SrMGJXoAaUxvlCCnkZ7W+gWsHu29GySPY8y1k66J/8iCdInS/USp6ALhuDxGjfIzMM+hOz6Zn+WJ&#10;8+zF2zofvgnTkHgoqEP0xCTb3fiAiDAdTWIwba5rpVLZlCYtem7+FZhR5Y2qy6hNQuwgcakc2THU&#10;PnSzmAzADqwgKY3LmGKfVDqFvRIRQukHIcEN0pj3AV5jMs6FDrNeVbFS9KE+5/iNwUaPFDoBRmSJ&#10;R07YA8Bo2YOM2P2bB/voKlJTT85D5n9znjxSZKPD5NzU2rj3MlPIaojc248k9dRElkK37oa+gWW8&#10;WZtyj15yph8yb/l1jZLeMB/umcNUoQuwKcIdPlIZlM4MJ0oq4369dx/t0ezQUtJiSgvqf26ZE5So&#10;7xpjcDY7OYljfSi4Q2F9KOhtc2nQDDPsJMvTEc4uqPEonWmesVBWMSpUTHPELuh6PF6GfndgIXGx&#10;WiWjrXX1poIDYDHUloUb/Wh5lCPjsXmfumfm7NDhAbNxa8bZZos3jd7bRk9tVttgZJ2m4IXhoRZY&#10;CKmphuUVN86hnKxeVuzyNwAAAP//AwBQSwMEFAAGAAgAAAAhAFecKLfeAAAACwEAAA8AAABkcnMv&#10;ZG93bnJldi54bWxMj8FOwzAQRO9I/IO1SNyo3ZJGIcSpIgRXpLZBwM2NlyQQr6PYbcPfs5zgNqN9&#10;mp0pNrMbxAmn0HvSsFwoEEiNtz21Gur9000GIkRD1gyeUMM3BtiUlxeFya0/0xZPu9gKDqGQGw1d&#10;jGMuZWg6dCYs/IjEtw8/ORPZTq20kzlzuBvkSqlUOtMTf+jMiA8dNl+7o9Pw+Fy/VO9jtV8n9Fmb&#10;1+1bpTDR+vpqru5BRJzjHwy/9bk6lNzp4I9kgxjY32YpoxrWdwmPYiJdrlgcWCSZAlkW8v+G8gcA&#10;AP//AwBQSwECLQAUAAYACAAAACEAtoM4kv4AAADhAQAAEwAAAAAAAAAAAAAAAAAAAAAAW0NvbnRl&#10;bnRfVHlwZXNdLnhtbFBLAQItABQABgAIAAAAIQA4/SH/1gAAAJQBAAALAAAAAAAAAAAAAAAAAC8B&#10;AABfcmVscy8ucmVsc1BLAQItABQABgAIAAAAIQC0WNaVowIAAKoFAAAOAAAAAAAAAAAAAAAAAC4C&#10;AABkcnMvZTJvRG9jLnhtbFBLAQItABQABgAIAAAAIQBXnCi33gAAAAsBAAAPAAAAAAAAAAAAAAAA&#10;AP0EAABkcnMvZG93bnJldi54bWxQSwUGAAAAAAQABADzAAAACAYAAAAA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color w:val="0000FF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Family was kept informed of patient's condition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F1185D" wp14:editId="59407AA8">
                <wp:simplePos x="0" y="0"/>
                <wp:positionH relativeFrom="column">
                  <wp:posOffset>182880</wp:posOffset>
                </wp:positionH>
                <wp:positionV relativeFrom="paragraph">
                  <wp:posOffset>3314700</wp:posOffset>
                </wp:positionV>
                <wp:extent cx="3126105" cy="342900"/>
                <wp:effectExtent l="0" t="0" r="1714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610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Confidence in knowing enough about medications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5" style="position:absolute;left:0;text-align:left;margin-left:14.4pt;margin-top:261pt;width:246.1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UZUpAIAAKoFAAAOAAAAZHJzL2Uyb0RvYy54bWysVEtv2zAMvg/YfxB0X22n76BOEbToMKBo&#10;g7ZDz4osxQJkUZOU2NmvHyU/mnXFDsNycEiR/Ch+Inl13TWa7ITzCkxJi6OcEmE4VMpsSvr95e7L&#10;BSU+MFMxDUaUdC88vV58/nTV2rmYQQ26Eo4giPHz1pa0DsHOs8zzWjTMH4EVBo0SXMMCqm6TVY61&#10;iN7obJbnZ1kLrrIOuPAeT297I10kfCkFD49SehGILineLaSvS991/GaLKzbfOGZrxYdrsH+4RcOU&#10;waQT1C0LjGyd+gOqUdyBBxmOODQZSKm4SDVgNUX+rprnmlmRakFyvJ1o8v8Plj/sVo6oqqTnlBjW&#10;4BM9IWnMbLQg55Ge1vo5ej3blRs0j2KstZOuif9YBekSpfuJUtEFwvHwuJidFfkpJRxtxyezyzxx&#10;nr1FW+fDVwENiUJJHWZPTLLdvQ+YEV1Hl5jMwJ3SOj2bNqTFnpudI2Y0edCqitakxA4SN9qRHcO3&#10;D10Ri0GwAy/UtMHDWGJfVJLCXosIoc2TkMgNljHrE/yOyTgXJhS9qWaV6FOd5vgbk40RKXUCjMgS&#10;LzlhDwCjZw8yYvd3HvxjqEhNPQUPlf8teIpImcGEKbhRBtxHlWmsasjc+48k9dRElkK37lLfXEbP&#10;eLKGao+95KAfMm/5ncInvWc+rJjDqcL5w00RHvEjNeDTwSBRUoP7+dF59MdmRyslLU5pSf2PLXOC&#10;Ev3N4BhcFicncawPFXeorA8Vs21uAJuhwJ1keRIx2AU9itJB84oLZRmzookZjrlLuh7Fm9DvDlxI&#10;XCyXyWlrndrUGICwONSWhXvzbHnUI+OxeV+6V+bs0OEBZ+MBxtlm83eN3vvGSAPLbQCp0hS8MTy8&#10;BS6E1FTD8oob51BPXm8rdvELAAD//wMAUEsDBBQABgAIAAAAIQBxQyOV3wAAAAoBAAAPAAAAZHJz&#10;L2Rvd25yZXYueG1sTI/BTsMwEETvSPyDtUjcqJ2oKVWIU0UIrkhtg4CbGy9JIF5HsduGv2c50dus&#10;ZjT7ptjMbhAnnELvSUOyUCCQGm97ajXU++e7NYgQDVkzeEINPxhgU15fFSa3/kxbPO1iK7iEQm40&#10;dDGOuZSh6dCZsPAjEnuffnIm8jm10k7mzOVukKlSK+lMT/yhMyM+dth8745Ow9NL/Vp9jNU+W9JX&#10;bd6275XCpda3N3P1ACLiHP/D8IfP6FAy08EfyQYxaEjXTB41ZGnKmziQpUkC4sDifqVAloW8nFD+&#10;AgAA//8DAFBLAQItABQABgAIAAAAIQC2gziS/gAAAOEBAAATAAAAAAAAAAAAAAAAAAAAAABbQ29u&#10;dGVudF9UeXBlc10ueG1sUEsBAi0AFAAGAAgAAAAhADj9If/WAAAAlAEAAAsAAAAAAAAAAAAAAAAA&#10;LwEAAF9yZWxzLy5yZWxzUEsBAi0AFAAGAAgAAAAhAKGRRlSkAgAAqgUAAA4AAAAAAAAAAAAAAAAA&#10;LgIAAGRycy9lMm9Eb2MueG1sUEsBAi0AFAAGAAgAAAAhAHFDI5XfAAAACgEAAA8AAAAAAAAAAAAA&#10;AAAA/gQAAGRycy9kb3ducmV2LnhtbFBLBQYAAAAABAAEAPMAAAAKBgAAAAA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Confidence in knowing enough about medications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E54D4" wp14:editId="4FF8FBAB">
                <wp:simplePos x="0" y="0"/>
                <wp:positionH relativeFrom="column">
                  <wp:posOffset>902970</wp:posOffset>
                </wp:positionH>
                <wp:positionV relativeFrom="paragraph">
                  <wp:posOffset>2857500</wp:posOffset>
                </wp:positionV>
                <wp:extent cx="3358515" cy="342900"/>
                <wp:effectExtent l="0" t="0" r="1333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851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Confidence doing what was needed to care for patient</w:t>
                            </w:r>
                          </w:p>
                          <w:p w:rsidR="005F4032" w:rsidRPr="005F4032" w:rsidRDefault="005F4032" w:rsidP="005F4032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6" style="position:absolute;left:0;text-align:left;margin-left:71.1pt;margin-top:225pt;width:264.4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j5pgIAAKsFAAAOAAAAZHJzL2Uyb0RvYy54bWysVN9PGzEMfp+0/yHK+7heSxlUXFFVxDQJ&#10;AQImntNc0ouUi7Mk7V3318/J/aAwtIdpfbjasf05n2P78qqtNdkL5xWYguYnE0qE4VAqsy3oj+eb&#10;L+eU+MBMyTQYUdCD8PRq+fnTZWMXYgoV6FI4giDGLxpb0CoEu8gyzytRM38CVhg0SnA1C6i6bVY6&#10;1iB6rbPpZHKWNeBK64AL7/H0ujPSZcKXUvBwL6UXgeiC4t1C+rr03cRvtrxki61jtlK8vwb7h1vU&#10;TBlMOkJds8DIzqk/oGrFHXiQ4YRDnYGUiovEAdnkk3dsnipmReKCxfF2LJP/f7D8bv/giCoLekaJ&#10;YTU+0SMWjZmtFuQslqexfoFeT/bB9ZpHMXJtpavjP7IgbSrpYSypaAPheDibzc/n+ZwSjrbZ6fRi&#10;kmqevUZb58M3ATWJQkEdZk+VZPtbHzAjug4uMZmBG6V1ejZtSIM9N/2KmNHkQasyWpMSO0istSN7&#10;hm8f2jySQbAjL9S0wcNIsSOVpHDQIkJo8ygk1gZpTLsEbzEZ58KEvDNVrBRdqvkEf0OyISKlToAR&#10;WeIlR+weYPDsQAbs7s69fwwVqanH4J7534LHiJQZTBiDa2XAfcRMI6s+c+c/FKkrTaxSaDdt6ps8&#10;cY1HGygP2EwOuinzlt8ofNNb5sMDczhWOIC4KsI9fqQGfDvoJUoqcL8+Oo/+2O1opaTBMS2o/7lj&#10;TlCivxucg4v89DTO9bHijpXNsWJ29RqwG3JcSpYnEYNd0IMoHdQvuFFWMSuamOGYu6CbQVyHbnng&#10;RuJitUpOO+vUtsIAhMWptizcmifLox5LHrv3uX1hzvYtHnA47mAYbrZ41+mdb4w0sNoFkCqNwWuF&#10;+8fAjZC6qt9eceUc68nrdccufwMAAP//AwBQSwMEFAAGAAgAAAAhAB1rgNXeAAAACwEAAA8AAABk&#10;cnMvZG93bnJldi54bWxMj8FOwzAQRO9I/IO1SNyonSgpKMSpIgRXpLZBwM2NlyQQr6PYbcPfs5zg&#10;ONqn2TflZnGjOOEcBk8akpUCgdR6O1Cnodk/3dyBCNGQNaMn1PCNATbV5UVpCuvPtMXTLnaCSygU&#10;RkMf41RIGdoenQkrPyHx7cPPzkSOcyftbM5c7kaZKrWWzgzEH3oz4UOP7dfu6DQ8Pjcv9ftU7/OM&#10;Phvzun2rFWZaX18t9T2IiEv8g+FXn9WhYqeDP5INYuScpSmjGrJc8Sgm1rdJAuKgIVeZAlmV8v+G&#10;6gcAAP//AwBQSwECLQAUAAYACAAAACEAtoM4kv4AAADhAQAAEwAAAAAAAAAAAAAAAAAAAAAAW0Nv&#10;bnRlbnRfVHlwZXNdLnhtbFBLAQItABQABgAIAAAAIQA4/SH/1gAAAJQBAAALAAAAAAAAAAAAAAAA&#10;AC8BAABfcmVscy8ucmVsc1BLAQItABQABgAIAAAAIQBcTZj5pgIAAKsFAAAOAAAAAAAAAAAAAAAA&#10;AC4CAABkcnMvZTJvRG9jLnhtbFBLAQItABQABgAIAAAAIQAda4DV3gAAAAsBAAAPAAAAAAAAAAAA&#10;AAAAAAAFAABkcnMvZG93bnJldi54bWxQSwUGAAAAAAQABADzAAAACwYAAAAA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Confidence doing what was needed to care for patient</w:t>
                      </w:r>
                    </w:p>
                    <w:p w:rsidR="005F4032" w:rsidRPr="005F4032" w:rsidRDefault="005F4032" w:rsidP="005F4032">
                      <w:pPr>
                        <w:jc w:val="center"/>
                        <w:rPr>
                          <w:color w:val="0000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DBA0DF" wp14:editId="0DB74502">
                <wp:simplePos x="0" y="0"/>
                <wp:positionH relativeFrom="column">
                  <wp:posOffset>173355</wp:posOffset>
                </wp:positionH>
                <wp:positionV relativeFrom="paragraph">
                  <wp:posOffset>2400300</wp:posOffset>
                </wp:positionV>
                <wp:extent cx="3121025" cy="342900"/>
                <wp:effectExtent l="0" t="0" r="2222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102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Help with patient's feelings of anxiety or sadness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7" style="position:absolute;left:0;text-align:left;margin-left:13.65pt;margin-top:189pt;width:245.7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bMapAIAAKsFAAAOAAAAZHJzL2Uyb0RvYy54bWysVEtPHDEMvlfqf4hyL/MAWlgxi1YgqkoI&#10;EFBxzmaSnUiZOE2yO7P99XUyD7YU9VB1D7N2bH+Ov9i+uOxbTXbCeQWmosVRTokwHGplNhX9/nzz&#10;6YwSH5ipmQYjKroXnl4uP3646OxClNCAroUjCGL8orMVbUKwiyzzvBEt80dghUGjBNeygKrbZLVj&#10;HaK3Oivz/HPWgautAy68x9PrwUiXCV9KwcO9lF4EoiuKdwvp69J3Hb/Z8oItNo7ZRvHxGuwfbtEy&#10;ZTDpDHXNAiNbp/6AahV34EGGIw5tBlIqLlINWE2Rv6nmqWFWpFqQHG9nmvz/g+V3uwdHVF3RU0oM&#10;a/GJHpE0ZjZakNNIT2f9Ar2e7IMbNY9irLWXro3/WAXpE6X7mVLRB8Lx8Lgoi7xEbI6245PyPE+c&#10;Z6/R1vnwVUBLolBRh9kTk2x36wNmRNfJJSYzcKO0Ts+mDemw58oviBlNHrSqozUpsYPElXZkx/Dt&#10;Q1/EYhDswAs1bfAwljgUlaSw1yJCaPMoJHKDZZRDgt8xGefChGIwNawWQ6rTHH9TsikipU6AEVni&#10;JWfsEWDyHEAm7OHOo38MFamp5+Cx8r8FzxEpM5gwB7fKgHuvMo1VjZkH/4mkgZrIUujXfeqbIrnG&#10;ozXUe2wmB8OUectvFL7pLfPhgTkcKxxAXBXhHj9SA74djBIlDbif751Hf+x2tFLS4ZhW1P/YMico&#10;0d8MzsF5cXIS5/pQcYfK+lAx2/YKsBsKXEqWJxGDXdCTKB20L7hRVjErmpjhmLui60m8CsPywI3E&#10;xWqVnLbWqU2DAQiLU21ZuDVPlkc9Uh6797l/Yc6OLR5wOO5gGm62eNPpg2+MNLDaBpAqjcErw+Nj&#10;4EZIXTVur7hyDvXk9bpjl78AAAD//wMAUEsDBBQABgAIAAAAIQAIvBsm3wAAAAoBAAAPAAAAZHJz&#10;L2Rvd25yZXYueG1sTI9BT4NAEIXvJv6HzZh4s0uBWoIsDTF6NWmLUW9bdgSUnSXstsV/73iqx8m8&#10;vPd9xWa2gzjh5HtHCpaLCARS40xPrYJ6/3yXgfBBk9GDI1Twgx425fVVoXPjzrTF0y60gkvI51pB&#10;F8KYS+mbDq32Czci8e/TTVYHPqdWmkmfudwOMo6ie2l1T7zQ6REfO2y+d0er4Omlfq0+xmq/Sumr&#10;1m/b9yrCVKnbm7l6ABFwDpcw/OEzOpTMdHBHMl4MCuJ1wkkFyTpjJw6slhm7HBSkSRyBLAv5X6H8&#10;BQAA//8DAFBLAQItABQABgAIAAAAIQC2gziS/gAAAOEBAAATAAAAAAAAAAAAAAAAAAAAAABbQ29u&#10;dGVudF9UeXBlc10ueG1sUEsBAi0AFAAGAAgAAAAhADj9If/WAAAAlAEAAAsAAAAAAAAAAAAAAAAA&#10;LwEAAF9yZWxzLy5yZWxzUEsBAi0AFAAGAAgAAAAhANg5sxqkAgAAqwUAAA4AAAAAAAAAAAAAAAAA&#10;LgIAAGRycy9lMm9Eb2MueG1sUEsBAi0AFAAGAAgAAAAhAAi8GybfAAAACgEAAA8AAAAAAAAAAAAA&#10;AAAA/gQAAGRycy9kb3ducmV2LnhtbFBLBQYAAAAABAAEAPMAAAAKBgAAAAA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jc w:val="center"/>
                        <w:rPr>
                          <w:color w:val="0000FF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Help with patient's feelings of anxiety or sadness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DF27D5" wp14:editId="6E07E281">
                <wp:simplePos x="0" y="0"/>
                <wp:positionH relativeFrom="column">
                  <wp:posOffset>891540</wp:posOffset>
                </wp:positionH>
                <wp:positionV relativeFrom="paragraph">
                  <wp:posOffset>1943100</wp:posOffset>
                </wp:positionV>
                <wp:extent cx="3176905" cy="342900"/>
                <wp:effectExtent l="0" t="0" r="2349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6905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More info wanted about treatments for breathing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8" style="position:absolute;left:0;text-align:left;margin-left:70.2pt;margin-top:153pt;width:250.1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jppgIAAKsFAAAOAAAAZHJzL2Uyb0RvYy54bWysVEtv2zAMvg/YfxB0X22n6SuoUwQtOgwo&#10;2qLt0LMiS7EAWdQkJXb260fJj2ZdscOwHBxSJD+Kn0heXnWNJjvhvAJT0uIop0QYDpUym5J+f7n9&#10;ck6JD8xUTIMRJd0LT6+Wnz9dtnYhZlCDroQjCGL8orUlrUOwiyzzvBYN80dghUGjBNewgKrbZJVj&#10;LaI3Opvl+WnWgqusAy68x9Ob3kiXCV9KwcODlF4EokuKdwvp69J3Hb/Z8pItNo7ZWvHhGuwfbtEw&#10;ZTDpBHXDAiNbp/6AahR34EGGIw5NBlIqLlINWE2Rv6vmuWZWpFqQHG8nmvz/g+X3u0dHVFXSOSWG&#10;NfhET0gaMxstyDzS01q/QK9n++gGzaMYa+2ka+I/VkG6ROl+olR0gXA8PC7OTi/yE0o42o7ns4s8&#10;cZ69RVvnw1cBDYlCSR1mT0yy3Z0PmBFdR5eYzMCt0jo9mzakxZ6bnSFmNHnQqorWpMQOEtfakR3D&#10;tw9dEYtBsAMv1LTBw1hiX1SSwl6LCKHNk5DIDZYx6xP8jsk4FyYUvalmlehTneT4G5ONESl1AozI&#10;Ei85YQ8Ao2cPMmL3dx78Y6hITT0FD5X/LXiKSJnBhCm4UQbcR5VprGrI3PuPJPXURJZCt+5S3xSz&#10;6BqP1lDtsZkc9FPmLb9V+KZ3zIdH5nCscABxVYQH/EgN+HYwSJTU4H5+dB79sdvRSkmLY1pS/2PL&#10;nKBEfzM4BxfFfB7n+lBxh8r6UDHb5hqwGwpcSpYnEYNd0KMoHTSvuFFWMSuamOGYu6TrUbwO/fLA&#10;jcTFapWcttapTY0BCItTbVm4M8+WRz1SHrv3pXtlzg4tHnA47mEcbrZ41+m9b4w0sNoGkCqNwRvD&#10;w2PgRkhdNWyvuHIO9eT1tmOXvwAAAP//AwBQSwMEFAAGAAgAAAAhAES0vPreAAAACwEAAA8AAABk&#10;cnMvZG93bnJldi54bWxMj8FOwzAQRO9I/IO1SNyoDZgUhThVhOCK1DaIcnPjJQnE6yh22/D3LCc4&#10;zuzT7Eyxmv0gjjjFPpCB64UCgdQE11NroN4+X92DiMmSs0MgNPCNEVbl+VlhcxdOtMbjJrWCQyjm&#10;1kCX0phLGZsOvY2LMCLx7SNM3iaWUyvdZE8c7gd5o1Qmve2JP3R2xMcOm6/NwRt4eqlfq/ex2t5p&#10;+qzt23pXKdTGXF7M1QOIhHP6g+G3PleHkjvtw4FcFANrrTSjBm5VxqOYyLRagtizkykFsizk/w3l&#10;DwAAAP//AwBQSwECLQAUAAYACAAAACEAtoM4kv4AAADhAQAAEwAAAAAAAAAAAAAAAAAAAAAAW0Nv&#10;bnRlbnRfVHlwZXNdLnhtbFBLAQItABQABgAIAAAAIQA4/SH/1gAAAJQBAAALAAAAAAAAAAAAAAAA&#10;AC8BAABfcmVscy8ucmVsc1BLAQItABQABgAIAAAAIQDfpXjppgIAAKsFAAAOAAAAAAAAAAAAAAAA&#10;AC4CAABkcnMvZTJvRG9jLnhtbFBLAQItABQABgAIAAAAIQBEtLz63gAAAAsBAAAPAAAAAAAAAAAA&#10;AAAAAAAFAABkcnMvZG93bnJldi54bWxQSwUGAAAAAAQABADzAAAACwYAAAAA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jc w:val="center"/>
                        <w:rPr>
                          <w:color w:val="0000FF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More info wanted about treatments for breathing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895DAF" wp14:editId="13DBCEEE">
                <wp:simplePos x="0" y="0"/>
                <wp:positionH relativeFrom="column">
                  <wp:posOffset>136525</wp:posOffset>
                </wp:positionH>
                <wp:positionV relativeFrom="paragraph">
                  <wp:posOffset>1485900</wp:posOffset>
                </wp:positionV>
                <wp:extent cx="2410460" cy="342900"/>
                <wp:effectExtent l="0" t="0" r="2794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0460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Help dealing with patient's breathing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39" style="position:absolute;left:0;text-align:left;margin-left:10.75pt;margin-top:117pt;width:189.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MtpQIAAKsFAAAOAAAAZHJzL2Uyb0RvYy54bWysVE1v2zAMvQ/YfxB0X22nWdcGdYqgRYcB&#10;RRu0HXpWZCkWIIuapMTOfv0o+aNZV+wwLAeFNMlH8Ynk5VXXaLIXziswJS1OckqE4VApsy3p9+fb&#10;T+eU+MBMxTQYUdKD8PRq+fHDZWsXYgY16Eo4giDGL1pb0joEu8gyz2vRMH8CVhg0SnANC6i6bVY5&#10;1iJ6o7NZnp9lLbjKOuDCe/x60xvpMuFLKXh4kNKLQHRJ8W4hnS6dm3hmy0u22Dpma8WHa7B/uEXD&#10;lMGkE9QNC4zsnPoDqlHcgQcZTjg0GUipuEg1YDVF/qaap5pZkWpBcrydaPL/D5bf79eOqKqkp5QY&#10;1uATPSJpzGy1IKeRntb6BXo92bUbNI9irLWTron/WAXpEqWHiVLRBcLx42xe5PMzZJ6j7XQ+u8gT&#10;59lrtHU+fBXQkCiU1GH2xCTb3/mAGdF1dInJDNwqrdOzaUNa7LnZF8SMJg9aVdGalNhB4lo7smf4&#10;9qErYjEIduSFmjb4MZbYF5WkcNAiQmjzKCRyE8voE/yOyTgXJhS9qWaV6FN9zvE3JhsjUuoEGJEl&#10;XnLCHgBGzx5kxO7vPPjHUJGaegoeKv9b8BSRMoMJU3CjDLj3KtNY1ZC59x9J6qmJLIVu06W+KaYu&#10;2UB1wGZy0E+Zt/xW4ZveMR/WzOFYYRvgqggPeEgN+HYwSJTU4H6+9z36Y7ejlZIWx7Sk/seOOUGJ&#10;/mZwDi6K+TzO9bHijpXNsWJ2zTVgNxS4lCxPIga7oEdROmhecKOsYlY0McMxd0k3o3gd+uWBG4mL&#10;1So57axT2xoDEBan2rJwZ54sj3qkPHbvc/fCnB1aPOBw3MM43GzxptN73xhpYLULIFUag0h6z/Dw&#10;GLgRUlcN2yuunGM9eb3u2OUvAAAA//8DAFBLAwQUAAYACAAAACEAwhA2e98AAAAKAQAADwAAAGRy&#10;cy9kb3ducmV2LnhtbEyPQU/DMAyF70j8h8hI3FjS0aGqNJ0qBFekbUVst6wxbaFxqibbyr/HnOBk&#10;2e/p+XvFenaDOOMUek8akoUCgdR421Orod693GUgQjRkzeAJNXxjgHV5fVWY3PoLbfC8ja3gEAq5&#10;0dDFOOZShqZDZ8LCj0isffjJmcjr1Eo7mQuHu0EulXqQzvTEHzoz4lOHzdf25DQ8v9Zv1WGsdquU&#10;PmvzvtlXClOtb2/m6hFExDn+meEXn9GhZKajP5ENYtCwTFbs5Hmfcic2pCpJQBz5kmUKZFnI/xXK&#10;HwAAAP//AwBQSwECLQAUAAYACAAAACEAtoM4kv4AAADhAQAAEwAAAAAAAAAAAAAAAAAAAAAAW0Nv&#10;bnRlbnRfVHlwZXNdLnhtbFBLAQItABQABgAIAAAAIQA4/SH/1gAAAJQBAAALAAAAAAAAAAAAAAAA&#10;AC8BAABfcmVscy8ucmVsc1BLAQItABQABgAIAAAAIQDqNXMtpQIAAKsFAAAOAAAAAAAAAAAAAAAA&#10;AC4CAABkcnMvZTJvRG9jLnhtbFBLAQItABQABgAIAAAAIQDCEDZ73wAAAAoBAAAPAAAAAAAAAAAA&#10;AAAAAP8EAABkcnMvZG93bnJldi54bWxQSwUGAAAAAAQABADzAAAACwYAAAAA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Help dealing with patient's breathing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9E3775" wp14:editId="3AC269C8">
                <wp:simplePos x="0" y="0"/>
                <wp:positionH relativeFrom="column">
                  <wp:posOffset>892175</wp:posOffset>
                </wp:positionH>
                <wp:positionV relativeFrom="paragraph">
                  <wp:posOffset>1028700</wp:posOffset>
                </wp:positionV>
                <wp:extent cx="3191510" cy="342900"/>
                <wp:effectExtent l="0" t="0" r="2794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510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More information wanted about pain medications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40" style="position:absolute;left:0;text-align:left;margin-left:70.25pt;margin-top:81pt;width:251.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gRUpQIAAKsFAAAOAAAAZHJzL2Uyb0RvYy54bWysVE1v2zAMvQ/YfxB0Xx276dYGdYqgRYcB&#10;RRu0HXpWZCkWIIuapMTOfv0o+aNZV+wwLAeHFMlH8Ynk5VXXaLIXziswJc1PZpQIw6FSZlvS78+3&#10;n84p8YGZimkwoqQH4enV8uOHy9YuRAE16Eo4giDGL1pb0joEu8gyz2vRMH8CVhg0SnANC6i6bVY5&#10;1iJ6o7NiNvucteAq64AL7/H0pjfSZcKXUvDwIKUXgeiS4t1C+rr03cRvtrxki61jtlZ8uAb7h1s0&#10;TBlMOkHdsMDIzqk/oBrFHXiQ4YRDk4GUiotUA1aTz95U81QzK1ItSI63E03+/8Hy+/3aEVWVtKDE&#10;sAaf6BFJY2arBSkiPa31C/R6sms3aB7FWGsnXRP/sQrSJUoPE6WiC4Tj4Wl+kZ/lyDxH2+m8uJgl&#10;zrPXaOt8+CqgIVEoqcPsiUm2v/MBM6Lr6BKTGbhVWqdn04a02HPFF8SMJg9aVdGalNhB4lo7smf4&#10;9qHLYzEIduSFmjZ4GEvsi0pSOGgRIbR5FBK5wTKKPsHvmIxzYULem2pWiT7V2Qx/Y7IxIqVOgBFZ&#10;4iUn7AFg9OxBRuz+zoN/DBWpqafgofK/BU8RKTOYMAU3yoB7rzKNVQ2Ze/+RpJ6ayFLoNl3qm3we&#10;XePRBqoDNpODfsq85bcK3/SO+bBmDscK2wBXRXjAj9SAbweDREkN7ud759Efux2tlLQ4piX1P3bM&#10;CUr0N4NzcJHP53GujxV3rGyOFbNrrgG7IcelZHkSMdgFPYrSQfOCG2UVs6KJGY65S7oZxevQLw/c&#10;SFysVslpZ53a1hiAsDjVloU782R51CPlsXufuxfm7NDiAYfjHsbhZos3nd77xkgDq10AqdIYvDI8&#10;PAZuhNRVw/aKK+dYT16vO3b5CwAA//8DAFBLAwQUAAYACAAAACEAi9Uifd4AAAALAQAADwAAAGRy&#10;cy9kb3ducmV2LnhtbEyPTU+EMBCG7yb+h2ZMvLktyBKDlA0xejXZXYx669IRUDoltLuL/97xpLd5&#10;M0/ej3KzuFGccA6DJw3JSoFAar0dqNPQ7J9u7kCEaMia0RNq+MYAm+ryojSF9Wfa4mkXO8EmFAqj&#10;oY9xKqQMbY/OhJWfkPj34WdnIsu5k3Y2ZzZ3o0yVyqUzA3FCbyZ86LH92h2dhsfn5qV+n+r9OqPP&#10;xrxu32qFmdbXV0t9DyLiEv9g+K3P1aHiTgd/JBvEyDpTa0b5yFMexUSe3SYgDhrSJFcgq1L+31D9&#10;AAAA//8DAFBLAQItABQABgAIAAAAIQC2gziS/gAAAOEBAAATAAAAAAAAAAAAAAAAAAAAAABbQ29u&#10;dGVudF9UeXBlc10ueG1sUEsBAi0AFAAGAAgAAAAhADj9If/WAAAAlAEAAAsAAAAAAAAAAAAAAAAA&#10;LwEAAF9yZWxzLy5yZWxzUEsBAi0AFAAGAAgAAAAhAKtiBFSlAgAAqwUAAA4AAAAAAAAAAAAAAAAA&#10;LgIAAGRycy9lMm9Eb2MueG1sUEsBAi0AFAAGAAgAAAAhAIvVIn3eAAAACwEAAA8AAAAAAAAAAAAA&#10;AAAA/wQAAGRycy9kb3ducmV2LnhtbFBLBQYAAAAABAAEAPMAAAAKBgAAAAA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jc w:val="center"/>
                        <w:rPr>
                          <w:color w:val="0000FF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More information wanted about pain medications</w:t>
                      </w:r>
                    </w:p>
                  </w:txbxContent>
                </v:textbox>
              </v:rect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60F53F" wp14:editId="55AD58B0">
                <wp:simplePos x="0" y="0"/>
                <wp:positionH relativeFrom="column">
                  <wp:posOffset>133350</wp:posOffset>
                </wp:positionH>
                <wp:positionV relativeFrom="paragraph">
                  <wp:posOffset>571500</wp:posOffset>
                </wp:positionV>
                <wp:extent cx="2353310" cy="342900"/>
                <wp:effectExtent l="0" t="0" r="2794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3310" cy="342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Medicine received for patient's pain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41" style="position:absolute;left:0;text-align:left;margin-left:10.5pt;margin-top:45pt;width:185.3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EmKpQIAAK0FAAAOAAAAZHJzL2Uyb0RvYy54bWysVE1PGzEQvVfqf7B8L5tNoC0RGxSBqCoh&#10;ioCKs+P1Zi15bdd2spv++j57P0gp6qFqDhuPZ+aN583HxWXXKLIXzkujC5qfzCgRmptS6m1Bvz/d&#10;fPhMiQ9Ml0wZLQp6EJ5ert6/u2jtUsxNbVQpHAGI9svWFrQOwS6zzPNaNMyfGCs0lJVxDQsQ3TYr&#10;HWuB3qhsPpt9zFrjSusMF97j9rpX0lXCryrBw7eq8iIQVVC8LaSvS99N/GarC7bcOmZryYdnsH94&#10;RcOkRtAJ6poFRnZO/gHVSO6MN1U44abJTFVJLlIOyCafvcrmsWZWpFxAjrcTTf7/wfK7/b0jskTt&#10;UCnNGtToAawxvVWC4A4EtdYvYfdo790geRxjtl3lmviPPEiXSD1MpIouEI7L+eJsscjBPYducTo/&#10;nyXWsxdv63z4IkxD4qGgDuETl2x/6wMiwnQ0icG0uZFKpcIpTVq8fP4JmFHljZJl1CYh9pC4Uo7s&#10;GaofujwmA7AjK0hK4zKm2CeVTuGgRIRQ+kFUYCem0Qf4HZNxLnTIe1XNStGHOpvhNwYbPVLoBBiR&#10;Kzxywh4ARsseZMTu3zzYR1eR2npyHjL/m/PkkSIbHSbnRmrj3spMIashcm8/ktRTE1kK3abrO+cs&#10;msarjSkPaCdn+jnzlt9I1PSW+XDPHAYLbYBlEb7hUymD2pnhRElt3M+37qM9+h1aSloMakH9jx1z&#10;ghL1VWMSzvPT0zjZx4I7FjbHgt41VwbdkGMtWZ6OcHZBjcfKmeYZO2Udo0LFNEfsgm7G41Xo1wd2&#10;EhfrdTLaWSe3NRwAi7m2LNzqR8ujHCmP3fvUPTNnhxYPGI47M443W77q9N42emqz3gVTyTQGLwwP&#10;xcBOSF017K+4dI7lZPWyZVe/AAAA//8DAFBLAwQUAAYACAAAACEAI1jmw94AAAAJAQAADwAAAGRy&#10;cy9kb3ducmV2LnhtbEyPwU7DMBBE70j8g7VI3KidEioa4lQRgitS2yDamxsvSSBeR7Hbhr9nOZXT&#10;ajSj2Tf5anK9OOEYOk8akpkCgVR721Gjodq+3j2CCNGQNb0n1PCDAVbF9VVuMuvPtMbTJjaCSyhk&#10;RkMb45BJGeoWnQkzPyCx9+lHZyLLsZF2NGcud72cK7WQznTEH1oz4HOL9ffm6DS8vFXv5X4otw8p&#10;fVXmY70rFaZa395M5ROIiFO8hOEPn9GhYKaDP5INotcwT3hK1LBUfNm/XyYLEAcOpqkCWeTy/4Li&#10;FwAA//8DAFBLAQItABQABgAIAAAAIQC2gziS/gAAAOEBAAATAAAAAAAAAAAAAAAAAAAAAABbQ29u&#10;dGVudF9UeXBlc10ueG1sUEsBAi0AFAAGAAgAAAAhADj9If/WAAAAlAEAAAsAAAAAAAAAAAAAAAAA&#10;LwEAAF9yZWxzLy5yZWxzUEsBAi0AFAAGAAgAAAAhAJloSYqlAgAArQUAAA4AAAAAAAAAAAAAAAAA&#10;LgIAAGRycy9lMm9Eb2MueG1sUEsBAi0AFAAGAAgAAAAhACNY5sPeAAAACQEAAA8AAAAAAAAAAAAA&#10;AAAA/wQAAGRycy9kb3ducmV2LnhtbFBLBQYAAAAABAAEAPMAAAAKBgAAAAA=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jc w:val="center"/>
                        <w:rPr>
                          <w:color w:val="0000FF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Medicine received for patient's pain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3039DE" wp14:editId="3328E300">
                <wp:simplePos x="0" y="0"/>
                <wp:positionH relativeFrom="column">
                  <wp:posOffset>2586038</wp:posOffset>
                </wp:positionH>
                <wp:positionV relativeFrom="paragraph">
                  <wp:posOffset>5367337</wp:posOffset>
                </wp:positionV>
                <wp:extent cx="3247392" cy="2114230"/>
                <wp:effectExtent l="0" t="42863" r="62548" b="5397"/>
                <wp:wrapNone/>
                <wp:docPr id="44" name="Elb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3247392" cy="2114230"/>
                        </a:xfrm>
                        <a:prstGeom prst="bentConnector3">
                          <a:avLst>
                            <a:gd name="adj1" fmla="val 723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4" o:spid="_x0000_s1026" type="#_x0000_t34" style="position:absolute;margin-left:203.65pt;margin-top:422.6pt;width:255.7pt;height:166.45pt;rotation:90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MQfJAIAAJUEAAAOAAAAZHJzL2Uyb0RvYy54bWysVE2TEjEQvVvlf0jlLgMDiksx7IHd1YOl&#10;lK7eQ9JhYuWrksjAv7eTGQbRk5YcUulJv9f9Xies709GkyOEqJxt6GwypQQsd0LZQ0O/Pj+9ektJ&#10;TMwKpp2Fhp4h0vvNyxfrzq+gdq3TAgJBEhtXnW9om5JfVVXkLRgWJ86DxUPpgmEJw3CoRGAdshtd&#10;1dPpm6pzQfjgOMSIXx/6Q7op/FICT5+kjJCIbij2lsoayrrPa7VZs9UhMN8qPrTB/qELw5TFoiPV&#10;A0uM/AjqDyqjeHDRyTThzlROSsWhaEA1s+lvar60zEPRguZEP9oU/x8t/3jcBaJEQxcLSiwzOKNH&#10;vXcd2Tpr0T4XCJ6gTZ2PK8ze2l0Youh3IWs+yWBIcOjt68U0/yiRWvn3eB/63be8y5mol5yK+efR&#10;fDglwvHjvF4s53c1JRzP6tlsUc/LeKq+QIb7ENM7cIbkTUP3YNPY5bwUYMcPMZU5iEEME99zF0bj&#10;WI9Mk2U9z2qQdcjF3YU3A7UlHbZbL1FGjqPTSjwprUuQryVsdSBI1dB0mg1cN1mJKf1oBUlnj27G&#10;BEynlmZaA4ISDfhS9GFAaovNZG97N8sunTX0vXwGicNBd3r/yrO41mecowWXHrTF7AyT2O0IHFTc&#10;Nn4LHPIzFMqT+RvwiCiVnU0j2CjrQu/hbfWrbbLPvzjQ684W7J04l3tWrMG7XyY2vNP8uH6NC/z6&#10;b7L5CQAA//8DAFBLAwQUAAYACAAAACEAlhfT0+EAAAAMAQAADwAAAGRycy9kb3ducmV2LnhtbEyP&#10;wU7DMBBE70j8g7VIXBB1iFI3DXGqColDkBBQ2rsbmyTCXkex26R/z3KC42qfZt6Um9lZdjZj6D1K&#10;eFgkwAw2XvfYSth/Pt/nwEJUqJX1aCRcTIBNdX1VqkL7CT/MeRdbRiEYCiWhi3EoOA9NZ5wKCz8Y&#10;pN+XH52KdI4t16OaKNxZniaJ4E71SA2dGsxTZ5rv3clJGA7vb/mLuKtrhTZrXqe2vuBWytubefsI&#10;LJo5/sHwq0/qUJHT0Z9QB2YlZGuxJFTCailoFBF5us6AHQlNxSoDXpX8/4jqBwAA//8DAFBLAQIt&#10;ABQABgAIAAAAIQC2gziS/gAAAOEBAAATAAAAAAAAAAAAAAAAAAAAAABbQ29udGVudF9UeXBlc10u&#10;eG1sUEsBAi0AFAAGAAgAAAAhADj9If/WAAAAlAEAAAsAAAAAAAAAAAAAAAAALwEAAF9yZWxzLy5y&#10;ZWxzUEsBAi0AFAAGAAgAAAAhAIUkxB8kAgAAlQQAAA4AAAAAAAAAAAAAAAAALgIAAGRycy9lMm9E&#10;b2MueG1sUEsBAi0AFAAGAAgAAAAhAJYX09PhAAAADAEAAA8AAAAAAAAAAAAAAAAAfgQAAGRycy9k&#10;b3ducmV2LnhtbFBLBQYAAAAABAAEAPMAAACMBQAAAAA=&#10;" adj="156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2993950" wp14:editId="0B388264">
                <wp:simplePos x="0" y="0"/>
                <wp:positionH relativeFrom="column">
                  <wp:posOffset>3119437</wp:posOffset>
                </wp:positionH>
                <wp:positionV relativeFrom="paragraph">
                  <wp:posOffset>5460048</wp:posOffset>
                </wp:positionV>
                <wp:extent cx="2793366" cy="1474470"/>
                <wp:effectExtent l="0" t="45402" r="75882" b="18733"/>
                <wp:wrapNone/>
                <wp:docPr id="43" name="Elb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2793366" cy="1474470"/>
                        </a:xfrm>
                        <a:prstGeom prst="bentConnector3">
                          <a:avLst>
                            <a:gd name="adj1" fmla="val -125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43" o:spid="_x0000_s1026" type="#_x0000_t34" style="position:absolute;margin-left:245.6pt;margin-top:429.95pt;width:219.95pt;height:116.1pt;rotation:90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iaJgIAAJYEAAAOAAAAZHJzL2Uyb0RvYy54bWysVMuOEzEQvCPxD5bvm8lrE4gy2UN2Fw4I&#10;ouVxd+x2xsgv2SaT/D1tz2RC4AQiB8s97qruqrazfjgZTY4QonK2ppPRmBKw3AllDzX9+uX57g0l&#10;MTErmHYWanqGSB82r1+tW7+CqWucFhAIkti4an1Nm5T8qqoib8CwOHIeLB5KFwxLGIZDJQJrkd3o&#10;ajoeL6rWBeGD4xAjfn3sDumm8EsJPH2SMkIiuqbYWyprKOs+r9VmzVaHwHyjeN8G+4cuDFMWiw5U&#10;jywx8iOoP6iM4sFFJ9OIO1M5KRWHogHVTMa/qfncMA9FC5oT/WBT/H+0/ONxF4gSNZ3PKLHM4Iye&#10;9N61ZOusRftcIHiCNrU+rjB7a3ehj6Lfhaz5JIMhwaG39/Nx/lEitfLv8T50u295lzNRLzkV88+D&#10;+XBKhOPH6fLtbLZYUMLxbDJfzufLMp6qK5DhPsT0DpwheVPTPdg0dDkrBdjxQ0xlDqIXw8T33IXR&#10;ONYj0+RuMr3PcpC2T8bdhTgjtSUtNjBdoo4cR6eVeFZalyDfS9jqQJCrpuk06blushJT+skKks4e&#10;7YwJmE4NzbQGBCUa8KnoQ4/UFpvJ5nZ2ll06a+h6eQGJ00F7OgPLu7jWZ5yjB5cetMXsDJPY7QDs&#10;Vdw2fgvs8zMUypv5G/CAKJWdTQPYKOtC5+Ft9attssu/ONDpzhbsnTiXi1aswctfJtY/1Py6fo0L&#10;/Pp3svkJAAD//wMAUEsDBBQABgAIAAAAIQDKk3Fg4gAAAAwBAAAPAAAAZHJzL2Rvd25yZXYueG1s&#10;TI9RS8MwFIXfBf9DuIIv4tJM0q216dCBqOCDbgN9zJprU2yS0mRb/fden/Txcj/O+U61mlzPjjjG&#10;LngFYpYBQ98E0/lWwW77cL0EFpP2RvfBo4JvjLCqz88qXZpw8m943KSWUYiPpVZgUxpKzmNj0ek4&#10;CwN6+n2G0elE59hyM+oThbuez7Ms5053nhqsHnBtsfnaHJyCjydxb3Ps+PurfJw68Zxfvay1UpcX&#10;090tsIRT+oPhV5/UoSanfTh4E1mvQBZSEKpgIXMaRcRyvrgBtidUFLIAXlf8/4j6BwAA//8DAFBL&#10;AQItABQABgAIAAAAIQC2gziS/gAAAOEBAAATAAAAAAAAAAAAAAAAAAAAAABbQ29udGVudF9UeXBl&#10;c10ueG1sUEsBAi0AFAAGAAgAAAAhADj9If/WAAAAlAEAAAsAAAAAAAAAAAAAAAAALwEAAF9yZWxz&#10;Ly5yZWxzUEsBAi0AFAAGAAgAAAAhACGCuJomAgAAlgQAAA4AAAAAAAAAAAAAAAAALgIAAGRycy9l&#10;Mm9Eb2MueG1sUEsBAi0AFAAGAAgAAAAhAMqTcWDiAAAADAEAAA8AAAAAAAAAAAAAAAAAgAQAAGRy&#10;cy9kb3ducmV2LnhtbFBLBQYAAAAABAAEAPMAAACPBQAAAAA=&#10;" adj="-27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1EEDF04" wp14:editId="13EE6822">
                <wp:simplePos x="0" y="0"/>
                <wp:positionH relativeFrom="column">
                  <wp:posOffset>3495992</wp:posOffset>
                </wp:positionH>
                <wp:positionV relativeFrom="paragraph">
                  <wp:posOffset>5362258</wp:posOffset>
                </wp:positionV>
                <wp:extent cx="2333625" cy="1200150"/>
                <wp:effectExtent l="0" t="42862" r="61912" b="23813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2333625" cy="1200150"/>
                        </a:xfrm>
                        <a:prstGeom prst="bentConnector3">
                          <a:avLst>
                            <a:gd name="adj1" fmla="val 204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42" o:spid="_x0000_s1026" type="#_x0000_t34" style="position:absolute;margin-left:275.25pt;margin-top:422.25pt;width:183.75pt;height:94.5pt;rotation:90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yXIwIAAJUEAAAOAAAAZHJzL2Uyb0RvYy54bWysVE2P0zAQvSPxHyzfadK0XVDVdA/dXTgg&#10;WPF1d+1xY+Qv2aZp/z1jJ00pnED0YHnieW/mvbG7uT8ZTY4QonK2pfNZTQlY7oSyh5Z+/fL06g0l&#10;MTErmHYWWnqGSO+3L19ser+GxnVOCwgESWxc976lXUp+XVWRd2BYnDkPFg+lC4YlDMOhEoH1yG50&#10;1dT1XdW7IHxwHGLErw/DId0WfimBp49SRkhEtxR7S2UNZd3ntdpu2PoQmO8UH9tg/9CFYcpi0Ynq&#10;gSVGfgT1B5VRPLjoZJpxZyonpeJQNKCaef2bms8d81C0oDnRTzbF/0fLPxyfA1GipcuGEssMzuhR&#10;711Pds5atM8FgidoU+/jGrN39jmMUfTPIWs+yWBIcOjtalnnHyVSK/8O78Ow+5Z3ORP1klMx/zyZ&#10;D6dEOH5sFovFXbOihOPZHGc7X5XxVEOBDPchprfgDMmblu7BpqnLRSnAju9jKnMQoxgmvucujMax&#10;HpkmTb3MapB1zMXdhTcDtSV9rv8aZeQ4Oq3Ek9K6BPlawk4HglQtTaf5yHWTlZjSj1aQdPboZkzA&#10;dOpopjUgKNGAL0UfRqS22Ez2dnCz7NJZw9DLJ5A4HHRn8K88i2t9xjlacOlBW8zOMIndTsBRxW3j&#10;t8AxP0OhPJm/AU+IUtnZNIGNsi4MHt5Wv9omh/yLA4PubMHeiXO5Z8UavPtlYuM7zY/r17jAr/8m&#10;258AAAD//wMAUEsDBBQABgAIAAAAIQBiWLKh4gAAAAwBAAAPAAAAZHJzL2Rvd25yZXYueG1sTI9B&#10;boMwEEX3lXoHayp1EyUGKgKhmKiqlAVSFw3tAWw8AVRsU+wk9PadrprlzDz9eb/cL2ZkF5z94KyA&#10;eBMBQ9s6PdhOwOfHYZ0D80FaLUdnUcAPethX93elLLS72iNemtAxCrG+kAL6EKaCc9/2aKTfuAkt&#10;3U5uNjLQOHdcz/JK4WbkSRRtuZGDpQ+9nPC1x/arORsBZhXXdWaydPWm3w/q+6Tq5qiEeHxYXp6B&#10;BVzCPwx/+qQOFTkpd7bas1HA9mlH6kFAlqYJMCLyJKeNIjROkgx4VfLbEtUvAAAA//8DAFBLAQIt&#10;ABQABgAIAAAAIQC2gziS/gAAAOEBAAATAAAAAAAAAAAAAAAAAAAAAABbQ29udGVudF9UeXBlc10u&#10;eG1sUEsBAi0AFAAGAAgAAAAhADj9If/WAAAAlAEAAAsAAAAAAAAAAAAAAAAALwEAAF9yZWxzLy5y&#10;ZWxzUEsBAi0AFAAGAAgAAAAhAOJ5nJcjAgAAlQQAAA4AAAAAAAAAAAAAAAAALgIAAGRycy9lMm9E&#10;b2MueG1sUEsBAi0AFAAGAAgAAAAhAGJYsqHiAAAADAEAAA8AAAAAAAAAAAAAAAAAfQQAAGRycy9k&#10;b3ducmV2LnhtbFBLBQYAAAAABAAEAPMAAACMBQAAAAA=&#10;" adj="44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1DA55C" wp14:editId="585D9F6D">
                <wp:simplePos x="0" y="0"/>
                <wp:positionH relativeFrom="column">
                  <wp:posOffset>3691255</wp:posOffset>
                </wp:positionH>
                <wp:positionV relativeFrom="paragraph">
                  <wp:posOffset>5124450</wp:posOffset>
                </wp:positionV>
                <wp:extent cx="1885950" cy="1238250"/>
                <wp:effectExtent l="0" t="38100" r="57150" b="19050"/>
                <wp:wrapNone/>
                <wp:docPr id="41" name="Elb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1885950" cy="1238250"/>
                        </a:xfrm>
                        <a:prstGeom prst="bentConnector3">
                          <a:avLst>
                            <a:gd name="adj1" fmla="val 505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41" o:spid="_x0000_s1026" type="#_x0000_t34" style="position:absolute;margin-left:290.65pt;margin-top:403.5pt;width:148.5pt;height:97.5pt;rotation:90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9W6HwIAAJUEAAAOAAAAZHJzL2Uyb0RvYy54bWysVE2P0zAQvSPxHyzfaZLuFkrVdA/dXTgg&#10;qJaPu2uPGyN/yTZN++8ZO2mWBYQEogfLE8+8ee953PXNyWhyhBCVsy1tZjUlYLkTyh5a+vnT/Ysl&#10;JTExK5h2Flp6hkhvNs+frXu/grnrnBYQCILYuOp9S7uU/KqqIu/AsDhzHiweShcMSxiGQyUC6xHd&#10;6Gpe1y+r3gXhg+MQI369HQ7ppuBLCTx9kDJCIrqlyC2VNZR1n9dqs2arQ2C+U3ykwf6BhWHKYtMJ&#10;6pYlRr4F9QuUUTy46GSacWcqJ6XiUDSgmqb+Sc3HjnkoWtCc6Ceb4v+D5e+Pu0CUaOl1Q4llBu/o&#10;Tu9dT7bOWrTPBYInaFPv4wqzt3YXxij6XciaTzIYEhx6u7iu848SqZV/i/Mw7L7kXc5EveRUzD9P&#10;5sMpEY4fm+Vy8XqBtRzPmvnVco4BdqqGBrnch5jegDMkb1q6B5smllelATu+i6ncgxjFMPE1szAa&#10;r/XINFnUixF1zEX8C24u1Jb0uf8rlJHj6LQS90rrEuSxhK0OBKFamk7FGUR4kpWY0ndWkHT26GZM&#10;wHTqaIY1ICjRgC9FH0YW2qLE7O3gZtmls4aBywNIvJzszkDmaX/GOVpw4aAtZucyiWynwlHFnwrH&#10;/FwK5cn8TfFUUTo7m6Zio6wLv6P9aJsc8i8ODLqzBXsnzmXOijU4+2UOxneaH9ePcSl//DfZfAcA&#10;AP//AwBQSwMEFAAGAAgAAAAhAL+3YjLhAAAADAEAAA8AAABkcnMvZG93bnJldi54bWxMj8tOwzAQ&#10;RfdI/IM1SOyoTULSKMSpEBKvrqCtYDuNTRIltkPstubvGVawnJmjO+dWq2hGdtSz752VcL0QwLRt&#10;nOptK2G3fbgqgPmAVuHorJbwrT2s6vOzCkvlTvZNHzehZRRifYkSuhCmknPfdNqgX7hJW7p9utlg&#10;oHFuuZrxROFm5IkQOTfYW/rQ4aTvO90Mm4ORkMb4Udy8vGbF+mvon/HJJO/Do5SXF/HuFljQMfzB&#10;8KtP6lCT094drPJslJCnSUqohGWWUykiimRJmz2hIksF8Lri/0vUPwAAAP//AwBQSwECLQAUAAYA&#10;CAAAACEAtoM4kv4AAADhAQAAEwAAAAAAAAAAAAAAAAAAAAAAW0NvbnRlbnRfVHlwZXNdLnhtbFBL&#10;AQItABQABgAIAAAAIQA4/SH/1gAAAJQBAAALAAAAAAAAAAAAAAAAAC8BAABfcmVscy8ucmVsc1BL&#10;AQItABQABgAIAAAAIQDnN9W6HwIAAJUEAAAOAAAAAAAAAAAAAAAAAC4CAABkcnMvZTJvRG9jLnht&#10;bFBLAQItABQABgAIAAAAIQC/t2Iy4QAAAAwBAAAPAAAAAAAAAAAAAAAAAHkEAABkcnMvZG93bnJl&#10;di54bWxQSwUGAAAAAAQABADzAAAAhwUAAAAA&#10;" adj="109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B9ECBF" wp14:editId="69BC0E30">
                <wp:simplePos x="0" y="0"/>
                <wp:positionH relativeFrom="column">
                  <wp:posOffset>3486150</wp:posOffset>
                </wp:positionH>
                <wp:positionV relativeFrom="paragraph">
                  <wp:posOffset>4800600</wp:posOffset>
                </wp:positionV>
                <wp:extent cx="1781175" cy="1428750"/>
                <wp:effectExtent l="0" t="38100" r="66675" b="19050"/>
                <wp:wrapNone/>
                <wp:docPr id="40" name="Elb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1175" cy="1428750"/>
                        </a:xfrm>
                        <a:prstGeom prst="bentConnector3">
                          <a:avLst>
                            <a:gd name="adj1" fmla="val 99198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40" o:spid="_x0000_s1026" type="#_x0000_t34" style="position:absolute;margin-left:274.5pt;margin-top:378pt;width:140.25pt;height:112.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k1FFgIAAH8EAAAOAAAAZHJzL2Uyb0RvYy54bWysVNuO0zAQfUfiHyy/0yRll17UdB+6u7wg&#10;WHF7d+1xY+SbbNO0f8/YSVNuQgLxYtmZOWfOHHuyuTsZTY4QonK2pc2spgQsd0LZQ0s/fXx8saQk&#10;JmYF085CS88Q6d32+bNN79cwd53TAgJBEhvXvW9pl5JfV1XkHRgWZ86DxaB0wbCEx3CoRGA9shtd&#10;zev6VdW7IHxwHGLEr/dDkG4Lv5TA0zspIySiW4raUllDWfd5rbYbtj4E5jvFRxnsH1QYpiwWnaju&#10;WWLka1C/UBnFg4tOphl3pnJSKg6lB+ymqX/q5kPHPJRe0JzoJ5vi/6Plb49PgSjR0hu0xzKDd/Sg&#10;964nO2ct2ucCwQja1Pu4xuydfQrjKfqnkHs+yWCI1Mp/xhdQXMC+yKmYfJ5MhlMiHD82i2XTLG4p&#10;4RhrbubLxW3hrwaiTOhDTK/BGZI3Ld2DTZOal6UAO76JqfgtRtFMfGkokUbj9R2ZJqtVs1pm3cg7&#10;ZuPuwpyh2pIeFcwXdV04o9NKPCqtc7A8QNjpQJCspenUjFw/ZCWm9IMVJJ09+hYTMJ06mmkNCEo0&#10;4Ezow4jUFsVkFwffyi6dNQxa3oPEa8j+DGLyAFzrM87RhIsGbTE7wySqnYBjF38CjvkZCmU4/gY8&#10;IUplZ9MENsq68DvZV9vkkH9xYOg7W7B34lxeVLEGX3m5sXEi8xh9fy7w639j+w0AAP//AwBQSwME&#10;FAAGAAgAAAAhAGeH+9LiAAAACwEAAA8AAABkcnMvZG93bnJldi54bWxMj8FOwzAQRO9I/IO1SNyo&#10;04qUJMSpoBRx6QFKpYqbEy9xFHsdxW6b/j3mBLdZzWj2TbmarGEnHH3nSMB8lgBDapzqqBWw/3y9&#10;y4D5IElJ4wgFXNDDqrq+KmWh3Jk+8LQLLYsl5AspQIcwFJz7RqOVfuYGpOh9u9HKEM+x5WqU51hu&#10;DV8kyZJb2VH8oOWAa41NvztaARvd14d+K1/eaHxXm+evCzfrTojbm+npEVjAKfyF4Rc/okMVmWp3&#10;JOWZEZDe53FLEPCQLqOIiWyRp8BqAXk2T4BXJf+/ofoBAAD//wMAUEsBAi0AFAAGAAgAAAAhALaD&#10;OJL+AAAA4QEAABMAAAAAAAAAAAAAAAAAAAAAAFtDb250ZW50X1R5cGVzXS54bWxQSwECLQAUAAYA&#10;CAAAACEAOP0h/9YAAACUAQAACwAAAAAAAAAAAAAAAAAvAQAAX3JlbHMvLnJlbHNQSwECLQAUAAYA&#10;CAAAACEAKQpNRRYCAAB/BAAADgAAAAAAAAAAAAAAAAAuAgAAZHJzL2Uyb0RvYy54bWxQSwECLQAU&#10;AAYACAAAACEAZ4f70uIAAAALAQAADwAAAAAAAAAAAAAAAABwBAAAZHJzL2Rvd25yZXYueG1sUEsF&#10;BgAAAAAEAAQA8wAAAH8FAAAAAA==&#10;" adj="21427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E79271E" wp14:editId="38DEA861">
                <wp:simplePos x="0" y="0"/>
                <wp:positionH relativeFrom="column">
                  <wp:posOffset>3686175</wp:posOffset>
                </wp:positionH>
                <wp:positionV relativeFrom="paragraph">
                  <wp:posOffset>4800600</wp:posOffset>
                </wp:positionV>
                <wp:extent cx="1571626" cy="971550"/>
                <wp:effectExtent l="0" t="38100" r="66675" b="19050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1626" cy="971550"/>
                        </a:xfrm>
                        <a:prstGeom prst="bentConnector3">
                          <a:avLst>
                            <a:gd name="adj1" fmla="val 99697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39" o:spid="_x0000_s1026" type="#_x0000_t34" style="position:absolute;margin-left:290.25pt;margin-top:378pt;width:123.75pt;height:76.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m+FgIAAH4EAAAOAAAAZHJzL2Uyb0RvYy54bWysVE2P0zAQvSPxHyzfaZKu2tKq6R66u1wQ&#10;VCxwd+1xa+Qv2aZp/z1jJ035EhKIi2Vn5j2/eTPO+v5sNDlBiMrZljaTmhKw3AllDy399PHp1WtK&#10;YmJWMO0stPQCkd5vXr5Yd34FU3d0WkAgSGLjqvMtPabkV1UV+REMixPnwWJQumBYwmM4VCKwDtmN&#10;rqZ1Pa86F4QPjkOM+PWhD9JN4ZcSeHovZYREdEtRWyprKOs+r9VmzVaHwPxR8UEG+wcVhimLl45U&#10;Dywx8jWoX6iM4sFFJ9OEO1M5KRWHUgNW09Q/VfN8ZB5KLWhO9KNN8f/R8nenXSBKtPRuSYllBnv0&#10;qPeuI1tnLdrnAsEI2tT5uMLsrd2F4RT9LuSazzIYIrXyn3ECigtYFzkXky+jyXBOhOPHZrZo5tM5&#10;JRxjy0Uzm5UuVD1P5vMhpjfgDMmblu7BplHMXeFnp7cxFbvFoJmJLw0l0mjs3olpslzOl4ssG3mH&#10;bNxdmTNUW9KhmumirgtndFqJJ6V1Dpb5g60OBMlams7NwPVDVmJKP1pB0sWjbTEB0+lIM60BQYkG&#10;fBL6MCC1RTHZxN62sksXDb2WDyCxC9meXkye/9v9jHM04apBW8zOMIlqR+BQxZ+AQ36GQnkbfwMe&#10;EeVmZ9MINsq68DvZN9tkn391oK87W7B34lIGqliDQ146NjzI/Iq+Pxf47bex+QYAAP//AwBQSwME&#10;FAAGAAgAAAAhAJNwEU3fAAAACwEAAA8AAABkcnMvZG93bnJldi54bWxMj01PwzAMhu9I/IfISNxY&#10;QqWWrjSdENKQOHDYhzhnjdeWNU7VpGv595gT3Gz50evnLTeL68UVx9B50vC4UiCQam87ajQcD9uH&#10;HESIhqzpPaGGbwywqW5vSlNYP9MOr/vYCA6hUBgNbYxDIWWoW3QmrPyAxLezH52JvI6NtKOZOdz1&#10;MlEqk850xB9aM+Bri/VlPzkNHzSrr8s2m+Juat/fMCafx7PT+v5ueXkGEXGJfzD86rM6VOx08hPZ&#10;IHoNaa5SRjU8pRmXYiJPch5OGtZqrUBWpfzfofoBAAD//wMAUEsBAi0AFAAGAAgAAAAhALaDOJL+&#10;AAAA4QEAABMAAAAAAAAAAAAAAAAAAAAAAFtDb250ZW50X1R5cGVzXS54bWxQSwECLQAUAAYACAAA&#10;ACEAOP0h/9YAAACUAQAACwAAAAAAAAAAAAAAAAAvAQAAX3JlbHMvLnJlbHNQSwECLQAUAAYACAAA&#10;ACEAmIFpvhYCAAB+BAAADgAAAAAAAAAAAAAAAAAuAgAAZHJzL2Uyb0RvYy54bWxQSwECLQAUAAYA&#10;CAAAACEAk3ARTd8AAAALAQAADwAAAAAAAAAAAAAAAABwBAAAZHJzL2Rvd25yZXYueG1sUEsFBgAA&#10;AAAEAAQA8wAAAHwFAAAAAA==&#10;" adj="21535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EE5C17" wp14:editId="634FC9CD">
                <wp:simplePos x="0" y="0"/>
                <wp:positionH relativeFrom="column">
                  <wp:posOffset>3581400</wp:posOffset>
                </wp:positionH>
                <wp:positionV relativeFrom="paragraph">
                  <wp:posOffset>4800600</wp:posOffset>
                </wp:positionV>
                <wp:extent cx="1671955" cy="514350"/>
                <wp:effectExtent l="0" t="38100" r="80645" b="19050"/>
                <wp:wrapNone/>
                <wp:docPr id="38" name="Elb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71955" cy="514350"/>
                        </a:xfrm>
                        <a:prstGeom prst="bentConnector3">
                          <a:avLst>
                            <a:gd name="adj1" fmla="val 100133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38" o:spid="_x0000_s1026" type="#_x0000_t34" style="position:absolute;margin-left:282pt;margin-top:378pt;width:131.65pt;height:40.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ZESFwIAAH8EAAAOAAAAZHJzL2Uyb0RvYy54bWysVE2P0zAQvSPxHyzfaZKW7kLVdA/dXS4I&#10;quXj7trjxshfsk3T/nvGTpryJSQQF8vOzHt+88aT9d3JaHKEEJWzLW1mNSVguRPKHlr66ePji1eU&#10;xMSsYNpZaOkZIr3bPH+27v0K5q5zWkAgSGLjqvct7VLyq6qKvAPD4sx5sBiULhiW8BgOlQisR3aj&#10;q3ld31S9C8IHxyFG/Ho/BOmm8EsJPL2XMkIiuqWoLZU1lHWf12qzZqtDYL5TfJTB/kGFYcripRPV&#10;PUuMfA3qFyqjeHDRyTTjzlROSsWh1IDVNPVP1XzomIdSC5oT/WRT/H+0/N1xF4gSLV1gpywz2KMH&#10;vXc92Tpr0T4XCEbQpt7HFWZv7S6Mp+h3Idd8ksEQqZX/jC+guIB1kVMx+TyZDKdEOH5sbm6b18sl&#10;JRxjy+blYlm6UA08mc+HmN6AMyRvWroHmyYxi8LPjm9jKnaLUTMTXxpKpNHYvSPTpKnrZrHIupF4&#10;TMfdhTpjtSU9ypnf1nUhjU4r8ai0zsHyAGGrA0G2lqZTM3L9kJWY0g9WkHT26FtMwHTqaKY1ICjR&#10;gDOhDyNSWxSTXRx8K7t01jBoeQKJbcj+DGLyAFzvZ5yjCxcN2mJ2hklUOwHHKv4EHPMzFMpw/A14&#10;QpSbnU0T2Cjrwu9kX22TQ/7FgaHubMHeiXN5UcUafOWlY+NE5jH6/lzg1//G5hsAAAD//wMAUEsD&#10;BBQABgAIAAAAIQDGj9NK4AAAAAsBAAAPAAAAZHJzL2Rvd25yZXYueG1sTI9BT4NAEIXvJv6HzZh4&#10;aewiFajI0hij4VJNpP6ALTsCkZ0l7Lbgv3c86e1N5uW97xW7xQ7ijJPvHSm4XUcgkBpnemoVfBxe&#10;brYgfNBk9OAIFXyjh115eVHo3LiZ3vFch1ZwCPlcK+hCGHMpfdOh1X7tRiT+fbrJ6sDn1Eoz6ZnD&#10;7SDjKEql1T1xQ6dHfOqw+apPlnvnJK7eQvR6WD3vK7xP6/2qqpW6vloeH0AEXMKfGX7xGR1KZjq6&#10;ExkvBgVJesdbgoIsSVmwYxtnGxBHFpssAlkW8v+G8gcAAP//AwBQSwECLQAUAAYACAAAACEAtoM4&#10;kv4AAADhAQAAEwAAAAAAAAAAAAAAAAAAAAAAW0NvbnRlbnRfVHlwZXNdLnhtbFBLAQItABQABgAI&#10;AAAAIQA4/SH/1gAAAJQBAAALAAAAAAAAAAAAAAAAAC8BAABfcmVscy8ucmVsc1BLAQItABQABgAI&#10;AAAAIQBIxZESFwIAAH8EAAAOAAAAAAAAAAAAAAAAAC4CAABkcnMvZTJvRG9jLnhtbFBLAQItABQA&#10;BgAIAAAAIQDGj9NK4AAAAAsBAAAPAAAAAAAAAAAAAAAAAHEEAABkcnMvZG93bnJldi54bWxQSwUG&#10;AAAAAAQABADzAAAAfgUAAAAA&#10;" adj="21629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FDA973" wp14:editId="4C5A4A70">
                <wp:simplePos x="0" y="0"/>
                <wp:positionH relativeFrom="column">
                  <wp:posOffset>4076700</wp:posOffset>
                </wp:positionH>
                <wp:positionV relativeFrom="paragraph">
                  <wp:posOffset>4800600</wp:posOffset>
                </wp:positionV>
                <wp:extent cx="1181100" cy="228601"/>
                <wp:effectExtent l="0" t="38100" r="76200" b="19050"/>
                <wp:wrapNone/>
                <wp:docPr id="37" name="Elb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1100" cy="228601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37" o:spid="_x0000_s1026" type="#_x0000_t34" style="position:absolute;margin-left:321pt;margin-top:378pt;width:93pt;height:18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ls9EgIAAH8EAAAOAAAAZHJzL2Uyb0RvYy54bWysVE1vEzEQvSPxHyzfyX5UaqMomx7SlguC&#10;CCh3xx5njfwl22STf8/Yu9lSQJWK2IO1s5735s3zeNe3J6PJEUJUzna0WdSUgOVOKHvo6OPXh3dL&#10;SmJiVjDtLHT0DJHebt6+WQ9+Ba3rnRYQCJLYuBp8R/uU/KqqIu/BsLhwHixuShcMSxiGQyUCG5Dd&#10;6Kqt6+tqcEH44DjEiF/vxk26KfxSAk+fpIyQiO4oaktlDWXd57XarNnqEJjvFZ9ksH9QYZiyWHSm&#10;umOJkR9B/UFlFA8uOpkW3JnKSak4lB6wm6b+rZsvPfNQekFzop9tiv+Pln887gJRoqNXN5RYZvCM&#10;7vXeDWTrrEX7XCC4gzYNPq4we2t3YYqi34Xc80kGQ6RW/htOQHEB+yKnYvJ5NhlOiXD82DTLpqnx&#10;LDjute3yum4yfTXyZD4fYnoPzpD80tE92DSLuSr87PghpmK3mDQz8b2hRBqNp3dkmmAFfCbiKR1L&#10;XKgzVlsyoJz2BvNyHJ1W4kFpXYI8gLDVgSBbR9PpIvJZVmJK31tB0tmjbzEB06mnmdaAoEQD3gl9&#10;mFRoi11mF0ffyls6axi1fAaJx5D9GcU8r884RxcuGrTF7AyTqHYGTl28BJzyMxTK5XgNeEaUys6m&#10;GWyUdeFvsp9sk2P+xYGx72zB3olzmahiDU55GYXpRuZr9Gtc4E//jc1PAAAA//8DAFBLAwQUAAYA&#10;CAAAACEAL8wAzN4AAAALAQAADwAAAGRycy9kb3ducmV2LnhtbExPwU6DQBS8m/gPm2fizS6SikhZ&#10;GmNiTEx6sBrPC/sKtOxbYLcU/t7nSW8zbybzZvLtbDsx4ehbRwruVxEIpMqZlmoFX5+vdykIHzQZ&#10;3TlCBQt62BbXV7nOjLvQB077UAsOIZ9pBU0IfSalrxq02q9cj8TawY1WB6ZjLc2oLxxuOxlHUSKt&#10;bok/NLrHlwar0/5sFej3JV4f52G3O5XNMkxm+D6+DUrd3szPGxAB5/Bnht/6XB0K7lS6MxkvOgXJ&#10;OuYtQcHjQ8KAHWmcMij58sSSLHL5f0PxAwAA//8DAFBLAQItABQABgAIAAAAIQC2gziS/gAAAOEB&#10;AAATAAAAAAAAAAAAAAAAAAAAAABbQ29udGVudF9UeXBlc10ueG1sUEsBAi0AFAAGAAgAAAAhADj9&#10;If/WAAAAlAEAAAsAAAAAAAAAAAAAAAAALwEAAF9yZWxzLy5yZWxzUEsBAi0AFAAGAAgAAAAhALpq&#10;Wz0SAgAAfwQAAA4AAAAAAAAAAAAAAAAALgIAAGRycy9lMm9Eb2MueG1sUEsBAi0AFAAGAAgAAAAh&#10;AC/MAMzeAAAACwEAAA8AAAAAAAAAAAAAAAAAbAQAAGRycy9kb3ducmV2LnhtbFBLBQYAAAAABAAE&#10;APMAAAB3BQAAAAA=&#10;" adj="21600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E6843A" wp14:editId="2C6B813C">
                <wp:simplePos x="0" y="0"/>
                <wp:positionH relativeFrom="column">
                  <wp:posOffset>3543300</wp:posOffset>
                </wp:positionH>
                <wp:positionV relativeFrom="paragraph">
                  <wp:posOffset>4419600</wp:posOffset>
                </wp:positionV>
                <wp:extent cx="800100" cy="1"/>
                <wp:effectExtent l="0" t="76200" r="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6" o:spid="_x0000_s1026" type="#_x0000_t32" style="position:absolute;margin-left:279pt;margin-top:348pt;width:63pt;height:0;flip:y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6bx/gEAAFgEAAAOAAAAZHJzL2Uyb0RvYy54bWysVE2P0zAQvSPxHyzfabpFWlZV0xXqslwQ&#10;rNiFu9cZN5b8pfHQtP+esZNmKZxAXKw4nvfmvedJNrdH78QBMNsYWnm1WEoBQcfOhn0rvz3dv7mR&#10;IpMKnXIxQCtPkOXt9vWrzZDWsIp9dB2gYJKQ10NqZU+U1k2TdQ9e5UVMEPjQRPSKeIv7pkM1MLt3&#10;zWq5vG6GiF3CqCFnfns3Hspt5TcGNH0xJgMJ10rWRnXFuj6Xtdlu1HqPKvVWTzLUP6jwygZuOlPd&#10;KVLiB9o/qLzVGHM0tNDRN9EYq6F6YDdXy9/cPPYqQfXC4eQ0x5T/H63+fHhAYbtWvr2WIijPd/RI&#10;qOy+J/EeMQ5iF0PgHCMKLuG8hpTXDNuFB5x2OT1gMX806IVxNn3nUahxsEFxrGmf5rThSELzy5sl&#10;O+Y70Xx0VYibkaEwJcz0EaIX5aGVeVI0SxnZ1eFTphF4BhSwC2JgytU7Zi/7HJ3t7q1zdVMmC3YO&#10;xUHxTNDx3PqiipR1H0In6JQ4kEygHPWy0HropHDAw+72k2gXWHtJZcyhPtHJwajlKxjOl/2Omutk&#10;v/RXWkOgswYXuLrADKudgZOLS+GXwKm+QKFO/d+AZ0TtHAPNYG9DxDHDy+4vsZmx/pzA6LtE8By7&#10;U52QGg2Pb73g6VMr38ev+wp/+SFsfwIAAP//AwBQSwMEFAAGAAgAAAAhAHzGE63fAAAACwEAAA8A&#10;AABkcnMvZG93bnJldi54bWxMj09Lw0AQxe+C32EZwYvYjWJCErMp0tKjUFcPHrfZaRK6f0J206b9&#10;9I4g2Nubmceb36uWszXsiGPovRPwtEiAoWu87l0r4Otz85gDC1E5rYx3KOCMAZb17U2lSu1P7gOP&#10;MraMQlwolYAuxqHkPDQdWhUWfkBHt70frYo0ji3XozpRuDX8OUkyblXv6EOnBlx12BzkZAWstvvi&#10;spHT5Swf0u+1PLyvzbYQ4v5ufnsFFnGO/2b4xSd0qIlp5yenAzMC0jSnLlFAVmQkyJHlLyR2fxte&#10;V/y6Q/0DAAD//wMAUEsBAi0AFAAGAAgAAAAhALaDOJL+AAAA4QEAABMAAAAAAAAAAAAAAAAAAAAA&#10;AFtDb250ZW50X1R5cGVzXS54bWxQSwECLQAUAAYACAAAACEAOP0h/9YAAACUAQAACwAAAAAAAAAA&#10;AAAAAAAvAQAAX3JlbHMvLnJlbHNQSwECLQAUAAYACAAAACEAMRem8f4BAABYBAAADgAAAAAAAAAA&#10;AAAAAAAuAgAAZHJzL2Uyb0RvYy54bWxQSwECLQAUAAYACAAAACEAfMYTrd8AAAALAQAADwAAAAAA&#10;AAAAAAAAAABYBAAAZHJzL2Rvd25yZXYueG1sUEsFBgAAAAAEAAQA8wAAAGQFAAAAAA==&#10;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499E4F" wp14:editId="2A4B096D">
                <wp:simplePos x="0" y="0"/>
                <wp:positionH relativeFrom="column">
                  <wp:posOffset>3886200</wp:posOffset>
                </wp:positionH>
                <wp:positionV relativeFrom="paragraph">
                  <wp:posOffset>3943350</wp:posOffset>
                </wp:positionV>
                <wp:extent cx="1371600" cy="161925"/>
                <wp:effectExtent l="0" t="0" r="76200" b="47625"/>
                <wp:wrapNone/>
                <wp:docPr id="33" name="Elb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161925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33" o:spid="_x0000_s1026" type="#_x0000_t34" style="position:absolute;margin-left:306pt;margin-top:310.5pt;width:108pt;height:1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UuJCgIAAHUEAAAOAAAAZHJzL2Uyb0RvYy54bWysVE2P0zAUvCPxHyzfaZJWdKFquofuLhcE&#10;FQs/wLWfGyN/yTZN++95dtKUhdVKIHpw8+I345mxnfXtyWhyhBCVsy1tZjUlYLkTyh5a+u3rw5t3&#10;lMTErGDaWWjpGSK93bx+te79Cuauc1pAIEhi46r3Le1S8quqirwDw+LMebA4KV0wLGEZDpUIrEd2&#10;o6t5XS+r3gXhg+MQI769GybppvBLCTx9ljJCIrqlqC2VMZRxn8dqs2arQ2C+U3yUwf5BhWHK4qIT&#10;1R1LjPwI6g8qo3hw0ck0485UTkrFoXhAN039m5vHjnkoXjCc6KeY4v+j5Z+Ou0CUaOliQYllBvfo&#10;Xu9dT7bOWozPBYIzGFPv4wq7t3YXxir6XcieTzKY/I9uyKlEe56ihVMiHF82i5tmWeMOcJxrls37&#10;+dtMWl3RPsT0AZwh+aGle7BpkrAo2bLjx5hKyGJUysT3hhJpNO7ZkWnS1Pk3Eo/tuMSFOmO1JT0q&#10;mN9gX66j00o8KK1LkY8dbHUgyNbSdGpGriddiSl9bwVJZ49pxQRMp45mWgOCEg14E/RhRGqLLnN2&#10;Q1rlKZ01DFq+gMTwcz6DmKfrM84xhYsGbbE7wySqnYCji5eAY3+GQrkSfwOeEGVlZ9MENsq68Jzs&#10;a2xy6L8kMPjOEeydOJdzVKLBs12OwngP8+X5tS7w69di8xMAAP//AwBQSwMEFAAGAAgAAAAhABBD&#10;KP/gAAAACwEAAA8AAABkcnMvZG93bnJldi54bWxMj81OwzAQhO9IvIO1SNyoEwNRFOJUCEERBw4t&#10;SL268TaO6p8QO23g6VlO5Ta7O5r9pl7OzrIjjrEPXkK+yIChb4PufSfh8+PlpgQWk/Ja2eBRwjdG&#10;WDaXF7WqdDj5NR43qWMU4mOlJJiUhorz2Bp0Ki7CgJ5u+zA6lWgcO65HdaJwZ7nIsoI71Xv6YNSA&#10;Twbbw2ZyErbF+kfcPmcrs8q3r+Pkvuz7m5Ly+mp+fACWcE5nM/zhEzo0xLQLk9eRWQlFLqhLIiFy&#10;EuQoRUliR5u74h54U/P/HZpfAAAA//8DAFBLAQItABQABgAIAAAAIQC2gziS/gAAAOEBAAATAAAA&#10;AAAAAAAAAAAAAAAAAABbQ29udGVudF9UeXBlc10ueG1sUEsBAi0AFAAGAAgAAAAhADj9If/WAAAA&#10;lAEAAAsAAAAAAAAAAAAAAAAALwEAAF9yZWxzLy5yZWxzUEsBAi0AFAAGAAgAAAAhAF/lS4kKAgAA&#10;dQQAAA4AAAAAAAAAAAAAAAAALgIAAGRycy9lMm9Eb2MueG1sUEsBAi0AFAAGAAgAAAAhABBDKP/g&#10;AAAACwEAAA8AAAAAAAAAAAAAAAAAZAQAAGRycy9kb3ducmV2LnhtbFBLBQYAAAAABAAEAPMAAABx&#10;BQAAAAA=&#10;" adj="21600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B57470" wp14:editId="1B40BE5D">
                <wp:simplePos x="0" y="0"/>
                <wp:positionH relativeFrom="column">
                  <wp:posOffset>3295015</wp:posOffset>
                </wp:positionH>
                <wp:positionV relativeFrom="paragraph">
                  <wp:posOffset>3486150</wp:posOffset>
                </wp:positionV>
                <wp:extent cx="1958020" cy="614360"/>
                <wp:effectExtent l="0" t="0" r="80645" b="52705"/>
                <wp:wrapNone/>
                <wp:docPr id="32" name="Elb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8020" cy="614360"/>
                        </a:xfrm>
                        <a:prstGeom prst="bentConnector3">
                          <a:avLst>
                            <a:gd name="adj1" fmla="val 100082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32" o:spid="_x0000_s1026" type="#_x0000_t34" style="position:absolute;margin-left:259.45pt;margin-top:274.5pt;width:154.15pt;height:48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BnGDgIAAHUEAAAOAAAAZHJzL2Uyb0RvYy54bWysVMuu0zAU3CPxD5b3NEkLpVRN76L3XjYI&#10;qgt8gGsfN0Z+yTZN+/ccO2nKS0ggNq6dc2Y8M7a7uTsbTU4QonK2pc2spgQsd0LZY0s/f3p8saIk&#10;JmYF085CSy8Q6d32+bNN79cwd53TAgJBEhvXvW9pl5JfV1XkHRgWZ86DxaJ0wbCEy3CsRGA9shtd&#10;zet6WfUuCB8chxjx6/1QpNvCLyXw9EHKCInolqK2VMZQxkMeq+2GrY+B+U7xUQb7BxWGKYubTlT3&#10;LDHyNahfqIziwUUn04w7UzkpFYfiAd009U9uPnbMQ/GC4UQ/xRT/Hy1/f9oHokRLF3NKLDN4Rg/6&#10;4Hqyc9ZifC4QrGBMvY9r7N7ZfRhX0e9D9nyWweRfdEPOJdrLFC2cE+H4sXnzalXP8QQ41pbNy8Wy&#10;ZF/d0D7E9BacIXnS0gPYNElYlGzZ6V1MJWQxKmXiS0OJNBrP7MQ0aeq6XhW1SDy24+xKnbHakh7l&#10;zF/XdSGNTivxqLTOxXLtYKcDQbaWpnOTnSPDD12JKf1gBUkXj2nFBEynjmZaA4ISDfgS9HFEaosE&#10;ObshrTJLFw2DlieQGH7OZxCTr/1tf8Y5pnDVoC12Z5hEtRNwdPEn4NifoVCexN+AJ0TZ2dk0gY2y&#10;LvxO9i02OfRfExh85wgOTlzKPSrR4N0uKY/vMD+e79cFfvu32H4DAAD//wMAUEsDBBQABgAIAAAA&#10;IQAdmNx13wAAAAsBAAAPAAAAZHJzL2Rvd25yZXYueG1sTI/BTsMwDIbvSLxDZCRuLF3Z1q5rOgGC&#10;M+rYgWPWhCZa40RNupW3x5zgZsuffn9/vZ/dwC56jNajgOUiA6ax88piL+D48fZQAotJopKDRy3g&#10;W0fYN7c3tayUv2KrL4fUMwrBWEkBJqVQcR47o52MCx800u3Lj04mWseeq1FeKdwNPM+yDXfSIn0w&#10;MugXo7vzYXICbPgswoRT+/yuHtu5cK+tNUch7u/mpx2wpOf0B8OvPqlDQ04nP6GKbBCwXpZbQmlY&#10;bakUEWVe5MBOAjardQG8qfn/Ds0PAAAA//8DAFBLAQItABQABgAIAAAAIQC2gziS/gAAAOEBAAAT&#10;AAAAAAAAAAAAAAAAAAAAAABbQ29udGVudF9UeXBlc10ueG1sUEsBAi0AFAAGAAgAAAAhADj9If/W&#10;AAAAlAEAAAsAAAAAAAAAAAAAAAAALwEAAF9yZWxzLy5yZWxzUEsBAi0AFAAGAAgAAAAhAJWUGcYO&#10;AgAAdQQAAA4AAAAAAAAAAAAAAAAALgIAAGRycy9lMm9Eb2MueG1sUEsBAi0AFAAGAAgAAAAhAB2Y&#10;3HXfAAAACwEAAA8AAAAAAAAAAAAAAAAAaAQAAGRycy9kb3ducmV2LnhtbFBLBQYAAAAABAAEAPMA&#10;AAB0BQAAAAA=&#10;" adj="21618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D3A8D0" wp14:editId="5C0001C9">
                <wp:simplePos x="0" y="0"/>
                <wp:positionH relativeFrom="column">
                  <wp:posOffset>4224020</wp:posOffset>
                </wp:positionH>
                <wp:positionV relativeFrom="paragraph">
                  <wp:posOffset>3075940</wp:posOffset>
                </wp:positionV>
                <wp:extent cx="1076325" cy="1000126"/>
                <wp:effectExtent l="0" t="0" r="85725" b="47625"/>
                <wp:wrapNone/>
                <wp:docPr id="30" name="Elb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076325" cy="1000126"/>
                        </a:xfrm>
                        <a:prstGeom prst="bentConnector3">
                          <a:avLst>
                            <a:gd name="adj1" fmla="val 443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30" o:spid="_x0000_s1026" type="#_x0000_t34" style="position:absolute;margin-left:332.6pt;margin-top:242.2pt;width:84.75pt;height:78.75pt;rotation:9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yRGwIAAIwEAAAOAAAAZHJzL2Uyb0RvYy54bWysVE1vEzEUvCPxHyzfye4mJUVRNj2kLRwQ&#10;RAV+gGM/Z438Jdtkk3/Ps3ezpS1CApGDtbbfzJsZ21nfnIwmRwhROdvSZlZTApY7oeyhpd++3r95&#10;R0lMzAqmnYWWniHSm83rV+ver2DuOqcFBIIkNq5639IuJb+qqsg7MCzOnAeLm9IFwxJOw6ESgfXI&#10;bnQ1r+tl1bsgfHAcYsTV22GTbgq/lMDTZykjJKJbitpSGUMZ93msNmu2OgTmO8VHGewfVBimLDad&#10;qG5ZYuRHUC+ojOLBRSfTjDtTOSkVh+IB3TT1MzdfOuaheMFwop9iiv+Pln867gJRoqULjMcyg2d0&#10;p/euJ1tnLcbnAsEdjKn3cYXVW7sL4yz6XcieTzIYEhxm2yzxTPBHidTKf8CFEgraJKeS+XnKHE6J&#10;cFxs6uvlYv6WEo57DWKb+TK3qwbezO9DTO/BGZI/WroHmyZxi9KAHT/GVOIXowcmvjeowmg8zSPT&#10;5OpqMbKOtch/4c1AbUmP/efXKD7Po9NK3CutyyTfRtjqQJCqpenUjFxPqhJT+s4Kks4eQ4wJmE4d&#10;zbQGBCUa8IHow4jUFi3mSIcQy1c6axi0PIDEM8npDGKe9mecYwQXDdpidYZJVDsBRxd/Ao71GQrl&#10;pfwNeEKUzs6mCWyUdeF3sh9jk0P9JYHBd45g78S5XK8SDV75cg/G55nf1K/zAn/8E9n8BAAA//8D&#10;AFBLAwQUAAYACAAAACEAzEDP798AAAALAQAADwAAAGRycy9kb3ducmV2LnhtbEyPwU7DMBBE70j8&#10;g7VIXBB1GkVNmsapKlQO3KCtOG9jN4mI15HttOHvWU5wXM3TzNtqO9tBXI0PvSMFy0UCwlDjdE+t&#10;gtPx9bkAESKSxsGRUfBtAmzr+7sKS+1u9GGuh9gKLqFQooIuxrGUMjSdsRgWbjTE2cV5i5FP30rt&#10;8cbldpBpkqykxZ54ocPRvHSm+TpMVsGl2Y1Px2QKXu79Jyb6/S3bt0o9Psy7DYho5vgHw68+q0PN&#10;Tmc3kQ5iULDKlymjCrK8yEAwUaRFDuLMUZavQdaV/P9D/QMAAP//AwBQSwECLQAUAAYACAAAACEA&#10;toM4kv4AAADhAQAAEwAAAAAAAAAAAAAAAAAAAAAAW0NvbnRlbnRfVHlwZXNdLnhtbFBLAQItABQA&#10;BgAIAAAAIQA4/SH/1gAAAJQBAAALAAAAAAAAAAAAAAAAAC8BAABfcmVscy8ucmVsc1BLAQItABQA&#10;BgAIAAAAIQBlhcyRGwIAAIwEAAAOAAAAAAAAAAAAAAAAAC4CAABkcnMvZTJvRG9jLnhtbFBLAQIt&#10;ABQABgAIAAAAIQDMQM/v3wAAAAsBAAAPAAAAAAAAAAAAAAAAAHUEAABkcnMvZG93bnJldi54bWxQ&#10;SwUGAAAAAAQABADzAAAAgQUAAAAA&#10;" adj="96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516E24" wp14:editId="59FB00B1">
                <wp:simplePos x="0" y="0"/>
                <wp:positionH relativeFrom="column">
                  <wp:posOffset>3305175</wp:posOffset>
                </wp:positionH>
                <wp:positionV relativeFrom="paragraph">
                  <wp:posOffset>2581275</wp:posOffset>
                </wp:positionV>
                <wp:extent cx="1952626" cy="1524000"/>
                <wp:effectExtent l="0" t="0" r="66675" b="57150"/>
                <wp:wrapNone/>
                <wp:docPr id="29" name="Elb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2626" cy="1524000"/>
                        </a:xfrm>
                        <a:prstGeom prst="bentConnector3">
                          <a:avLst>
                            <a:gd name="adj1" fmla="val 99756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29" o:spid="_x0000_s1026" type="#_x0000_t34" style="position:absolute;margin-left:260.25pt;margin-top:203.25pt;width:153.75pt;height:1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RDLDQIAAHUEAAAOAAAAZHJzL2Uyb0RvYy54bWysVMuOEzEQvCPxD5bvZB6QLIky2UN2lwuC&#10;1QIf4NjtjJFfsk0m+XvazmTCAkICcfG47a5yddk969uj0eQAISpnO9rMakrAcieU3Xf0y+eHV28p&#10;iYlZwbSz0NETRHq7efliPfgVtK53WkAgSGLjavAd7VPyq6qKvAfD4sx5sLgpXTAsYRj2lQhsQHaj&#10;q7auF9XggvDBcYgRV+/Om3RT+KUEnj5KGSER3VHUlsoYyrjLY7VZs9U+MN8rPspg/6DCMGXx0Inq&#10;jiVGvgX1C5VRPLjoZJpxZyonpeJQasBqmvqnaj71zEOpBc2JfrIp/j9a/uHwGIgSHW2XlFhm8I7u&#10;9c4NZOusRftcILiDNg0+rjB7ax/DGEX/GHLNRxlM/mI15FisPU3WwjERjovNct4u2gUlHPeaefum&#10;rov51RXuQ0zvwBmSJx3dgU2ThtfFXHZ4H1NxWYxSmfjaUCKNxks7ME2Wy5v5IqtF3jEbZxfmDNWW&#10;DKigvcHzcxydVuJBaV2C/OxgqwNBso6mYzNyPctKTOl7K0g6eXQrJmA69TTTGhCUaMBO0PsRqS2K&#10;yd6d3SqzdNJw1vIEEs3P/pzFPD+fcY4mXDRoi9kZJlHtBByr+BNwzM9QKC3xN+AJUU52Nk1go6wL&#10;v5N9tU2e8y8OnOvOFuycOJV3VKzBt11ubOzD3Dw/xgV+/VtsvgMAAP//AwBQSwMEFAAGAAgAAAAh&#10;AIpGXmHhAAAACwEAAA8AAABkcnMvZG93bnJldi54bWxMj09Pg0AQxe8mfofNmHizi6QlhLI0/omJ&#10;erLoxdvCToHIziK7FOqndzzV28y8lze/l+8W24sjjr5zpOB2FYFAqp3pqFHw8f50k4LwQZPRvSNU&#10;cEIPu+LyIteZcTPt8ViGRnAI+UwraEMYMil93aLVfuUGJNYObrQ68Do20ox65nDbyziKEml1R/yh&#10;1QM+tFh/lZNV8PL8Nv+U8z3Vj3bZd9VUvn5/npS6vlrutiACLuFshj98RoeCmSo3kfGiV7CJow1b&#10;FayjhAd2pHHK7SoFyZovssjl/w7FLwAAAP//AwBQSwECLQAUAAYACAAAACEAtoM4kv4AAADhAQAA&#10;EwAAAAAAAAAAAAAAAAAAAAAAW0NvbnRlbnRfVHlwZXNdLnhtbFBLAQItABQABgAIAAAAIQA4/SH/&#10;1gAAAJQBAAALAAAAAAAAAAAAAAAAAC8BAABfcmVscy8ucmVsc1BLAQItABQABgAIAAAAIQAG5RDL&#10;DQIAAHUEAAAOAAAAAAAAAAAAAAAAAC4CAABkcnMvZTJvRG9jLnhtbFBLAQItABQABgAIAAAAIQCK&#10;Rl5h4QAAAAsBAAAPAAAAAAAAAAAAAAAAAGcEAABkcnMvZG93bnJldi54bWxQSwUGAAAAAAQABADz&#10;AAAAdQUAAAAA&#10;" adj="21547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566730" wp14:editId="46C14A98">
                <wp:simplePos x="0" y="0"/>
                <wp:positionH relativeFrom="column">
                  <wp:posOffset>3642360</wp:posOffset>
                </wp:positionH>
                <wp:positionV relativeFrom="paragraph">
                  <wp:posOffset>2486025</wp:posOffset>
                </wp:positionV>
                <wp:extent cx="2038350" cy="1200150"/>
                <wp:effectExtent l="0" t="0" r="57150" b="57150"/>
                <wp:wrapNone/>
                <wp:docPr id="28" name="Elb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038350" cy="1200150"/>
                        </a:xfrm>
                        <a:prstGeom prst="bentConnector3">
                          <a:avLst>
                            <a:gd name="adj1" fmla="val 467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28" o:spid="_x0000_s1026" type="#_x0000_t34" style="position:absolute;margin-left:286.8pt;margin-top:195.75pt;width:160.5pt;height:94.5pt;rotation:9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SYHgIAAIwEAAAOAAAAZHJzL2Uyb0RvYy54bWysVE2P0zAQvSPxHyzfaZoWuquq6R66u3BA&#10;UC3wA1x73Bj5S7Zp0n/P2ElTCicQPVgZe96bN8+ebh56o8kJQlTONrSezSkBy51Q9tjQb1+f39xT&#10;EhOzgmlnoaFniPRh+/rVpvNrWLjWaQGBIImN6843tE3Jr6sq8hYMizPnweKhdMGwhGE4ViKwDtmN&#10;rhbz+arqXBA+OA4x4u7jcEi3hV9K4OmzlBES0Q1FbamsoayHvFbbDVsfA/Ot4qMM9g8qDFMWi05U&#10;jywx8iOoP6iM4sFFJ9OMO1M5KRWH0gN2U89/6+ZLyzyUXtCc6Ceb4v+j5Z9O+0CUaOgCb8oyg3f0&#10;pA+uIztnLdrnAsETtKnzcY3ZO7sPYxT9PuSeexkMCQ69rVd4J/ijRGrlP+BGMQXbJH3x/Dx5Dn0i&#10;HDcX8+X98h0iOJ7VCK8xwALVwJv5fYjpPThD8kdDD2DTJG5ZCrDTx5iK/WLsgYnvNaowGm/zxDR5&#10;u7obWcdc5L/wZqC2pMv171B8jqPTSjwrrUuQXyPsdCBI1dDU1yPXTVZiSj9ZQdLZo4kxAdOppZnW&#10;gKBEAw6IPo5IbbHFbOlgYvlKZw2DlheQeCfozuBfmYZrfcY5WnDRoC1mZ5hEtRNw7OJW+C1wzM9Q&#10;KJPyN+AJUSo7myawUdaFwcPb6lfb5JB/cWDoO1twcOJcnlexBp98eQfjeOaZ+jUu8OufyPYnAAAA&#10;//8DAFBLAwQUAAYACAAAACEAJF4dweAAAAALAQAADwAAAGRycy9kb3ducmV2LnhtbEyPsU7DMBCG&#10;dyTewTokFkQdUmKFEKdCVWBhamCAzY1NHDU+p7HbhLfnmGC8+z/99125WdzAzmYKvUcJd6sEmMHW&#10;6x47Ce9vz7c5sBAVajV4NBK+TYBNdXlRqkL7GXfm3MSOUQmGQkmwMY4F56G1xqmw8qNByr785FSk&#10;ceq4ntRM5W7gaZII7lSPdMGq0WytaQ/NyUnY2Vk09Y0+bF+wfj0ew+dHPYxSXl8tT4/AolniHwy/&#10;+qQOFTnt/Ql1YIMEsX4QhEpYp1kGjIg8zWmzp+heZMCrkv//ofoBAAD//wMAUEsBAi0AFAAGAAgA&#10;AAAhALaDOJL+AAAA4QEAABMAAAAAAAAAAAAAAAAAAAAAAFtDb250ZW50X1R5cGVzXS54bWxQSwEC&#10;LQAUAAYACAAAACEAOP0h/9YAAACUAQAACwAAAAAAAAAAAAAAAAAvAQAAX3JlbHMvLnJlbHNQSwEC&#10;LQAUAAYACAAAACEAv6m0mB4CAACMBAAADgAAAAAAAAAAAAAAAAAuAgAAZHJzL2Uyb0RvYy54bWxQ&#10;SwECLQAUAAYACAAAACEAJF4dweAAAAALAQAADwAAAAAAAAAAAAAAAAB4BAAAZHJzL2Rvd25yZXYu&#10;eG1sUEsFBgAAAAAEAAQA8wAAAIUFAAAAAA==&#10;" adj="101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577EDE" wp14:editId="37AAAF5D">
                <wp:simplePos x="0" y="0"/>
                <wp:positionH relativeFrom="column">
                  <wp:posOffset>2543175</wp:posOffset>
                </wp:positionH>
                <wp:positionV relativeFrom="paragraph">
                  <wp:posOffset>1619250</wp:posOffset>
                </wp:positionV>
                <wp:extent cx="2714625" cy="2486025"/>
                <wp:effectExtent l="0" t="0" r="66675" b="47625"/>
                <wp:wrapNone/>
                <wp:docPr id="24" name="Elb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4625" cy="2486025"/>
                        </a:xfrm>
                        <a:prstGeom prst="bentConnector3">
                          <a:avLst>
                            <a:gd name="adj1" fmla="val 99825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24" o:spid="_x0000_s1026" type="#_x0000_t34" style="position:absolute;margin-left:200.25pt;margin-top:127.5pt;width:213.75pt;height:19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QiWDgIAAHUEAAAOAAAAZHJzL2Uyb0RvYy54bWysVMuOEzEQvCPxD5bvZB6EbDbKZA/ZXS4I&#10;Vgt8gGO3M0Z+yTaZ5O9pO5MJLyGBuDjj6a5yVU0767uj0eQAISpnO9rMakrAcieU3Xf086fHV0tK&#10;YmJWMO0sdPQEkd5tXr5YD34FreudFhAIkti4GnxH+5T8qqoi78GwOHMeLBalC4Yl3IZ9JQIbkN3o&#10;qq3rRTW4IHxwHGLEt/fnIt0UfimBpw9SRkhEdxS1pbKGsu7yWm3WbLUPzPeKjzLYP6gwTFk8dKK6&#10;Z4mRr0H9QmUUDy46mWbcmcpJqTgUD+imqX9y87FnHooXDCf6Kab4/2j5+8NTIEp0tJ1TYpnBb/Sg&#10;d24gW2ctxucCwQrGNPi4wu6tfQrjLvqnkD0fZTD5F92QY4n2NEULx0Q4vmxvmvmifUMJx1o7Xy5q&#10;3CBPdYX7ENNbcIbkh47uwKZJw+sSLju8i6mkLEapTHxpKJFG40c7ME1ub5cT79iNJ1yYM1RbMuCg&#10;tjd1XTij00o8Kq1zsYwdbHUgSNbRdGxGjT90Jab0gxUknTymFRMwnXqaaQ0ISjTgTdD7EaktmszZ&#10;ndMqT+mk4azlGSSGj/k0ZzF57K/nM84xhIsGbbE7wySqnYCjiz8Bx/4MhXIl/gY8IcrJzqYJbJR1&#10;4Xeyr7HJc/8lgbPvHMHOiVOZoxINznaZhPEe5svz/b7Ar/8Wm28AAAD//wMAUEsDBBQABgAIAAAA&#10;IQBniSVT3QAAAAsBAAAPAAAAZHJzL2Rvd25yZXYueG1sTI/BToQwEIbvJr5DMybe3BayJV2kbNRk&#10;T55cjecurUCkU0ILC2/veNLbTObLP99fHVc/sMVNsQ+oIdsJYA6bYHtsNXy8nx4UsJgMWjMEdBo2&#10;F+FY395UprThim9uOaeWUQjG0mjoUhpLzmPTOW/iLowO6fYVJm8SrVPL7WSuFO4HngtRcG96pA+d&#10;Gd1L55rv8+w1zFseTylbCvmaHTb13MfD56q0vr9bnx6BJbemPxh+9UkdanK6hBltZIOGvRCSUA25&#10;lFSKCJUrGi4ain0hgdcV/9+h/gEAAP//AwBQSwECLQAUAAYACAAAACEAtoM4kv4AAADhAQAAEwAA&#10;AAAAAAAAAAAAAAAAAAAAW0NvbnRlbnRfVHlwZXNdLnhtbFBLAQItABQABgAIAAAAIQA4/SH/1gAA&#10;AJQBAAALAAAAAAAAAAAAAAAAAC8BAABfcmVscy8ucmVsc1BLAQItABQABgAIAAAAIQAhZQiWDgIA&#10;AHUEAAAOAAAAAAAAAAAAAAAAAC4CAABkcnMvZTJvRG9jLnhtbFBLAQItABQABgAIAAAAIQBniSVT&#10;3QAAAAsBAAAPAAAAAAAAAAAAAAAAAGgEAABkcnMvZG93bnJldi54bWxQSwUGAAAAAAQABADzAAAA&#10;cgUAAAAA&#10;" adj="21562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165CC7" wp14:editId="36F205ED">
                <wp:simplePos x="0" y="0"/>
                <wp:positionH relativeFrom="column">
                  <wp:posOffset>3190875</wp:posOffset>
                </wp:positionH>
                <wp:positionV relativeFrom="paragraph">
                  <wp:posOffset>2038349</wp:posOffset>
                </wp:positionV>
                <wp:extent cx="2963545" cy="1170305"/>
                <wp:effectExtent l="1270" t="0" r="66675" b="47625"/>
                <wp:wrapNone/>
                <wp:docPr id="23" name="Elb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963545" cy="1170305"/>
                        </a:xfrm>
                        <a:prstGeom prst="bentConnector3">
                          <a:avLst>
                            <a:gd name="adj1" fmla="val 182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23" o:spid="_x0000_s1026" type="#_x0000_t34" style="position:absolute;margin-left:251.25pt;margin-top:160.5pt;width:233.35pt;height:92.15pt;rotation:9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nHIQIAAIwEAAAOAAAAZHJzL2Uyb0RvYy54bWysVMuOEzEQvCPxD5bvZB4h2SXKZA/ZXTgg&#10;iBb4AMfTzhj5Jdtkkr+n7ZlMCJxA5GBN213VXWV31g8nrcgRfJDWNLSalZSA4baV5tDQb1+f39xT&#10;EiIzLVPWQEPPEOjD5vWrde9WUNvOqhY8QRITVr1raBejWxVF4B1oFmbWgcFDYb1mEUN/KFrPemTX&#10;qqjLcln01rfOWw4h4O7jcEg3mV8I4PGzEAEiUQ3F3mJefV73aS02a7Y6eOY6ycc22D90oZk0WHSi&#10;emSRkR9e/kGlJfc2WBFn3OrCCiE5ZA2opip/U/OlYw6yFjQnuMmm8P9o+afjzhPZNrSeU2KYxjt6&#10;Unvbk601Bu2znuAJ2tS7sMLsrdn5MQpu55Pmk/CaeIveVku8E/xRIpR0H3Ajm4IyySl7fp48h1Mk&#10;HDfrd8v54u2CEo5nVXVXzstFKlcMvInf+RDfg9UkfTR0DyZOzc1zAXb8GGK2vx01sPZ7hV1ohbd5&#10;ZIpU9/XIOuYi/4U3AZUhPdav77D5FAerZPsslcpBeo2wVZ4gVUPjqRq5brIik+rJtCSeHZoYIjAV&#10;O5poNbSUKMABUYcRqQxKTJYOJuaveFYw9PICAu8E3Rn8y9Nwrc84RwsuPSiD2QkmsNsJOKq4bfwW&#10;OOYnKORJ+RvwhMiVrYkTWEtj/eDhbfWrbWLIvzgw6E4W7G17zs8rW4NPPr+DcTzTTP0aZ/j1T2Tz&#10;EwAA//8DAFBLAwQUAAYACAAAACEAGvaUUuAAAAALAQAADwAAAGRycy9kb3ducmV2LnhtbEyPTUvD&#10;QBCG74L/YRnBS7Eba01jzKZIsYjgQasHj5PsmMTuR8hu2vjvnZ70ODwP77xvsZ6sEQcaQuedgut5&#10;AoJc7XXnGgUf79urDESI6DQa70jBDwVYl+dnBebaH90bHXaxERziQo4K2hj7XMpQt2QxzH1PjtmX&#10;HyxGPodG6gGPHG6NXCRJKi12jj+02NOmpXq/G62Cz9k3vrz21X65eU62TzOkx9SMSl1eTA/3ICJN&#10;8U+GU32uDiV3qvzodBBGQbq8WbHKYHXHG9jIFhmvq04ovQVZFvL/hvIXAAD//wMAUEsBAi0AFAAG&#10;AAgAAAAhALaDOJL+AAAA4QEAABMAAAAAAAAAAAAAAAAAAAAAAFtDb250ZW50X1R5cGVzXS54bWxQ&#10;SwECLQAUAAYACAAAACEAOP0h/9YAAACUAQAACwAAAAAAAAAAAAAAAAAvAQAAX3JlbHMvLnJlbHNQ&#10;SwECLQAUAAYACAAAACEAIxl5xyECAACMBAAADgAAAAAAAAAAAAAAAAAuAgAAZHJzL2Uyb0RvYy54&#10;bWxQSwECLQAUAAYACAAAACEAGvaUUuAAAAALAQAADwAAAAAAAAAAAAAAAAB7BAAAZHJzL2Rvd25y&#10;ZXYueG1sUEsFBgAAAAAEAAQA8wAAAIgFAAAAAA==&#10;" adj="39" strokecolor="black [3213]" strokeweight="1pt">
                <v:stroke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0A9E09" wp14:editId="545D81E1">
                <wp:simplePos x="0" y="0"/>
                <wp:positionH relativeFrom="column">
                  <wp:posOffset>2162175</wp:posOffset>
                </wp:positionH>
                <wp:positionV relativeFrom="paragraph">
                  <wp:posOffset>1009649</wp:posOffset>
                </wp:positionV>
                <wp:extent cx="3419475" cy="2771775"/>
                <wp:effectExtent l="0" t="0" r="66675" b="47625"/>
                <wp:wrapNone/>
                <wp:docPr id="22" name="Elb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19475" cy="2771775"/>
                        </a:xfrm>
                        <a:prstGeom prst="bentConnector3">
                          <a:avLst>
                            <a:gd name="adj1" fmla="val 975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bow Connector 22" o:spid="_x0000_s1026" type="#_x0000_t34" style="position:absolute;margin-left:170.25pt;margin-top:79.5pt;width:269.25pt;height:218.25pt;rotation:9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NeIHwIAAIwEAAAOAAAAZHJzL2Uyb0RvYy54bWysVE2P0zAQvSPxHyzfaZrssmWrpnvo7sIB&#10;QbXAD3DtcWPkL9mmaf89YydNKZxA9GBl7Hlv3jx7uno4Gk0OEKJytqX1bE4JWO6EsvuWfvv6/OYd&#10;JTExK5h2Flp6gkgf1q9frXq/hMZ1TgsIBElsXPa+pV1KfllVkXdgWJw5DxYPpQuGJQzDvhKB9chu&#10;dNXM53dV74LwwXGIEXcfh0O6LvxSAk+fpYyQiG4paktlDWXd5bVar9hyH5jvFB9lsH9QYZiyWHSi&#10;emSJkR9B/UFlFA8uOplm3JnKSak4lB6wm3r+WzdfOuah9ILmRD/ZFP8fLf902AaiREubhhLLDN7R&#10;k965nmyctWifCwRP0KbexyVmb+w2jFH025B7PspgSHDobX2Hd4I/SqRW/gNuFFOwTXIsnp8mz+GY&#10;CMfNm9v6/nbxlhKOZ81iUS8wwALVwJv5fYjpPThD8kdLd2DTJO6mFGCHjzEV+8XYAxPfa1RhNN7m&#10;gWlyP7GOuch/5s1AbUmPcpsFis9xdFqJZ6V1CfJrhI0OBKlamo71qPAqKzGln6wg6eTRxJiA6dTR&#10;TGtAUKIBB0TvR6S22GK2dDCxfKWThkHLC0i8E3Rn8K9Mw6U+4xwtOGvQFrMzTKLaCTh2cS38Gjjm&#10;ZyiUSfkb8IQolZ1NE9go68Lg4XX1i21yyD87MPSdLdg5cSrPq1iDT768g3E880z9Ghf45U9k/RMA&#10;AP//AwBQSwMEFAAGAAgAAAAhAK3eb93fAAAACwEAAA8AAABkcnMvZG93bnJldi54bWxMj81OwzAQ&#10;hO9IvIO1SNyok9JaaYhToUoIxAGJwANsYjeJiO1gOz+8PdsT3HY0n2ZniuNqBjZrH3pnJaSbBJi2&#10;jVO9bSV8fjzdZcBCRKtwcFZL+NEBjuX1VYG5cot913MVW0YhNuQooYtxzDkPTacNho0btSXv7LzB&#10;SNK3XHlcKNwMfJskghvsLX3ocNSnTjdf1WQkvC0nMQufjt/Iw2u9e3bVtLxIeXuzPj4Ai3qNfzBc&#10;6lN1KKlT7SarAhsk3B/SPaFkJBmNIiLbXo5agtiJPfCy4P83lL8AAAD//wMAUEsBAi0AFAAGAAgA&#10;AAAhALaDOJL+AAAA4QEAABMAAAAAAAAAAAAAAAAAAAAAAFtDb250ZW50X1R5cGVzXS54bWxQSwEC&#10;LQAUAAYACAAAACEAOP0h/9YAAACUAQAACwAAAAAAAAAAAAAAAAAvAQAAX3JlbHMvLnJlbHNQSwEC&#10;LQAUAAYACAAAACEAGUzXiB8CAACMBAAADgAAAAAAAAAAAAAAAAAuAgAAZHJzL2Uyb0RvYy54bWxQ&#10;SwECLQAUAAYACAAAACEArd5v3d8AAAALAQAADwAAAAAAAAAAAAAAAAB5BAAAZHJzL2Rvd25yZXYu&#10;eG1sUEsFBgAAAAAEAAQA8wAAAIUFAAAAAA==&#10;" adj="211" strokecolor="black [3213]" strokeweight="1pt">
                <v:stroke endarrow="classic" endarrowlength="long"/>
              </v:shape>
            </w:pict>
          </mc:Fallback>
        </mc:AlternateContent>
      </w: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9D32A" wp14:editId="5DD6B41E">
                <wp:simplePos x="0" y="0"/>
                <wp:positionH relativeFrom="column">
                  <wp:posOffset>4343400</wp:posOffset>
                </wp:positionH>
                <wp:positionV relativeFrom="paragraph">
                  <wp:posOffset>4105275</wp:posOffset>
                </wp:positionV>
                <wp:extent cx="1952625" cy="6953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695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jc w:val="center"/>
                              <w:rPr>
                                <w:b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5F4032">
                              <w:rPr>
                                <w:b/>
                                <w:color w:val="0000FF"/>
                                <w:sz w:val="28"/>
                                <w:szCs w:val="28"/>
                              </w:rPr>
                              <w:t>FEHC Composite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42" style="position:absolute;left:0;text-align:left;margin-left:342pt;margin-top:323.25pt;width:153.7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jhLngIAAKEFAAAOAAAAZHJzL2Uyb0RvYy54bWysVE1v2zAMvQ/YfxB0X51kTbAadYqgRYcB&#10;RVu0HXpWZCkWIIuapMTOfv0oyXGyrthhWA4KKZGPH37k5VXfarITziswFZ2eTSgRhkOtzKai319u&#10;P32hxAdmaqbBiIruhadXy48fLjtbihk0oGvhCIIYX3a2ok0ItiwKzxvRMn8GVhh8lOBaFlB1m6J2&#10;rEP0VhezyWRRdOBq64AL7/H2Jj/SZcKXUvDwIKUXgeiKYm4hnS6d63gWy0tWbhyzjeJDGuwfsmiZ&#10;Mhh0hLphgZGtU39AtYo78CDDGYe2ACkVF6kGrGY6eVPNc8OsSLVgc7wd2+T/Hyy/3z06omr8dpQY&#10;1uInesKmMbPRgkxjezrrS7R6to9u0DyKsdZeujb+YxWkTy3djy0VfSAcL6cX89liNqeE49viYv4Z&#10;ZYQpjt7W+fBVQEuiUFGH0VMn2e7Oh2x6MInBDNwqrfGeldrE04NWdbxLSuSNuNaO7Bh+8dCnEjDa&#10;iRVq0bOIheVSkhT2WmTUJyGxI5j8LCWSuHjEZJwLE6b5qWG1yKHmE/wNpY0eqVBtEDAiS0xyxB4A&#10;fs/3gJ3LHuyjq0hUHp0nf0ssO48eKTKYMDq3yoB7D0BjVUPkbH9oUm5N7FLo131myyKaxqs11Huk&#10;kIM8W97yW4Vf8o758MgcDhOOHS6I8ICH1NBVFAaJkgbcz/fuoz1yHF8p6XA4K+p/bJkTlOhvBtl/&#10;MT0/j9N8qrhTZX2qmG17DcgGZDhml0R0dkEfROmgfcU9sopR8YkZjrEruj6I1yGvDNxDXKxWyWhr&#10;ndo06ICwOMuWhTvzbHnUY8sjZ1/6V+bsQOyAI3EPh5Fm5Rt+Z9voaWC1DSBVIv+xw8PHwD2QWDXs&#10;rLhoTvVkddysy18AAAD//wMAUEsDBBQABgAIAAAAIQD5Ifqv4AAAAAsBAAAPAAAAZHJzL2Rvd25y&#10;ZXYueG1sTI/BTsMwEETvSPyDtUjcqNPKDU2IUwFSJSQuNCC4uvGSRMTrKHbS8PcsJ7jNaEezb4r9&#10;4nox4xg6TxrWqwQEUu1tR42Gt9fDzQ5EiIas6T2hhm8MsC8vLwqTW3+mI85VbASXUMiNhjbGIZcy&#10;1C06E1Z+QOLbpx+diWzHRtrRnLnc9XKTJKl0piP+0JoBH1usv6rJaQhqme1L9fGuNs/Ku0k+PRwy&#10;pfX11XJ/ByLiEv/C8IvP6FAy08lPZIPoNaQ7xVsiC5VuQXAiy9YsThput2kCsizk/w3lDwAAAP//&#10;AwBQSwECLQAUAAYACAAAACEAtoM4kv4AAADhAQAAEwAAAAAAAAAAAAAAAAAAAAAAW0NvbnRlbnRf&#10;VHlwZXNdLnhtbFBLAQItABQABgAIAAAAIQA4/SH/1gAAAJQBAAALAAAAAAAAAAAAAAAAAC8BAABf&#10;cmVscy8ucmVsc1BLAQItABQABgAIAAAAIQDw5jhLngIAAKEFAAAOAAAAAAAAAAAAAAAAAC4CAABk&#10;cnMvZTJvRG9jLnhtbFBLAQItABQABgAIAAAAIQD5Ifqv4AAAAAsBAAAPAAAAAAAAAAAAAAAAAPgE&#10;AABkcnMvZG93bnJldi54bWxQSwUGAAAAAAQABADzAAAABQYAAAAA&#10;" filled="f" strokecolor="black [3213]" strokeweight="2pt">
                <v:textbox inset=",7.2pt,,7.2pt">
                  <w:txbxContent>
                    <w:p w:rsidR="005F4032" w:rsidRPr="005F4032" w:rsidRDefault="005F4032" w:rsidP="005F4032">
                      <w:pPr>
                        <w:jc w:val="center"/>
                        <w:rPr>
                          <w:b/>
                          <w:color w:val="0000FF"/>
                          <w:sz w:val="28"/>
                          <w:szCs w:val="28"/>
                        </w:rPr>
                      </w:pPr>
                      <w:r w:rsidRPr="005F4032">
                        <w:rPr>
                          <w:b/>
                          <w:color w:val="0000FF"/>
                          <w:sz w:val="28"/>
                          <w:szCs w:val="28"/>
                        </w:rPr>
                        <w:t>FEHC Composite</w:t>
                      </w:r>
                    </w:p>
                  </w:txbxContent>
                </v:textbox>
              </v:rect>
            </w:pict>
          </mc:Fallback>
        </mc:AlternateContent>
      </w:r>
    </w:p>
    <w:p w:rsidR="005F4032" w:rsidRDefault="005F4032" w:rsidP="002E2177">
      <w:pPr>
        <w:ind w:left="432" w:hanging="432"/>
        <w:rPr>
          <w:color w:val="0000FF"/>
        </w:rPr>
      </w:pPr>
    </w:p>
    <w:p w:rsidR="005F4032" w:rsidRPr="003B1CC5" w:rsidRDefault="005F4032" w:rsidP="002E2177">
      <w:pPr>
        <w:ind w:left="432" w:hanging="432"/>
        <w:rPr>
          <w:color w:val="0000FF"/>
        </w:rPr>
      </w:pPr>
    </w:p>
    <w:p w:rsidR="005F4032" w:rsidRDefault="005F4032">
      <w:pPr>
        <w:rPr>
          <w:b/>
          <w:color w:val="0000FF"/>
        </w:rPr>
      </w:pPr>
      <w:r w:rsidRPr="00285B1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9D9D8F" wp14:editId="6EB23BA8">
                <wp:simplePos x="0" y="0"/>
                <wp:positionH relativeFrom="column">
                  <wp:posOffset>-190500</wp:posOffset>
                </wp:positionH>
                <wp:positionV relativeFrom="paragraph">
                  <wp:posOffset>6414135</wp:posOffset>
                </wp:positionV>
                <wp:extent cx="4243705" cy="409575"/>
                <wp:effectExtent l="0" t="0" r="2349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3705" cy="4095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4032" w:rsidRPr="005F4032" w:rsidRDefault="005F4032" w:rsidP="005F4032">
                            <w:pPr>
                              <w:rPr>
                                <w:color w:val="0000FF"/>
                              </w:rPr>
                            </w:pPr>
                            <w:r w:rsidRPr="005F4032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FF"/>
                                <w:szCs w:val="20"/>
                              </w:rPr>
                              <w:t>Hospice gave confusing or contradictory treatment information</w:t>
                            </w:r>
                          </w:p>
                          <w:p w:rsidR="005F4032" w:rsidRPr="00285B1A" w:rsidRDefault="005F4032" w:rsidP="005F403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b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43" style="position:absolute;left:0;text-align:left;margin-left:-15pt;margin-top:505.05pt;width:334.15pt;height:3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xkpwIAAK0FAAAOAAAAZHJzL2Uyb0RvYy54bWysVN9v2yAQfp+0/wHxvtrJ0mWN6lRRq06T&#10;qrZqO/WZYIgtYWBAYmd//T6wnURdtYdpfsB33N133M/Lq65RZCecr40u6OQsp0Robspabwr64+X2&#10;01dKfGC6ZMpoUdC98PRq+fHDZWsXYmoqo0rhCEC0X7S2oFUIdpFlnleiYf7MWKEhlMY1LIB1m6x0&#10;rAV6o7Jpnn/JWuNK6wwX3uP2phfSZcKXUvDwIKUXgaiC4m0hnS6d63hmy0u22Dhmq5oPz2D/8IqG&#10;1RpOD1A3LDCydfUfUE3NnfFGhjNumsxIWXORYkA0k/xNNM8VsyLFguR4e0iT/3+w/H736Ehdonbn&#10;lGjWoEZPyBrTGyUI7pCg1voF9J7toxs4DzJG20nXxD/iIF1K6v6QVNEFwnE5m84+z3OAc8hm+cX5&#10;PIFmR2vrfPgmTEMiUVAH9ymXbHfnAzxCdVSJzrS5rZVKhVOatHj5dJ7nycIbVZdRGvVSD4lr5ciO&#10;ofqhm8RgAHaiBU5pXMYQ+6ASFfZKRAiln4REdhDGtHcQ+/KIyTgXOkx6UcVK0bs6z/GNzkaL5DoB&#10;RmSJRx6wB4BRswcZsfs3D/rRVKS2PhgPkf/N+GCRPBsdDsZNrY17LzKFqAbPvf6YpD41MUuhW3d9&#10;58yjarxam3KPdnKmnzNv+W2Nmt4xHx6Zw2BhBLEswgMOqQxqZwaKksq4X+/dR330O6SUtBjUgvqf&#10;W+YEJeq7xiRcTGazONmnjDtl1qeM3jbXBt0wwVqyPJEwdkGNpHSmecVOWUWvEDHN4bug65G8Dv36&#10;wE7iYrVKSlvr6k0FA8Biri0Ld/rZ8sjHlMfufelembNDiwcMx70Zx5st3nR6rxsttVltg5F1GoNj&#10;hodiYCekrhr2V1w6p3zSOm7Z5W8AAAD//wMAUEsDBBQABgAIAAAAIQBbWVHP4AAAAA0BAAAPAAAA&#10;ZHJzL2Rvd25yZXYueG1sTI9BT8MwDIXvSPyHyEjctgRaylSaThWCK9K2IuCWNaYtNE7VZFv593gn&#10;kE/2e3r+XrGe3SCOOIXek4abpQKB1HjbU6uh3j0vViBCNGTN4Ak1/GCAdXl5UZjc+hNt8LiNreAQ&#10;CrnR0MU45lKGpkNnwtKPSKx9+smZyOvUSjuZE4e7Qd4qlUlneuIPnRnxscPme3twGp5e6tfqY6x2&#10;dyl91eZt814pTLW+vpqrBxAR5/hnhjM+o0PJTHt/IBvEoGGRKO4SWVA8INiSJasExP58uk8zkGUh&#10;/7cofwEAAP//AwBQSwECLQAUAAYACAAAACEAtoM4kv4AAADhAQAAEwAAAAAAAAAAAAAAAAAAAAAA&#10;W0NvbnRlbnRfVHlwZXNdLnhtbFBLAQItABQABgAIAAAAIQA4/SH/1gAAAJQBAAALAAAAAAAAAAAA&#10;AAAAAC8BAABfcmVscy8ucmVsc1BLAQItABQABgAIAAAAIQAJ5xxkpwIAAK0FAAAOAAAAAAAAAAAA&#10;AAAAAC4CAABkcnMvZTJvRG9jLnhtbFBLAQItABQABgAIAAAAIQBbWVHP4AAAAA0BAAAPAAAAAAAA&#10;AAAAAAAAAAEFAABkcnMvZG93bnJldi54bWxQSwUGAAAAAAQABADzAAAADgYAAAAA&#10;" filled="f" strokecolor="black [3213]" strokeweight="1pt">
                <v:textbox inset=",7.2pt,,7.2pt">
                  <w:txbxContent>
                    <w:p w:rsidR="005F4032" w:rsidRPr="005F4032" w:rsidRDefault="005F4032" w:rsidP="005F4032">
                      <w:pPr>
                        <w:rPr>
                          <w:color w:val="0000FF"/>
                        </w:rPr>
                      </w:pPr>
                      <w:r w:rsidRPr="005F4032">
                        <w:rPr>
                          <w:rFonts w:ascii="Calibri" w:eastAsia="Times New Roman" w:hAnsi="Calibri" w:cs="Calibri"/>
                          <w:b/>
                          <w:bCs/>
                          <w:color w:val="0000FF"/>
                          <w:szCs w:val="20"/>
                        </w:rPr>
                        <w:t>Hospice gave confusing or contradictory treatment information</w:t>
                      </w:r>
                    </w:p>
                    <w:p w:rsidR="005F4032" w:rsidRPr="00285B1A" w:rsidRDefault="005F4032" w:rsidP="005F403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FF"/>
        </w:rPr>
        <w:br w:type="page"/>
      </w:r>
      <w:bookmarkStart w:id="5" w:name="_GoBack"/>
      <w:bookmarkEnd w:id="5"/>
    </w:p>
    <w:p w:rsidR="00496AF8" w:rsidRPr="003B1CC5" w:rsidRDefault="00B058A6" w:rsidP="002E2177">
      <w:pPr>
        <w:ind w:left="432" w:hanging="432"/>
        <w:rPr>
          <w:iCs/>
        </w:rPr>
      </w:pPr>
      <w:r w:rsidRPr="003B1CC5">
        <w:rPr>
          <w:b/>
          <w:color w:val="0000FF"/>
        </w:rPr>
        <w:lastRenderedPageBreak/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.2</w:t>
      </w:r>
      <w:r w:rsidR="00496AF8" w:rsidRPr="003B1CC5">
        <w:rPr>
          <w:b/>
          <w:color w:val="0000FF"/>
        </w:rPr>
        <w:t>.</w:t>
      </w:r>
      <w:r w:rsidR="00E41417" w:rsidRPr="003B1CC5">
        <w:rPr>
          <w:b/>
          <w:color w:val="0000FF"/>
        </w:rPr>
        <w:t>1.</w:t>
      </w:r>
      <w:r w:rsidR="00E41417" w:rsidRPr="003B1CC5">
        <w:rPr>
          <w:iCs/>
        </w:rPr>
        <w:t xml:space="preserve"> </w:t>
      </w:r>
      <w:r w:rsidR="00496AF8" w:rsidRPr="003B1CC5">
        <w:rPr>
          <w:b/>
          <w:iCs/>
        </w:rPr>
        <w:t xml:space="preserve">State the rationale </w:t>
      </w:r>
      <w:r w:rsidR="001D5B5D" w:rsidRPr="003B1CC5">
        <w:rPr>
          <w:b/>
          <w:iCs/>
        </w:rPr>
        <w:t xml:space="preserve">supporting </w:t>
      </w:r>
      <w:r w:rsidR="008B51D9" w:rsidRPr="003B1CC5">
        <w:rPr>
          <w:b/>
          <w:iCs/>
        </w:rPr>
        <w:t xml:space="preserve">the </w:t>
      </w:r>
      <w:r w:rsidR="005D25E9">
        <w:rPr>
          <w:b/>
          <w:iCs/>
        </w:rPr>
        <w:t xml:space="preserve">relationship </w:t>
      </w:r>
      <w:r w:rsidR="00AC1E53">
        <w:rPr>
          <w:b/>
          <w:iCs/>
        </w:rPr>
        <w:t>between</w:t>
      </w:r>
      <w:r w:rsidR="005D25E9">
        <w:rPr>
          <w:b/>
          <w:iCs/>
        </w:rPr>
        <w:t xml:space="preserve"> the </w:t>
      </w:r>
      <w:r w:rsidR="008B51D9" w:rsidRPr="003B1CC5">
        <w:rPr>
          <w:b/>
          <w:iCs/>
        </w:rPr>
        <w:t>health outcome</w:t>
      </w:r>
      <w:r w:rsidR="005857F8" w:rsidRPr="003B1CC5">
        <w:rPr>
          <w:b/>
          <w:iCs/>
        </w:rPr>
        <w:t xml:space="preserve"> </w:t>
      </w:r>
      <w:r w:rsidR="00AA5587" w:rsidRPr="003B1CC5">
        <w:rPr>
          <w:b/>
          <w:iCs/>
        </w:rPr>
        <w:t>(</w:t>
      </w:r>
      <w:r w:rsidR="005857F8" w:rsidRPr="003B1CC5">
        <w:rPr>
          <w:b/>
          <w:iCs/>
        </w:rPr>
        <w:t>or PRO</w:t>
      </w:r>
      <w:r w:rsidR="00AA5587" w:rsidRPr="003B1CC5">
        <w:rPr>
          <w:b/>
          <w:iCs/>
        </w:rPr>
        <w:t>)</w:t>
      </w:r>
      <w:r w:rsidR="008B51D9" w:rsidRPr="003B1CC5">
        <w:rPr>
          <w:b/>
          <w:iCs/>
        </w:rPr>
        <w:t xml:space="preserve"> </w:t>
      </w:r>
      <w:r w:rsidR="005D25E9">
        <w:rPr>
          <w:b/>
          <w:iCs/>
        </w:rPr>
        <w:t>to</w:t>
      </w:r>
      <w:r w:rsidR="00236F87" w:rsidRPr="003B1CC5">
        <w:rPr>
          <w:b/>
          <w:iCs/>
        </w:rPr>
        <w:t xml:space="preserve"> </w:t>
      </w:r>
      <w:r w:rsidR="00496AF8" w:rsidRPr="003B1CC5">
        <w:rPr>
          <w:b/>
          <w:iCs/>
        </w:rPr>
        <w:t>at least one</w:t>
      </w:r>
      <w:r w:rsidR="009B5BEA" w:rsidRPr="003B1CC5">
        <w:rPr>
          <w:b/>
          <w:iCs/>
        </w:rPr>
        <w:t xml:space="preserve"> </w:t>
      </w:r>
      <w:r w:rsidR="00496AF8" w:rsidRPr="003B1CC5">
        <w:rPr>
          <w:b/>
          <w:iCs/>
        </w:rPr>
        <w:t>healthcare structure, process, intervention, or service</w:t>
      </w:r>
      <w:r w:rsidR="00AC1E53">
        <w:rPr>
          <w:b/>
          <w:iCs/>
        </w:rPr>
        <w:t xml:space="preserve"> (</w:t>
      </w:r>
      <w:r w:rsidR="00AC1E53" w:rsidRPr="00417770">
        <w:rPr>
          <w:b/>
          <w:i/>
          <w:iCs/>
        </w:rPr>
        <w:t>i.e., influence on outcome/PRO</w:t>
      </w:r>
      <w:r w:rsidR="00AC1E53" w:rsidRPr="00AC1E53">
        <w:rPr>
          <w:b/>
          <w:iCs/>
        </w:rPr>
        <w:t>)</w:t>
      </w:r>
      <w:r w:rsidR="005D25E9">
        <w:rPr>
          <w:b/>
          <w:iCs/>
        </w:rPr>
        <w:t>.</w:t>
      </w:r>
    </w:p>
    <w:p w:rsidR="00D14F0B" w:rsidRDefault="00D14F0B" w:rsidP="002E2177">
      <w:pPr>
        <w:ind w:left="0" w:firstLine="0"/>
        <w:rPr>
          <w:iCs/>
        </w:rPr>
      </w:pPr>
    </w:p>
    <w:p w:rsidR="005F4032" w:rsidRDefault="009152DD" w:rsidP="005F4032">
      <w:pPr>
        <w:autoSpaceDE w:val="0"/>
        <w:autoSpaceDN w:val="0"/>
        <w:adjustRightInd w:val="0"/>
        <w:ind w:left="0" w:firstLine="0"/>
        <w:rPr>
          <w:rFonts w:cs="Trebuchet MS"/>
          <w:color w:val="0000FF"/>
        </w:rPr>
      </w:pPr>
      <w:r>
        <w:rPr>
          <w:rFonts w:cs="Trebuchet MS"/>
          <w:color w:val="0000FF"/>
        </w:rPr>
        <w:t>The m</w:t>
      </w:r>
      <w:r w:rsidR="005F4032" w:rsidRPr="005F4032">
        <w:rPr>
          <w:rFonts w:cs="Trebuchet MS"/>
          <w:color w:val="0000FF"/>
        </w:rPr>
        <w:t xml:space="preserve">easure focus is a health outcome that reflects </w:t>
      </w:r>
      <w:r>
        <w:rPr>
          <w:rFonts w:cs="Trebuchet MS"/>
          <w:color w:val="0000FF"/>
        </w:rPr>
        <w:t xml:space="preserve">the </w:t>
      </w:r>
      <w:r w:rsidR="005F4032" w:rsidRPr="005F4032">
        <w:rPr>
          <w:rFonts w:cs="Trebuchet MS"/>
          <w:color w:val="0000FF"/>
        </w:rPr>
        <w:t>patient/family caregiver experience of hospice</w:t>
      </w:r>
      <w:r>
        <w:rPr>
          <w:rFonts w:cs="Trebuchet MS"/>
          <w:color w:val="0000FF"/>
        </w:rPr>
        <w:t xml:space="preserve"> care. Because the measure reflects multiple aspects </w:t>
      </w:r>
      <w:r w:rsidR="005F4032" w:rsidRPr="005F4032">
        <w:rPr>
          <w:rFonts w:cs="Trebuchet MS"/>
          <w:color w:val="0000FF"/>
        </w:rPr>
        <w:t>of hospice care, multiple intermediate clinical outcomes and hospice care processes are linked in the areas of symptom management, communication, provision of information, emotional support, and care coordination.</w:t>
      </w:r>
    </w:p>
    <w:p w:rsidR="00FD0E62" w:rsidRDefault="00FD0E62" w:rsidP="005F4032">
      <w:pPr>
        <w:autoSpaceDE w:val="0"/>
        <w:autoSpaceDN w:val="0"/>
        <w:adjustRightInd w:val="0"/>
        <w:ind w:left="0" w:firstLine="0"/>
        <w:rPr>
          <w:rFonts w:cs="Trebuchet MS"/>
          <w:color w:val="0000FF"/>
        </w:rPr>
      </w:pPr>
    </w:p>
    <w:p w:rsidR="00FD0E62" w:rsidRDefault="00FD0E62" w:rsidP="005F4032">
      <w:pPr>
        <w:autoSpaceDE w:val="0"/>
        <w:autoSpaceDN w:val="0"/>
        <w:adjustRightInd w:val="0"/>
        <w:ind w:left="0" w:firstLine="0"/>
        <w:rPr>
          <w:rFonts w:cs="Trebuchet MS"/>
          <w:color w:val="0000FF"/>
        </w:rPr>
      </w:pPr>
      <w:r>
        <w:rPr>
          <w:rFonts w:cs="Trebuchet MS"/>
          <w:color w:val="0000FF"/>
        </w:rPr>
        <w:t>References:</w:t>
      </w:r>
    </w:p>
    <w:p w:rsidR="00EA4194" w:rsidRPr="00EA4194" w:rsidRDefault="00EA4194" w:rsidP="00EA4194">
      <w:pPr>
        <w:autoSpaceDE w:val="0"/>
        <w:autoSpaceDN w:val="0"/>
        <w:adjustRightInd w:val="0"/>
        <w:ind w:left="0" w:firstLine="0"/>
        <w:rPr>
          <w:rFonts w:cs="Trebuchet MS"/>
          <w:color w:val="0000FF"/>
        </w:rPr>
      </w:pPr>
      <w:r>
        <w:rPr>
          <w:rFonts w:cs="Trebuchet MS"/>
          <w:color w:val="0000FF"/>
        </w:rPr>
        <w:t xml:space="preserve">1.  </w:t>
      </w:r>
      <w:r w:rsidRPr="00EA4194">
        <w:rPr>
          <w:rFonts w:cs="Trebuchet MS"/>
          <w:color w:val="0000FF"/>
        </w:rPr>
        <w:t xml:space="preserve">Teno, </w:t>
      </w:r>
      <w:r>
        <w:rPr>
          <w:rFonts w:cs="Trebuchet MS"/>
          <w:color w:val="0000FF"/>
        </w:rPr>
        <w:t xml:space="preserve">J. M., </w:t>
      </w:r>
      <w:r w:rsidRPr="00EA4194">
        <w:rPr>
          <w:rFonts w:cs="Trebuchet MS"/>
          <w:color w:val="0000FF"/>
        </w:rPr>
        <w:t xml:space="preserve">Casey, </w:t>
      </w:r>
      <w:r>
        <w:rPr>
          <w:rFonts w:cs="Trebuchet MS"/>
          <w:color w:val="0000FF"/>
        </w:rPr>
        <w:t xml:space="preserve">V., </w:t>
      </w:r>
      <w:r w:rsidRPr="00EA4194">
        <w:rPr>
          <w:rFonts w:cs="Trebuchet MS"/>
          <w:color w:val="0000FF"/>
        </w:rPr>
        <w:t xml:space="preserve">Welch, </w:t>
      </w:r>
      <w:r>
        <w:rPr>
          <w:rFonts w:cs="Trebuchet MS"/>
          <w:color w:val="0000FF"/>
        </w:rPr>
        <w:t xml:space="preserve">Edgman-Levitan, S.  </w:t>
      </w:r>
      <w:r w:rsidRPr="00EA4194">
        <w:rPr>
          <w:rFonts w:cs="Trebuchet MS"/>
          <w:color w:val="0000FF"/>
        </w:rPr>
        <w:t>Patient-Focused, Family-Centered End-of-Life</w:t>
      </w:r>
    </w:p>
    <w:p w:rsidR="00EA4194" w:rsidRDefault="00EA4194" w:rsidP="00EA4194">
      <w:pPr>
        <w:autoSpaceDE w:val="0"/>
        <w:autoSpaceDN w:val="0"/>
        <w:adjustRightInd w:val="0"/>
        <w:ind w:left="0" w:firstLine="0"/>
        <w:rPr>
          <w:color w:val="0000FF"/>
        </w:rPr>
      </w:pPr>
      <w:r w:rsidRPr="00EA4194">
        <w:rPr>
          <w:rFonts w:cs="Trebuchet MS"/>
          <w:color w:val="0000FF"/>
        </w:rPr>
        <w:t>Medica</w:t>
      </w:r>
      <w:r>
        <w:rPr>
          <w:rFonts w:cs="Trebuchet MS"/>
          <w:color w:val="0000FF"/>
        </w:rPr>
        <w:t xml:space="preserve">l Care: Views of the Guidelines </w:t>
      </w:r>
      <w:r w:rsidRPr="00EA4194">
        <w:rPr>
          <w:rFonts w:cs="Trebuchet MS"/>
          <w:color w:val="0000FF"/>
        </w:rPr>
        <w:t>and Bereaved Family Members</w:t>
      </w:r>
      <w:r>
        <w:rPr>
          <w:rFonts w:cs="Trebuchet MS"/>
          <w:color w:val="0000FF"/>
        </w:rPr>
        <w:t xml:space="preserve">. </w:t>
      </w:r>
      <w:r w:rsidRPr="00235F33">
        <w:rPr>
          <w:color w:val="0000FF"/>
        </w:rPr>
        <w:t>J Pain Symptom Manage.</w:t>
      </w:r>
      <w:r>
        <w:rPr>
          <w:color w:val="0000FF"/>
        </w:rPr>
        <w:t xml:space="preserve"> </w:t>
      </w:r>
      <w:r w:rsidR="00C20A41">
        <w:rPr>
          <w:color w:val="0000FF"/>
        </w:rPr>
        <w:t>2001 22 (3), 738-757.</w:t>
      </w:r>
    </w:p>
    <w:p w:rsidR="0036400C" w:rsidRDefault="0036400C" w:rsidP="0036400C">
      <w:pPr>
        <w:autoSpaceDE w:val="0"/>
        <w:autoSpaceDN w:val="0"/>
        <w:adjustRightInd w:val="0"/>
        <w:ind w:left="0" w:firstLine="0"/>
        <w:rPr>
          <w:rFonts w:cs="Trebuchet MS"/>
          <w:color w:val="0000FF"/>
        </w:rPr>
      </w:pPr>
      <w:r>
        <w:rPr>
          <w:rFonts w:cs="Trebuchet MS"/>
          <w:color w:val="0000FF"/>
        </w:rPr>
        <w:t xml:space="preserve">2.  </w:t>
      </w:r>
      <w:r w:rsidRPr="0036400C">
        <w:rPr>
          <w:rFonts w:cs="Trebuchet MS"/>
          <w:color w:val="0000FF"/>
        </w:rPr>
        <w:t>Teno JM, Clarridge BR, Casey V, et al. Family perspectives on end-of-life care at the last place of care. JAMA. 2004 Jan 7 2004;291(1):88-93.</w:t>
      </w:r>
    </w:p>
    <w:p w:rsidR="00FD0E62" w:rsidRDefault="0036400C" w:rsidP="005F4032">
      <w:pPr>
        <w:autoSpaceDE w:val="0"/>
        <w:autoSpaceDN w:val="0"/>
        <w:adjustRightInd w:val="0"/>
        <w:ind w:left="0" w:firstLine="0"/>
        <w:rPr>
          <w:color w:val="0000FF"/>
        </w:rPr>
      </w:pPr>
      <w:r>
        <w:rPr>
          <w:color w:val="0000FF"/>
        </w:rPr>
        <w:t>3</w:t>
      </w:r>
      <w:r w:rsidR="00235F33">
        <w:rPr>
          <w:color w:val="0000FF"/>
        </w:rPr>
        <w:t xml:space="preserve">.  </w:t>
      </w:r>
      <w:r w:rsidR="00235F33" w:rsidRPr="00235F33">
        <w:rPr>
          <w:color w:val="0000FF"/>
        </w:rPr>
        <w:t>Connor SR, Teno J, Spence C, Smith N.  Family evaluation of hospice care: results from voluntary submission of data vi</w:t>
      </w:r>
      <w:r w:rsidR="00235F33">
        <w:rPr>
          <w:color w:val="0000FF"/>
        </w:rPr>
        <w:t xml:space="preserve">a website. Journal of Pain and </w:t>
      </w:r>
      <w:r w:rsidR="00235F33" w:rsidRPr="00235F33">
        <w:rPr>
          <w:color w:val="0000FF"/>
        </w:rPr>
        <w:t>Symptom</w:t>
      </w:r>
      <w:r w:rsidR="00C20A41">
        <w:rPr>
          <w:color w:val="0000FF"/>
        </w:rPr>
        <w:t xml:space="preserve"> Manage. 2005 30(1), </w:t>
      </w:r>
      <w:r w:rsidR="00235F33" w:rsidRPr="00235F33">
        <w:rPr>
          <w:color w:val="0000FF"/>
        </w:rPr>
        <w:t>9-17.</w:t>
      </w:r>
    </w:p>
    <w:p w:rsidR="00235F33" w:rsidRDefault="0036400C" w:rsidP="005F4032">
      <w:pPr>
        <w:autoSpaceDE w:val="0"/>
        <w:autoSpaceDN w:val="0"/>
        <w:adjustRightInd w:val="0"/>
        <w:ind w:left="0" w:firstLine="0"/>
        <w:rPr>
          <w:color w:val="0000FF"/>
        </w:rPr>
      </w:pPr>
      <w:r>
        <w:rPr>
          <w:color w:val="0000FF"/>
        </w:rPr>
        <w:t>4</w:t>
      </w:r>
      <w:r w:rsidR="00235F33">
        <w:rPr>
          <w:color w:val="0000FF"/>
        </w:rPr>
        <w:t xml:space="preserve">.  </w:t>
      </w:r>
      <w:r w:rsidR="00235F33" w:rsidRPr="00235F33">
        <w:rPr>
          <w:color w:val="0000FF"/>
        </w:rPr>
        <w:t xml:space="preserve">Teno, J. M., Shu, J. E., Casarett, D., Spence, C., Connor, S. (2007). Timing of referral to </w:t>
      </w:r>
      <w:r w:rsidR="00235F33" w:rsidRPr="00235F33">
        <w:rPr>
          <w:color w:val="0000FF"/>
        </w:rPr>
        <w:tab/>
        <w:t xml:space="preserve">hospice and quality of care: length of stay and bereaved </w:t>
      </w:r>
      <w:r w:rsidR="00EA4194">
        <w:rPr>
          <w:color w:val="0000FF"/>
        </w:rPr>
        <w:t xml:space="preserve">family members' perceptions of </w:t>
      </w:r>
      <w:r w:rsidR="00235F33" w:rsidRPr="00235F33">
        <w:rPr>
          <w:color w:val="0000FF"/>
        </w:rPr>
        <w:t>the timing of hospice referral</w:t>
      </w:r>
      <w:r w:rsidR="00622070">
        <w:rPr>
          <w:color w:val="0000FF"/>
        </w:rPr>
        <w:t>. J Pain Symptom Manage. 34(2),</w:t>
      </w:r>
      <w:r w:rsidR="00235F33" w:rsidRPr="00235F33">
        <w:rPr>
          <w:color w:val="0000FF"/>
        </w:rPr>
        <w:t>120-5.</w:t>
      </w:r>
    </w:p>
    <w:p w:rsidR="00235F33" w:rsidRPr="005F4032" w:rsidRDefault="0036400C" w:rsidP="005F4032">
      <w:pPr>
        <w:autoSpaceDE w:val="0"/>
        <w:autoSpaceDN w:val="0"/>
        <w:adjustRightInd w:val="0"/>
        <w:ind w:left="0" w:firstLine="0"/>
        <w:rPr>
          <w:color w:val="0000FF"/>
        </w:rPr>
      </w:pPr>
      <w:r>
        <w:rPr>
          <w:color w:val="0000FF"/>
        </w:rPr>
        <w:t>5</w:t>
      </w:r>
      <w:r w:rsidR="00235F33">
        <w:rPr>
          <w:color w:val="0000FF"/>
        </w:rPr>
        <w:t xml:space="preserve">.  </w:t>
      </w:r>
      <w:r w:rsidR="00235F33" w:rsidRPr="00235F33">
        <w:rPr>
          <w:color w:val="0000FF"/>
        </w:rPr>
        <w:t>Teno JM, Gozalo PL, Lee IC, Kuo S, Spence C, C</w:t>
      </w:r>
      <w:r w:rsidR="00EA4194">
        <w:rPr>
          <w:color w:val="0000FF"/>
        </w:rPr>
        <w:t xml:space="preserve">onnor SR, Casarett DJ. (2011). </w:t>
      </w:r>
      <w:r w:rsidR="00235F33" w:rsidRPr="00235F33">
        <w:rPr>
          <w:color w:val="0000FF"/>
        </w:rPr>
        <w:t>Does hospice improve quality of care for persons dying of d</w:t>
      </w:r>
      <w:r w:rsidR="00C20A41">
        <w:rPr>
          <w:color w:val="0000FF"/>
        </w:rPr>
        <w:t>ementia? J Am Geriatr Soc 59(8),</w:t>
      </w:r>
      <w:r w:rsidR="00235F33" w:rsidRPr="00235F33">
        <w:rPr>
          <w:color w:val="0000FF"/>
        </w:rPr>
        <w:t xml:space="preserve"> 1531-6.</w:t>
      </w:r>
    </w:p>
    <w:sectPr w:rsidR="00235F33" w:rsidRPr="005F4032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559" w:rsidRDefault="00397559" w:rsidP="007E37A5">
      <w:r>
        <w:separator/>
      </w:r>
    </w:p>
  </w:endnote>
  <w:endnote w:type="continuationSeparator" w:id="0">
    <w:p w:rsidR="00397559" w:rsidRDefault="00397559" w:rsidP="007E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687" w:rsidRDefault="00440687">
    <w:pPr>
      <w:pStyle w:val="Footer"/>
    </w:pPr>
    <w:r w:rsidRPr="00395263">
      <w:t xml:space="preserve">Version 6.5 </w:t>
    </w:r>
    <w:r w:rsidR="00B52E0F">
      <w:t xml:space="preserve"> </w:t>
    </w:r>
    <w:r w:rsidR="00DE1F5D">
      <w:t>08/20/13</w:t>
    </w:r>
    <w:r w:rsidRPr="00395263">
      <w:ptab w:relativeTo="margin" w:alignment="center" w:leader="none"/>
    </w:r>
    <w:r w:rsidRPr="00395263">
      <w:ptab w:relativeTo="margin" w:alignment="right" w:leader="none"/>
    </w:r>
    <w:r w:rsidRPr="00395263">
      <w:fldChar w:fldCharType="begin"/>
    </w:r>
    <w:r w:rsidRPr="00395263">
      <w:instrText xml:space="preserve"> PAGE   \* MERGEFORMAT </w:instrText>
    </w:r>
    <w:r w:rsidRPr="00395263">
      <w:fldChar w:fldCharType="separate"/>
    </w:r>
    <w:r w:rsidR="00AF1482">
      <w:rPr>
        <w:noProof/>
      </w:rPr>
      <w:t>4</w:t>
    </w:r>
    <w:r w:rsidRPr="0039526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559" w:rsidRDefault="00397559" w:rsidP="007E37A5">
      <w:r>
        <w:separator/>
      </w:r>
    </w:p>
  </w:footnote>
  <w:footnote w:type="continuationSeparator" w:id="0">
    <w:p w:rsidR="00397559" w:rsidRDefault="00397559" w:rsidP="007E3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687" w:rsidRDefault="00440687" w:rsidP="007E37A5">
    <w:pPr>
      <w:pStyle w:val="Header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C3437"/>
    <w:multiLevelType w:val="hybridMultilevel"/>
    <w:tmpl w:val="4462CEF2"/>
    <w:lvl w:ilvl="0" w:tplc="98C43F1A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C61F5"/>
    <w:multiLevelType w:val="hybridMultilevel"/>
    <w:tmpl w:val="887A5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53E70"/>
    <w:multiLevelType w:val="hybridMultilevel"/>
    <w:tmpl w:val="7FA8F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907C92"/>
    <w:multiLevelType w:val="hybridMultilevel"/>
    <w:tmpl w:val="A34A0150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4A315C"/>
    <w:multiLevelType w:val="hybridMultilevel"/>
    <w:tmpl w:val="F760C256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F8"/>
    <w:rsid w:val="000051BD"/>
    <w:rsid w:val="00015986"/>
    <w:rsid w:val="000160E6"/>
    <w:rsid w:val="00024526"/>
    <w:rsid w:val="00030F43"/>
    <w:rsid w:val="00040DCF"/>
    <w:rsid w:val="00052C0B"/>
    <w:rsid w:val="00061CF3"/>
    <w:rsid w:val="00063601"/>
    <w:rsid w:val="00073079"/>
    <w:rsid w:val="0007593F"/>
    <w:rsid w:val="000858E2"/>
    <w:rsid w:val="00095EC9"/>
    <w:rsid w:val="00096A37"/>
    <w:rsid w:val="000A0810"/>
    <w:rsid w:val="000B627F"/>
    <w:rsid w:val="000D649E"/>
    <w:rsid w:val="000D6D06"/>
    <w:rsid w:val="00114848"/>
    <w:rsid w:val="00120934"/>
    <w:rsid w:val="00132070"/>
    <w:rsid w:val="00141875"/>
    <w:rsid w:val="0014347E"/>
    <w:rsid w:val="00154438"/>
    <w:rsid w:val="001551F6"/>
    <w:rsid w:val="0015535B"/>
    <w:rsid w:val="00162036"/>
    <w:rsid w:val="001632DD"/>
    <w:rsid w:val="00176E60"/>
    <w:rsid w:val="00194D9A"/>
    <w:rsid w:val="001A196B"/>
    <w:rsid w:val="001A6D05"/>
    <w:rsid w:val="001B38BF"/>
    <w:rsid w:val="001B772D"/>
    <w:rsid w:val="001D5B5D"/>
    <w:rsid w:val="001E6153"/>
    <w:rsid w:val="00201FF9"/>
    <w:rsid w:val="00205857"/>
    <w:rsid w:val="00235ADC"/>
    <w:rsid w:val="00235F33"/>
    <w:rsid w:val="00236F87"/>
    <w:rsid w:val="00265702"/>
    <w:rsid w:val="002662B2"/>
    <w:rsid w:val="00266EDE"/>
    <w:rsid w:val="002717C7"/>
    <w:rsid w:val="002875E9"/>
    <w:rsid w:val="00287EB3"/>
    <w:rsid w:val="002A47BA"/>
    <w:rsid w:val="002A6777"/>
    <w:rsid w:val="002B06BD"/>
    <w:rsid w:val="002C0E48"/>
    <w:rsid w:val="002C6F04"/>
    <w:rsid w:val="002E2177"/>
    <w:rsid w:val="002E2E41"/>
    <w:rsid w:val="002E78CD"/>
    <w:rsid w:val="002F20A7"/>
    <w:rsid w:val="003008F4"/>
    <w:rsid w:val="00302B1D"/>
    <w:rsid w:val="00307FA5"/>
    <w:rsid w:val="00324D64"/>
    <w:rsid w:val="00352B52"/>
    <w:rsid w:val="0035760D"/>
    <w:rsid w:val="00363ECC"/>
    <w:rsid w:val="0036400C"/>
    <w:rsid w:val="0039020B"/>
    <w:rsid w:val="00395263"/>
    <w:rsid w:val="003956E0"/>
    <w:rsid w:val="0039609A"/>
    <w:rsid w:val="00397500"/>
    <w:rsid w:val="00397559"/>
    <w:rsid w:val="003A7A63"/>
    <w:rsid w:val="003B1CC5"/>
    <w:rsid w:val="003B65CE"/>
    <w:rsid w:val="003E039E"/>
    <w:rsid w:val="00422917"/>
    <w:rsid w:val="00440687"/>
    <w:rsid w:val="0044131D"/>
    <w:rsid w:val="00441ADA"/>
    <w:rsid w:val="00457E46"/>
    <w:rsid w:val="00496AF8"/>
    <w:rsid w:val="004A575D"/>
    <w:rsid w:val="004B65C6"/>
    <w:rsid w:val="004D1DC7"/>
    <w:rsid w:val="004F7D7E"/>
    <w:rsid w:val="00500B0C"/>
    <w:rsid w:val="00537150"/>
    <w:rsid w:val="00540984"/>
    <w:rsid w:val="00543851"/>
    <w:rsid w:val="0055559D"/>
    <w:rsid w:val="005569AE"/>
    <w:rsid w:val="00583077"/>
    <w:rsid w:val="005857F8"/>
    <w:rsid w:val="005B0D18"/>
    <w:rsid w:val="005B12C3"/>
    <w:rsid w:val="005B409D"/>
    <w:rsid w:val="005D0FDB"/>
    <w:rsid w:val="005D25E9"/>
    <w:rsid w:val="005D6D59"/>
    <w:rsid w:val="005F4032"/>
    <w:rsid w:val="00617390"/>
    <w:rsid w:val="00622070"/>
    <w:rsid w:val="00623420"/>
    <w:rsid w:val="00634768"/>
    <w:rsid w:val="0063596F"/>
    <w:rsid w:val="00665420"/>
    <w:rsid w:val="006709EB"/>
    <w:rsid w:val="00672824"/>
    <w:rsid w:val="0068184A"/>
    <w:rsid w:val="006B5C51"/>
    <w:rsid w:val="006C7F30"/>
    <w:rsid w:val="006E6FDD"/>
    <w:rsid w:val="006F4B7F"/>
    <w:rsid w:val="006F760B"/>
    <w:rsid w:val="00701CC3"/>
    <w:rsid w:val="00724801"/>
    <w:rsid w:val="00726636"/>
    <w:rsid w:val="00734949"/>
    <w:rsid w:val="00736AEC"/>
    <w:rsid w:val="00736E0F"/>
    <w:rsid w:val="007434FA"/>
    <w:rsid w:val="007573F0"/>
    <w:rsid w:val="00765156"/>
    <w:rsid w:val="00767669"/>
    <w:rsid w:val="00773485"/>
    <w:rsid w:val="00776E8F"/>
    <w:rsid w:val="00776F6D"/>
    <w:rsid w:val="007C0297"/>
    <w:rsid w:val="007C1887"/>
    <w:rsid w:val="007D4775"/>
    <w:rsid w:val="007D5DC6"/>
    <w:rsid w:val="007E37A5"/>
    <w:rsid w:val="007F49D8"/>
    <w:rsid w:val="00805940"/>
    <w:rsid w:val="00837121"/>
    <w:rsid w:val="008471E5"/>
    <w:rsid w:val="00850C35"/>
    <w:rsid w:val="00851466"/>
    <w:rsid w:val="00863E43"/>
    <w:rsid w:val="008647C3"/>
    <w:rsid w:val="008659ED"/>
    <w:rsid w:val="00870987"/>
    <w:rsid w:val="0087564A"/>
    <w:rsid w:val="00881160"/>
    <w:rsid w:val="0088371C"/>
    <w:rsid w:val="008A45F3"/>
    <w:rsid w:val="008B51D9"/>
    <w:rsid w:val="008B652E"/>
    <w:rsid w:val="008D5CA6"/>
    <w:rsid w:val="008F1DC6"/>
    <w:rsid w:val="00905C5B"/>
    <w:rsid w:val="009152DD"/>
    <w:rsid w:val="00923295"/>
    <w:rsid w:val="00925F11"/>
    <w:rsid w:val="00935265"/>
    <w:rsid w:val="0094689F"/>
    <w:rsid w:val="009477D6"/>
    <w:rsid w:val="00953ED3"/>
    <w:rsid w:val="00965FF6"/>
    <w:rsid w:val="009846D6"/>
    <w:rsid w:val="0098657F"/>
    <w:rsid w:val="009A3236"/>
    <w:rsid w:val="009B5A93"/>
    <w:rsid w:val="009B5BEA"/>
    <w:rsid w:val="009B66AE"/>
    <w:rsid w:val="009C291F"/>
    <w:rsid w:val="009E37BD"/>
    <w:rsid w:val="009E6B86"/>
    <w:rsid w:val="00A03301"/>
    <w:rsid w:val="00A12762"/>
    <w:rsid w:val="00A13867"/>
    <w:rsid w:val="00A26FED"/>
    <w:rsid w:val="00A421D4"/>
    <w:rsid w:val="00A44FF0"/>
    <w:rsid w:val="00A50E55"/>
    <w:rsid w:val="00A67EB1"/>
    <w:rsid w:val="00A91A47"/>
    <w:rsid w:val="00A95D2B"/>
    <w:rsid w:val="00AA5587"/>
    <w:rsid w:val="00AC1E53"/>
    <w:rsid w:val="00AD79C8"/>
    <w:rsid w:val="00AE6CE0"/>
    <w:rsid w:val="00AF1482"/>
    <w:rsid w:val="00B058A6"/>
    <w:rsid w:val="00B078F1"/>
    <w:rsid w:val="00B117D0"/>
    <w:rsid w:val="00B13998"/>
    <w:rsid w:val="00B439DD"/>
    <w:rsid w:val="00B52E0F"/>
    <w:rsid w:val="00B627C3"/>
    <w:rsid w:val="00B74629"/>
    <w:rsid w:val="00B907F2"/>
    <w:rsid w:val="00B91F58"/>
    <w:rsid w:val="00BA579E"/>
    <w:rsid w:val="00BE2295"/>
    <w:rsid w:val="00BE6373"/>
    <w:rsid w:val="00BF533A"/>
    <w:rsid w:val="00C20A41"/>
    <w:rsid w:val="00C37D0A"/>
    <w:rsid w:val="00C46677"/>
    <w:rsid w:val="00C5180E"/>
    <w:rsid w:val="00C54E40"/>
    <w:rsid w:val="00C55F56"/>
    <w:rsid w:val="00C57BA4"/>
    <w:rsid w:val="00C613EB"/>
    <w:rsid w:val="00C84623"/>
    <w:rsid w:val="00CB06C9"/>
    <w:rsid w:val="00CB1E41"/>
    <w:rsid w:val="00CB271C"/>
    <w:rsid w:val="00CE4F96"/>
    <w:rsid w:val="00CF0AB1"/>
    <w:rsid w:val="00CF4B9B"/>
    <w:rsid w:val="00CF55E6"/>
    <w:rsid w:val="00CF772F"/>
    <w:rsid w:val="00D048DB"/>
    <w:rsid w:val="00D14F0B"/>
    <w:rsid w:val="00D178CA"/>
    <w:rsid w:val="00D3311C"/>
    <w:rsid w:val="00D53405"/>
    <w:rsid w:val="00D5457B"/>
    <w:rsid w:val="00D72995"/>
    <w:rsid w:val="00DA7FA2"/>
    <w:rsid w:val="00DC2D8D"/>
    <w:rsid w:val="00DE1F5D"/>
    <w:rsid w:val="00DE50D8"/>
    <w:rsid w:val="00DF278A"/>
    <w:rsid w:val="00E1664B"/>
    <w:rsid w:val="00E30D12"/>
    <w:rsid w:val="00E3394E"/>
    <w:rsid w:val="00E35241"/>
    <w:rsid w:val="00E41417"/>
    <w:rsid w:val="00E536D3"/>
    <w:rsid w:val="00E57BE2"/>
    <w:rsid w:val="00E62A95"/>
    <w:rsid w:val="00E746A2"/>
    <w:rsid w:val="00E8705D"/>
    <w:rsid w:val="00E90D06"/>
    <w:rsid w:val="00E97E59"/>
    <w:rsid w:val="00EA4194"/>
    <w:rsid w:val="00EA79C9"/>
    <w:rsid w:val="00EB66AC"/>
    <w:rsid w:val="00EC2247"/>
    <w:rsid w:val="00EE1F87"/>
    <w:rsid w:val="00EE3931"/>
    <w:rsid w:val="00EE5AF6"/>
    <w:rsid w:val="00EF2CEF"/>
    <w:rsid w:val="00F1092D"/>
    <w:rsid w:val="00F42C20"/>
    <w:rsid w:val="00F431D8"/>
    <w:rsid w:val="00F67706"/>
    <w:rsid w:val="00F92D75"/>
    <w:rsid w:val="00F97327"/>
    <w:rsid w:val="00FA296F"/>
    <w:rsid w:val="00FA7323"/>
    <w:rsid w:val="00FC32D3"/>
    <w:rsid w:val="00FD0D54"/>
    <w:rsid w:val="00FD0E62"/>
    <w:rsid w:val="00FD4D82"/>
    <w:rsid w:val="00FE57AE"/>
    <w:rsid w:val="00FE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659ED"/>
    <w:pPr>
      <w:keepNext w:val="0"/>
      <w:keepLines w:val="0"/>
      <w:spacing w:before="0"/>
      <w:ind w:left="0" w:firstLine="0"/>
      <w:outlineLvl w:val="2"/>
    </w:pPr>
    <w:rPr>
      <w:rFonts w:ascii="Calibri" w:eastAsia="Calibri" w:hAnsi="Calibri" w:cs="Calibr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8659ED"/>
    <w:rPr>
      <w:rFonts w:ascii="Calibri" w:eastAsia="Calibri" w:hAnsi="Calibri" w:cs="Calibr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659ED"/>
    <w:pPr>
      <w:keepNext w:val="0"/>
      <w:keepLines w:val="0"/>
      <w:spacing w:before="0"/>
      <w:ind w:left="0" w:firstLine="0"/>
      <w:outlineLvl w:val="2"/>
    </w:pPr>
    <w:rPr>
      <w:rFonts w:ascii="Calibri" w:eastAsia="Calibri" w:hAnsi="Calibri" w:cs="Calibr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8659ED"/>
    <w:rPr>
      <w:rFonts w:ascii="Calibri" w:eastAsia="Calibri" w:hAnsi="Calibri" w:cs="Calibr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qualityforum.org/Publications/2010/01/Measurement_Framework__Evaluating_Efficiency_Across_Patient-Focused_Episodes_of_Care.aspx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adeworkinggroup.org/publications/index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spreventiveservicestaskforce.org/methods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uspreventiveservicestaskforce.org/uspstf/grades.ht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qualityforum.org/Measuring_Performance/Submitting_Standards.aspx" TargetMode="External"/><Relationship Id="rId14" Type="http://schemas.openxmlformats.org/officeDocument/2006/relationships/hyperlink" Target="http://www.aqaalliance.org/files/PrinciplesofEfficiencyMeasurementApril2006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E91D4220034A64A72268AE9C6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F6D5-FBA9-4F7A-993E-1061F6F5ECD2}"/>
      </w:docPartPr>
      <w:docPartBody>
        <w:p w:rsidR="00C2797F" w:rsidRDefault="005F21F3" w:rsidP="005F21F3">
          <w:pPr>
            <w:pStyle w:val="61E91D4220034A64A72268AE9C6EBC955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  <w:docPart>
      <w:docPartPr>
        <w:name w:val="6A100845774148B09AFD987423307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DEBB-5C33-4CF3-AFAC-47EC13EA404C}"/>
      </w:docPartPr>
      <w:docPartBody>
        <w:p w:rsidR="00C2797F" w:rsidRDefault="005F21F3" w:rsidP="005F21F3">
          <w:pPr>
            <w:pStyle w:val="6A100845774148B09AFD987423307E3B5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  <w:docPart>
      <w:docPartPr>
        <w:name w:val="8924E7CB4D5C4CC4905BEA5FE8034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0C905-DBFD-41F3-8967-63518602B157}"/>
      </w:docPartPr>
      <w:docPartBody>
        <w:p w:rsidR="00160241" w:rsidRDefault="005F21F3" w:rsidP="005F21F3">
          <w:pPr>
            <w:pStyle w:val="8924E7CB4D5C4CC4905BEA5FE80343E53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composite measure #/ title</w:t>
          </w:r>
        </w:p>
      </w:docPartBody>
    </w:docPart>
    <w:docPart>
      <w:docPartPr>
        <w:name w:val="AB1B0578B87C4E9EA043F449B0E69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D2EEA-3EEB-40FF-BC18-D5CD98C305C8}"/>
      </w:docPartPr>
      <w:docPartBody>
        <w:p w:rsidR="00BE0F2D" w:rsidRDefault="005F21F3" w:rsidP="005F21F3">
          <w:pPr>
            <w:pStyle w:val="AB1B0578B87C4E9EA043F449B0E6989F2"/>
          </w:pPr>
          <w:r w:rsidRPr="003B1CC5">
            <w:rPr>
              <w:rStyle w:val="PlaceholderText"/>
            </w:rPr>
            <w:t>Click here to enter NQF 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A1"/>
    <w:rsid w:val="000525FB"/>
    <w:rsid w:val="00157C38"/>
    <w:rsid w:val="00160241"/>
    <w:rsid w:val="002B5F47"/>
    <w:rsid w:val="002F47D2"/>
    <w:rsid w:val="00316ACC"/>
    <w:rsid w:val="003A1E4B"/>
    <w:rsid w:val="00455EB5"/>
    <w:rsid w:val="00461C1C"/>
    <w:rsid w:val="00483D8D"/>
    <w:rsid w:val="004E2027"/>
    <w:rsid w:val="005F21F3"/>
    <w:rsid w:val="008F6A9B"/>
    <w:rsid w:val="00996F94"/>
    <w:rsid w:val="00B17D6E"/>
    <w:rsid w:val="00BE0F2D"/>
    <w:rsid w:val="00C03643"/>
    <w:rsid w:val="00C2797F"/>
    <w:rsid w:val="00C80225"/>
    <w:rsid w:val="00D228C9"/>
    <w:rsid w:val="00DB5324"/>
    <w:rsid w:val="00E97654"/>
    <w:rsid w:val="00EA555A"/>
    <w:rsid w:val="00F21E50"/>
    <w:rsid w:val="00F87EB9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21F3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">
    <w:name w:val="8924E7CB4D5C4CC4905BEA5FE80343E5"/>
    <w:rsid w:val="00160241"/>
  </w:style>
  <w:style w:type="paragraph" w:customStyle="1" w:styleId="F30279444DFD4347858F1E4C80B7C67C">
    <w:name w:val="F30279444DFD4347858F1E4C80B7C67C"/>
    <w:rsid w:val="00461C1C"/>
  </w:style>
  <w:style w:type="paragraph" w:customStyle="1" w:styleId="61E91D4220034A64A72268AE9C6EBC953">
    <w:name w:val="61E91D4220034A64A72268AE9C6EBC95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1">
    <w:name w:val="8924E7CB4D5C4CC4905BEA5FE80343E5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3">
    <w:name w:val="6A100845774148B09AFD987423307E3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41DAD2E359F4FA2848EB67C2E48F029">
    <w:name w:val="041DAD2E359F4FA2848EB67C2E48F02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76851BFEE34EC8AB577B36C7EC1773">
    <w:name w:val="8976851BFEE34EC8AB577B36C7EC177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89F06B695EF41C8905F2C302ADDC341">
    <w:name w:val="B89F06B695EF41C8905F2C302ADDC34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8E069800924413B8B0DCF1E4629BFB3">
    <w:name w:val="18E069800924413B8B0DCF1E4629BF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258D32411FA4C08AE3CF99A001894E9">
    <w:name w:val="2258D32411FA4C08AE3CF99A001894E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50D6FDEC50A4467E8187F237C444E603">
    <w:name w:val="50D6FDEC50A4467E8187F237C444E60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">
    <w:name w:val="FE4951A9A79F4E89AADB293907F0FCBF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1">
    <w:name w:val="FE4951A9A79F4E89AADB293907F0FCBF1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2">
    <w:name w:val="FE4951A9A79F4E89AADB293907F0FCBF2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">
    <w:name w:val="AB1B0578B87C4E9EA043F449B0E6989F"/>
    <w:rsid w:val="002B5F47"/>
  </w:style>
  <w:style w:type="paragraph" w:customStyle="1" w:styleId="AB1B0578B87C4E9EA043F449B0E6989F1">
    <w:name w:val="AB1B0578B87C4E9EA043F449B0E6989F1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4">
    <w:name w:val="61E91D4220034A64A72268AE9C6EBC95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2">
    <w:name w:val="8924E7CB4D5C4CC4905BEA5FE80343E52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4">
    <w:name w:val="6A100845774148B09AFD987423307E3B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D75847318FD4C758784349FFB06DC38">
    <w:name w:val="9D75847318FD4C758784349FFB06DC38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99015EBC8C42E59EAF748FDFC94310">
    <w:name w:val="2B99015EBC8C42E59EAF748FDFC94310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238509E1F334D88A227ED52EA5BF893">
    <w:name w:val="B238509E1F334D88A227ED52EA5BF893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FD8CFA6B3E24BCD87EAA8CD44E95587">
    <w:name w:val="6FD8CFA6B3E24BCD87EAA8CD44E95587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38FBE0E45547A4943ABCE42B70AADA">
    <w:name w:val="2B38FBE0E45547A4943ABCE42B70AADA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CCD991507AC445D9F97128E4909AC5D">
    <w:name w:val="7CCD991507AC445D9F97128E4909AC5D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C159F3E80A2E45EF9EE3AB3F0528C605">
    <w:name w:val="C159F3E80A2E45EF9EE3AB3F0528C605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">
    <w:name w:val="F166DE160DBD4651BD173FF69E398136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1">
    <w:name w:val="F166DE160DBD4651BD173FF69E3981361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2">
    <w:name w:val="F166DE160DBD4651BD173FF69E3981362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2">
    <w:name w:val="AB1B0578B87C4E9EA043F449B0E6989F2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5">
    <w:name w:val="61E91D4220034A64A72268AE9C6EBC95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3">
    <w:name w:val="8924E7CB4D5C4CC4905BEA5FE80343E53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5">
    <w:name w:val="6A100845774148B09AFD987423307E3B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A37B22604104FD58FD9B5969045D3F1">
    <w:name w:val="8A37B22604104FD58FD9B5969045D3F1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62214A8263E430591B9ED4CADA7154B">
    <w:name w:val="962214A8263E430591B9ED4CADA7154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5AC292313CE45DC8AC3FC91D340CC66">
    <w:name w:val="15AC292313CE45DC8AC3FC91D340CC66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CBFC8EF1476485CBF0E82C994E3DC6E">
    <w:name w:val="4CBFC8EF1476485CBF0E82C994E3DC6E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32094DA73C124CA8A717FF8A8F08AF3B">
    <w:name w:val="32094DA73C124CA8A717FF8A8F08AF3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A47729CCDE844CBF86BF69FF0481955B">
    <w:name w:val="A47729CCDE844CBF86BF69FF0481955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FF54B78223544A29AA39B5261EBE67D">
    <w:name w:val="4FF54B78223544A29AA39B5261EBE67D"/>
    <w:rsid w:val="005F21F3"/>
    <w:pPr>
      <w:spacing w:after="0" w:line="240" w:lineRule="auto"/>
      <w:ind w:left="360" w:hanging="360"/>
    </w:pPr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21F3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">
    <w:name w:val="8924E7CB4D5C4CC4905BEA5FE80343E5"/>
    <w:rsid w:val="00160241"/>
  </w:style>
  <w:style w:type="paragraph" w:customStyle="1" w:styleId="F30279444DFD4347858F1E4C80B7C67C">
    <w:name w:val="F30279444DFD4347858F1E4C80B7C67C"/>
    <w:rsid w:val="00461C1C"/>
  </w:style>
  <w:style w:type="paragraph" w:customStyle="1" w:styleId="61E91D4220034A64A72268AE9C6EBC953">
    <w:name w:val="61E91D4220034A64A72268AE9C6EBC95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1">
    <w:name w:val="8924E7CB4D5C4CC4905BEA5FE80343E5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3">
    <w:name w:val="6A100845774148B09AFD987423307E3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41DAD2E359F4FA2848EB67C2E48F029">
    <w:name w:val="041DAD2E359F4FA2848EB67C2E48F02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76851BFEE34EC8AB577B36C7EC1773">
    <w:name w:val="8976851BFEE34EC8AB577B36C7EC177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89F06B695EF41C8905F2C302ADDC341">
    <w:name w:val="B89F06B695EF41C8905F2C302ADDC34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8E069800924413B8B0DCF1E4629BFB3">
    <w:name w:val="18E069800924413B8B0DCF1E4629BF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258D32411FA4C08AE3CF99A001894E9">
    <w:name w:val="2258D32411FA4C08AE3CF99A001894E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50D6FDEC50A4467E8187F237C444E603">
    <w:name w:val="50D6FDEC50A4467E8187F237C444E60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">
    <w:name w:val="FE4951A9A79F4E89AADB293907F0FCBF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1">
    <w:name w:val="FE4951A9A79F4E89AADB293907F0FCBF1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2">
    <w:name w:val="FE4951A9A79F4E89AADB293907F0FCBF2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">
    <w:name w:val="AB1B0578B87C4E9EA043F449B0E6989F"/>
    <w:rsid w:val="002B5F47"/>
  </w:style>
  <w:style w:type="paragraph" w:customStyle="1" w:styleId="AB1B0578B87C4E9EA043F449B0E6989F1">
    <w:name w:val="AB1B0578B87C4E9EA043F449B0E6989F1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4">
    <w:name w:val="61E91D4220034A64A72268AE9C6EBC95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2">
    <w:name w:val="8924E7CB4D5C4CC4905BEA5FE80343E52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4">
    <w:name w:val="6A100845774148B09AFD987423307E3B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D75847318FD4C758784349FFB06DC38">
    <w:name w:val="9D75847318FD4C758784349FFB06DC38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99015EBC8C42E59EAF748FDFC94310">
    <w:name w:val="2B99015EBC8C42E59EAF748FDFC94310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238509E1F334D88A227ED52EA5BF893">
    <w:name w:val="B238509E1F334D88A227ED52EA5BF893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FD8CFA6B3E24BCD87EAA8CD44E95587">
    <w:name w:val="6FD8CFA6B3E24BCD87EAA8CD44E95587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38FBE0E45547A4943ABCE42B70AADA">
    <w:name w:val="2B38FBE0E45547A4943ABCE42B70AADA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CCD991507AC445D9F97128E4909AC5D">
    <w:name w:val="7CCD991507AC445D9F97128E4909AC5D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C159F3E80A2E45EF9EE3AB3F0528C605">
    <w:name w:val="C159F3E80A2E45EF9EE3AB3F0528C605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">
    <w:name w:val="F166DE160DBD4651BD173FF69E398136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1">
    <w:name w:val="F166DE160DBD4651BD173FF69E3981361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2">
    <w:name w:val="F166DE160DBD4651BD173FF69E3981362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2">
    <w:name w:val="AB1B0578B87C4E9EA043F449B0E6989F2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5">
    <w:name w:val="61E91D4220034A64A72268AE9C6EBC95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3">
    <w:name w:val="8924E7CB4D5C4CC4905BEA5FE80343E53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5">
    <w:name w:val="6A100845774148B09AFD987423307E3B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A37B22604104FD58FD9B5969045D3F1">
    <w:name w:val="8A37B22604104FD58FD9B5969045D3F1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62214A8263E430591B9ED4CADA7154B">
    <w:name w:val="962214A8263E430591B9ED4CADA7154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5AC292313CE45DC8AC3FC91D340CC66">
    <w:name w:val="15AC292313CE45DC8AC3FC91D340CC66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CBFC8EF1476485CBF0E82C994E3DC6E">
    <w:name w:val="4CBFC8EF1476485CBF0E82C994E3DC6E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32094DA73C124CA8A717FF8A8F08AF3B">
    <w:name w:val="32094DA73C124CA8A717FF8A8F08AF3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A47729CCDE844CBF86BF69FF0481955B">
    <w:name w:val="A47729CCDE844CBF86BF69FF0481955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FF54B78223544A29AA39B5261EBE67D">
    <w:name w:val="4FF54B78223544A29AA39B5261EBE67D"/>
    <w:rsid w:val="005F21F3"/>
    <w:pPr>
      <w:spacing w:after="0" w:line="240" w:lineRule="auto"/>
      <w:ind w:left="360" w:hanging="360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C9FFA-DAB3-4D17-81E1-D96A38364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Pace</dc:creator>
  <cp:lastModifiedBy>mhaskins</cp:lastModifiedBy>
  <cp:revision>2</cp:revision>
  <dcterms:created xsi:type="dcterms:W3CDTF">2014-05-19T19:03:00Z</dcterms:created>
  <dcterms:modified xsi:type="dcterms:W3CDTF">2014-05-19T19:03:00Z</dcterms:modified>
</cp:coreProperties>
</file>