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DA3E23" w:rsidRDefault="00105D8B" w:rsidP="00DA3E23">
      <w:pPr>
        <w:shd w:val="clear" w:color="auto" w:fill="D9D9D9" w:themeFill="background1" w:themeFillShade="D9"/>
        <w:contextualSpacing/>
        <w:rPr>
          <w:rFonts w:cstheme="minorHAnsi"/>
          <w:noProof/>
        </w:rPr>
      </w:pPr>
      <w:r w:rsidRPr="00A25024">
        <w:rPr>
          <w:rFonts w:cstheme="minorHAnsi"/>
          <w:b/>
          <w:noProof/>
        </w:rPr>
        <w:t>Measure Title</w:t>
      </w:r>
      <w:r w:rsidRPr="00A25024">
        <w:rPr>
          <w:rFonts w:cstheme="minorHAnsi"/>
          <w:noProof/>
        </w:rPr>
        <w:t>:</w:t>
      </w:r>
    </w:p>
    <w:sdt>
      <w:sdtPr>
        <w:rPr>
          <w:rStyle w:val="Style1"/>
          <w:rFonts w:cstheme="minorHAnsi"/>
        </w:rPr>
        <w:id w:val="-882640736"/>
        <w:placeholder>
          <w:docPart w:val="00949831315D4E1BAFC508BD77E32A40"/>
        </w:placeholder>
      </w:sdtPr>
      <w:sdtEndPr>
        <w:rPr>
          <w:rStyle w:val="DefaultParagraphFont"/>
          <w:noProof/>
          <w:color w:val="auto"/>
        </w:rPr>
      </w:sdtEndPr>
      <w:sdtContent>
        <w:p w:rsidR="0015616F" w:rsidRDefault="0015616F" w:rsidP="0015616F">
          <w:pPr>
            <w:spacing w:after="0" w:line="240" w:lineRule="auto"/>
            <w:rPr>
              <w:rStyle w:val="Style1"/>
              <w:rFonts w:cstheme="minorHAnsi"/>
            </w:rPr>
          </w:pPr>
          <w:r w:rsidRPr="0015616F">
            <w:rPr>
              <w:rStyle w:val="Style1"/>
              <w:rFonts w:cstheme="minorHAnsi"/>
            </w:rPr>
            <w:t xml:space="preserve">Pulmonary Function Tests </w:t>
          </w:r>
          <w:proofErr w:type="gramStart"/>
          <w:r w:rsidRPr="0015616F">
            <w:rPr>
              <w:rStyle w:val="Style1"/>
              <w:rFonts w:cstheme="minorHAnsi"/>
            </w:rPr>
            <w:t>Before</w:t>
          </w:r>
          <w:proofErr w:type="gramEnd"/>
          <w:r w:rsidRPr="0015616F">
            <w:rPr>
              <w:rStyle w:val="Style1"/>
              <w:rFonts w:cstheme="minorHAnsi"/>
            </w:rPr>
            <w:t xml:space="preserve"> Major Anatomic Lung Resection (</w:t>
          </w:r>
          <w:proofErr w:type="spellStart"/>
          <w:r w:rsidRPr="0015616F">
            <w:rPr>
              <w:rStyle w:val="Style1"/>
              <w:rFonts w:cstheme="minorHAnsi"/>
            </w:rPr>
            <w:t>Pneumonectomy</w:t>
          </w:r>
          <w:proofErr w:type="spellEnd"/>
          <w:r w:rsidRPr="0015616F">
            <w:rPr>
              <w:rStyle w:val="Style1"/>
              <w:rFonts w:cstheme="minorHAnsi"/>
            </w:rPr>
            <w:t xml:space="preserve">, Lobectomy, or Formal </w:t>
          </w:r>
          <w:proofErr w:type="spellStart"/>
          <w:r w:rsidRPr="0015616F">
            <w:rPr>
              <w:rStyle w:val="Style1"/>
              <w:rFonts w:cstheme="minorHAnsi"/>
            </w:rPr>
            <w:t>Segmentectomy</w:t>
          </w:r>
          <w:proofErr w:type="spellEnd"/>
          <w:r w:rsidRPr="0015616F">
            <w:rPr>
              <w:rStyle w:val="Style1"/>
              <w:rFonts w:cstheme="minorHAnsi"/>
            </w:rPr>
            <w:t>)</w:t>
          </w:r>
        </w:p>
        <w:p w:rsidR="00105D8B" w:rsidRPr="000F229D" w:rsidRDefault="006B328F" w:rsidP="0015616F">
          <w:pPr>
            <w:spacing w:after="0" w:line="240" w:lineRule="auto"/>
            <w:rPr>
              <w:rFonts w:eastAsia="Times New Roman"/>
            </w:rPr>
          </w:pPr>
        </w:p>
      </w:sdtContent>
    </w:sdt>
    <w:p w:rsidR="00DA3E23" w:rsidRDefault="00105D8B" w:rsidP="00DA3E23">
      <w:pPr>
        <w:shd w:val="clear" w:color="auto" w:fill="D9D9D9" w:themeFill="background1" w:themeFillShade="D9"/>
        <w:spacing w:after="0"/>
        <w:rPr>
          <w:rFonts w:cstheme="minorHAnsi"/>
          <w:noProof/>
        </w:rPr>
      </w:pPr>
      <w:r w:rsidRPr="00A25024">
        <w:rPr>
          <w:rFonts w:cstheme="minorHAnsi"/>
          <w:b/>
          <w:noProof/>
        </w:rPr>
        <w:t>Date of Submission</w:t>
      </w:r>
      <w:r w:rsidRPr="00A25024">
        <w:rPr>
          <w:rFonts w:cstheme="minorHAnsi"/>
          <w:noProof/>
        </w:rPr>
        <w:t>:</w:t>
      </w:r>
    </w:p>
    <w:p w:rsidR="005C73CA" w:rsidRDefault="006B328F" w:rsidP="009E1846">
      <w:pPr>
        <w:spacing w:after="0"/>
        <w:rPr>
          <w:rStyle w:val="Style2"/>
          <w:rFonts w:cstheme="minorHAnsi"/>
        </w:rPr>
      </w:pPr>
      <w:sdt>
        <w:sdtPr>
          <w:rPr>
            <w:rStyle w:val="Style2"/>
            <w:rFonts w:cstheme="minorHAnsi"/>
          </w:rPr>
          <w:id w:val="-1689821638"/>
          <w:placeholder>
            <w:docPart w:val="D0A5AE3409394D21BA5FA5F27780E302"/>
          </w:placeholder>
          <w:date w:fullDate="2014-03-18T00:00:00Z">
            <w:dateFormat w:val="M/d/yyyy"/>
            <w:lid w:val="en-US"/>
            <w:storeMappedDataAs w:val="dateTime"/>
            <w:calendar w:val="gregorian"/>
          </w:date>
        </w:sdtPr>
        <w:sdtEndPr>
          <w:rPr>
            <w:rStyle w:val="DefaultParagraphFont"/>
            <w:noProof/>
            <w:color w:val="auto"/>
            <w:u w:val="none"/>
          </w:rPr>
        </w:sdtEndPr>
        <w:sdtContent>
          <w:r w:rsidR="00A82C4F">
            <w:rPr>
              <w:rStyle w:val="Style2"/>
              <w:rFonts w:cstheme="minorHAnsi"/>
            </w:rPr>
            <w:t>3/18/2014</w:t>
          </w:r>
        </w:sdtContent>
      </w:sdt>
    </w:p>
    <w:p w:rsidR="00CD364B" w:rsidRPr="009E1846" w:rsidRDefault="009E1846" w:rsidP="00DA3E23">
      <w:pPr>
        <w:shd w:val="clear" w:color="auto" w:fill="D9D9D9" w:themeFill="background1" w:themeFillShade="D9"/>
        <w:spacing w:after="0"/>
        <w:rPr>
          <w:rFonts w:cstheme="minorHAnsi"/>
          <w:b/>
        </w:rPr>
      </w:pPr>
      <w:r>
        <w:rPr>
          <w:rStyle w:val="Style2"/>
          <w:rFonts w:cstheme="minorHAnsi"/>
          <w:b/>
          <w:color w:val="auto"/>
          <w:u w:val="none"/>
        </w:rPr>
        <w:t>Type of Measure:</w:t>
      </w:r>
    </w:p>
    <w:tbl>
      <w:tblPr>
        <w:tblStyle w:val="TableGrid"/>
        <w:tblW w:w="4868" w:type="pct"/>
        <w:jc w:val="center"/>
        <w:tblInd w:w="25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1"/>
        <w:gridCol w:w="4302"/>
      </w:tblGrid>
      <w:tr w:rsidR="00CD364B" w:rsidRPr="00B82A57" w:rsidTr="00DA3E23">
        <w:trPr>
          <w:jc w:val="center"/>
        </w:trPr>
        <w:tc>
          <w:tcPr>
            <w:tcW w:w="2693" w:type="pct"/>
          </w:tcPr>
          <w:p w:rsidR="00CD364B" w:rsidRPr="00B82A57" w:rsidRDefault="006B328F"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307" w:type="pct"/>
          </w:tcPr>
          <w:p w:rsidR="00CD364B" w:rsidRPr="00B82A57" w:rsidRDefault="006B328F" w:rsidP="00CD364B">
            <w:pPr>
              <w:autoSpaceDE w:val="0"/>
              <w:autoSpaceDN w:val="0"/>
              <w:adjustRightInd w:val="0"/>
              <w:rPr>
                <w:rFonts w:cstheme="minorHAnsi"/>
                <w:bCs/>
              </w:rPr>
            </w:pPr>
            <w:sdt>
              <w:sdtPr>
                <w:rPr>
                  <w:rFonts w:cstheme="minorHAnsi"/>
                  <w:bCs/>
                  <w:color w:val="0000FF"/>
                </w:rPr>
                <w:id w:val="40960739"/>
              </w:sdtPr>
              <w:sdtEndPr/>
              <w:sdtContent>
                <w:sdt>
                  <w:sdtPr>
                    <w:rPr>
                      <w:rFonts w:cstheme="minorHAnsi"/>
                      <w:bCs/>
                      <w:color w:val="0000FF"/>
                    </w:rPr>
                    <w:id w:val="-212890792"/>
                  </w:sdtPr>
                  <w:sdtEndPr/>
                  <w:sdtContent>
                    <w:r w:rsidR="0015616F" w:rsidRPr="006574D2">
                      <w:rPr>
                        <w:rFonts w:ascii="MS Gothic" w:eastAsia="MS Gothic" w:cstheme="minorHAnsi" w:hint="eastAsia"/>
                        <w:bCs/>
                        <w:color w:val="0000FF"/>
                      </w:rPr>
                      <w:t>☐</w:t>
                    </w:r>
                  </w:sdtContent>
                </w:sdt>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DA3E23">
        <w:trPr>
          <w:jc w:val="center"/>
        </w:trPr>
        <w:tc>
          <w:tcPr>
            <w:tcW w:w="2693" w:type="pct"/>
          </w:tcPr>
          <w:p w:rsidR="00CD364B" w:rsidRPr="00B82A57" w:rsidRDefault="006B328F"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307" w:type="pct"/>
          </w:tcPr>
          <w:p w:rsidR="00CD364B" w:rsidRPr="00B82A57" w:rsidRDefault="006B328F" w:rsidP="00CD364B">
            <w:pPr>
              <w:autoSpaceDE w:val="0"/>
              <w:autoSpaceDN w:val="0"/>
              <w:adjustRightInd w:val="0"/>
              <w:rPr>
                <w:rFonts w:cstheme="minorHAnsi"/>
                <w:bCs/>
              </w:rPr>
            </w:pPr>
            <w:sdt>
              <w:sdtPr>
                <w:rPr>
                  <w:rFonts w:cstheme="minorHAnsi"/>
                  <w:bCs/>
                  <w:color w:val="0000FF"/>
                </w:rPr>
                <w:id w:val="-1952933063"/>
              </w:sdtPr>
              <w:sdtEndPr/>
              <w:sdtContent>
                <w:sdt>
                  <w:sdtPr>
                    <w:rPr>
                      <w:rFonts w:cstheme="minorHAnsi"/>
                      <w:bCs/>
                      <w:color w:val="0000FF"/>
                    </w:rPr>
                    <w:id w:val="-92711600"/>
                  </w:sdtPr>
                  <w:sdtEndPr/>
                  <w:sdtContent>
                    <w:r w:rsidR="0015616F">
                      <w:rPr>
                        <w:rFonts w:ascii="MS Gothic" w:eastAsia="MS Gothic" w:hAnsi="MS Gothic" w:cstheme="minorHAnsi" w:hint="eastAsia"/>
                        <w:bCs/>
                        <w:color w:val="0000FF"/>
                      </w:rPr>
                      <w:t>☒</w:t>
                    </w:r>
                  </w:sdtContent>
                </w:sdt>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DA3E23">
        <w:trPr>
          <w:jc w:val="center"/>
        </w:trPr>
        <w:tc>
          <w:tcPr>
            <w:tcW w:w="2693" w:type="pct"/>
          </w:tcPr>
          <w:p w:rsidR="00CD364B" w:rsidRPr="00B82A57" w:rsidRDefault="006B328F"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307" w:type="pct"/>
          </w:tcPr>
          <w:p w:rsidR="00CD364B" w:rsidRPr="00B82A57" w:rsidRDefault="006B328F"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w:t>
            </w:r>
            <w:r w:rsidR="00635952">
              <w:rPr>
                <w:rFonts w:cstheme="minorHAnsi"/>
                <w:b/>
                <w:noProof/>
                <w:u w:val="single"/>
              </w:rPr>
              <w:t>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w:t>
            </w:r>
            <w:proofErr w:type="spellStart"/>
            <w:r w:rsidR="008F589F">
              <w:t>2a</w:t>
            </w:r>
            <w:r w:rsidR="00145149">
              <w:t>2</w:t>
            </w:r>
            <w:proofErr w:type="spellEnd"/>
            <w:r w:rsidR="008F589F">
              <w:t>) and validity (</w:t>
            </w:r>
            <w:proofErr w:type="spellStart"/>
            <w:r w:rsidR="008F589F">
              <w:t>2b</w:t>
            </w:r>
            <w:r w:rsidR="00145149">
              <w:t>2-2b6</w:t>
            </w:r>
            <w:proofErr w:type="spellEnd"/>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proofErr w:type="spellStart"/>
            <w:r w:rsidRPr="004853A0">
              <w:rPr>
                <w:rFonts w:cstheme="minorHAnsi"/>
                <w:b/>
                <w:bCs/>
              </w:rPr>
              <w:t>2a2</w:t>
            </w:r>
            <w:proofErr w:type="spellEnd"/>
            <w:r w:rsidRPr="004853A0">
              <w:rPr>
                <w:rFonts w:cstheme="minorHAnsi"/>
                <w:b/>
                <w:bCs/>
              </w:rPr>
              <w:t>.</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proofErr w:type="spellStart"/>
            <w:r w:rsidRPr="004853A0">
              <w:rPr>
                <w:rFonts w:cstheme="minorHAnsi"/>
                <w:b/>
                <w:iCs/>
              </w:rPr>
              <w:t>2b2</w:t>
            </w:r>
            <w:proofErr w:type="spellEnd"/>
            <w:r w:rsidRPr="004853A0">
              <w:rPr>
                <w:rFonts w:cstheme="minorHAnsi"/>
                <w:b/>
                <w:iCs/>
              </w:rPr>
              <w:t>.</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proofErr w:type="spellStart"/>
            <w:r w:rsidRPr="004853A0">
              <w:rPr>
                <w:rFonts w:cstheme="minorHAnsi"/>
                <w:b/>
                <w:bCs/>
              </w:rPr>
              <w:t>2b3</w:t>
            </w:r>
            <w:proofErr w:type="spellEnd"/>
            <w:r w:rsidRPr="004853A0">
              <w:rPr>
                <w:rFonts w:cstheme="minorHAnsi"/>
                <w:b/>
                <w:bCs/>
              </w:rPr>
              <w:t>.</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proofErr w:type="spellStart"/>
            <w:r w:rsidRPr="004853A0">
              <w:rPr>
                <w:rFonts w:cstheme="minorHAnsi"/>
                <w:b/>
                <w:bCs/>
              </w:rPr>
              <w:t>2b4</w:t>
            </w:r>
            <w:proofErr w:type="spellEnd"/>
            <w:r w:rsidRPr="004853A0">
              <w:rPr>
                <w:rFonts w:cstheme="minorHAnsi"/>
                <w:b/>
                <w:bCs/>
              </w:rPr>
              <w:t>.</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proofErr w:type="gramStart"/>
            <w:r w:rsidRPr="004853A0">
              <w:rPr>
                <w:rFonts w:cstheme="minorHAnsi"/>
              </w:rPr>
              <w:t>rationale/data</w:t>
            </w:r>
            <w:proofErr w:type="gramEnd"/>
            <w:r w:rsidRPr="004853A0">
              <w:rPr>
                <w:rFonts w:cstheme="minorHAnsi"/>
              </w:rPr>
              <w:t xml:space="preserve">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proofErr w:type="spellStart"/>
            <w:r w:rsidRPr="004853A0">
              <w:rPr>
                <w:rFonts w:cstheme="minorHAnsi"/>
                <w:b/>
                <w:bCs/>
              </w:rPr>
              <w:t>2b5</w:t>
            </w:r>
            <w:proofErr w:type="spellEnd"/>
            <w:r w:rsidRPr="004853A0">
              <w:rPr>
                <w:rFonts w:cstheme="minorHAnsi"/>
                <w:b/>
                <w:bCs/>
              </w:rPr>
              <w:t>.</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proofErr w:type="gramStart"/>
            <w:r w:rsidRPr="004853A0">
              <w:rPr>
                <w:rFonts w:cstheme="minorHAnsi"/>
              </w:rPr>
              <w:t>there</w:t>
            </w:r>
            <w:proofErr w:type="gramEnd"/>
            <w:r w:rsidRPr="004853A0">
              <w:rPr>
                <w:rFonts w:cstheme="minorHAnsi"/>
              </w:rPr>
              <w:t xml:space="preserv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proofErr w:type="spellStart"/>
            <w:r w:rsidRPr="004853A0">
              <w:rPr>
                <w:rFonts w:cstheme="minorHAnsi"/>
                <w:b/>
                <w:bCs/>
              </w:rPr>
              <w:t>2b6</w:t>
            </w:r>
            <w:proofErr w:type="spellEnd"/>
            <w:r w:rsidRPr="004853A0">
              <w:rPr>
                <w:rFonts w:cstheme="minorHAnsi"/>
                <w:b/>
                <w:bCs/>
              </w:rPr>
              <w:t>.</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w:t>
            </w:r>
            <w:proofErr w:type="gramStart"/>
            <w:r w:rsidRPr="004853A0">
              <w:rPr>
                <w:rFonts w:asciiTheme="minorHAnsi" w:hAnsiTheme="minorHAnsi" w:cstheme="minorHAnsi"/>
                <w:sz w:val="22"/>
                <w:szCs w:val="22"/>
              </w:rPr>
              <w:t>an exclusion</w:t>
            </w:r>
            <w:proofErr w:type="gramEnd"/>
            <w:r w:rsidRPr="004853A0">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B87202" w:rsidRDefault="002B5016" w:rsidP="00DA3E23">
      <w:pPr>
        <w:shd w:val="clear" w:color="auto" w:fill="D9D9D9" w:themeFill="background1" w:themeFillShade="D9"/>
        <w:spacing w:after="0" w:line="240" w:lineRule="auto"/>
        <w:rPr>
          <w:rFonts w:cstheme="minorHAnsi"/>
          <w:b/>
          <w:noProof/>
          <w:color w:val="000099"/>
        </w:rPr>
      </w:pPr>
      <w:r w:rsidRPr="00B87202">
        <w:rPr>
          <w:rFonts w:cstheme="minorHAnsi"/>
          <w:b/>
          <w:noProof/>
          <w:color w:val="000099"/>
        </w:rPr>
        <w:lastRenderedPageBreak/>
        <w:t xml:space="preserve">1. </w:t>
      </w:r>
      <w:r w:rsidR="00021170" w:rsidRPr="00B87202">
        <w:rPr>
          <w:rFonts w:cstheme="minorHAnsi"/>
          <w:b/>
          <w:noProof/>
          <w:color w:val="000099"/>
        </w:rPr>
        <w:t xml:space="preserve">DATA/SAMPLE USED FOR </w:t>
      </w:r>
      <w:r w:rsidR="00021170" w:rsidRPr="00B87202">
        <w:rPr>
          <w:rFonts w:cstheme="minorHAnsi"/>
          <w:b/>
          <w:noProof/>
          <w:color w:val="000099"/>
          <w:u w:val="single"/>
        </w:rPr>
        <w:t>ALL</w:t>
      </w:r>
      <w:r w:rsidR="00021170" w:rsidRPr="00B87202">
        <w:rPr>
          <w:rFonts w:cstheme="minorHAnsi"/>
          <w:b/>
          <w:noProof/>
          <w:color w:val="000099"/>
        </w:rPr>
        <w:t xml:space="preserve"> TESTING</w:t>
      </w:r>
      <w:r w:rsidR="006327D8" w:rsidRPr="00B87202">
        <w:rPr>
          <w:rFonts w:cstheme="minorHAnsi"/>
          <w:b/>
          <w:noProof/>
          <w:color w:val="000099"/>
        </w:rPr>
        <w:t xml:space="preserve"> OF THIS MEASURE</w:t>
      </w:r>
    </w:p>
    <w:p w:rsidR="002E78A0" w:rsidRPr="00B87202" w:rsidRDefault="002E78A0" w:rsidP="007E26DB">
      <w:pPr>
        <w:shd w:val="clear" w:color="auto" w:fill="D9D9D9" w:themeFill="background1" w:themeFillShade="D9"/>
        <w:spacing w:after="0" w:line="240" w:lineRule="auto"/>
        <w:rPr>
          <w:rFonts w:cstheme="minorHAnsi"/>
          <w:noProof/>
          <w:color w:val="000099"/>
        </w:rPr>
      </w:pPr>
      <w:r w:rsidRPr="00B87202">
        <w:rPr>
          <w:rFonts w:cstheme="minorHAnsi"/>
          <w:i/>
          <w:noProof/>
          <w:color w:val="000099"/>
        </w:rPr>
        <w:t xml:space="preserve">Often the same data </w:t>
      </w:r>
      <w:r w:rsidR="000574AB" w:rsidRPr="00B87202">
        <w:rPr>
          <w:rFonts w:cstheme="minorHAnsi"/>
          <w:i/>
          <w:noProof/>
          <w:color w:val="000099"/>
        </w:rPr>
        <w:t>are</w:t>
      </w:r>
      <w:r w:rsidRPr="00B87202">
        <w:rPr>
          <w:rFonts w:cstheme="minorHAnsi"/>
          <w:i/>
          <w:noProof/>
          <w:color w:val="000099"/>
        </w:rPr>
        <w:t xml:space="preserve"> used for all aspects of measure testing. In an effort to eliminate duplication, the first f</w:t>
      </w:r>
      <w:r w:rsidR="007422FD" w:rsidRPr="00B87202">
        <w:rPr>
          <w:rFonts w:cstheme="minorHAnsi"/>
          <w:i/>
          <w:noProof/>
          <w:color w:val="000099"/>
        </w:rPr>
        <w:t>ive</w:t>
      </w:r>
      <w:r w:rsidRPr="00B87202">
        <w:rPr>
          <w:rFonts w:cstheme="minorHAnsi"/>
          <w:i/>
          <w:noProof/>
          <w:color w:val="000099"/>
        </w:rPr>
        <w:t xml:space="preserve"> questions apply to all measure testing. </w:t>
      </w:r>
      <w:r w:rsidRPr="00B87202">
        <w:rPr>
          <w:rFonts w:cstheme="minorHAnsi"/>
          <w:i/>
          <w:noProof/>
          <w:color w:val="000099"/>
          <w:u w:val="single"/>
        </w:rPr>
        <w:t>I</w:t>
      </w:r>
      <w:r w:rsidR="00A41377" w:rsidRPr="00B87202">
        <w:rPr>
          <w:rFonts w:cstheme="minorHAnsi"/>
          <w:i/>
          <w:noProof/>
          <w:color w:val="000099"/>
          <w:u w:val="single"/>
        </w:rPr>
        <w:t>f there are differences by</w:t>
      </w:r>
      <w:r w:rsidRPr="00B87202">
        <w:rPr>
          <w:rFonts w:cstheme="minorHAnsi"/>
          <w:i/>
          <w:noProof/>
          <w:color w:val="000099"/>
          <w:u w:val="single"/>
        </w:rPr>
        <w:t xml:space="preserve"> </w:t>
      </w:r>
      <w:r w:rsidR="00A41377" w:rsidRPr="00B87202">
        <w:rPr>
          <w:rFonts w:cstheme="minorHAnsi"/>
          <w:i/>
          <w:noProof/>
          <w:color w:val="000099"/>
          <w:u w:val="single"/>
        </w:rPr>
        <w:t>aspect</w:t>
      </w:r>
      <w:r w:rsidRPr="00B87202">
        <w:rPr>
          <w:rFonts w:cstheme="minorHAnsi"/>
          <w:i/>
          <w:noProof/>
          <w:color w:val="000099"/>
          <w:u w:val="single"/>
        </w:rPr>
        <w:t xml:space="preserve"> of testing</w:t>
      </w:r>
      <w:r w:rsidR="00A41377" w:rsidRPr="00B87202">
        <w:rPr>
          <w:rFonts w:cstheme="minorHAnsi"/>
          <w:i/>
          <w:noProof/>
          <w:color w:val="000099"/>
        </w:rPr>
        <w:t>,</w:t>
      </w:r>
      <w:r w:rsidR="00927027" w:rsidRPr="00B87202">
        <w:rPr>
          <w:rFonts w:cstheme="minorHAnsi"/>
          <w:i/>
          <w:noProof/>
          <w:color w:val="000099"/>
        </w:rPr>
        <w:t>(e.g., reliability vs. v</w:t>
      </w:r>
      <w:r w:rsidR="002F48E1" w:rsidRPr="00B87202">
        <w:rPr>
          <w:rFonts w:cstheme="minorHAnsi"/>
          <w:i/>
          <w:noProof/>
          <w:color w:val="000099"/>
        </w:rPr>
        <w:t>alidity)</w:t>
      </w:r>
      <w:r w:rsidRPr="00B87202">
        <w:rPr>
          <w:rFonts w:cstheme="minorHAnsi"/>
          <w:i/>
          <w:noProof/>
          <w:color w:val="000099"/>
        </w:rPr>
        <w:t xml:space="preserve"> be sure to indicate </w:t>
      </w:r>
      <w:r w:rsidR="00D33AFD" w:rsidRPr="00B87202">
        <w:rPr>
          <w:rFonts w:cstheme="minorHAnsi"/>
          <w:i/>
          <w:noProof/>
          <w:color w:val="000099"/>
        </w:rPr>
        <w:t>the specific differences</w:t>
      </w:r>
      <w:r w:rsidRPr="00B87202">
        <w:rPr>
          <w:rFonts w:cstheme="minorHAnsi"/>
          <w:i/>
          <w:noProof/>
          <w:color w:val="000099"/>
        </w:rPr>
        <w:t xml:space="preserve"> in question </w:t>
      </w:r>
      <w:r w:rsidR="00B82A57" w:rsidRPr="00B87202">
        <w:rPr>
          <w:rFonts w:cstheme="minorHAnsi"/>
          <w:i/>
          <w:noProof/>
          <w:color w:val="000099"/>
        </w:rPr>
        <w:t>1.</w:t>
      </w:r>
      <w:r w:rsidR="00927027" w:rsidRPr="00B87202">
        <w:rPr>
          <w:rFonts w:cstheme="minorHAnsi"/>
          <w:i/>
          <w:noProof/>
          <w:color w:val="000099"/>
        </w:rPr>
        <w:t>7</w:t>
      </w:r>
      <w:r w:rsidRPr="00B87202">
        <w:rPr>
          <w:rFonts w:cstheme="minorHAnsi"/>
          <w:i/>
          <w:noProof/>
          <w:color w:val="000099"/>
        </w:rPr>
        <w:t xml:space="preserve">. </w:t>
      </w:r>
    </w:p>
    <w:p w:rsidR="000574AB" w:rsidRPr="00B87202" w:rsidRDefault="000574AB" w:rsidP="007E26DB">
      <w:pPr>
        <w:shd w:val="clear" w:color="auto" w:fill="D9D9D9" w:themeFill="background1" w:themeFillShade="D9"/>
        <w:spacing w:after="0" w:line="240" w:lineRule="auto"/>
        <w:rPr>
          <w:rFonts w:cstheme="minorHAnsi"/>
          <w:noProof/>
          <w:color w:val="000099"/>
        </w:rPr>
      </w:pPr>
    </w:p>
    <w:p w:rsidR="00A01494" w:rsidRPr="00B87202" w:rsidRDefault="002B5016" w:rsidP="007E26DB">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1. </w:t>
      </w:r>
      <w:r w:rsidR="004348CC" w:rsidRPr="00B87202">
        <w:rPr>
          <w:rFonts w:cstheme="minorHAnsi"/>
          <w:b/>
          <w:bCs/>
          <w:color w:val="000099"/>
        </w:rPr>
        <w:t>What t</w:t>
      </w:r>
      <w:r w:rsidR="00857EE8" w:rsidRPr="00B87202">
        <w:rPr>
          <w:rFonts w:cstheme="minorHAnsi"/>
          <w:b/>
          <w:bCs/>
          <w:color w:val="000099"/>
        </w:rPr>
        <w:t xml:space="preserve">ype of data was used </w:t>
      </w:r>
      <w:r w:rsidR="000851B2" w:rsidRPr="00B87202">
        <w:rPr>
          <w:rFonts w:cstheme="minorHAnsi"/>
          <w:b/>
          <w:bCs/>
          <w:color w:val="000099"/>
        </w:rPr>
        <w:t>for</w:t>
      </w:r>
      <w:r w:rsidR="00857EE8" w:rsidRPr="00B87202">
        <w:rPr>
          <w:rFonts w:cstheme="minorHAnsi"/>
          <w:b/>
          <w:bCs/>
          <w:color w:val="000099"/>
        </w:rPr>
        <w:t xml:space="preserve"> </w:t>
      </w:r>
      <w:r w:rsidR="004348CC" w:rsidRPr="00B87202">
        <w:rPr>
          <w:rFonts w:cstheme="minorHAnsi"/>
          <w:b/>
          <w:bCs/>
          <w:color w:val="000099"/>
        </w:rPr>
        <w:t>testing</w:t>
      </w:r>
      <w:r w:rsidR="004348CC" w:rsidRPr="00B87202">
        <w:rPr>
          <w:rFonts w:cstheme="minorHAnsi"/>
          <w:bCs/>
          <w:color w:val="000099"/>
        </w:rPr>
        <w:t>? (</w:t>
      </w:r>
      <w:r w:rsidR="003B1006" w:rsidRPr="00B87202">
        <w:rPr>
          <w:rFonts w:cstheme="minorHAnsi"/>
          <w:bCs/>
          <w:i/>
          <w:color w:val="000099"/>
        </w:rPr>
        <w:t>Check all the sources of</w:t>
      </w:r>
      <w:r w:rsidR="00A01494" w:rsidRPr="00B87202">
        <w:rPr>
          <w:rFonts w:cstheme="minorHAnsi"/>
          <w:bCs/>
          <w:i/>
          <w:color w:val="000099"/>
        </w:rPr>
        <w:t xml:space="preserve"> data identified in the measure specifications and data used for testing the measure</w:t>
      </w:r>
      <w:r w:rsidR="00A01494" w:rsidRPr="00B87202">
        <w:rPr>
          <w:rFonts w:cstheme="minorHAnsi"/>
          <w:bCs/>
          <w:color w:val="000099"/>
        </w:rPr>
        <w:t xml:space="preserve">. </w:t>
      </w:r>
      <w:r w:rsidR="00A01494" w:rsidRPr="00B87202">
        <w:rPr>
          <w:rFonts w:cstheme="minorHAnsi"/>
          <w:bCs/>
          <w:i/>
          <w:color w:val="000099"/>
        </w:rPr>
        <w:t>T</w:t>
      </w:r>
      <w:r w:rsidR="00F435AA" w:rsidRPr="00B87202">
        <w:rPr>
          <w:rFonts w:cstheme="minorHAnsi"/>
          <w:bCs/>
          <w:i/>
          <w:color w:val="000099"/>
        </w:rPr>
        <w:t xml:space="preserve">esting </w:t>
      </w:r>
      <w:r w:rsidR="009A25B1" w:rsidRPr="00B87202">
        <w:rPr>
          <w:rFonts w:cstheme="minorHAnsi"/>
          <w:bCs/>
          <w:i/>
          <w:color w:val="000099"/>
        </w:rPr>
        <w:t>must be provided for</w:t>
      </w:r>
      <w:r w:rsidR="004348CC" w:rsidRPr="00B87202">
        <w:rPr>
          <w:rFonts w:cstheme="minorHAnsi"/>
          <w:bCs/>
          <w:i/>
          <w:color w:val="000099"/>
        </w:rPr>
        <w:t xml:space="preserve"> </w:t>
      </w:r>
      <w:r w:rsidR="004B6CEE" w:rsidRPr="00B87202">
        <w:rPr>
          <w:rFonts w:cstheme="minorHAnsi"/>
          <w:bCs/>
          <w:i/>
          <w:color w:val="000099"/>
          <w:u w:val="single"/>
        </w:rPr>
        <w:t>all</w:t>
      </w:r>
      <w:r w:rsidR="004B6CEE" w:rsidRPr="00B87202">
        <w:rPr>
          <w:rFonts w:cstheme="minorHAnsi"/>
          <w:bCs/>
          <w:i/>
          <w:color w:val="000099"/>
        </w:rPr>
        <w:t xml:space="preserve"> the </w:t>
      </w:r>
      <w:r w:rsidR="00840A41" w:rsidRPr="00B87202">
        <w:rPr>
          <w:rFonts w:cstheme="minorHAnsi"/>
          <w:bCs/>
          <w:i/>
          <w:color w:val="000099"/>
        </w:rPr>
        <w:t xml:space="preserve">sources </w:t>
      </w:r>
      <w:r w:rsidR="004348CC" w:rsidRPr="00B87202">
        <w:rPr>
          <w:rFonts w:cstheme="minorHAnsi"/>
          <w:bCs/>
          <w:i/>
          <w:color w:val="000099"/>
        </w:rPr>
        <w:t xml:space="preserve">of data specified and intended for </w:t>
      </w:r>
      <w:r w:rsidR="005A7634" w:rsidRPr="00B87202">
        <w:rPr>
          <w:rFonts w:cstheme="minorHAnsi"/>
          <w:bCs/>
          <w:i/>
          <w:color w:val="000099"/>
        </w:rPr>
        <w:t xml:space="preserve">measure </w:t>
      </w:r>
      <w:r w:rsidR="004348CC" w:rsidRPr="00B87202">
        <w:rPr>
          <w:rFonts w:cstheme="minorHAnsi"/>
          <w:bCs/>
          <w:i/>
          <w:color w:val="000099"/>
        </w:rPr>
        <w:t>implementation</w:t>
      </w:r>
      <w:r w:rsidR="00840A41" w:rsidRPr="00B87202">
        <w:rPr>
          <w:rFonts w:cstheme="minorHAnsi"/>
          <w:bCs/>
          <w:i/>
          <w:color w:val="000099"/>
        </w:rPr>
        <w:t xml:space="preserve">. </w:t>
      </w:r>
      <w:r w:rsidR="00840A41" w:rsidRPr="00B87202">
        <w:rPr>
          <w:rFonts w:cstheme="minorHAnsi"/>
          <w:b/>
          <w:bCs/>
          <w:i/>
          <w:color w:val="000099"/>
        </w:rPr>
        <w:t xml:space="preserve">If different </w:t>
      </w:r>
      <w:r w:rsidR="00C14CCC" w:rsidRPr="00B87202">
        <w:rPr>
          <w:rFonts w:cstheme="minorHAnsi"/>
          <w:b/>
          <w:bCs/>
          <w:i/>
          <w:color w:val="000099"/>
        </w:rPr>
        <w:t xml:space="preserve">data </w:t>
      </w:r>
      <w:r w:rsidR="00840A41" w:rsidRPr="00B87202">
        <w:rPr>
          <w:rFonts w:cstheme="minorHAnsi"/>
          <w:b/>
          <w:bCs/>
          <w:i/>
          <w:color w:val="000099"/>
        </w:rPr>
        <w:t>sources are used for the numerator and denominator, indicate N [numerator] or D [denominator] after the checkbox.</w:t>
      </w:r>
      <w:r w:rsidR="00A01494" w:rsidRPr="00B87202">
        <w:rPr>
          <w:rFonts w:cstheme="minorHAnsi"/>
          <w:bCs/>
          <w:color w:val="000099"/>
        </w:rPr>
        <w:t>)</w:t>
      </w:r>
    </w:p>
    <w:tbl>
      <w:tblPr>
        <w:tblStyle w:val="TableGrid"/>
        <w:tblW w:w="4886" w:type="pct"/>
        <w:jc w:val="center"/>
        <w:tblInd w:w="6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09"/>
        <w:gridCol w:w="4849"/>
      </w:tblGrid>
      <w:tr w:rsidR="00B87202" w:rsidRPr="00B87202" w:rsidTr="00DA3E23">
        <w:trPr>
          <w:jc w:val="center"/>
        </w:trPr>
        <w:tc>
          <w:tcPr>
            <w:tcW w:w="4509" w:type="dxa"/>
            <w:shd w:val="clear" w:color="auto" w:fill="D9D9D9" w:themeFill="background1" w:themeFillShade="D9"/>
          </w:tcPr>
          <w:p w:rsidR="00A01494" w:rsidRPr="00B87202" w:rsidRDefault="00A01494" w:rsidP="00DB3627">
            <w:pPr>
              <w:autoSpaceDE w:val="0"/>
              <w:autoSpaceDN w:val="0"/>
              <w:adjustRightInd w:val="0"/>
              <w:rPr>
                <w:rFonts w:cstheme="minorHAnsi"/>
                <w:b/>
                <w:bCs/>
                <w:color w:val="000099"/>
              </w:rPr>
            </w:pPr>
            <w:r w:rsidRPr="00B87202">
              <w:rPr>
                <w:rFonts w:cstheme="minorHAnsi"/>
                <w:b/>
                <w:bCs/>
                <w:color w:val="000099"/>
              </w:rPr>
              <w:t>Measure Specified to Use Data From:</w:t>
            </w:r>
          </w:p>
          <w:p w:rsidR="009A6A57" w:rsidRPr="00B87202" w:rsidRDefault="009A6A57" w:rsidP="00DB3627">
            <w:pPr>
              <w:autoSpaceDE w:val="0"/>
              <w:autoSpaceDN w:val="0"/>
              <w:adjustRightInd w:val="0"/>
              <w:rPr>
                <w:rFonts w:cstheme="minorHAnsi"/>
                <w:b/>
                <w:bCs/>
                <w:color w:val="000099"/>
              </w:rPr>
            </w:pPr>
            <w:r w:rsidRPr="00B87202">
              <w:rPr>
                <w:rFonts w:cstheme="minorHAnsi"/>
                <w:b/>
                <w:bCs/>
                <w:color w:val="000099"/>
              </w:rPr>
              <w:t>(</w:t>
            </w:r>
            <w:r w:rsidR="0079538B" w:rsidRPr="00B87202">
              <w:rPr>
                <w:rFonts w:cstheme="minorHAnsi"/>
                <w:b/>
                <w:bCs/>
                <w:i/>
                <w:color w:val="000099"/>
              </w:rPr>
              <w:t xml:space="preserve">must be consistent with </w:t>
            </w:r>
            <w:r w:rsidR="0014773C" w:rsidRPr="00B87202">
              <w:rPr>
                <w:rFonts w:cstheme="minorHAnsi"/>
                <w:b/>
                <w:bCs/>
                <w:i/>
                <w:color w:val="000099"/>
              </w:rPr>
              <w:t xml:space="preserve">data sources entered in </w:t>
            </w:r>
            <w:proofErr w:type="spellStart"/>
            <w:r w:rsidRPr="00B87202">
              <w:rPr>
                <w:rFonts w:cstheme="minorHAnsi"/>
                <w:b/>
                <w:bCs/>
                <w:i/>
                <w:color w:val="000099"/>
              </w:rPr>
              <w:t>S.23</w:t>
            </w:r>
            <w:proofErr w:type="spellEnd"/>
            <w:r w:rsidRPr="00B87202">
              <w:rPr>
                <w:rFonts w:cstheme="minorHAnsi"/>
                <w:b/>
                <w:bCs/>
                <w:color w:val="000099"/>
              </w:rPr>
              <w:t>)</w:t>
            </w:r>
          </w:p>
        </w:tc>
        <w:tc>
          <w:tcPr>
            <w:tcW w:w="4848" w:type="dxa"/>
            <w:shd w:val="clear" w:color="auto" w:fill="D9D9D9" w:themeFill="background1" w:themeFillShade="D9"/>
          </w:tcPr>
          <w:p w:rsidR="00A01494" w:rsidRPr="00B87202" w:rsidRDefault="00A01494" w:rsidP="00DB3627">
            <w:pPr>
              <w:autoSpaceDE w:val="0"/>
              <w:autoSpaceDN w:val="0"/>
              <w:adjustRightInd w:val="0"/>
              <w:rPr>
                <w:rFonts w:cstheme="minorHAnsi"/>
                <w:b/>
                <w:bCs/>
                <w:color w:val="000099"/>
              </w:rPr>
            </w:pPr>
            <w:r w:rsidRPr="00B87202">
              <w:rPr>
                <w:rFonts w:cstheme="minorHAnsi"/>
                <w:b/>
                <w:bCs/>
                <w:color w:val="000099"/>
              </w:rPr>
              <w:t>Measure Tested with Data From:</w:t>
            </w:r>
          </w:p>
        </w:tc>
      </w:tr>
      <w:tr w:rsidR="00A01494" w:rsidRPr="00A01494" w:rsidTr="00DA3E23">
        <w:trPr>
          <w:jc w:val="center"/>
        </w:trPr>
        <w:tc>
          <w:tcPr>
            <w:tcW w:w="4509"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8"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DA3E23">
        <w:trPr>
          <w:jc w:val="center"/>
        </w:trPr>
        <w:tc>
          <w:tcPr>
            <w:tcW w:w="4509"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560149406"/>
              </w:sdtPr>
              <w:sdtEndPr/>
              <w:sdtContent>
                <w:sdt>
                  <w:sdtPr>
                    <w:rPr>
                      <w:rFonts w:cstheme="minorHAnsi"/>
                      <w:bCs/>
                      <w:color w:val="0000FF"/>
                    </w:rPr>
                    <w:id w:val="1200275236"/>
                  </w:sdtPr>
                  <w:sdtEndPr/>
                  <w:sdtContent>
                    <w:r w:rsidR="00A82C4F"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8"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387195507"/>
              </w:sdtPr>
              <w:sdtEndPr/>
              <w:sdtContent>
                <w:sdt>
                  <w:sdtPr>
                    <w:rPr>
                      <w:rFonts w:cstheme="minorHAnsi"/>
                      <w:bCs/>
                      <w:color w:val="0000FF"/>
                    </w:rPr>
                    <w:id w:val="-537741021"/>
                  </w:sdtPr>
                  <w:sdtEndPr/>
                  <w:sdtContent>
                    <w:r w:rsidR="00A82C4F"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DA3E23">
        <w:trPr>
          <w:jc w:val="center"/>
        </w:trPr>
        <w:tc>
          <w:tcPr>
            <w:tcW w:w="4509"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751091068"/>
              </w:sdtPr>
              <w:sdtEndPr/>
              <w:sdtContent>
                <w:r w:rsidR="0063595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8"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547026371"/>
              </w:sdtPr>
              <w:sdtEndPr/>
              <w:sdtContent>
                <w:r w:rsidR="00635952">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DA3E23">
        <w:trPr>
          <w:jc w:val="center"/>
        </w:trPr>
        <w:tc>
          <w:tcPr>
            <w:tcW w:w="4509"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8"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DA3E23">
        <w:trPr>
          <w:jc w:val="center"/>
        </w:trPr>
        <w:tc>
          <w:tcPr>
            <w:tcW w:w="4509" w:type="dxa"/>
          </w:tcPr>
          <w:p w:rsidR="00A01494" w:rsidRPr="00A01494" w:rsidRDefault="006B328F"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8"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DA3E23">
        <w:trPr>
          <w:jc w:val="center"/>
        </w:trPr>
        <w:tc>
          <w:tcPr>
            <w:tcW w:w="4509"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8" w:type="dxa"/>
          </w:tcPr>
          <w:p w:rsidR="00A01494" w:rsidRPr="00A01494" w:rsidRDefault="006B328F"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B87202" w:rsidRDefault="002B5016" w:rsidP="00DA3E23">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2. </w:t>
      </w:r>
      <w:r w:rsidR="004348CC" w:rsidRPr="00B87202">
        <w:rPr>
          <w:rFonts w:cstheme="minorHAnsi"/>
          <w:b/>
          <w:bCs/>
          <w:color w:val="000099"/>
        </w:rPr>
        <w:t>If an existing data</w:t>
      </w:r>
      <w:r w:rsidR="006327D8" w:rsidRPr="00B87202">
        <w:rPr>
          <w:rFonts w:cstheme="minorHAnsi"/>
          <w:b/>
          <w:bCs/>
          <w:color w:val="000099"/>
        </w:rPr>
        <w:t>set</w:t>
      </w:r>
      <w:r w:rsidR="003605B4" w:rsidRPr="00B87202">
        <w:rPr>
          <w:rFonts w:cstheme="minorHAnsi"/>
          <w:b/>
          <w:bCs/>
          <w:color w:val="000099"/>
        </w:rPr>
        <w:t xml:space="preserve"> was used</w:t>
      </w:r>
      <w:r w:rsidR="004348CC" w:rsidRPr="00B87202">
        <w:rPr>
          <w:rFonts w:cstheme="minorHAnsi"/>
          <w:b/>
          <w:bCs/>
          <w:color w:val="000099"/>
        </w:rPr>
        <w:t xml:space="preserve">, identify the </w:t>
      </w:r>
      <w:r w:rsidR="009E1846" w:rsidRPr="00B87202">
        <w:rPr>
          <w:rFonts w:cstheme="minorHAnsi"/>
          <w:b/>
          <w:bCs/>
          <w:color w:val="000099"/>
        </w:rPr>
        <w:t xml:space="preserve">specific </w:t>
      </w:r>
      <w:r w:rsidR="004348CC" w:rsidRPr="00B87202">
        <w:rPr>
          <w:rFonts w:cstheme="minorHAnsi"/>
          <w:b/>
          <w:bCs/>
          <w:color w:val="000099"/>
        </w:rPr>
        <w:t>data</w:t>
      </w:r>
      <w:r w:rsidR="006327D8" w:rsidRPr="00B87202">
        <w:rPr>
          <w:rFonts w:cstheme="minorHAnsi"/>
          <w:b/>
          <w:bCs/>
          <w:color w:val="000099"/>
        </w:rPr>
        <w:t>set</w:t>
      </w:r>
      <w:r w:rsidR="00DB3627" w:rsidRPr="00B87202">
        <w:rPr>
          <w:rFonts w:cstheme="minorHAnsi"/>
          <w:bCs/>
          <w:color w:val="000099"/>
        </w:rPr>
        <w:t xml:space="preserve"> (</w:t>
      </w:r>
      <w:r w:rsidR="001C7B02" w:rsidRPr="00B87202">
        <w:rPr>
          <w:rFonts w:cstheme="minorHAnsi"/>
          <w:bCs/>
          <w:i/>
          <w:color w:val="000099"/>
        </w:rPr>
        <w:t xml:space="preserve">the dataset used for testing must be consistent with the measure specifications for target population and healthcare entities being measured; </w:t>
      </w:r>
      <w:r w:rsidR="00DB3627" w:rsidRPr="00B87202">
        <w:rPr>
          <w:rFonts w:cstheme="minorHAnsi"/>
          <w:bCs/>
          <w:i/>
          <w:color w:val="000099"/>
        </w:rPr>
        <w:t>e.g., Medicare Part A claims</w:t>
      </w:r>
      <w:r w:rsidR="009E1846" w:rsidRPr="00B87202">
        <w:rPr>
          <w:rFonts w:cstheme="minorHAnsi"/>
          <w:bCs/>
          <w:i/>
          <w:color w:val="000099"/>
        </w:rPr>
        <w:t>,</w:t>
      </w:r>
      <w:r w:rsidR="001C7B02" w:rsidRPr="00B87202">
        <w:rPr>
          <w:rFonts w:cstheme="minorHAnsi"/>
          <w:bCs/>
          <w:i/>
          <w:color w:val="000099"/>
        </w:rPr>
        <w:t xml:space="preserve"> Medicaid claims, other commercial insurance, nursing home MDS, home health OASIS, clinical registry</w:t>
      </w:r>
      <w:r w:rsidR="00DB3627" w:rsidRPr="00B87202">
        <w:rPr>
          <w:rFonts w:cstheme="minorHAnsi"/>
          <w:bCs/>
          <w:color w:val="000099"/>
        </w:rPr>
        <w:t>)</w:t>
      </w:r>
      <w:r w:rsidR="009E1846" w:rsidRPr="00B87202">
        <w:rPr>
          <w:rFonts w:cstheme="minorHAnsi"/>
          <w:bCs/>
          <w:color w:val="000099"/>
        </w:rPr>
        <w:t xml:space="preserve">. </w:t>
      </w:r>
      <w:r w:rsidR="00080CF7" w:rsidRPr="00B87202">
        <w:rPr>
          <w:rFonts w:cstheme="minorHAnsi"/>
          <w:bCs/>
          <w:color w:val="000099"/>
        </w:rPr>
        <w:t xml:space="preserve"> </w:t>
      </w:r>
      <w:r w:rsidR="004348CC" w:rsidRPr="00B87202">
        <w:rPr>
          <w:rFonts w:cstheme="minorHAnsi"/>
          <w:bCs/>
          <w:color w:val="000099"/>
        </w:rPr>
        <w:t xml:space="preserve"> </w:t>
      </w:r>
    </w:p>
    <w:p w:rsidR="00A82C4F" w:rsidRPr="00FC5DE1" w:rsidRDefault="0015616F" w:rsidP="00A82C4F">
      <w:pPr>
        <w:autoSpaceDE w:val="0"/>
        <w:autoSpaceDN w:val="0"/>
        <w:adjustRightInd w:val="0"/>
        <w:spacing w:after="0" w:line="240" w:lineRule="auto"/>
        <w:rPr>
          <w:rFonts w:cstheme="minorHAnsi"/>
          <w:bCs/>
        </w:rPr>
      </w:pPr>
      <w:r>
        <w:rPr>
          <w:rFonts w:cstheme="minorHAnsi"/>
          <w:bCs/>
        </w:rPr>
        <w:t>STS General Thoracic Surgery Database, Version 2.2</w:t>
      </w:r>
    </w:p>
    <w:p w:rsidR="00635952" w:rsidRDefault="00635952"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DA3E23" w:rsidRPr="00B87202" w:rsidRDefault="002B5016" w:rsidP="00DA3E23">
      <w:pPr>
        <w:shd w:val="clear" w:color="auto" w:fill="D9D9D9" w:themeFill="background1" w:themeFillShade="D9"/>
        <w:autoSpaceDE w:val="0"/>
        <w:autoSpaceDN w:val="0"/>
        <w:adjustRightInd w:val="0"/>
        <w:spacing w:after="0" w:line="240" w:lineRule="auto"/>
        <w:rPr>
          <w:rFonts w:cstheme="minorHAnsi"/>
          <w:color w:val="000099"/>
        </w:rPr>
      </w:pPr>
      <w:r w:rsidRPr="00B87202">
        <w:rPr>
          <w:rFonts w:cstheme="minorHAnsi"/>
          <w:b/>
          <w:color w:val="000099"/>
        </w:rPr>
        <w:t>1</w:t>
      </w:r>
      <w:r w:rsidR="00927027" w:rsidRPr="00B87202">
        <w:rPr>
          <w:rFonts w:cstheme="minorHAnsi"/>
          <w:b/>
          <w:color w:val="000099"/>
        </w:rPr>
        <w:t>.</w:t>
      </w:r>
      <w:r w:rsidR="00DB3627" w:rsidRPr="00B87202">
        <w:rPr>
          <w:rFonts w:cstheme="minorHAnsi"/>
          <w:b/>
          <w:color w:val="000099"/>
        </w:rPr>
        <w:t xml:space="preserve">3. </w:t>
      </w:r>
      <w:r w:rsidR="000574AB" w:rsidRPr="00B87202">
        <w:rPr>
          <w:rFonts w:cstheme="minorHAnsi"/>
          <w:b/>
          <w:color w:val="000099"/>
        </w:rPr>
        <w:t xml:space="preserve">What </w:t>
      </w:r>
      <w:r w:rsidR="000968F8" w:rsidRPr="00B87202">
        <w:rPr>
          <w:rFonts w:cstheme="minorHAnsi"/>
          <w:b/>
          <w:color w:val="000099"/>
        </w:rPr>
        <w:t xml:space="preserve">are the </w:t>
      </w:r>
      <w:r w:rsidR="000574AB" w:rsidRPr="00B87202">
        <w:rPr>
          <w:rFonts w:cstheme="minorHAnsi"/>
          <w:b/>
          <w:color w:val="000099"/>
        </w:rPr>
        <w:t xml:space="preserve">dates of </w:t>
      </w:r>
      <w:r w:rsidR="000968F8" w:rsidRPr="00B87202">
        <w:rPr>
          <w:rFonts w:cstheme="minorHAnsi"/>
          <w:b/>
          <w:color w:val="000099"/>
        </w:rPr>
        <w:t xml:space="preserve">the </w:t>
      </w:r>
      <w:r w:rsidR="000574AB" w:rsidRPr="00B87202">
        <w:rPr>
          <w:rFonts w:cstheme="minorHAnsi"/>
          <w:b/>
          <w:color w:val="000099"/>
        </w:rPr>
        <w:t xml:space="preserve">data </w:t>
      </w:r>
      <w:r w:rsidR="000968F8" w:rsidRPr="00B87202">
        <w:rPr>
          <w:rFonts w:cstheme="minorHAnsi"/>
          <w:b/>
          <w:color w:val="000099"/>
        </w:rPr>
        <w:t>used in testing</w:t>
      </w:r>
      <w:r w:rsidR="000968F8" w:rsidRPr="00B87202">
        <w:rPr>
          <w:rFonts w:cstheme="minorHAnsi"/>
          <w:color w:val="000099"/>
        </w:rPr>
        <w:t>?</w:t>
      </w:r>
      <w:r w:rsidR="00080CF7" w:rsidRPr="00B87202">
        <w:rPr>
          <w:rFonts w:cstheme="minorHAnsi"/>
          <w:color w:val="000099"/>
        </w:rPr>
        <w:t xml:space="preserve"> </w:t>
      </w:r>
    </w:p>
    <w:p w:rsidR="0004593A" w:rsidRPr="00A25024" w:rsidRDefault="000574AB" w:rsidP="00DB3627">
      <w:pPr>
        <w:autoSpaceDE w:val="0"/>
        <w:autoSpaceDN w:val="0"/>
        <w:adjustRightInd w:val="0"/>
        <w:spacing w:after="0" w:line="240" w:lineRule="auto"/>
        <w:rPr>
          <w:rFonts w:cstheme="minorHAnsi"/>
          <w:bCs/>
        </w:rPr>
      </w:pPr>
      <w:r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15616F">
            <w:rPr>
              <w:rStyle w:val="Style1"/>
            </w:rPr>
            <w:t>July 2010</w:t>
          </w:r>
          <w:r w:rsidR="00A82C4F">
            <w:rPr>
              <w:rStyle w:val="Style1"/>
            </w:rPr>
            <w:t xml:space="preserve"> – June 2013</w:t>
          </w:r>
          <w:r w:rsidR="007E26DB">
            <w:rPr>
              <w:rStyle w:val="Style1"/>
            </w:rPr>
            <w:t xml:space="preserve"> </w:t>
          </w:r>
        </w:sdtContent>
      </w:sdt>
    </w:p>
    <w:p w:rsidR="00DA3E23" w:rsidRDefault="00DA3E23" w:rsidP="00DB3627">
      <w:pPr>
        <w:autoSpaceDE w:val="0"/>
        <w:autoSpaceDN w:val="0"/>
        <w:adjustRightInd w:val="0"/>
        <w:spacing w:after="0" w:line="240" w:lineRule="auto"/>
        <w:rPr>
          <w:rFonts w:cstheme="minorHAnsi"/>
          <w:bCs/>
        </w:rPr>
      </w:pPr>
    </w:p>
    <w:p w:rsidR="000414E8" w:rsidRPr="00B87202" w:rsidRDefault="002B5016" w:rsidP="00DA3E23">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4. </w:t>
      </w:r>
      <w:r w:rsidR="00021170" w:rsidRPr="00B87202">
        <w:rPr>
          <w:rFonts w:cstheme="minorHAnsi"/>
          <w:b/>
          <w:bCs/>
          <w:color w:val="000099"/>
        </w:rPr>
        <w:t>What level</w:t>
      </w:r>
      <w:r w:rsidR="006327D8" w:rsidRPr="00B87202">
        <w:rPr>
          <w:rFonts w:cstheme="minorHAnsi"/>
          <w:b/>
          <w:bCs/>
          <w:color w:val="000099"/>
        </w:rPr>
        <w:t>s</w:t>
      </w:r>
      <w:r w:rsidR="00021170" w:rsidRPr="00B87202">
        <w:rPr>
          <w:rFonts w:cstheme="minorHAnsi"/>
          <w:b/>
          <w:bCs/>
          <w:color w:val="000099"/>
        </w:rPr>
        <w:t xml:space="preserve"> of analysis</w:t>
      </w:r>
      <w:r w:rsidR="00021170" w:rsidRPr="00B87202">
        <w:rPr>
          <w:rFonts w:cstheme="minorHAnsi"/>
          <w:bCs/>
          <w:color w:val="000099"/>
        </w:rPr>
        <w:t xml:space="preserve"> </w:t>
      </w:r>
      <w:r w:rsidR="00021170" w:rsidRPr="00B87202">
        <w:rPr>
          <w:rFonts w:cstheme="minorHAnsi"/>
          <w:b/>
          <w:bCs/>
          <w:color w:val="000099"/>
        </w:rPr>
        <w:t>w</w:t>
      </w:r>
      <w:r w:rsidR="006327D8" w:rsidRPr="00B87202">
        <w:rPr>
          <w:rFonts w:cstheme="minorHAnsi"/>
          <w:b/>
          <w:bCs/>
          <w:color w:val="000099"/>
        </w:rPr>
        <w:t>ere</w:t>
      </w:r>
      <w:r w:rsidR="00021170" w:rsidRPr="00B87202">
        <w:rPr>
          <w:rFonts w:cstheme="minorHAnsi"/>
          <w:b/>
          <w:bCs/>
          <w:color w:val="000099"/>
        </w:rPr>
        <w:t xml:space="preserve"> </w:t>
      </w:r>
      <w:r w:rsidR="006327D8" w:rsidRPr="00B87202">
        <w:rPr>
          <w:rFonts w:cstheme="minorHAnsi"/>
          <w:b/>
          <w:bCs/>
          <w:color w:val="000099"/>
        </w:rPr>
        <w:t>tested</w:t>
      </w:r>
      <w:r w:rsidR="00021170" w:rsidRPr="00B87202">
        <w:rPr>
          <w:rFonts w:cstheme="minorHAnsi"/>
          <w:bCs/>
          <w:color w:val="000099"/>
        </w:rPr>
        <w:t>? (</w:t>
      </w:r>
      <w:proofErr w:type="gramStart"/>
      <w:r w:rsidR="00F435AA" w:rsidRPr="00B87202">
        <w:rPr>
          <w:rFonts w:cstheme="minorHAnsi"/>
          <w:bCs/>
          <w:i/>
          <w:color w:val="000099"/>
        </w:rPr>
        <w:t>testing</w:t>
      </w:r>
      <w:proofErr w:type="gramEnd"/>
      <w:r w:rsidR="00F435AA" w:rsidRPr="00B87202">
        <w:rPr>
          <w:rFonts w:cstheme="minorHAnsi"/>
          <w:bCs/>
          <w:i/>
          <w:color w:val="000099"/>
        </w:rPr>
        <w:t xml:space="preserve"> </w:t>
      </w:r>
      <w:r w:rsidR="009A25B1" w:rsidRPr="00B87202">
        <w:rPr>
          <w:rFonts w:cstheme="minorHAnsi"/>
          <w:bCs/>
          <w:i/>
          <w:color w:val="000099"/>
        </w:rPr>
        <w:t>must be provided for</w:t>
      </w:r>
      <w:r w:rsidR="00021170" w:rsidRPr="00B87202">
        <w:rPr>
          <w:rFonts w:cstheme="minorHAnsi"/>
          <w:bCs/>
          <w:i/>
          <w:color w:val="000099"/>
        </w:rPr>
        <w:t xml:space="preserve"> </w:t>
      </w:r>
      <w:r w:rsidR="00021170" w:rsidRPr="00B87202">
        <w:rPr>
          <w:rFonts w:cstheme="minorHAnsi"/>
          <w:bCs/>
          <w:i/>
          <w:color w:val="000099"/>
          <w:u w:val="single"/>
        </w:rPr>
        <w:t>all</w:t>
      </w:r>
      <w:r w:rsidR="00021170" w:rsidRPr="00B87202">
        <w:rPr>
          <w:rFonts w:cstheme="minorHAnsi"/>
          <w:bCs/>
          <w:i/>
          <w:color w:val="000099"/>
        </w:rPr>
        <w:t xml:space="preserve"> the levels specified and intended for </w:t>
      </w:r>
      <w:r w:rsidR="005A7634" w:rsidRPr="00B87202">
        <w:rPr>
          <w:rFonts w:cstheme="minorHAnsi"/>
          <w:bCs/>
          <w:i/>
          <w:color w:val="000099"/>
        </w:rPr>
        <w:t xml:space="preserve">measure </w:t>
      </w:r>
      <w:r w:rsidR="00021170" w:rsidRPr="00B87202">
        <w:rPr>
          <w:rFonts w:cstheme="minorHAnsi"/>
          <w:bCs/>
          <w:i/>
          <w:color w:val="000099"/>
        </w:rPr>
        <w:t>implementation</w:t>
      </w:r>
      <w:r w:rsidR="00DB3627" w:rsidRPr="00B87202">
        <w:rPr>
          <w:rFonts w:cstheme="minorHAnsi"/>
          <w:bCs/>
          <w:i/>
          <w:color w:val="000099"/>
        </w:rPr>
        <w:t>, e.g., individual clinician, hospital, health plan</w:t>
      </w:r>
      <w:r w:rsidR="0079538B" w:rsidRPr="00B87202">
        <w:rPr>
          <w:rFonts w:cstheme="minorHAnsi"/>
          <w:bCs/>
          <w:color w:val="000099"/>
        </w:rPr>
        <w:t>)</w:t>
      </w:r>
    </w:p>
    <w:tbl>
      <w:tblPr>
        <w:tblStyle w:val="TableGrid"/>
        <w:tblW w:w="4917" w:type="pct"/>
        <w:jc w:val="center"/>
        <w:tblInd w:w="6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68"/>
        <w:gridCol w:w="5049"/>
      </w:tblGrid>
      <w:tr w:rsidR="00B87202" w:rsidRPr="00B87202" w:rsidTr="00DA3E23">
        <w:trPr>
          <w:jc w:val="center"/>
        </w:trPr>
        <w:tc>
          <w:tcPr>
            <w:tcW w:w="4368" w:type="dxa"/>
            <w:shd w:val="clear" w:color="auto" w:fill="D9D9D9" w:themeFill="background1" w:themeFillShade="D9"/>
          </w:tcPr>
          <w:p w:rsidR="000414E8" w:rsidRPr="00B87202" w:rsidRDefault="000414E8" w:rsidP="00D61410">
            <w:pPr>
              <w:autoSpaceDE w:val="0"/>
              <w:autoSpaceDN w:val="0"/>
              <w:adjustRightInd w:val="0"/>
              <w:rPr>
                <w:rFonts w:cstheme="minorHAnsi"/>
                <w:b/>
                <w:bCs/>
                <w:color w:val="000099"/>
              </w:rPr>
            </w:pPr>
            <w:r w:rsidRPr="00B87202">
              <w:rPr>
                <w:rFonts w:cstheme="minorHAnsi"/>
                <w:b/>
                <w:bCs/>
                <w:color w:val="000099"/>
              </w:rPr>
              <w:t>Measure Specified to Measure Performance of:</w:t>
            </w:r>
          </w:p>
          <w:p w:rsidR="009A6A57" w:rsidRPr="00B87202" w:rsidRDefault="009A6A57" w:rsidP="009A6A57">
            <w:pPr>
              <w:autoSpaceDE w:val="0"/>
              <w:autoSpaceDN w:val="0"/>
              <w:adjustRightInd w:val="0"/>
              <w:rPr>
                <w:rFonts w:cstheme="minorHAnsi"/>
                <w:b/>
                <w:bCs/>
                <w:color w:val="000099"/>
              </w:rPr>
            </w:pPr>
            <w:r w:rsidRPr="00B87202">
              <w:rPr>
                <w:rFonts w:cstheme="minorHAnsi"/>
                <w:b/>
                <w:bCs/>
                <w:color w:val="000099"/>
              </w:rPr>
              <w:t>(</w:t>
            </w:r>
            <w:r w:rsidR="00DB4724" w:rsidRPr="00B87202">
              <w:rPr>
                <w:rFonts w:cstheme="minorHAnsi"/>
                <w:b/>
                <w:bCs/>
                <w:i/>
                <w:color w:val="000099"/>
              </w:rPr>
              <w:t xml:space="preserve">must be consistent with </w:t>
            </w:r>
            <w:r w:rsidRPr="00B87202">
              <w:rPr>
                <w:rFonts w:cstheme="minorHAnsi"/>
                <w:b/>
                <w:bCs/>
                <w:i/>
                <w:color w:val="000099"/>
              </w:rPr>
              <w:t xml:space="preserve">levels entered in item </w:t>
            </w:r>
            <w:proofErr w:type="spellStart"/>
            <w:r w:rsidRPr="00B87202">
              <w:rPr>
                <w:rFonts w:cstheme="minorHAnsi"/>
                <w:b/>
                <w:bCs/>
                <w:i/>
                <w:color w:val="000099"/>
              </w:rPr>
              <w:t>S.26</w:t>
            </w:r>
            <w:proofErr w:type="spellEnd"/>
            <w:r w:rsidRPr="00B87202">
              <w:rPr>
                <w:rFonts w:cstheme="minorHAnsi"/>
                <w:b/>
                <w:bCs/>
                <w:color w:val="000099"/>
              </w:rPr>
              <w:t>)</w:t>
            </w:r>
          </w:p>
        </w:tc>
        <w:tc>
          <w:tcPr>
            <w:tcW w:w="5049" w:type="dxa"/>
            <w:shd w:val="clear" w:color="auto" w:fill="D9D9D9" w:themeFill="background1" w:themeFillShade="D9"/>
          </w:tcPr>
          <w:p w:rsidR="000414E8" w:rsidRPr="00B87202" w:rsidRDefault="000414E8" w:rsidP="00D61410">
            <w:pPr>
              <w:autoSpaceDE w:val="0"/>
              <w:autoSpaceDN w:val="0"/>
              <w:adjustRightInd w:val="0"/>
              <w:rPr>
                <w:rFonts w:cstheme="minorHAnsi"/>
                <w:b/>
                <w:bCs/>
                <w:color w:val="000099"/>
              </w:rPr>
            </w:pPr>
            <w:r w:rsidRPr="00B87202">
              <w:rPr>
                <w:rFonts w:cstheme="minorHAnsi"/>
                <w:b/>
                <w:bCs/>
                <w:color w:val="000099"/>
              </w:rPr>
              <w:t>Measure Tested at Level of:</w:t>
            </w:r>
          </w:p>
        </w:tc>
      </w:tr>
      <w:tr w:rsidR="000414E8" w:rsidRPr="00A01494" w:rsidTr="00DA3E23">
        <w:trPr>
          <w:jc w:val="center"/>
        </w:trPr>
        <w:tc>
          <w:tcPr>
            <w:tcW w:w="4368"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49" w:type="dxa"/>
          </w:tcPr>
          <w:p w:rsidR="000414E8" w:rsidRPr="00A01494" w:rsidRDefault="006B328F" w:rsidP="00D61410">
            <w:pPr>
              <w:autoSpaceDE w:val="0"/>
              <w:autoSpaceDN w:val="0"/>
              <w:adjustRightInd w:val="0"/>
              <w:rPr>
                <w:rFonts w:cstheme="minorHAnsi"/>
                <w:bCs/>
              </w:rPr>
            </w:pPr>
            <w:sdt>
              <w:sdtPr>
                <w:rPr>
                  <w:rFonts w:cstheme="minorHAnsi"/>
                  <w:bCs/>
                  <w:color w:val="0000FF"/>
                  <w:sz w:val="16"/>
                  <w:szCs w:val="16"/>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DA3E23">
        <w:trPr>
          <w:jc w:val="center"/>
        </w:trPr>
        <w:tc>
          <w:tcPr>
            <w:tcW w:w="4368"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834455086"/>
              </w:sdtPr>
              <w:sdtEndPr/>
              <w:sdtContent>
                <w:sdt>
                  <w:sdtPr>
                    <w:rPr>
                      <w:rFonts w:cstheme="minorHAnsi"/>
                      <w:bCs/>
                      <w:color w:val="0000FF"/>
                    </w:rPr>
                    <w:id w:val="767128614"/>
                  </w:sdtPr>
                  <w:sdtEndPr/>
                  <w:sdtContent>
                    <w:r w:rsidR="00A82C4F">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group/practice</w:t>
            </w:r>
          </w:p>
        </w:tc>
        <w:tc>
          <w:tcPr>
            <w:tcW w:w="5049" w:type="dxa"/>
          </w:tcPr>
          <w:p w:rsidR="000414E8" w:rsidRPr="00A01494" w:rsidRDefault="006B328F" w:rsidP="00D61410">
            <w:pPr>
              <w:autoSpaceDE w:val="0"/>
              <w:autoSpaceDN w:val="0"/>
              <w:adjustRightInd w:val="0"/>
              <w:rPr>
                <w:rFonts w:cstheme="minorHAnsi"/>
                <w:bCs/>
              </w:rPr>
            </w:pPr>
            <w:sdt>
              <w:sdtPr>
                <w:rPr>
                  <w:rFonts w:cstheme="minorHAnsi"/>
                  <w:bCs/>
                  <w:color w:val="0000FF"/>
                  <w:sz w:val="16"/>
                  <w:szCs w:val="16"/>
                </w:rPr>
                <w:id w:val="-412627602"/>
              </w:sdtPr>
              <w:sdtEndPr/>
              <w:sdtContent>
                <w:sdt>
                  <w:sdtPr>
                    <w:rPr>
                      <w:rFonts w:cstheme="minorHAnsi"/>
                      <w:bCs/>
                      <w:color w:val="0000FF"/>
                    </w:rPr>
                    <w:id w:val="1297422984"/>
                  </w:sdtPr>
                  <w:sdtEndPr/>
                  <w:sdtContent>
                    <w:r w:rsidR="00A82C4F">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group/practice</w:t>
            </w:r>
          </w:p>
        </w:tc>
      </w:tr>
      <w:tr w:rsidR="000414E8" w:rsidRPr="00A01494" w:rsidTr="00DA3E23">
        <w:trPr>
          <w:jc w:val="center"/>
        </w:trPr>
        <w:tc>
          <w:tcPr>
            <w:tcW w:w="4368"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1855098074"/>
              </w:sdtPr>
              <w:sdtEndPr/>
              <w:sdtContent>
                <w:r w:rsidR="0086533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49"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1857455968"/>
              </w:sdtPr>
              <w:sdtEndPr/>
              <w:sdtContent>
                <w:r w:rsidR="0086533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DA3E23">
        <w:trPr>
          <w:jc w:val="center"/>
        </w:trPr>
        <w:tc>
          <w:tcPr>
            <w:tcW w:w="4368"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49"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DA3E23">
        <w:trPr>
          <w:jc w:val="center"/>
        </w:trPr>
        <w:tc>
          <w:tcPr>
            <w:tcW w:w="4368"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49" w:type="dxa"/>
          </w:tcPr>
          <w:p w:rsidR="000414E8" w:rsidRPr="00A01494" w:rsidRDefault="006B328F"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Pr="00B87202" w:rsidRDefault="002B501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shd w:val="clear" w:color="auto" w:fill="D9D9D9" w:themeFill="background1" w:themeFillShade="D9"/>
        </w:rPr>
        <w:t>1.</w:t>
      </w:r>
      <w:r w:rsidR="00E310B9" w:rsidRPr="00B87202">
        <w:rPr>
          <w:rFonts w:cstheme="minorHAnsi"/>
          <w:b/>
          <w:bCs/>
          <w:color w:val="000099"/>
          <w:shd w:val="clear" w:color="auto" w:fill="D9D9D9" w:themeFill="background1" w:themeFillShade="D9"/>
        </w:rPr>
        <w:t xml:space="preserve">5. </w:t>
      </w:r>
      <w:r w:rsidR="004348CC" w:rsidRPr="00B87202">
        <w:rPr>
          <w:rFonts w:cstheme="minorHAnsi"/>
          <w:b/>
          <w:bCs/>
          <w:color w:val="000099"/>
          <w:shd w:val="clear" w:color="auto" w:fill="D9D9D9" w:themeFill="background1" w:themeFillShade="D9"/>
        </w:rPr>
        <w:t xml:space="preserve">How many and which </w:t>
      </w:r>
      <w:r w:rsidR="004348CC" w:rsidRPr="00B87202">
        <w:rPr>
          <w:rFonts w:cstheme="minorHAnsi"/>
          <w:b/>
          <w:bCs/>
          <w:color w:val="000099"/>
          <w:u w:val="single"/>
          <w:shd w:val="clear" w:color="auto" w:fill="D9D9D9" w:themeFill="background1" w:themeFillShade="D9"/>
        </w:rPr>
        <w:t>measured entities</w:t>
      </w:r>
      <w:r w:rsidR="004348CC" w:rsidRPr="00B87202">
        <w:rPr>
          <w:rFonts w:cstheme="minorHAnsi"/>
          <w:b/>
          <w:bCs/>
          <w:color w:val="000099"/>
          <w:shd w:val="clear" w:color="auto" w:fill="D9D9D9" w:themeFill="background1" w:themeFillShade="D9"/>
        </w:rPr>
        <w:t xml:space="preserve"> were included in the testing</w:t>
      </w:r>
      <w:r w:rsidR="004B6CEE" w:rsidRPr="00B87202">
        <w:rPr>
          <w:rFonts w:cstheme="minorHAnsi"/>
          <w:b/>
          <w:bCs/>
          <w:color w:val="000099"/>
          <w:shd w:val="clear" w:color="auto" w:fill="D9D9D9" w:themeFill="background1" w:themeFillShade="D9"/>
        </w:rPr>
        <w:t xml:space="preserve"> and analysis</w:t>
      </w:r>
      <w:r w:rsidR="00AA65A6" w:rsidRPr="00B87202">
        <w:rPr>
          <w:rFonts w:cstheme="minorHAnsi"/>
          <w:b/>
          <w:bCs/>
          <w:color w:val="000099"/>
          <w:shd w:val="clear" w:color="auto" w:fill="D9D9D9" w:themeFill="background1" w:themeFillShade="D9"/>
        </w:rPr>
        <w:t xml:space="preserve"> </w:t>
      </w:r>
      <w:r w:rsidR="00616EB5" w:rsidRPr="00B87202">
        <w:rPr>
          <w:rFonts w:cstheme="minorHAnsi"/>
          <w:b/>
          <w:bCs/>
          <w:color w:val="000099"/>
          <w:shd w:val="clear" w:color="auto" w:fill="D9D9D9" w:themeFill="background1" w:themeFillShade="D9"/>
        </w:rPr>
        <w:t>(</w:t>
      </w:r>
      <w:r w:rsidR="00AA65A6" w:rsidRPr="00B87202">
        <w:rPr>
          <w:rFonts w:cstheme="minorHAnsi"/>
          <w:b/>
          <w:bCs/>
          <w:color w:val="000099"/>
          <w:shd w:val="clear" w:color="auto" w:fill="D9D9D9" w:themeFill="background1" w:themeFillShade="D9"/>
        </w:rPr>
        <w:t>by level of analysis and data source</w:t>
      </w:r>
      <w:r w:rsidR="00616EB5" w:rsidRPr="00B87202">
        <w:rPr>
          <w:rFonts w:cstheme="minorHAnsi"/>
          <w:b/>
          <w:bCs/>
          <w:color w:val="000099"/>
          <w:shd w:val="clear" w:color="auto" w:fill="D9D9D9" w:themeFill="background1" w:themeFillShade="D9"/>
        </w:rPr>
        <w:t>)</w:t>
      </w:r>
      <w:r w:rsidR="004348CC" w:rsidRPr="00B87202">
        <w:rPr>
          <w:rFonts w:cstheme="minorHAnsi"/>
          <w:bCs/>
          <w:color w:val="000099"/>
          <w:shd w:val="clear" w:color="auto" w:fill="D9D9D9" w:themeFill="background1" w:themeFillShade="D9"/>
        </w:rPr>
        <w:t>? (</w:t>
      </w:r>
      <w:proofErr w:type="gramStart"/>
      <w:r w:rsidR="004348CC" w:rsidRPr="00B87202">
        <w:rPr>
          <w:rFonts w:cstheme="minorHAnsi"/>
          <w:bCs/>
          <w:i/>
          <w:color w:val="000099"/>
          <w:shd w:val="clear" w:color="auto" w:fill="D9D9D9" w:themeFill="background1" w:themeFillShade="D9"/>
        </w:rPr>
        <w:t>identify</w:t>
      </w:r>
      <w:proofErr w:type="gramEnd"/>
      <w:r w:rsidR="004348CC" w:rsidRPr="00B87202">
        <w:rPr>
          <w:rFonts w:cstheme="minorHAnsi"/>
          <w:bCs/>
          <w:i/>
          <w:color w:val="000099"/>
          <w:shd w:val="clear" w:color="auto" w:fill="D9D9D9" w:themeFill="background1" w:themeFillShade="D9"/>
        </w:rPr>
        <w:t xml:space="preserve"> </w:t>
      </w:r>
      <w:r w:rsidR="00F435AA" w:rsidRPr="00B87202">
        <w:rPr>
          <w:rFonts w:cstheme="minorHAnsi"/>
          <w:bCs/>
          <w:i/>
          <w:color w:val="000099"/>
          <w:shd w:val="clear" w:color="auto" w:fill="D9D9D9" w:themeFill="background1" w:themeFillShade="D9"/>
        </w:rPr>
        <w:t>the number</w:t>
      </w:r>
      <w:r w:rsidR="004348CC" w:rsidRPr="00B87202">
        <w:rPr>
          <w:rFonts w:cstheme="minorHAnsi"/>
          <w:bCs/>
          <w:i/>
          <w:color w:val="000099"/>
          <w:shd w:val="clear" w:color="auto" w:fill="D9D9D9" w:themeFill="background1" w:themeFillShade="D9"/>
        </w:rPr>
        <w:t xml:space="preserve"> </w:t>
      </w:r>
      <w:r w:rsidR="005A7634" w:rsidRPr="00B87202">
        <w:rPr>
          <w:rFonts w:cstheme="minorHAnsi"/>
          <w:bCs/>
          <w:i/>
          <w:color w:val="000099"/>
          <w:shd w:val="clear" w:color="auto" w:fill="D9D9D9" w:themeFill="background1" w:themeFillShade="D9"/>
        </w:rPr>
        <w:t>and descriptive</w:t>
      </w:r>
      <w:r w:rsidR="004348CC" w:rsidRPr="00B87202">
        <w:rPr>
          <w:rFonts w:cstheme="minorHAnsi"/>
          <w:bCs/>
          <w:i/>
          <w:color w:val="000099"/>
          <w:shd w:val="clear" w:color="auto" w:fill="D9D9D9" w:themeFill="background1" w:themeFillShade="D9"/>
        </w:rPr>
        <w:t xml:space="preserve"> characteristics</w:t>
      </w:r>
      <w:r w:rsidR="00DA7277" w:rsidRPr="00B87202">
        <w:rPr>
          <w:rFonts w:cstheme="minorHAnsi"/>
          <w:bCs/>
          <w:i/>
          <w:color w:val="000099"/>
          <w:shd w:val="clear" w:color="auto" w:fill="D9D9D9" w:themeFill="background1" w:themeFillShade="D9"/>
        </w:rPr>
        <w:t xml:space="preserve"> </w:t>
      </w:r>
      <w:r w:rsidR="004348CC" w:rsidRPr="00B87202">
        <w:rPr>
          <w:rFonts w:cstheme="minorHAnsi"/>
          <w:bCs/>
          <w:i/>
          <w:color w:val="000099"/>
          <w:shd w:val="clear" w:color="auto" w:fill="D9D9D9" w:themeFill="background1" w:themeFillShade="D9"/>
        </w:rPr>
        <w:t>of measured entities included in the analysis</w:t>
      </w:r>
      <w:r w:rsidR="00DA7277" w:rsidRPr="00B87202">
        <w:rPr>
          <w:rFonts w:cstheme="minorHAnsi"/>
          <w:bCs/>
          <w:i/>
          <w:color w:val="000099"/>
          <w:shd w:val="clear" w:color="auto" w:fill="D9D9D9" w:themeFill="background1" w:themeFillShade="D9"/>
        </w:rPr>
        <w:t xml:space="preserve"> (e.g., size, location, type)</w:t>
      </w:r>
      <w:r w:rsidR="004348CC" w:rsidRPr="00B87202">
        <w:rPr>
          <w:rFonts w:cstheme="minorHAnsi"/>
          <w:bCs/>
          <w:i/>
          <w:color w:val="000099"/>
          <w:shd w:val="clear" w:color="auto" w:fill="D9D9D9" w:themeFill="background1" w:themeFillShade="D9"/>
        </w:rPr>
        <w:t xml:space="preserve">; if </w:t>
      </w:r>
      <w:r w:rsidR="000968F8" w:rsidRPr="00B87202">
        <w:rPr>
          <w:rFonts w:cstheme="minorHAnsi"/>
          <w:bCs/>
          <w:i/>
          <w:color w:val="000099"/>
          <w:shd w:val="clear" w:color="auto" w:fill="D9D9D9" w:themeFill="background1" w:themeFillShade="D9"/>
        </w:rPr>
        <w:t xml:space="preserve">a </w:t>
      </w:r>
      <w:r w:rsidR="004348CC" w:rsidRPr="00B87202">
        <w:rPr>
          <w:rFonts w:cstheme="minorHAnsi"/>
          <w:bCs/>
          <w:i/>
          <w:color w:val="000099"/>
          <w:shd w:val="clear" w:color="auto" w:fill="D9D9D9" w:themeFill="background1" w:themeFillShade="D9"/>
        </w:rPr>
        <w:t>sample</w:t>
      </w:r>
      <w:r w:rsidR="00E310B9" w:rsidRPr="00B87202">
        <w:rPr>
          <w:rFonts w:cstheme="minorHAnsi"/>
          <w:bCs/>
          <w:i/>
          <w:color w:val="000099"/>
          <w:shd w:val="clear" w:color="auto" w:fill="D9D9D9" w:themeFill="background1" w:themeFillShade="D9"/>
        </w:rPr>
        <w:t xml:space="preserve"> was used</w:t>
      </w:r>
      <w:r w:rsidR="004348CC" w:rsidRPr="00B87202">
        <w:rPr>
          <w:rFonts w:cstheme="minorHAnsi"/>
          <w:bCs/>
          <w:i/>
          <w:color w:val="000099"/>
          <w:shd w:val="clear" w:color="auto" w:fill="D9D9D9" w:themeFill="background1" w:themeFillShade="D9"/>
        </w:rPr>
        <w:t xml:space="preserve">, </w:t>
      </w:r>
      <w:r w:rsidR="000968F8" w:rsidRPr="00B87202">
        <w:rPr>
          <w:rFonts w:cstheme="minorHAnsi"/>
          <w:bCs/>
          <w:i/>
          <w:color w:val="000099"/>
          <w:shd w:val="clear" w:color="auto" w:fill="D9D9D9" w:themeFill="background1" w:themeFillShade="D9"/>
        </w:rPr>
        <w:t xml:space="preserve">describe </w:t>
      </w:r>
      <w:r w:rsidR="004348CC" w:rsidRPr="00B87202">
        <w:rPr>
          <w:rFonts w:cstheme="minorHAnsi"/>
          <w:bCs/>
          <w:i/>
          <w:color w:val="000099"/>
          <w:shd w:val="clear" w:color="auto" w:fill="D9D9D9" w:themeFill="background1" w:themeFillShade="D9"/>
        </w:rPr>
        <w:t xml:space="preserve">how </w:t>
      </w:r>
      <w:r w:rsidR="005A7634" w:rsidRPr="00B87202">
        <w:rPr>
          <w:rFonts w:cstheme="minorHAnsi"/>
          <w:bCs/>
          <w:i/>
          <w:color w:val="000099"/>
          <w:shd w:val="clear" w:color="auto" w:fill="D9D9D9" w:themeFill="background1" w:themeFillShade="D9"/>
        </w:rPr>
        <w:t xml:space="preserve">entities were </w:t>
      </w:r>
      <w:r w:rsidR="000968F8" w:rsidRPr="00B87202">
        <w:rPr>
          <w:rFonts w:cstheme="minorHAnsi"/>
          <w:bCs/>
          <w:i/>
          <w:color w:val="000099"/>
          <w:shd w:val="clear" w:color="auto" w:fill="D9D9D9" w:themeFill="background1" w:themeFillShade="D9"/>
        </w:rPr>
        <w:t>selected</w:t>
      </w:r>
      <w:r w:rsidR="005A7634" w:rsidRPr="00B87202">
        <w:rPr>
          <w:rFonts w:cstheme="minorHAnsi"/>
          <w:bCs/>
          <w:i/>
          <w:color w:val="000099"/>
          <w:shd w:val="clear" w:color="auto" w:fill="D9D9D9" w:themeFill="background1" w:themeFillShade="D9"/>
        </w:rPr>
        <w:t xml:space="preserve"> for inclusion in the sample</w:t>
      </w:r>
      <w:r w:rsidR="004348CC" w:rsidRPr="00B87202">
        <w:rPr>
          <w:rFonts w:cstheme="minorHAnsi"/>
          <w:bCs/>
          <w:color w:val="000099"/>
          <w:shd w:val="clear" w:color="auto" w:fill="D9D9D9" w:themeFill="background1" w:themeFillShade="D9"/>
        </w:rPr>
        <w:t>)</w:t>
      </w:r>
      <w:r w:rsidR="00264DF0" w:rsidRPr="00B87202">
        <w:rPr>
          <w:rFonts w:cstheme="minorHAnsi"/>
          <w:bCs/>
          <w:color w:val="000099"/>
        </w:rPr>
        <w:t xml:space="preserve"> </w:t>
      </w:r>
    </w:p>
    <w:p w:rsidR="0015616F" w:rsidRPr="0015616F" w:rsidRDefault="0015616F" w:rsidP="0015616F">
      <w:pPr>
        <w:spacing w:after="0" w:line="240" w:lineRule="auto"/>
        <w:rPr>
          <w:rFonts w:ascii="Calibri" w:eastAsia="Calibri" w:hAnsi="Calibri" w:cs="Calibri"/>
        </w:rPr>
      </w:pPr>
      <w:bookmarkStart w:id="11" w:name="distribution-of-participant-sample-sizes"/>
      <w:r w:rsidRPr="0015616F">
        <w:rPr>
          <w:rFonts w:ascii="Calibri" w:eastAsia="Calibri" w:hAnsi="Calibri" w:cs="Calibri"/>
        </w:rPr>
        <w:t>The calculation of the pulmonary function test measure from July 2010 to June 2013 used 28039 operations from 218 STS participants.</w:t>
      </w:r>
    </w:p>
    <w:p w:rsidR="0015616F" w:rsidRPr="0015616F" w:rsidRDefault="0015616F" w:rsidP="0015616F">
      <w:pPr>
        <w:spacing w:after="0" w:line="240" w:lineRule="auto"/>
        <w:rPr>
          <w:rFonts w:ascii="Calibri" w:eastAsia="Calibri" w:hAnsi="Calibri" w:cs="Calibri"/>
        </w:rPr>
      </w:pPr>
    </w:p>
    <w:p w:rsidR="0015616F" w:rsidRPr="0015616F" w:rsidRDefault="0015616F" w:rsidP="0015616F">
      <w:pPr>
        <w:spacing w:after="0" w:line="240" w:lineRule="auto"/>
        <w:outlineLvl w:val="4"/>
        <w:rPr>
          <w:rFonts w:ascii="Calibri" w:eastAsia="Times New Roman" w:hAnsi="Calibri" w:cs="Times New Roman"/>
          <w:b/>
          <w:bCs/>
          <w:iCs/>
        </w:rPr>
      </w:pPr>
    </w:p>
    <w:tbl>
      <w:tblPr>
        <w:tblW w:w="0" w:type="auto"/>
        <w:tblBorders>
          <w:top w:val="single" w:sz="8" w:space="0" w:color="000000"/>
          <w:bottom w:val="single" w:sz="8" w:space="0" w:color="000000"/>
        </w:tblBorders>
        <w:tblLook w:val="04A0" w:firstRow="1" w:lastRow="0" w:firstColumn="1" w:lastColumn="0" w:noHBand="0" w:noVBand="1"/>
      </w:tblPr>
      <w:tblGrid>
        <w:gridCol w:w="1235"/>
        <w:gridCol w:w="718"/>
        <w:gridCol w:w="2638"/>
      </w:tblGrid>
      <w:tr w:rsidR="0015616F" w:rsidRPr="0015616F" w:rsidTr="0015616F">
        <w:tc>
          <w:tcPr>
            <w:tcW w:w="0" w:type="auto"/>
            <w:tcBorders>
              <w:top w:val="single" w:sz="8" w:space="0" w:color="000000"/>
              <w:left w:val="nil"/>
              <w:bottom w:val="single" w:sz="8" w:space="0" w:color="000000"/>
              <w:right w:val="nil"/>
            </w:tcBorders>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Stat</w:t>
            </w:r>
          </w:p>
        </w:tc>
        <w:tc>
          <w:tcPr>
            <w:tcW w:w="0" w:type="auto"/>
            <w:tcBorders>
              <w:top w:val="single" w:sz="8" w:space="0" w:color="000000"/>
              <w:left w:val="nil"/>
              <w:bottom w:val="single" w:sz="8" w:space="0" w:color="000000"/>
              <w:right w:val="nil"/>
            </w:tcBorders>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N</w:t>
            </w:r>
          </w:p>
        </w:tc>
        <w:tc>
          <w:tcPr>
            <w:tcW w:w="0" w:type="auto"/>
            <w:tcBorders>
              <w:top w:val="single" w:sz="8" w:space="0" w:color="000000"/>
              <w:left w:val="nil"/>
              <w:bottom w:val="single" w:sz="8" w:space="0" w:color="000000"/>
              <w:right w:val="nil"/>
            </w:tcBorders>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 pulmonary function test</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N</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218</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Mean</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128.6</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93.9</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STD</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137.8</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9.5</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IQR</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133.5</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6.3</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2.0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34.0</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10%</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14.0</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84.9</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20%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30.8</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91.0</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30%</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45.1</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94.1</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40%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62.0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96.1</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50%</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78.5</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97.4</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60%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116.2</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98.1</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70%</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151.8</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99.1</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80%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195.8</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100.0</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90%</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281.5</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100.0</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100%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912.0</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100.0</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p>
        </w:tc>
        <w:tc>
          <w:tcPr>
            <w:tcW w:w="0" w:type="auto"/>
            <w:shd w:val="clear" w:color="auto" w:fill="auto"/>
          </w:tcPr>
          <w:p w:rsidR="0015616F" w:rsidRPr="0015616F" w:rsidRDefault="0015616F" w:rsidP="0015616F">
            <w:pPr>
              <w:spacing w:after="0" w:line="240" w:lineRule="auto"/>
              <w:rPr>
                <w:rFonts w:ascii="Calibri" w:eastAsia="Calibri" w:hAnsi="Calibri" w:cs="Calibri"/>
                <w:color w:val="000000"/>
              </w:rPr>
            </w:pPr>
          </w:p>
        </w:tc>
        <w:tc>
          <w:tcPr>
            <w:tcW w:w="0" w:type="auto"/>
            <w:shd w:val="clear" w:color="auto" w:fill="auto"/>
          </w:tcPr>
          <w:p w:rsidR="0015616F" w:rsidRPr="0015616F" w:rsidRDefault="0015616F" w:rsidP="0015616F">
            <w:pPr>
              <w:spacing w:after="0" w:line="240" w:lineRule="auto"/>
              <w:rPr>
                <w:rFonts w:ascii="Calibri" w:eastAsia="Calibri" w:hAnsi="Calibri" w:cs="Calibri"/>
                <w:color w:val="000000"/>
              </w:rPr>
            </w:pP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Region</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color w:val="000000"/>
              </w:rPr>
            </w:pP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color w:val="000000"/>
              </w:rPr>
            </w:pP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 xml:space="preserve">  Midwest</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45</w:t>
            </w:r>
          </w:p>
        </w:tc>
        <w:tc>
          <w:tcPr>
            <w:tcW w:w="0" w:type="auto"/>
            <w:shd w:val="clear" w:color="auto" w:fill="auto"/>
          </w:tcPr>
          <w:p w:rsidR="0015616F" w:rsidRPr="0015616F" w:rsidRDefault="0015616F" w:rsidP="0015616F">
            <w:pPr>
              <w:spacing w:after="0" w:line="240" w:lineRule="auto"/>
              <w:rPr>
                <w:rFonts w:ascii="Calibri" w:eastAsia="Calibri" w:hAnsi="Calibri" w:cs="Calibri"/>
                <w:color w:val="000000"/>
              </w:rPr>
            </w:pPr>
            <w:r w:rsidRPr="0015616F">
              <w:rPr>
                <w:rFonts w:ascii="Calibri" w:eastAsia="Calibri" w:hAnsi="Calibri" w:cs="Calibri"/>
                <w:color w:val="000000"/>
              </w:rPr>
              <w:t>-</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 xml:space="preserve">  Northeast</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58</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color w:val="000000"/>
              </w:rPr>
            </w:pPr>
            <w:r w:rsidRPr="0015616F">
              <w:rPr>
                <w:rFonts w:ascii="Calibri" w:eastAsia="Calibri" w:hAnsi="Calibri" w:cs="Calibri"/>
                <w:color w:val="000000"/>
              </w:rPr>
              <w:t>-</w:t>
            </w:r>
          </w:p>
        </w:tc>
      </w:tr>
      <w:tr w:rsidR="0015616F" w:rsidRPr="0015616F" w:rsidTr="0015616F">
        <w:tc>
          <w:tcPr>
            <w:tcW w:w="0" w:type="auto"/>
            <w:shd w:val="clear" w:color="auto" w:fill="auto"/>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 xml:space="preserve">  South</w:t>
            </w:r>
          </w:p>
        </w:tc>
        <w:tc>
          <w:tcPr>
            <w:tcW w:w="0" w:type="auto"/>
            <w:shd w:val="clear" w:color="auto" w:fill="auto"/>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77</w:t>
            </w:r>
          </w:p>
        </w:tc>
        <w:tc>
          <w:tcPr>
            <w:tcW w:w="0" w:type="auto"/>
            <w:shd w:val="clear" w:color="auto" w:fill="auto"/>
          </w:tcPr>
          <w:p w:rsidR="0015616F" w:rsidRPr="0015616F" w:rsidRDefault="0015616F" w:rsidP="0015616F">
            <w:pPr>
              <w:spacing w:after="0" w:line="240" w:lineRule="auto"/>
              <w:rPr>
                <w:rFonts w:ascii="Calibri" w:eastAsia="Calibri" w:hAnsi="Calibri" w:cs="Calibri"/>
                <w:color w:val="000000"/>
              </w:rPr>
            </w:pPr>
            <w:r w:rsidRPr="0015616F">
              <w:rPr>
                <w:rFonts w:ascii="Calibri" w:eastAsia="Calibri" w:hAnsi="Calibri" w:cs="Calibri"/>
                <w:color w:val="000000"/>
              </w:rPr>
              <w:t>-</w:t>
            </w:r>
          </w:p>
        </w:tc>
      </w:tr>
      <w:tr w:rsidR="0015616F" w:rsidRPr="0015616F" w:rsidTr="0015616F">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b/>
                <w:bCs/>
                <w:color w:val="000000"/>
              </w:rPr>
            </w:pPr>
            <w:r w:rsidRPr="0015616F">
              <w:rPr>
                <w:rFonts w:ascii="Calibri" w:eastAsia="Calibri" w:hAnsi="Calibri" w:cs="Calibri"/>
                <w:b/>
                <w:bCs/>
                <w:color w:val="000000"/>
              </w:rPr>
              <w:t xml:space="preserve">  West</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rPr>
            </w:pPr>
            <w:r w:rsidRPr="0015616F">
              <w:rPr>
                <w:rFonts w:ascii="Calibri" w:eastAsia="Calibri" w:hAnsi="Calibri" w:cs="Calibri"/>
              </w:rPr>
              <w:t>38</w:t>
            </w:r>
          </w:p>
        </w:tc>
        <w:tc>
          <w:tcPr>
            <w:tcW w:w="0" w:type="auto"/>
            <w:tcBorders>
              <w:left w:val="nil"/>
              <w:right w:val="nil"/>
            </w:tcBorders>
            <w:shd w:val="clear" w:color="auto" w:fill="C0C0C0"/>
          </w:tcPr>
          <w:p w:rsidR="0015616F" w:rsidRPr="0015616F" w:rsidRDefault="0015616F" w:rsidP="0015616F">
            <w:pPr>
              <w:spacing w:after="0" w:line="240" w:lineRule="auto"/>
              <w:rPr>
                <w:rFonts w:ascii="Calibri" w:eastAsia="Calibri" w:hAnsi="Calibri" w:cs="Calibri"/>
                <w:color w:val="000000"/>
              </w:rPr>
            </w:pPr>
            <w:r w:rsidRPr="0015616F">
              <w:rPr>
                <w:rFonts w:ascii="Calibri" w:eastAsia="Calibri" w:hAnsi="Calibri" w:cs="Calibri"/>
                <w:color w:val="000000"/>
              </w:rPr>
              <w:t>-</w:t>
            </w:r>
          </w:p>
        </w:tc>
      </w:tr>
      <w:bookmarkEnd w:id="11"/>
    </w:tbl>
    <w:p w:rsidR="0015616F" w:rsidRPr="0015616F" w:rsidRDefault="0015616F" w:rsidP="0015616F">
      <w:pPr>
        <w:spacing w:after="0" w:line="240" w:lineRule="auto"/>
        <w:rPr>
          <w:rFonts w:ascii="Calibri" w:eastAsia="Calibri" w:hAnsi="Calibri" w:cs="Calibri"/>
          <w:i/>
        </w:rPr>
      </w:pPr>
    </w:p>
    <w:p w:rsidR="002B5016" w:rsidRDefault="002B5016" w:rsidP="00DB3627">
      <w:pPr>
        <w:autoSpaceDE w:val="0"/>
        <w:autoSpaceDN w:val="0"/>
        <w:adjustRightInd w:val="0"/>
        <w:spacing w:after="0" w:line="240" w:lineRule="auto"/>
        <w:rPr>
          <w:rFonts w:cstheme="minorHAnsi"/>
          <w:bCs/>
        </w:rPr>
      </w:pPr>
    </w:p>
    <w:p w:rsidR="00264DF0" w:rsidRPr="00A25024" w:rsidRDefault="00264DF0" w:rsidP="00DB3627">
      <w:pPr>
        <w:autoSpaceDE w:val="0"/>
        <w:autoSpaceDN w:val="0"/>
        <w:adjustRightInd w:val="0"/>
        <w:spacing w:after="0" w:line="240" w:lineRule="auto"/>
        <w:rPr>
          <w:rFonts w:cstheme="minorHAnsi"/>
          <w:bCs/>
        </w:rPr>
      </w:pPr>
    </w:p>
    <w:p w:rsidR="007422FD" w:rsidRDefault="002B5016" w:rsidP="00264DF0">
      <w:pPr>
        <w:shd w:val="clear" w:color="auto" w:fill="D9D9D9" w:themeFill="background1" w:themeFillShade="D9"/>
        <w:autoSpaceDE w:val="0"/>
        <w:autoSpaceDN w:val="0"/>
        <w:adjustRightInd w:val="0"/>
        <w:spacing w:after="0" w:line="240" w:lineRule="auto"/>
        <w:rPr>
          <w:rFonts w:cstheme="minorHAnsi"/>
          <w:bCs/>
        </w:rPr>
      </w:pPr>
      <w:r w:rsidRPr="00B87202">
        <w:rPr>
          <w:rFonts w:cstheme="minorHAnsi"/>
          <w:b/>
          <w:bCs/>
          <w:color w:val="000099"/>
          <w:shd w:val="clear" w:color="auto" w:fill="D9D9D9" w:themeFill="background1" w:themeFillShade="D9"/>
        </w:rPr>
        <w:t>1.</w:t>
      </w:r>
      <w:r w:rsidR="00E310B9" w:rsidRPr="00B87202">
        <w:rPr>
          <w:rFonts w:cstheme="minorHAnsi"/>
          <w:b/>
          <w:bCs/>
          <w:color w:val="000099"/>
          <w:shd w:val="clear" w:color="auto" w:fill="D9D9D9" w:themeFill="background1" w:themeFillShade="D9"/>
        </w:rPr>
        <w:t xml:space="preserve">6. </w:t>
      </w:r>
      <w:r w:rsidR="007422FD" w:rsidRPr="00B87202">
        <w:rPr>
          <w:rFonts w:cstheme="minorHAnsi"/>
          <w:b/>
          <w:bCs/>
          <w:color w:val="000099"/>
          <w:shd w:val="clear" w:color="auto" w:fill="D9D9D9" w:themeFill="background1" w:themeFillShade="D9"/>
        </w:rPr>
        <w:t xml:space="preserve">How many and which </w:t>
      </w:r>
      <w:r w:rsidR="007422FD" w:rsidRPr="00B87202">
        <w:rPr>
          <w:rFonts w:cstheme="minorHAnsi"/>
          <w:b/>
          <w:bCs/>
          <w:color w:val="000099"/>
          <w:u w:val="single"/>
          <w:shd w:val="clear" w:color="auto" w:fill="D9D9D9" w:themeFill="background1" w:themeFillShade="D9"/>
        </w:rPr>
        <w:t>patients</w:t>
      </w:r>
      <w:r w:rsidR="007422FD" w:rsidRPr="00B87202">
        <w:rPr>
          <w:rFonts w:cstheme="minorHAnsi"/>
          <w:b/>
          <w:bCs/>
          <w:color w:val="000099"/>
          <w:shd w:val="clear" w:color="auto" w:fill="D9D9D9" w:themeFill="background1" w:themeFillShade="D9"/>
        </w:rPr>
        <w:t xml:space="preserve"> were included in the testing and analysis</w:t>
      </w:r>
      <w:r w:rsidR="00AA65A6" w:rsidRPr="00B87202">
        <w:rPr>
          <w:rFonts w:cstheme="minorHAnsi"/>
          <w:b/>
          <w:bCs/>
          <w:color w:val="000099"/>
          <w:shd w:val="clear" w:color="auto" w:fill="D9D9D9" w:themeFill="background1" w:themeFillShade="D9"/>
        </w:rPr>
        <w:t xml:space="preserve"> </w:t>
      </w:r>
      <w:r w:rsidR="00616EB5" w:rsidRPr="00B87202">
        <w:rPr>
          <w:rFonts w:cstheme="minorHAnsi"/>
          <w:b/>
          <w:bCs/>
          <w:color w:val="000099"/>
          <w:shd w:val="clear" w:color="auto" w:fill="D9D9D9" w:themeFill="background1" w:themeFillShade="D9"/>
        </w:rPr>
        <w:t>(</w:t>
      </w:r>
      <w:r w:rsidR="00AA65A6" w:rsidRPr="00B87202">
        <w:rPr>
          <w:rFonts w:cstheme="minorHAnsi"/>
          <w:b/>
          <w:bCs/>
          <w:color w:val="000099"/>
          <w:shd w:val="clear" w:color="auto" w:fill="D9D9D9" w:themeFill="background1" w:themeFillShade="D9"/>
        </w:rPr>
        <w:t>by level of analysis and data source</w:t>
      </w:r>
      <w:r w:rsidR="00616EB5" w:rsidRPr="00B87202">
        <w:rPr>
          <w:rFonts w:cstheme="minorHAnsi"/>
          <w:b/>
          <w:bCs/>
          <w:color w:val="000099"/>
          <w:shd w:val="clear" w:color="auto" w:fill="D9D9D9" w:themeFill="background1" w:themeFillShade="D9"/>
        </w:rPr>
        <w:t>)</w:t>
      </w:r>
      <w:r w:rsidR="007422FD" w:rsidRPr="00B87202">
        <w:rPr>
          <w:rFonts w:cstheme="minorHAnsi"/>
          <w:bCs/>
          <w:color w:val="000099"/>
          <w:shd w:val="clear" w:color="auto" w:fill="D9D9D9" w:themeFill="background1" w:themeFillShade="D9"/>
        </w:rPr>
        <w:t>? (</w:t>
      </w:r>
      <w:proofErr w:type="gramStart"/>
      <w:r w:rsidR="007422FD" w:rsidRPr="00B87202">
        <w:rPr>
          <w:rFonts w:cstheme="minorHAnsi"/>
          <w:bCs/>
          <w:i/>
          <w:color w:val="000099"/>
          <w:shd w:val="clear" w:color="auto" w:fill="D9D9D9" w:themeFill="background1" w:themeFillShade="D9"/>
        </w:rPr>
        <w:t>identify</w:t>
      </w:r>
      <w:proofErr w:type="gramEnd"/>
      <w:r w:rsidR="007422FD" w:rsidRPr="00B87202">
        <w:rPr>
          <w:rFonts w:cstheme="minorHAnsi"/>
          <w:bCs/>
          <w:i/>
          <w:color w:val="000099"/>
          <w:shd w:val="clear" w:color="auto" w:fill="D9D9D9" w:themeFill="background1" w:themeFillShade="D9"/>
        </w:rPr>
        <w:t xml:space="preserve"> </w:t>
      </w:r>
      <w:r w:rsidR="00F435AA" w:rsidRPr="00B87202">
        <w:rPr>
          <w:rFonts w:cstheme="minorHAnsi"/>
          <w:bCs/>
          <w:i/>
          <w:color w:val="000099"/>
          <w:shd w:val="clear" w:color="auto" w:fill="D9D9D9" w:themeFill="background1" w:themeFillShade="D9"/>
        </w:rPr>
        <w:t>the number</w:t>
      </w:r>
      <w:r w:rsidR="007422FD" w:rsidRPr="00B87202">
        <w:rPr>
          <w:rFonts w:cstheme="minorHAnsi"/>
          <w:bCs/>
          <w:i/>
          <w:color w:val="000099"/>
          <w:shd w:val="clear" w:color="auto" w:fill="D9D9D9" w:themeFill="background1" w:themeFillShade="D9"/>
        </w:rPr>
        <w:t xml:space="preserve"> and </w:t>
      </w:r>
      <w:r w:rsidR="005A7634" w:rsidRPr="00B87202">
        <w:rPr>
          <w:rFonts w:cstheme="minorHAnsi"/>
          <w:bCs/>
          <w:i/>
          <w:color w:val="000099"/>
          <w:shd w:val="clear" w:color="auto" w:fill="D9D9D9" w:themeFill="background1" w:themeFillShade="D9"/>
        </w:rPr>
        <w:t xml:space="preserve">descriptive </w:t>
      </w:r>
      <w:r w:rsidR="007422FD" w:rsidRPr="00B87202">
        <w:rPr>
          <w:rFonts w:cstheme="minorHAnsi"/>
          <w:bCs/>
          <w:i/>
          <w:color w:val="000099"/>
          <w:shd w:val="clear" w:color="auto" w:fill="D9D9D9" w:themeFill="background1" w:themeFillShade="D9"/>
        </w:rPr>
        <w:t>characteristics of patients</w:t>
      </w:r>
      <w:r w:rsidR="00DA7277" w:rsidRPr="00B87202">
        <w:rPr>
          <w:rFonts w:cstheme="minorHAnsi"/>
          <w:bCs/>
          <w:i/>
          <w:color w:val="000099"/>
          <w:shd w:val="clear" w:color="auto" w:fill="D9D9D9" w:themeFill="background1" w:themeFillShade="D9"/>
        </w:rPr>
        <w:t xml:space="preserve"> </w:t>
      </w:r>
      <w:r w:rsidR="007422FD" w:rsidRPr="00B87202">
        <w:rPr>
          <w:rFonts w:cstheme="minorHAnsi"/>
          <w:bCs/>
          <w:i/>
          <w:color w:val="000099"/>
          <w:shd w:val="clear" w:color="auto" w:fill="D9D9D9" w:themeFill="background1" w:themeFillShade="D9"/>
        </w:rPr>
        <w:t>included in the analysis</w:t>
      </w:r>
      <w:r w:rsidR="00DA7277" w:rsidRPr="00B87202">
        <w:rPr>
          <w:rFonts w:cstheme="minorHAnsi"/>
          <w:bCs/>
          <w:i/>
          <w:color w:val="000099"/>
          <w:shd w:val="clear" w:color="auto" w:fill="D9D9D9" w:themeFill="background1" w:themeFillShade="D9"/>
        </w:rPr>
        <w:t xml:space="preserve"> (e.g., age, sex, race, diagnosis)</w:t>
      </w:r>
      <w:r w:rsidR="007422FD" w:rsidRPr="00B87202">
        <w:rPr>
          <w:rFonts w:cstheme="minorHAnsi"/>
          <w:bCs/>
          <w:i/>
          <w:color w:val="000099"/>
          <w:shd w:val="clear" w:color="auto" w:fill="D9D9D9" w:themeFill="background1" w:themeFillShade="D9"/>
        </w:rPr>
        <w:t>; if a sample</w:t>
      </w:r>
      <w:r w:rsidR="00E310B9" w:rsidRPr="00B87202">
        <w:rPr>
          <w:rFonts w:cstheme="minorHAnsi"/>
          <w:bCs/>
          <w:i/>
          <w:color w:val="000099"/>
          <w:shd w:val="clear" w:color="auto" w:fill="D9D9D9" w:themeFill="background1" w:themeFillShade="D9"/>
        </w:rPr>
        <w:t xml:space="preserve"> was used</w:t>
      </w:r>
      <w:r w:rsidR="007422FD" w:rsidRPr="00B87202">
        <w:rPr>
          <w:rFonts w:cstheme="minorHAnsi"/>
          <w:bCs/>
          <w:i/>
          <w:color w:val="000099"/>
          <w:shd w:val="clear" w:color="auto" w:fill="D9D9D9" w:themeFill="background1" w:themeFillShade="D9"/>
        </w:rPr>
        <w:t xml:space="preserve">, describe how </w:t>
      </w:r>
      <w:r w:rsidR="005A7634" w:rsidRPr="00B87202">
        <w:rPr>
          <w:rFonts w:cstheme="minorHAnsi"/>
          <w:bCs/>
          <w:i/>
          <w:color w:val="000099"/>
          <w:shd w:val="clear" w:color="auto" w:fill="D9D9D9" w:themeFill="background1" w:themeFillShade="D9"/>
        </w:rPr>
        <w:t xml:space="preserve">patients were </w:t>
      </w:r>
      <w:r w:rsidR="007422FD" w:rsidRPr="00B87202">
        <w:rPr>
          <w:rFonts w:cstheme="minorHAnsi"/>
          <w:bCs/>
          <w:i/>
          <w:color w:val="000099"/>
          <w:shd w:val="clear" w:color="auto" w:fill="D9D9D9" w:themeFill="background1" w:themeFillShade="D9"/>
        </w:rPr>
        <w:t>selected</w:t>
      </w:r>
      <w:r w:rsidR="005A7634" w:rsidRPr="00B87202">
        <w:rPr>
          <w:rFonts w:cstheme="minorHAnsi"/>
          <w:bCs/>
          <w:i/>
          <w:color w:val="000099"/>
          <w:shd w:val="clear" w:color="auto" w:fill="D9D9D9" w:themeFill="background1" w:themeFillShade="D9"/>
        </w:rPr>
        <w:t xml:space="preserve"> for inclusion in the sample</w:t>
      </w:r>
      <w:r w:rsidR="00264DF0" w:rsidRPr="00B87202">
        <w:rPr>
          <w:rFonts w:cstheme="minorHAnsi"/>
          <w:bCs/>
          <w:color w:val="000099"/>
          <w:shd w:val="clear" w:color="auto" w:fill="D9D9D9" w:themeFill="background1" w:themeFillShade="D9"/>
        </w:rPr>
        <w:t>)</w:t>
      </w:r>
      <w:r w:rsidR="00264DF0">
        <w:rPr>
          <w:rFonts w:cstheme="minorHAnsi"/>
          <w:bCs/>
          <w:shd w:val="clear" w:color="auto" w:fill="D9D9D9" w:themeFill="background1" w:themeFillShade="D9"/>
        </w:rPr>
        <w:t xml:space="preserve"> </w:t>
      </w:r>
    </w:p>
    <w:p w:rsidR="00264DF0" w:rsidRDefault="00264DF0" w:rsidP="00DB3627">
      <w:pPr>
        <w:autoSpaceDE w:val="0"/>
        <w:autoSpaceDN w:val="0"/>
        <w:adjustRightInd w:val="0"/>
        <w:spacing w:after="0" w:line="240" w:lineRule="auto"/>
        <w:rPr>
          <w:rFonts w:cstheme="minorHAnsi"/>
          <w:bCs/>
        </w:rPr>
      </w:pPr>
    </w:p>
    <w:p w:rsidR="0015616F" w:rsidRPr="0015616F" w:rsidRDefault="0015616F" w:rsidP="0015616F">
      <w:pPr>
        <w:spacing w:after="0" w:line="240" w:lineRule="auto"/>
        <w:rPr>
          <w:rFonts w:eastAsia="Calibri" w:cstheme="minorHAnsi"/>
        </w:rPr>
      </w:pPr>
      <w:r w:rsidRPr="0015616F">
        <w:rPr>
          <w:rFonts w:eastAsia="Calibri" w:cstheme="minorHAnsi"/>
        </w:rPr>
        <w:t>All eligible thoracic surgical patients undergoing a major anatomic lung resection were included.</w:t>
      </w:r>
    </w:p>
    <w:tbl>
      <w:tblPr>
        <w:tblW w:w="0" w:type="auto"/>
        <w:tblInd w:w="67" w:type="dxa"/>
        <w:tblCellMar>
          <w:left w:w="0" w:type="dxa"/>
          <w:right w:w="0" w:type="dxa"/>
        </w:tblCellMar>
        <w:tblLook w:val="04A0" w:firstRow="1" w:lastRow="0" w:firstColumn="1" w:lastColumn="0" w:noHBand="0" w:noVBand="1"/>
      </w:tblPr>
      <w:tblGrid>
        <w:gridCol w:w="3782"/>
        <w:gridCol w:w="2437"/>
        <w:gridCol w:w="3208"/>
      </w:tblGrid>
      <w:tr w:rsidR="0015616F" w:rsidRPr="0015616F" w:rsidTr="0015616F">
        <w:trPr>
          <w:cantSplit/>
          <w:tblHeader/>
        </w:trPr>
        <w:tc>
          <w:tcPr>
            <w:tcW w:w="4050" w:type="dxa"/>
            <w:tcBorders>
              <w:top w:val="single" w:sz="4" w:space="0" w:color="000000"/>
              <w:left w:val="nil"/>
              <w:bottom w:val="single" w:sz="4" w:space="0" w:color="000000"/>
              <w:right w:val="nil"/>
            </w:tcBorders>
            <w:shd w:val="clear" w:color="auto" w:fill="FFFFFF"/>
            <w:tcMar>
              <w:top w:w="0" w:type="dxa"/>
              <w:left w:w="67" w:type="dxa"/>
              <w:bottom w:w="0" w:type="dxa"/>
              <w:right w:w="67" w:type="dxa"/>
            </w:tcMar>
            <w:vAlign w:val="bottom"/>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tcBorders>
              <w:top w:val="single" w:sz="4" w:space="0" w:color="000000"/>
              <w:left w:val="nil"/>
              <w:bottom w:val="single" w:sz="4" w:space="0" w:color="000000"/>
              <w:right w:val="nil"/>
            </w:tcBorders>
            <w:shd w:val="clear" w:color="auto" w:fill="FFFFFF"/>
            <w:tcMar>
              <w:top w:w="0" w:type="dxa"/>
              <w:left w:w="67" w:type="dxa"/>
              <w:bottom w:w="0" w:type="dxa"/>
              <w:right w:w="67" w:type="dxa"/>
            </w:tcMar>
            <w:vAlign w:val="bottom"/>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Effects</w:t>
            </w:r>
          </w:p>
        </w:tc>
        <w:tc>
          <w:tcPr>
            <w:tcW w:w="3433" w:type="dxa"/>
            <w:tcBorders>
              <w:top w:val="single" w:sz="4" w:space="0" w:color="000000"/>
              <w:left w:val="nil"/>
              <w:bottom w:val="single" w:sz="4" w:space="0" w:color="000000"/>
              <w:right w:val="nil"/>
            </w:tcBorders>
            <w:shd w:val="clear" w:color="auto" w:fill="FFFFFF"/>
            <w:tcMar>
              <w:top w:w="0" w:type="dxa"/>
              <w:left w:w="67" w:type="dxa"/>
              <w:bottom w:w="0" w:type="dxa"/>
              <w:right w:w="67" w:type="dxa"/>
            </w:tcMar>
            <w:vAlign w:val="bottom"/>
            <w:hideMark/>
          </w:tcPr>
          <w:p w:rsidR="0015616F" w:rsidRPr="0015616F" w:rsidRDefault="0015616F" w:rsidP="006B328F">
            <w:pPr>
              <w:autoSpaceDE w:val="0"/>
              <w:autoSpaceDN w:val="0"/>
              <w:adjustRightInd w:val="0"/>
              <w:spacing w:after="0" w:line="240" w:lineRule="auto"/>
              <w:jc w:val="right"/>
              <w:rPr>
                <w:rFonts w:eastAsia="Calibri" w:cstheme="minorHAnsi"/>
                <w:b/>
                <w:bCs/>
                <w:color w:val="000000"/>
                <w:sz w:val="20"/>
                <w:szCs w:val="20"/>
              </w:rPr>
            </w:pPr>
            <w:r w:rsidRPr="0015616F">
              <w:rPr>
                <w:rFonts w:eastAsia="Calibri" w:cstheme="minorHAnsi"/>
                <w:b/>
                <w:bCs/>
                <w:color w:val="000000"/>
                <w:sz w:val="20"/>
                <w:szCs w:val="20"/>
              </w:rPr>
              <w:t xml:space="preserve">Overall </w:t>
            </w:r>
            <w:r w:rsidRPr="0015616F">
              <w:rPr>
                <w:rFonts w:eastAsia="Calibri" w:cstheme="minorHAnsi"/>
                <w:b/>
                <w:bCs/>
                <w:color w:val="000000"/>
                <w:sz w:val="20"/>
                <w:szCs w:val="20"/>
              </w:rPr>
              <w:br/>
              <w:t>N=28039</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Age (years)</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Median (IQR)</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67.0 (58.0, 73.0)</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0 (0.0%)</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Sex</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Male</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13,239 (47.2%)</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Female</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14,799 (52.8%)</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 (0.0%)</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Body Surface Area (m)</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28,039 (100.0%)</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Race - Asian</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27,328 (97.5%)</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666 (2.4%)</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45 (0.2%)</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Race - Black / African American</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25,545 (91.1%)</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2,454 (8.8%)</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40 (0.1%)</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Race - White</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3,384 (12.1%)</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24,647 (87.9%)</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8 (0.0%)</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Race - American Indian / Alaskan Native</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27,938 (99.6%)</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58 (0.2%)</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43 (0.2%)</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Race - Other</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14,015 (50.0%)</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198 (0.7%)</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13,826 (49.3%)</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Native Hawaiian / Pacific Islander</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27,681 (98.7%)</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32 (0.1%)</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326 (1.2%)</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Hispanic or Latino Ethnicity</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No</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26,730 (95.3%)</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Yes</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707 (2.5%)</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Missing</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602 (2.1%)</w:t>
            </w:r>
          </w:p>
        </w:tc>
      </w:tr>
      <w:tr w:rsidR="0015616F" w:rsidRPr="0015616F" w:rsidTr="0015616F">
        <w:trPr>
          <w:cantSplit/>
        </w:trPr>
        <w:tc>
          <w:tcPr>
            <w:tcW w:w="405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r w:rsidRPr="0015616F">
              <w:rPr>
                <w:rFonts w:eastAsia="Calibri" w:cstheme="minorHAnsi"/>
                <w:b/>
                <w:bCs/>
                <w:color w:val="000000"/>
                <w:sz w:val="20"/>
                <w:szCs w:val="20"/>
              </w:rPr>
              <w:t>Primary procedure</w:t>
            </w: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 xml:space="preserve">Removal of lung, total </w:t>
            </w:r>
            <w:proofErr w:type="spellStart"/>
            <w:r w:rsidRPr="0015616F">
              <w:rPr>
                <w:rFonts w:eastAsia="Calibri" w:cstheme="minorHAnsi"/>
                <w:color w:val="000000"/>
                <w:sz w:val="20"/>
                <w:szCs w:val="20"/>
              </w:rPr>
              <w:t>pneumonectomy</w:t>
            </w:r>
            <w:proofErr w:type="spellEnd"/>
            <w:r w:rsidRPr="0015616F">
              <w:rPr>
                <w:rFonts w:eastAsia="Calibri" w:cstheme="minorHAnsi"/>
                <w:color w:val="000000"/>
                <w:sz w:val="20"/>
                <w:szCs w:val="20"/>
              </w:rPr>
              <w:t>; (32440)</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1,205 (4.3%)</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Removal of lung, sleeve (</w:t>
            </w:r>
            <w:proofErr w:type="spellStart"/>
            <w:r w:rsidRPr="0015616F">
              <w:rPr>
                <w:rFonts w:eastAsia="Calibri" w:cstheme="minorHAnsi"/>
                <w:color w:val="000000"/>
                <w:sz w:val="20"/>
                <w:szCs w:val="20"/>
              </w:rPr>
              <w:t>carinal</w:t>
            </w:r>
            <w:proofErr w:type="spellEnd"/>
            <w:r w:rsidRPr="0015616F">
              <w:rPr>
                <w:rFonts w:eastAsia="Calibri" w:cstheme="minorHAnsi"/>
                <w:color w:val="000000"/>
                <w:sz w:val="20"/>
                <w:szCs w:val="20"/>
              </w:rPr>
              <w:t xml:space="preserve">) </w:t>
            </w:r>
            <w:proofErr w:type="spellStart"/>
            <w:r w:rsidRPr="0015616F">
              <w:rPr>
                <w:rFonts w:eastAsia="Calibri" w:cstheme="minorHAnsi"/>
                <w:color w:val="000000"/>
                <w:sz w:val="20"/>
                <w:szCs w:val="20"/>
              </w:rPr>
              <w:t>pneumonectomy</w:t>
            </w:r>
            <w:proofErr w:type="spellEnd"/>
            <w:r w:rsidRPr="0015616F">
              <w:rPr>
                <w:rFonts w:eastAsia="Calibri" w:cstheme="minorHAnsi"/>
                <w:color w:val="000000"/>
                <w:sz w:val="20"/>
                <w:szCs w:val="20"/>
              </w:rPr>
              <w:t xml:space="preserve"> (32442)</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37 (0.1%)</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 xml:space="preserve">Removal of lung, total </w:t>
            </w:r>
            <w:proofErr w:type="spellStart"/>
            <w:r w:rsidRPr="0015616F">
              <w:rPr>
                <w:rFonts w:eastAsia="Calibri" w:cstheme="minorHAnsi"/>
                <w:color w:val="000000"/>
                <w:sz w:val="20"/>
                <w:szCs w:val="20"/>
              </w:rPr>
              <w:t>pneumonectomy</w:t>
            </w:r>
            <w:proofErr w:type="spellEnd"/>
            <w:r w:rsidRPr="0015616F">
              <w:rPr>
                <w:rFonts w:eastAsia="Calibri" w:cstheme="minorHAnsi"/>
                <w:color w:val="000000"/>
                <w:sz w:val="20"/>
                <w:szCs w:val="20"/>
              </w:rPr>
              <w:t xml:space="preserve">; </w:t>
            </w:r>
            <w:proofErr w:type="spellStart"/>
            <w:r w:rsidRPr="0015616F">
              <w:rPr>
                <w:rFonts w:eastAsia="Calibri" w:cstheme="minorHAnsi"/>
                <w:color w:val="000000"/>
                <w:sz w:val="20"/>
                <w:szCs w:val="20"/>
              </w:rPr>
              <w:t>extrapleural</w:t>
            </w:r>
            <w:proofErr w:type="spellEnd"/>
            <w:r w:rsidRPr="0015616F">
              <w:rPr>
                <w:rFonts w:eastAsia="Calibri" w:cstheme="minorHAnsi"/>
                <w:color w:val="000000"/>
                <w:sz w:val="20"/>
                <w:szCs w:val="20"/>
              </w:rPr>
              <w:t xml:space="preserve"> (32445)</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191 (0.7%)</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Removal of lung, single lobe (lobectomy) (32480)</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10,024 (35.8%)</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Removal of lung, two lobes (</w:t>
            </w:r>
            <w:proofErr w:type="spellStart"/>
            <w:r w:rsidRPr="0015616F">
              <w:rPr>
                <w:rFonts w:eastAsia="Calibri" w:cstheme="minorHAnsi"/>
                <w:color w:val="000000"/>
                <w:sz w:val="20"/>
                <w:szCs w:val="20"/>
              </w:rPr>
              <w:t>bilobectomy</w:t>
            </w:r>
            <w:proofErr w:type="spellEnd"/>
            <w:r w:rsidRPr="0015616F">
              <w:rPr>
                <w:rFonts w:eastAsia="Calibri" w:cstheme="minorHAnsi"/>
                <w:color w:val="000000"/>
                <w:sz w:val="20"/>
                <w:szCs w:val="20"/>
              </w:rPr>
              <w:t>) (32482)</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848 (3.0%)</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Removal of lung, single segment (</w:t>
            </w:r>
            <w:proofErr w:type="spellStart"/>
            <w:r w:rsidRPr="0015616F">
              <w:rPr>
                <w:rFonts w:eastAsia="Calibri" w:cstheme="minorHAnsi"/>
                <w:color w:val="000000"/>
                <w:sz w:val="20"/>
                <w:szCs w:val="20"/>
              </w:rPr>
              <w:t>segmentectomy</w:t>
            </w:r>
            <w:proofErr w:type="spellEnd"/>
            <w:r w:rsidRPr="0015616F">
              <w:rPr>
                <w:rFonts w:eastAsia="Calibri" w:cstheme="minorHAnsi"/>
                <w:color w:val="000000"/>
                <w:sz w:val="20"/>
                <w:szCs w:val="20"/>
              </w:rPr>
              <w:t>) (32484)</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862 (3.1%)</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Removal of lung, sleeve lobectomy (32486)</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480 (1.7%)</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 xml:space="preserve">Removal of lung, completion </w:t>
            </w:r>
            <w:proofErr w:type="spellStart"/>
            <w:r w:rsidRPr="0015616F">
              <w:rPr>
                <w:rFonts w:eastAsia="Calibri" w:cstheme="minorHAnsi"/>
                <w:color w:val="000000"/>
                <w:sz w:val="20"/>
                <w:szCs w:val="20"/>
              </w:rPr>
              <w:t>pneumonectomy</w:t>
            </w:r>
            <w:proofErr w:type="spellEnd"/>
            <w:r w:rsidRPr="0015616F">
              <w:rPr>
                <w:rFonts w:eastAsia="Calibri" w:cstheme="minorHAnsi"/>
                <w:color w:val="000000"/>
                <w:sz w:val="20"/>
                <w:szCs w:val="20"/>
              </w:rPr>
              <w:t xml:space="preserve"> (32488)</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218 (0.8%)</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 xml:space="preserve">Resection of apical lung tumor (e.g., </w:t>
            </w:r>
            <w:proofErr w:type="spellStart"/>
            <w:r w:rsidRPr="0015616F">
              <w:rPr>
                <w:rFonts w:eastAsia="Calibri" w:cstheme="minorHAnsi"/>
                <w:color w:val="000000"/>
                <w:sz w:val="20"/>
                <w:szCs w:val="20"/>
              </w:rPr>
              <w:t>Pancoast</w:t>
            </w:r>
            <w:proofErr w:type="spellEnd"/>
            <w:r w:rsidRPr="0015616F">
              <w:rPr>
                <w:rFonts w:eastAsia="Calibri" w:cstheme="minorHAnsi"/>
                <w:color w:val="000000"/>
                <w:sz w:val="20"/>
                <w:szCs w:val="20"/>
              </w:rPr>
              <w:t xml:space="preserve"> tumor), including chest wall resection, without chest wall </w:t>
            </w:r>
            <w:proofErr w:type="spellStart"/>
            <w:r w:rsidRPr="0015616F">
              <w:rPr>
                <w:rFonts w:eastAsia="Calibri" w:cstheme="minorHAnsi"/>
                <w:color w:val="000000"/>
                <w:sz w:val="20"/>
                <w:szCs w:val="20"/>
              </w:rPr>
              <w:t>reconst</w:t>
            </w:r>
            <w:proofErr w:type="spellEnd"/>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bookmarkStart w:id="12" w:name="_GoBack"/>
            <w:bookmarkEnd w:id="12"/>
            <w:r w:rsidRPr="0015616F">
              <w:rPr>
                <w:rFonts w:eastAsia="Calibri" w:cstheme="minorHAnsi"/>
                <w:color w:val="000000"/>
                <w:sz w:val="20"/>
                <w:szCs w:val="20"/>
              </w:rPr>
              <w:t>156 (0.6%)</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r w:rsidRPr="0015616F">
              <w:rPr>
                <w:rFonts w:eastAsia="Calibri" w:cstheme="minorHAnsi"/>
                <w:color w:val="000000"/>
                <w:sz w:val="20"/>
                <w:szCs w:val="20"/>
              </w:rPr>
              <w:t xml:space="preserve">Resection of apical lung tumor (e.g., </w:t>
            </w:r>
            <w:proofErr w:type="spellStart"/>
            <w:r w:rsidRPr="0015616F">
              <w:rPr>
                <w:rFonts w:eastAsia="Calibri" w:cstheme="minorHAnsi"/>
                <w:color w:val="000000"/>
                <w:sz w:val="20"/>
                <w:szCs w:val="20"/>
              </w:rPr>
              <w:t>Pancoast</w:t>
            </w:r>
            <w:proofErr w:type="spellEnd"/>
            <w:r w:rsidRPr="0015616F">
              <w:rPr>
                <w:rFonts w:eastAsia="Calibri" w:cstheme="minorHAnsi"/>
                <w:color w:val="000000"/>
                <w:sz w:val="20"/>
                <w:szCs w:val="20"/>
              </w:rPr>
              <w:t xml:space="preserve"> tumor), including chest wall resection, with chest wall </w:t>
            </w:r>
            <w:proofErr w:type="spellStart"/>
            <w:r w:rsidRPr="0015616F">
              <w:rPr>
                <w:rFonts w:eastAsia="Calibri" w:cstheme="minorHAnsi"/>
                <w:color w:val="000000"/>
                <w:sz w:val="20"/>
                <w:szCs w:val="20"/>
              </w:rPr>
              <w:t>reconstruc</w:t>
            </w:r>
            <w:proofErr w:type="spellEnd"/>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92 (0.3%)</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proofErr w:type="spellStart"/>
            <w:r w:rsidRPr="0015616F">
              <w:rPr>
                <w:rFonts w:eastAsia="Calibri" w:cstheme="minorHAnsi"/>
                <w:color w:val="000000"/>
                <w:sz w:val="20"/>
                <w:szCs w:val="20"/>
              </w:rPr>
              <w:t>Thoracoscopy</w:t>
            </w:r>
            <w:proofErr w:type="spellEnd"/>
            <w:r w:rsidRPr="0015616F">
              <w:rPr>
                <w:rFonts w:eastAsia="Calibri" w:cstheme="minorHAnsi"/>
                <w:color w:val="000000"/>
                <w:sz w:val="20"/>
                <w:szCs w:val="20"/>
              </w:rPr>
              <w:t>, surgical; with lobectomy (32663)</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12,790 (45.6%)</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proofErr w:type="spellStart"/>
            <w:r w:rsidRPr="0015616F">
              <w:rPr>
                <w:rFonts w:eastAsia="Calibri" w:cstheme="minorHAnsi"/>
                <w:color w:val="000000"/>
                <w:sz w:val="20"/>
                <w:szCs w:val="20"/>
              </w:rPr>
              <w:t>Thoracoscopy</w:t>
            </w:r>
            <w:proofErr w:type="spellEnd"/>
            <w:r w:rsidRPr="0015616F">
              <w:rPr>
                <w:rFonts w:eastAsia="Calibri" w:cstheme="minorHAnsi"/>
                <w:color w:val="000000"/>
                <w:sz w:val="20"/>
                <w:szCs w:val="20"/>
              </w:rPr>
              <w:t xml:space="preserve"> with removal of a single lung segment (</w:t>
            </w:r>
            <w:proofErr w:type="spellStart"/>
            <w:r w:rsidRPr="0015616F">
              <w:rPr>
                <w:rFonts w:eastAsia="Calibri" w:cstheme="minorHAnsi"/>
                <w:color w:val="000000"/>
                <w:sz w:val="20"/>
                <w:szCs w:val="20"/>
              </w:rPr>
              <w:t>segmentectomy</w:t>
            </w:r>
            <w:proofErr w:type="spellEnd"/>
            <w:r w:rsidRPr="0015616F">
              <w:rPr>
                <w:rFonts w:eastAsia="Calibri" w:cstheme="minorHAnsi"/>
                <w:color w:val="000000"/>
                <w:sz w:val="20"/>
                <w:szCs w:val="20"/>
              </w:rPr>
              <w:t>) (32669)</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899 (3.2%)</w:t>
            </w:r>
          </w:p>
        </w:tc>
      </w:tr>
      <w:tr w:rsidR="0015616F" w:rsidRPr="0015616F" w:rsidTr="0015616F">
        <w:trPr>
          <w:cantSplit/>
        </w:trPr>
        <w:tc>
          <w:tcPr>
            <w:tcW w:w="4050" w:type="dxa"/>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proofErr w:type="spellStart"/>
            <w:r w:rsidRPr="0015616F">
              <w:rPr>
                <w:rFonts w:eastAsia="Calibri" w:cstheme="minorHAnsi"/>
                <w:color w:val="000000"/>
                <w:sz w:val="20"/>
                <w:szCs w:val="20"/>
              </w:rPr>
              <w:t>Thoracoscopy</w:t>
            </w:r>
            <w:proofErr w:type="spellEnd"/>
            <w:r w:rsidRPr="0015616F">
              <w:rPr>
                <w:rFonts w:eastAsia="Calibri" w:cstheme="minorHAnsi"/>
                <w:color w:val="000000"/>
                <w:sz w:val="20"/>
                <w:szCs w:val="20"/>
              </w:rPr>
              <w:t xml:space="preserve"> with removal of two lobes (</w:t>
            </w:r>
            <w:proofErr w:type="spellStart"/>
            <w:r w:rsidRPr="0015616F">
              <w:rPr>
                <w:rFonts w:eastAsia="Calibri" w:cstheme="minorHAnsi"/>
                <w:color w:val="000000"/>
                <w:sz w:val="20"/>
                <w:szCs w:val="20"/>
              </w:rPr>
              <w:t>bilobectomy</w:t>
            </w:r>
            <w:proofErr w:type="spellEnd"/>
            <w:r w:rsidRPr="0015616F">
              <w:rPr>
                <w:rFonts w:eastAsia="Calibri" w:cstheme="minorHAnsi"/>
                <w:color w:val="000000"/>
                <w:sz w:val="20"/>
                <w:szCs w:val="20"/>
              </w:rPr>
              <w:t>) (32670)</w:t>
            </w:r>
          </w:p>
        </w:tc>
        <w:tc>
          <w:tcPr>
            <w:tcW w:w="3433" w:type="dxa"/>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175 (0.6%)</w:t>
            </w:r>
          </w:p>
        </w:tc>
      </w:tr>
      <w:tr w:rsidR="0015616F" w:rsidRPr="0015616F" w:rsidTr="0015616F">
        <w:trPr>
          <w:cantSplit/>
        </w:trPr>
        <w:tc>
          <w:tcPr>
            <w:tcW w:w="4050" w:type="dxa"/>
            <w:tcBorders>
              <w:top w:val="nil"/>
              <w:left w:val="nil"/>
              <w:bottom w:val="single" w:sz="4" w:space="0" w:color="000000"/>
              <w:right w:val="nil"/>
            </w:tcBorders>
            <w:shd w:val="clear" w:color="auto" w:fill="FFFFFF"/>
            <w:tcMar>
              <w:top w:w="0" w:type="dxa"/>
              <w:left w:w="67" w:type="dxa"/>
              <w:bottom w:w="0" w:type="dxa"/>
              <w:right w:w="67" w:type="dxa"/>
            </w:tcMar>
          </w:tcPr>
          <w:p w:rsidR="0015616F" w:rsidRPr="0015616F" w:rsidRDefault="0015616F" w:rsidP="0015616F">
            <w:pPr>
              <w:autoSpaceDE w:val="0"/>
              <w:autoSpaceDN w:val="0"/>
              <w:adjustRightInd w:val="0"/>
              <w:spacing w:after="0" w:line="240" w:lineRule="auto"/>
              <w:rPr>
                <w:rFonts w:eastAsia="Calibri" w:cstheme="minorHAnsi"/>
                <w:b/>
                <w:bCs/>
                <w:color w:val="000000"/>
                <w:sz w:val="20"/>
                <w:szCs w:val="20"/>
              </w:rPr>
            </w:pPr>
          </w:p>
        </w:tc>
        <w:tc>
          <w:tcPr>
            <w:tcW w:w="2520" w:type="dxa"/>
            <w:tcBorders>
              <w:top w:val="nil"/>
              <w:left w:val="nil"/>
              <w:bottom w:val="single" w:sz="4" w:space="0" w:color="000000"/>
              <w:right w:val="nil"/>
            </w:tcBorders>
            <w:shd w:val="clear" w:color="auto" w:fill="FFFFFF"/>
            <w:tcMar>
              <w:top w:w="0" w:type="dxa"/>
              <w:left w:w="67" w:type="dxa"/>
              <w:bottom w:w="0" w:type="dxa"/>
              <w:right w:w="67" w:type="dxa"/>
            </w:tcMar>
            <w:hideMark/>
          </w:tcPr>
          <w:p w:rsidR="0015616F" w:rsidRPr="0015616F" w:rsidRDefault="0015616F" w:rsidP="0015616F">
            <w:pPr>
              <w:autoSpaceDE w:val="0"/>
              <w:autoSpaceDN w:val="0"/>
              <w:adjustRightInd w:val="0"/>
              <w:spacing w:after="0" w:line="240" w:lineRule="auto"/>
              <w:rPr>
                <w:rFonts w:eastAsia="Calibri" w:cstheme="minorHAnsi"/>
                <w:color w:val="000000"/>
                <w:sz w:val="20"/>
                <w:szCs w:val="20"/>
              </w:rPr>
            </w:pPr>
            <w:proofErr w:type="spellStart"/>
            <w:r w:rsidRPr="0015616F">
              <w:rPr>
                <w:rFonts w:eastAsia="Calibri" w:cstheme="minorHAnsi"/>
                <w:color w:val="000000"/>
                <w:sz w:val="20"/>
                <w:szCs w:val="20"/>
              </w:rPr>
              <w:t>Thoracoscopy</w:t>
            </w:r>
            <w:proofErr w:type="spellEnd"/>
            <w:r w:rsidRPr="0015616F">
              <w:rPr>
                <w:rFonts w:eastAsia="Calibri" w:cstheme="minorHAnsi"/>
                <w:color w:val="000000"/>
                <w:sz w:val="20"/>
                <w:szCs w:val="20"/>
              </w:rPr>
              <w:t xml:space="preserve"> with removal of lung, </w:t>
            </w:r>
            <w:proofErr w:type="spellStart"/>
            <w:r w:rsidRPr="0015616F">
              <w:rPr>
                <w:rFonts w:eastAsia="Calibri" w:cstheme="minorHAnsi"/>
                <w:color w:val="000000"/>
                <w:sz w:val="20"/>
                <w:szCs w:val="20"/>
              </w:rPr>
              <w:t>pneumonectomy</w:t>
            </w:r>
            <w:proofErr w:type="spellEnd"/>
            <w:r w:rsidRPr="0015616F">
              <w:rPr>
                <w:rFonts w:eastAsia="Calibri" w:cstheme="minorHAnsi"/>
                <w:color w:val="000000"/>
                <w:sz w:val="20"/>
                <w:szCs w:val="20"/>
              </w:rPr>
              <w:t xml:space="preserve"> (32671)</w:t>
            </w:r>
          </w:p>
        </w:tc>
        <w:tc>
          <w:tcPr>
            <w:tcW w:w="3433" w:type="dxa"/>
            <w:tcBorders>
              <w:top w:val="nil"/>
              <w:left w:val="nil"/>
              <w:bottom w:val="single" w:sz="4" w:space="0" w:color="000000"/>
              <w:right w:val="nil"/>
            </w:tcBorders>
            <w:shd w:val="clear" w:color="auto" w:fill="FFFFFF"/>
            <w:tcMar>
              <w:top w:w="0" w:type="dxa"/>
              <w:left w:w="67" w:type="dxa"/>
              <w:bottom w:w="0" w:type="dxa"/>
              <w:right w:w="67" w:type="dxa"/>
            </w:tcMar>
            <w:hideMark/>
          </w:tcPr>
          <w:p w:rsidR="0015616F" w:rsidRPr="0015616F" w:rsidRDefault="0015616F" w:rsidP="006B328F">
            <w:pPr>
              <w:autoSpaceDE w:val="0"/>
              <w:autoSpaceDN w:val="0"/>
              <w:adjustRightInd w:val="0"/>
              <w:spacing w:after="0" w:line="240" w:lineRule="auto"/>
              <w:jc w:val="right"/>
              <w:rPr>
                <w:rFonts w:eastAsia="Calibri" w:cstheme="minorHAnsi"/>
                <w:color w:val="000000"/>
                <w:sz w:val="20"/>
                <w:szCs w:val="20"/>
              </w:rPr>
            </w:pPr>
            <w:r w:rsidRPr="0015616F">
              <w:rPr>
                <w:rFonts w:eastAsia="Calibri" w:cstheme="minorHAnsi"/>
                <w:color w:val="000000"/>
                <w:sz w:val="20"/>
                <w:szCs w:val="20"/>
              </w:rPr>
              <w:t>62 (0.2%)</w:t>
            </w:r>
          </w:p>
        </w:tc>
      </w:tr>
    </w:tbl>
    <w:p w:rsidR="0015616F" w:rsidRPr="0015616F" w:rsidRDefault="0015616F" w:rsidP="0015616F">
      <w:pPr>
        <w:spacing w:after="0" w:line="240" w:lineRule="auto"/>
        <w:rPr>
          <w:rFonts w:ascii="Calibri" w:eastAsia="Calibri" w:hAnsi="Calibri" w:cs="Calibri"/>
        </w:rPr>
      </w:pPr>
    </w:p>
    <w:p w:rsidR="0015616F" w:rsidRDefault="0015616F" w:rsidP="00DB3627">
      <w:pPr>
        <w:autoSpaceDE w:val="0"/>
        <w:autoSpaceDN w:val="0"/>
        <w:adjustRightInd w:val="0"/>
        <w:spacing w:after="0" w:line="240" w:lineRule="auto"/>
        <w:rPr>
          <w:rFonts w:cstheme="minorHAnsi"/>
          <w:bCs/>
        </w:rPr>
      </w:pPr>
    </w:p>
    <w:p w:rsidR="000F229D" w:rsidRDefault="000F229D" w:rsidP="00B3139C">
      <w:pPr>
        <w:spacing w:after="0" w:line="240" w:lineRule="auto"/>
      </w:pPr>
    </w:p>
    <w:p w:rsidR="00E37E1B" w:rsidRPr="00B87202" w:rsidRDefault="002B501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E310B9" w:rsidRPr="00B87202">
        <w:rPr>
          <w:rFonts w:cstheme="minorHAnsi"/>
          <w:b/>
          <w:bCs/>
          <w:color w:val="000099"/>
        </w:rPr>
        <w:t xml:space="preserve">7. </w:t>
      </w:r>
      <w:r w:rsidR="000574AB" w:rsidRPr="00B87202">
        <w:rPr>
          <w:rFonts w:cstheme="minorHAnsi"/>
          <w:b/>
          <w:bCs/>
          <w:color w:val="000099"/>
        </w:rPr>
        <w:t>If there are differences in the data</w:t>
      </w:r>
      <w:r w:rsidR="009726E1" w:rsidRPr="00B87202">
        <w:rPr>
          <w:rFonts w:cstheme="minorHAnsi"/>
          <w:b/>
          <w:bCs/>
          <w:color w:val="000099"/>
        </w:rPr>
        <w:t xml:space="preserve"> or sample</w:t>
      </w:r>
      <w:r w:rsidR="000574AB" w:rsidRPr="00B87202">
        <w:rPr>
          <w:rFonts w:cstheme="minorHAnsi"/>
          <w:b/>
          <w:bCs/>
          <w:color w:val="000099"/>
        </w:rPr>
        <w:t xml:space="preserve"> used for different </w:t>
      </w:r>
      <w:r w:rsidR="000968F8" w:rsidRPr="00B87202">
        <w:rPr>
          <w:rFonts w:cstheme="minorHAnsi"/>
          <w:b/>
          <w:bCs/>
          <w:color w:val="000099"/>
        </w:rPr>
        <w:t>aspects</w:t>
      </w:r>
      <w:r w:rsidR="000574AB" w:rsidRPr="00B87202">
        <w:rPr>
          <w:rFonts w:cstheme="minorHAnsi"/>
          <w:b/>
          <w:bCs/>
          <w:color w:val="000099"/>
        </w:rPr>
        <w:t xml:space="preserve"> of testing (e.g., reliability, validi</w:t>
      </w:r>
      <w:r w:rsidR="007422FD" w:rsidRPr="00B87202">
        <w:rPr>
          <w:rFonts w:cstheme="minorHAnsi"/>
          <w:b/>
          <w:bCs/>
          <w:color w:val="000099"/>
        </w:rPr>
        <w:t>ty, exclusions, risk adjustment</w:t>
      </w:r>
      <w:r w:rsidR="000574AB" w:rsidRPr="00B87202">
        <w:rPr>
          <w:rFonts w:cstheme="minorHAnsi"/>
          <w:b/>
          <w:bCs/>
          <w:color w:val="000099"/>
        </w:rPr>
        <w:t xml:space="preserve">), identify </w:t>
      </w:r>
      <w:r w:rsidR="005A7634" w:rsidRPr="00B87202">
        <w:rPr>
          <w:rFonts w:cstheme="minorHAnsi"/>
          <w:b/>
          <w:bCs/>
          <w:color w:val="000099"/>
        </w:rPr>
        <w:t xml:space="preserve">how the data or sample are different for </w:t>
      </w:r>
      <w:r w:rsidR="000574AB" w:rsidRPr="00B87202">
        <w:rPr>
          <w:rFonts w:cstheme="minorHAnsi"/>
          <w:b/>
          <w:bCs/>
          <w:color w:val="000099"/>
        </w:rPr>
        <w:t xml:space="preserve">each </w:t>
      </w:r>
      <w:r w:rsidR="000968F8" w:rsidRPr="00B87202">
        <w:rPr>
          <w:rFonts w:cstheme="minorHAnsi"/>
          <w:b/>
          <w:bCs/>
          <w:color w:val="000099"/>
        </w:rPr>
        <w:t>aspect</w:t>
      </w:r>
      <w:r w:rsidR="000574AB" w:rsidRPr="00B87202">
        <w:rPr>
          <w:rFonts w:cstheme="minorHAnsi"/>
          <w:b/>
          <w:bCs/>
          <w:color w:val="000099"/>
        </w:rPr>
        <w:t xml:space="preserve"> of testing reported </w:t>
      </w:r>
      <w:r w:rsidR="00857EE8" w:rsidRPr="00B87202">
        <w:rPr>
          <w:rFonts w:cstheme="minorHAnsi"/>
          <w:b/>
          <w:bCs/>
          <w:color w:val="000099"/>
        </w:rPr>
        <w:t>below</w:t>
      </w:r>
      <w:r w:rsidR="00E37E1B" w:rsidRPr="00B87202">
        <w:rPr>
          <w:rFonts w:cstheme="minorHAnsi"/>
          <w:bCs/>
          <w:color w:val="000099"/>
        </w:rPr>
        <w:t>.</w:t>
      </w:r>
    </w:p>
    <w:p w:rsidR="0015616F" w:rsidRPr="0015616F" w:rsidRDefault="0015616F" w:rsidP="0015616F">
      <w:pPr>
        <w:spacing w:after="0" w:line="240" w:lineRule="auto"/>
        <w:rPr>
          <w:rFonts w:ascii="Calibri" w:eastAsia="Calibri" w:hAnsi="Calibri" w:cs="Calibri"/>
        </w:rPr>
      </w:pPr>
      <w:r>
        <w:rPr>
          <w:rFonts w:ascii="Calibri" w:eastAsia="Calibri" w:hAnsi="Calibri" w:cs="Calibri"/>
        </w:rPr>
        <w:t xml:space="preserve">We used the same dataset of </w:t>
      </w:r>
      <w:r w:rsidRPr="0015616F">
        <w:rPr>
          <w:rFonts w:ascii="Calibri" w:eastAsia="Calibri" w:hAnsi="Calibri" w:cs="Calibri"/>
        </w:rPr>
        <w:t>thoracic surgical patients undergoing major anatomic lung resection operations from July 2010 to June 2013 for the entire report. The two exceptions are</w:t>
      </w:r>
    </w:p>
    <w:p w:rsidR="0015616F" w:rsidRPr="0015616F" w:rsidRDefault="0015616F" w:rsidP="0015616F">
      <w:pPr>
        <w:numPr>
          <w:ilvl w:val="0"/>
          <w:numId w:val="33"/>
        </w:numPr>
        <w:spacing w:after="0" w:line="240" w:lineRule="auto"/>
        <w:rPr>
          <w:rFonts w:ascii="Calibri" w:eastAsia="Calibri" w:hAnsi="Calibri" w:cs="Calibri"/>
        </w:rPr>
      </w:pPr>
      <w:r w:rsidRPr="0015616F">
        <w:rPr>
          <w:rFonts w:ascii="Calibri" w:eastAsia="Calibri" w:hAnsi="Calibri" w:cs="Calibri"/>
        </w:rPr>
        <w:t>For comparisons across time periods, and for the empirical validity testing, we used the participants who participated in STS during both July 2008 - June 2011 and July 2010 - June 2013 time periods.</w:t>
      </w:r>
    </w:p>
    <w:p w:rsidR="0015616F" w:rsidRPr="0015616F" w:rsidRDefault="0015616F" w:rsidP="0015616F">
      <w:pPr>
        <w:numPr>
          <w:ilvl w:val="0"/>
          <w:numId w:val="33"/>
        </w:numPr>
        <w:spacing w:after="0" w:line="240" w:lineRule="auto"/>
        <w:rPr>
          <w:rFonts w:ascii="Calibri" w:eastAsia="Calibri" w:hAnsi="Calibri" w:cs="Calibri"/>
        </w:rPr>
      </w:pPr>
      <w:r w:rsidRPr="0015616F">
        <w:rPr>
          <w:rFonts w:ascii="Calibri" w:eastAsia="Calibri" w:hAnsi="Calibri" w:cs="Calibri"/>
        </w:rPr>
        <w:t>For the analysis on the</w:t>
      </w:r>
      <w:r>
        <w:rPr>
          <w:rFonts w:ascii="Calibri" w:eastAsia="Calibri" w:hAnsi="Calibri" w:cs="Calibri"/>
        </w:rPr>
        <w:t xml:space="preserve"> impact of the exclusion, we </w:t>
      </w:r>
      <w:r w:rsidRPr="0015616F">
        <w:rPr>
          <w:rFonts w:ascii="Calibri" w:eastAsia="Calibri" w:hAnsi="Calibri" w:cs="Calibri"/>
        </w:rPr>
        <w:t xml:space="preserve">included the data of patients who were unable to perform pulmonary function testing (tracheostomy, patient inability to cooperate with pulmonary function test), and those with urgent/emergent need of lung resection (lung abscess, massive hemoptysis, </w:t>
      </w:r>
      <w:proofErr w:type="spellStart"/>
      <w:r w:rsidRPr="0015616F">
        <w:rPr>
          <w:rFonts w:ascii="Calibri" w:eastAsia="Calibri" w:hAnsi="Calibri" w:cs="Calibri"/>
        </w:rPr>
        <w:t>bronchopleural</w:t>
      </w:r>
      <w:proofErr w:type="spellEnd"/>
      <w:r w:rsidRPr="0015616F">
        <w:rPr>
          <w:rFonts w:ascii="Calibri" w:eastAsia="Calibri" w:hAnsi="Calibri" w:cs="Calibri"/>
        </w:rPr>
        <w:t xml:space="preserve"> </w:t>
      </w:r>
      <w:proofErr w:type="spellStart"/>
      <w:r w:rsidRPr="0015616F">
        <w:rPr>
          <w:rFonts w:ascii="Calibri" w:eastAsia="Calibri" w:hAnsi="Calibri" w:cs="Calibri"/>
        </w:rPr>
        <w:t>fistula</w:t>
      </w:r>
      <w:proofErr w:type="gramStart"/>
      <w:r w:rsidRPr="0015616F">
        <w:rPr>
          <w:rFonts w:ascii="Calibri" w:eastAsia="Calibri" w:hAnsi="Calibri" w:cs="Calibri"/>
        </w:rPr>
        <w:t>,etc</w:t>
      </w:r>
      <w:proofErr w:type="spellEnd"/>
      <w:proofErr w:type="gramEnd"/>
      <w:r w:rsidRPr="0015616F">
        <w:rPr>
          <w:rFonts w:ascii="Calibri" w:eastAsia="Calibri" w:hAnsi="Calibri" w:cs="Calibri"/>
        </w:rPr>
        <w:t>).</w:t>
      </w:r>
    </w:p>
    <w:p w:rsidR="007E26DB" w:rsidRDefault="007E26DB" w:rsidP="00E37E1B">
      <w:pPr>
        <w:autoSpaceDE w:val="0"/>
        <w:autoSpaceDN w:val="0"/>
        <w:adjustRightInd w:val="0"/>
        <w:spacing w:after="0" w:line="240" w:lineRule="auto"/>
        <w:rPr>
          <w:rFonts w:cstheme="minorHAnsi"/>
          <w:bCs/>
        </w:rPr>
      </w:pPr>
    </w:p>
    <w:p w:rsidR="007E26DB" w:rsidRDefault="006B328F" w:rsidP="00264DF0">
      <w:pPr>
        <w:shd w:val="clear" w:color="auto" w:fill="D9D9D9" w:themeFill="background1" w:themeFillShade="D9"/>
        <w:autoSpaceDE w:val="0"/>
        <w:autoSpaceDN w:val="0"/>
        <w:adjustRightInd w:val="0"/>
        <w:spacing w:after="0" w:line="240" w:lineRule="auto"/>
        <w:rPr>
          <w:rFonts w:cstheme="minorHAnsi"/>
          <w:b/>
          <w:noProof/>
        </w:rPr>
      </w:pPr>
      <w:r>
        <w:rPr>
          <w:rFonts w:cstheme="minorHAnsi"/>
          <w:b/>
          <w:noProof/>
        </w:rPr>
        <w:pict>
          <v:rect id="_x0000_i1025" style="width:0;height:1.5pt" o:hralign="center" o:hrstd="t" o:hr="t" fillcolor="#a0a0a0" stroked="f"/>
        </w:pict>
      </w:r>
    </w:p>
    <w:p w:rsidR="008A403A" w:rsidRPr="00B87202" w:rsidRDefault="00021170" w:rsidP="00264DF0">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noProof/>
          <w:color w:val="000099"/>
        </w:rPr>
        <w:t>2</w:t>
      </w:r>
      <w:r w:rsidR="00EA5F47" w:rsidRPr="00B87202">
        <w:rPr>
          <w:rFonts w:cstheme="minorHAnsi"/>
          <w:b/>
          <w:noProof/>
          <w:color w:val="000099"/>
        </w:rPr>
        <w:t>a</w:t>
      </w:r>
      <w:r w:rsidRPr="00B87202">
        <w:rPr>
          <w:rFonts w:cstheme="minorHAnsi"/>
          <w:b/>
          <w:noProof/>
          <w:color w:val="000099"/>
        </w:rPr>
        <w:t xml:space="preserve">2. </w:t>
      </w:r>
      <w:r w:rsidRPr="00B87202">
        <w:rPr>
          <w:rFonts w:cstheme="minorHAnsi"/>
          <w:b/>
          <w:bCs/>
          <w:color w:val="000099"/>
        </w:rPr>
        <w:t>RELIABILITY TESTING</w:t>
      </w:r>
      <w:r w:rsidR="008A403A" w:rsidRPr="00B87202">
        <w:rPr>
          <w:rFonts w:cstheme="minorHAnsi"/>
          <w:b/>
          <w:bCs/>
          <w:color w:val="000099"/>
        </w:rPr>
        <w:t xml:space="preserve"> </w:t>
      </w:r>
    </w:p>
    <w:p w:rsidR="00E310B9" w:rsidRPr="00B87202" w:rsidRDefault="00E310B9" w:rsidP="00264DF0">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i/>
          <w:color w:val="000099"/>
          <w:u w:val="single"/>
        </w:rPr>
        <w:t>Note</w:t>
      </w:r>
      <w:r w:rsidRPr="00B87202">
        <w:rPr>
          <w:rFonts w:cstheme="minorHAnsi"/>
          <w:bCs/>
          <w:i/>
          <w:color w:val="000099"/>
        </w:rPr>
        <w:t>: If accuracy/correctness (validity) of data elements was empirically tested</w:t>
      </w:r>
      <w:r w:rsidRPr="00B87202">
        <w:rPr>
          <w:rFonts w:cstheme="minorHAnsi"/>
          <w:bCs/>
          <w:color w:val="000099"/>
        </w:rPr>
        <w:t xml:space="preserve">, </w:t>
      </w:r>
      <w:r w:rsidRPr="00B87202">
        <w:rPr>
          <w:rFonts w:cstheme="minorHAnsi"/>
          <w:bCs/>
          <w:i/>
          <w:color w:val="000099"/>
        </w:rPr>
        <w:t xml:space="preserve">separate reliability testing of data elements is not required – </w:t>
      </w:r>
      <w:r w:rsidR="00127C06" w:rsidRPr="00B87202">
        <w:rPr>
          <w:rFonts w:cstheme="minorHAnsi"/>
          <w:bCs/>
          <w:i/>
          <w:color w:val="000099"/>
        </w:rPr>
        <w:t xml:space="preserve">in </w:t>
      </w:r>
      <w:proofErr w:type="spellStart"/>
      <w:r w:rsidR="00127C06" w:rsidRPr="00B87202">
        <w:rPr>
          <w:rFonts w:cstheme="minorHAnsi"/>
          <w:bCs/>
          <w:i/>
          <w:color w:val="000099"/>
        </w:rPr>
        <w:t>2a2.1</w:t>
      </w:r>
      <w:proofErr w:type="spellEnd"/>
      <w:r w:rsidR="00127C06" w:rsidRPr="00B87202">
        <w:rPr>
          <w:rFonts w:cstheme="minorHAnsi"/>
          <w:bCs/>
          <w:i/>
          <w:color w:val="000099"/>
        </w:rPr>
        <w:t xml:space="preserve"> </w:t>
      </w:r>
      <w:r w:rsidR="00C867F0" w:rsidRPr="00B87202">
        <w:rPr>
          <w:rFonts w:cstheme="minorHAnsi"/>
          <w:bCs/>
          <w:i/>
          <w:color w:val="000099"/>
        </w:rPr>
        <w:t>check critical data elements;</w:t>
      </w:r>
      <w:r w:rsidR="00127C06" w:rsidRPr="00B87202">
        <w:rPr>
          <w:rFonts w:cstheme="minorHAnsi"/>
          <w:bCs/>
          <w:i/>
          <w:color w:val="000099"/>
        </w:rPr>
        <w:t xml:space="preserve"> in </w:t>
      </w:r>
      <w:proofErr w:type="spellStart"/>
      <w:r w:rsidR="00127C06" w:rsidRPr="00B87202">
        <w:rPr>
          <w:rFonts w:cstheme="minorHAnsi"/>
          <w:bCs/>
          <w:i/>
          <w:color w:val="000099"/>
        </w:rPr>
        <w:t>2a2.2</w:t>
      </w:r>
      <w:proofErr w:type="spellEnd"/>
      <w:r w:rsidR="00127C06" w:rsidRPr="00B87202">
        <w:rPr>
          <w:rFonts w:cstheme="minorHAnsi"/>
          <w:bCs/>
          <w:i/>
          <w:color w:val="000099"/>
        </w:rPr>
        <w:t xml:space="preserve"> enter “see s</w:t>
      </w:r>
      <w:r w:rsidR="002F2687" w:rsidRPr="00B87202">
        <w:rPr>
          <w:rFonts w:cstheme="minorHAnsi"/>
          <w:bCs/>
          <w:i/>
          <w:color w:val="000099"/>
        </w:rPr>
        <w:t>e</w:t>
      </w:r>
      <w:r w:rsidR="00127C06" w:rsidRPr="00B87202">
        <w:rPr>
          <w:rFonts w:cstheme="minorHAnsi"/>
          <w:bCs/>
          <w:i/>
          <w:color w:val="000099"/>
        </w:rPr>
        <w:t xml:space="preserve">ction </w:t>
      </w:r>
      <w:proofErr w:type="spellStart"/>
      <w:r w:rsidR="00127C06" w:rsidRPr="00B87202">
        <w:rPr>
          <w:rFonts w:cstheme="minorHAnsi"/>
          <w:bCs/>
          <w:i/>
          <w:color w:val="000099"/>
        </w:rPr>
        <w:t>2b2</w:t>
      </w:r>
      <w:proofErr w:type="spellEnd"/>
      <w:r w:rsidR="00127C06" w:rsidRPr="00B87202">
        <w:rPr>
          <w:rFonts w:cstheme="minorHAnsi"/>
          <w:bCs/>
          <w:i/>
          <w:color w:val="000099"/>
        </w:rPr>
        <w:t xml:space="preserve"> for </w:t>
      </w:r>
      <w:r w:rsidRPr="00B87202">
        <w:rPr>
          <w:rFonts w:cstheme="minorHAnsi"/>
          <w:bCs/>
          <w:i/>
          <w:color w:val="000099"/>
        </w:rPr>
        <w:t xml:space="preserve">validity </w:t>
      </w:r>
      <w:r w:rsidR="00127C06" w:rsidRPr="00B87202">
        <w:rPr>
          <w:rFonts w:cstheme="minorHAnsi"/>
          <w:bCs/>
          <w:i/>
          <w:color w:val="000099"/>
        </w:rPr>
        <w:t xml:space="preserve">testing </w:t>
      </w:r>
      <w:r w:rsidR="002F2687" w:rsidRPr="00B87202">
        <w:rPr>
          <w:rFonts w:cstheme="minorHAnsi"/>
          <w:bCs/>
          <w:i/>
          <w:color w:val="000099"/>
        </w:rPr>
        <w:t>of data elements”</w:t>
      </w:r>
      <w:r w:rsidR="00C867F0" w:rsidRPr="00B87202">
        <w:rPr>
          <w:rFonts w:cstheme="minorHAnsi"/>
          <w:bCs/>
          <w:i/>
          <w:color w:val="000099"/>
        </w:rPr>
        <w:t>;</w:t>
      </w:r>
      <w:r w:rsidR="002F2687" w:rsidRPr="00B87202">
        <w:rPr>
          <w:rFonts w:cstheme="minorHAnsi"/>
          <w:bCs/>
          <w:i/>
          <w:color w:val="000099"/>
        </w:rPr>
        <w:t xml:space="preserve"> and skip </w:t>
      </w:r>
      <w:proofErr w:type="spellStart"/>
      <w:r w:rsidR="002F2687" w:rsidRPr="00B87202">
        <w:rPr>
          <w:rFonts w:cstheme="minorHAnsi"/>
          <w:bCs/>
          <w:i/>
          <w:color w:val="000099"/>
        </w:rPr>
        <w:t>2a2.3</w:t>
      </w:r>
      <w:proofErr w:type="spellEnd"/>
      <w:r w:rsidR="002F2687" w:rsidRPr="00B87202">
        <w:rPr>
          <w:rFonts w:cstheme="minorHAnsi"/>
          <w:bCs/>
          <w:i/>
          <w:color w:val="000099"/>
        </w:rPr>
        <w:t xml:space="preserve"> and </w:t>
      </w:r>
      <w:proofErr w:type="spellStart"/>
      <w:r w:rsidR="002F2687" w:rsidRPr="00B87202">
        <w:rPr>
          <w:rFonts w:cstheme="minorHAnsi"/>
          <w:bCs/>
          <w:i/>
          <w:color w:val="000099"/>
        </w:rPr>
        <w:t>2a2.4</w:t>
      </w:r>
      <w:proofErr w:type="spellEnd"/>
      <w:r w:rsidR="002F2687" w:rsidRPr="00B87202">
        <w:rPr>
          <w:rFonts w:cstheme="minorHAnsi"/>
          <w:bCs/>
          <w:i/>
          <w:color w:val="000099"/>
        </w:rPr>
        <w:t>.</w:t>
      </w:r>
    </w:p>
    <w:p w:rsidR="008C54A9" w:rsidRPr="00B87202" w:rsidRDefault="008C54A9" w:rsidP="00264DF0">
      <w:pPr>
        <w:shd w:val="clear" w:color="auto" w:fill="D9D9D9" w:themeFill="background1" w:themeFillShade="D9"/>
        <w:autoSpaceDE w:val="0"/>
        <w:autoSpaceDN w:val="0"/>
        <w:adjustRightInd w:val="0"/>
        <w:spacing w:after="0" w:line="240" w:lineRule="auto"/>
        <w:rPr>
          <w:rFonts w:cstheme="minorHAnsi"/>
          <w:b/>
          <w:bCs/>
          <w:color w:val="000099"/>
        </w:rPr>
      </w:pPr>
    </w:p>
    <w:p w:rsidR="00264DF0"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2a2.1</w:t>
      </w:r>
      <w:proofErr w:type="spellEnd"/>
      <w:r w:rsidR="008C54A9" w:rsidRPr="00B87202">
        <w:rPr>
          <w:rFonts w:cstheme="minorHAnsi"/>
          <w:b/>
          <w:bCs/>
          <w:color w:val="000099"/>
        </w:rPr>
        <w:t xml:space="preserve">. </w:t>
      </w:r>
      <w:proofErr w:type="gramStart"/>
      <w:r w:rsidR="000968F8" w:rsidRPr="00B87202">
        <w:rPr>
          <w:rFonts w:cstheme="minorHAnsi"/>
          <w:b/>
          <w:bCs/>
          <w:color w:val="000099"/>
        </w:rPr>
        <w:t>What</w:t>
      </w:r>
      <w:proofErr w:type="gramEnd"/>
      <w:r w:rsidR="000968F8" w:rsidRPr="00B87202">
        <w:rPr>
          <w:rFonts w:cstheme="minorHAnsi"/>
          <w:b/>
          <w:bCs/>
          <w:color w:val="000099"/>
        </w:rPr>
        <w:t xml:space="preserve"> level of reliability testing was conducted</w:t>
      </w:r>
      <w:r w:rsidR="000574AB" w:rsidRPr="00B87202">
        <w:rPr>
          <w:rFonts w:cstheme="minorHAnsi"/>
          <w:bCs/>
          <w:color w:val="000099"/>
        </w:rPr>
        <w:t>?</w:t>
      </w:r>
      <w:r w:rsidR="00D50704" w:rsidRPr="00B87202">
        <w:rPr>
          <w:rFonts w:cstheme="minorHAnsi"/>
          <w:bCs/>
          <w:color w:val="000099"/>
        </w:rPr>
        <w:t xml:space="preserve"> (</w:t>
      </w:r>
      <w:proofErr w:type="gramStart"/>
      <w:r w:rsidR="00E310B9" w:rsidRPr="00B87202">
        <w:rPr>
          <w:rFonts w:cstheme="minorHAnsi"/>
          <w:bCs/>
          <w:i/>
          <w:color w:val="000099"/>
        </w:rPr>
        <w:t>may</w:t>
      </w:r>
      <w:proofErr w:type="gramEnd"/>
      <w:r w:rsidR="00E310B9" w:rsidRPr="00B87202">
        <w:rPr>
          <w:rFonts w:cstheme="minorHAnsi"/>
          <w:bCs/>
          <w:i/>
          <w:color w:val="000099"/>
        </w:rPr>
        <w:t xml:space="preserve"> </w:t>
      </w:r>
      <w:r w:rsidR="00D50704" w:rsidRPr="00B87202">
        <w:rPr>
          <w:rFonts w:cstheme="minorHAnsi"/>
          <w:bCs/>
          <w:i/>
          <w:color w:val="000099"/>
        </w:rPr>
        <w:t>be one or both levels</w:t>
      </w:r>
      <w:r w:rsidR="00D50704" w:rsidRPr="00B87202">
        <w:rPr>
          <w:rFonts w:cstheme="minorHAnsi"/>
          <w:bCs/>
          <w:color w:val="000099"/>
        </w:rPr>
        <w:t>)</w:t>
      </w:r>
    </w:p>
    <w:p w:rsidR="00264DF0" w:rsidRDefault="006B328F" w:rsidP="008C54A9">
      <w:pPr>
        <w:autoSpaceDE w:val="0"/>
        <w:autoSpaceDN w:val="0"/>
        <w:adjustRightInd w:val="0"/>
        <w:spacing w:after="0" w:line="240" w:lineRule="auto"/>
        <w:rPr>
          <w:rFonts w:cstheme="minorHAnsi"/>
          <w:bCs/>
          <w:u w:val="single"/>
        </w:rPr>
      </w:pPr>
      <w:sdt>
        <w:sdtPr>
          <w:rPr>
            <w:rFonts w:cstheme="minorHAnsi"/>
            <w:bCs/>
            <w:color w:val="0000FF"/>
          </w:rPr>
          <w:id w:val="423926269"/>
        </w:sdtPr>
        <w:sdtEndPr/>
        <w:sdtContent>
          <w:r w:rsidR="006D50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proofErr w:type="gramStart"/>
      <w:r w:rsidR="000414E8">
        <w:rPr>
          <w:rFonts w:cstheme="minorHAnsi"/>
          <w:bCs/>
        </w:rPr>
        <w:t>)</w:t>
      </w:r>
      <w:r w:rsidR="00CA06D8" w:rsidRPr="00A25024">
        <w:rPr>
          <w:rFonts w:cstheme="minorHAnsi"/>
          <w:bCs/>
        </w:rPr>
        <w:t xml:space="preserve">  </w:t>
      </w:r>
      <w:proofErr w:type="gramEnd"/>
      <w:r w:rsidR="00D1754D" w:rsidRPr="00A25024">
        <w:rPr>
          <w:rFonts w:cstheme="minorHAnsi"/>
          <w:bCs/>
        </w:rPr>
        <w:br/>
      </w:r>
      <w:sdt>
        <w:sdtPr>
          <w:rPr>
            <w:rFonts w:cstheme="minorHAnsi"/>
            <w:bCs/>
            <w:color w:val="0000FF"/>
          </w:rPr>
          <w:id w:val="1807820231"/>
        </w:sdtPr>
        <w:sdtEndPr/>
        <w:sdtContent>
          <w:sdt>
            <w:sdtPr>
              <w:rPr>
                <w:rFonts w:cstheme="minorHAnsi"/>
                <w:bCs/>
                <w:color w:val="0000FF"/>
              </w:rPr>
              <w:id w:val="1139071017"/>
            </w:sdtPr>
            <w:sdtEndPr/>
            <w:sdtContent>
              <w:r w:rsidR="00B3139C" w:rsidRPr="006574D2">
                <w:rPr>
                  <w:rFonts w:ascii="MS Gothic" w:eastAsia="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p>
    <w:p w:rsidR="001969C5"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2a2.</w:t>
      </w:r>
      <w:r w:rsidR="008C54A9" w:rsidRPr="00B87202">
        <w:rPr>
          <w:rFonts w:cstheme="minorHAnsi"/>
          <w:b/>
          <w:bCs/>
          <w:color w:val="000099"/>
        </w:rPr>
        <w:t>2</w:t>
      </w:r>
      <w:proofErr w:type="spellEnd"/>
      <w:r w:rsidR="008C54A9" w:rsidRPr="00B87202">
        <w:rPr>
          <w:rFonts w:cstheme="minorHAnsi"/>
          <w:b/>
          <w:bCs/>
          <w:color w:val="000099"/>
        </w:rPr>
        <w:t xml:space="preserve">. </w:t>
      </w:r>
      <w:proofErr w:type="gramStart"/>
      <w:r w:rsidR="008C54A9" w:rsidRPr="00B87202">
        <w:rPr>
          <w:rFonts w:cstheme="minorHAnsi"/>
          <w:b/>
          <w:bCs/>
          <w:color w:val="000099"/>
        </w:rPr>
        <w:t>For</w:t>
      </w:r>
      <w:proofErr w:type="gramEnd"/>
      <w:r w:rsidR="008C54A9" w:rsidRPr="00B87202">
        <w:rPr>
          <w:rFonts w:cstheme="minorHAnsi"/>
          <w:b/>
          <w:bCs/>
          <w:color w:val="000099"/>
        </w:rPr>
        <w:t xml:space="preserve"> each level checked above, describe the method of </w:t>
      </w:r>
      <w:r w:rsidR="000968F8" w:rsidRPr="00B87202">
        <w:rPr>
          <w:rFonts w:cstheme="minorHAnsi"/>
          <w:b/>
          <w:bCs/>
          <w:color w:val="000099"/>
        </w:rPr>
        <w:t xml:space="preserve">reliability </w:t>
      </w:r>
      <w:r w:rsidR="008C54A9" w:rsidRPr="00B87202">
        <w:rPr>
          <w:rFonts w:cstheme="minorHAnsi"/>
          <w:b/>
          <w:bCs/>
          <w:color w:val="000099"/>
        </w:rPr>
        <w:t>testing and what it tests</w:t>
      </w:r>
      <w:r w:rsidR="008C54A9" w:rsidRPr="00B87202">
        <w:rPr>
          <w:rFonts w:cstheme="minorHAnsi"/>
          <w:bCs/>
          <w:color w:val="000099"/>
        </w:rPr>
        <w:t xml:space="preserve"> (</w:t>
      </w:r>
      <w:r w:rsidR="008C54A9" w:rsidRPr="00B87202">
        <w:rPr>
          <w:rFonts w:cstheme="minorHAnsi"/>
          <w:bCs/>
          <w:i/>
          <w:color w:val="000099"/>
        </w:rPr>
        <w:t xml:space="preserve">describe the steps―do not just name a method; what </w:t>
      </w:r>
      <w:r w:rsidR="002408E4" w:rsidRPr="00B87202">
        <w:rPr>
          <w:rFonts w:cstheme="minorHAnsi"/>
          <w:bCs/>
          <w:i/>
          <w:color w:val="000099"/>
        </w:rPr>
        <w:t>type of erro</w:t>
      </w:r>
      <w:r w:rsidR="007D7019" w:rsidRPr="00B87202">
        <w:rPr>
          <w:rFonts w:cstheme="minorHAnsi"/>
          <w:bCs/>
          <w:i/>
          <w:color w:val="000099"/>
        </w:rPr>
        <w:t>r</w:t>
      </w:r>
      <w:r w:rsidR="002408E4" w:rsidRPr="00B87202">
        <w:rPr>
          <w:rFonts w:cstheme="minorHAnsi"/>
          <w:bCs/>
          <w:i/>
          <w:color w:val="000099"/>
        </w:rPr>
        <w:t xml:space="preserve"> </w:t>
      </w:r>
      <w:r w:rsidR="008C54A9" w:rsidRPr="00B87202">
        <w:rPr>
          <w:rFonts w:cstheme="minorHAnsi"/>
          <w:bCs/>
          <w:i/>
          <w:color w:val="000099"/>
        </w:rPr>
        <w:t>does it test</w:t>
      </w:r>
      <w:r w:rsidR="0022691B" w:rsidRPr="00B87202">
        <w:rPr>
          <w:rFonts w:cstheme="minorHAnsi"/>
          <w:bCs/>
          <w:i/>
          <w:color w:val="000099"/>
        </w:rPr>
        <w:t>; what statistical analysis was used</w:t>
      </w:r>
      <w:r w:rsidR="007757CE" w:rsidRPr="00B87202">
        <w:rPr>
          <w:rFonts w:cstheme="minorHAnsi"/>
          <w:bCs/>
          <w:color w:val="000099"/>
        </w:rPr>
        <w:t>)</w:t>
      </w:r>
    </w:p>
    <w:p w:rsidR="00C1002C" w:rsidRDefault="00D1689D" w:rsidP="008C54A9">
      <w:pPr>
        <w:autoSpaceDE w:val="0"/>
        <w:autoSpaceDN w:val="0"/>
        <w:adjustRightInd w:val="0"/>
        <w:spacing w:after="0" w:line="240" w:lineRule="auto"/>
        <w:rPr>
          <w:rFonts w:cstheme="minorHAnsi"/>
          <w:bCs/>
        </w:rPr>
      </w:pPr>
      <w:r>
        <w:rPr>
          <w:rFonts w:cstheme="minorHAnsi"/>
          <w:bCs/>
        </w:rPr>
        <w:t>S</w:t>
      </w:r>
      <w:r w:rsidRPr="00D1689D">
        <w:rPr>
          <w:rFonts w:cstheme="minorHAnsi"/>
          <w:bCs/>
        </w:rPr>
        <w:t xml:space="preserve">ee section </w:t>
      </w:r>
      <w:proofErr w:type="spellStart"/>
      <w:r w:rsidRPr="00D1689D">
        <w:rPr>
          <w:rFonts w:cstheme="minorHAnsi"/>
          <w:bCs/>
        </w:rPr>
        <w:t>2b2</w:t>
      </w:r>
      <w:proofErr w:type="spellEnd"/>
      <w:r w:rsidRPr="00D1689D">
        <w:rPr>
          <w:rFonts w:cstheme="minorHAnsi"/>
          <w:bCs/>
        </w:rPr>
        <w:t xml:space="preserve"> for validity testing of data elements</w:t>
      </w:r>
    </w:p>
    <w:p w:rsidR="006D50B6" w:rsidRPr="00A25024" w:rsidRDefault="006D50B6" w:rsidP="008C54A9">
      <w:pPr>
        <w:autoSpaceDE w:val="0"/>
        <w:autoSpaceDN w:val="0"/>
        <w:adjustRightInd w:val="0"/>
        <w:spacing w:after="0" w:line="240" w:lineRule="auto"/>
        <w:rPr>
          <w:rFonts w:cstheme="minorHAnsi"/>
          <w:bCs/>
        </w:rPr>
      </w:pPr>
    </w:p>
    <w:p w:rsidR="007422FD"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2a2.</w:t>
      </w:r>
      <w:r w:rsidR="008C54A9" w:rsidRPr="00B87202">
        <w:rPr>
          <w:rFonts w:cstheme="minorHAnsi"/>
          <w:b/>
          <w:bCs/>
          <w:color w:val="000099"/>
        </w:rPr>
        <w:t>3</w:t>
      </w:r>
      <w:proofErr w:type="spellEnd"/>
      <w:r w:rsidR="008C54A9" w:rsidRPr="00B87202">
        <w:rPr>
          <w:rFonts w:cstheme="minorHAnsi"/>
          <w:b/>
          <w:bCs/>
          <w:color w:val="000099"/>
        </w:rPr>
        <w:t xml:space="preserve">. </w:t>
      </w:r>
      <w:proofErr w:type="gramStart"/>
      <w:r w:rsidR="008C54A9" w:rsidRPr="00B87202">
        <w:rPr>
          <w:rFonts w:cstheme="minorHAnsi"/>
          <w:b/>
          <w:bCs/>
          <w:color w:val="000099"/>
        </w:rPr>
        <w:t>For</w:t>
      </w:r>
      <w:proofErr w:type="gramEnd"/>
      <w:r w:rsidR="008C54A9" w:rsidRPr="00B87202">
        <w:rPr>
          <w:rFonts w:cstheme="minorHAnsi"/>
          <w:b/>
          <w:bCs/>
          <w:color w:val="000099"/>
        </w:rPr>
        <w:t xml:space="preserve"> each level checked above, w</w:t>
      </w:r>
      <w:r w:rsidR="00900DBF" w:rsidRPr="00B87202">
        <w:rPr>
          <w:rFonts w:cstheme="minorHAnsi"/>
          <w:b/>
          <w:bCs/>
          <w:color w:val="000099"/>
        </w:rPr>
        <w:t>hat were the statistical results</w:t>
      </w:r>
      <w:r w:rsidR="007422FD" w:rsidRPr="00B87202">
        <w:rPr>
          <w:rFonts w:cstheme="minorHAnsi"/>
          <w:b/>
          <w:bCs/>
          <w:color w:val="000099"/>
        </w:rPr>
        <w:t xml:space="preserve"> from reliability testing</w:t>
      </w:r>
      <w:r w:rsidR="00900DBF" w:rsidRPr="00B87202">
        <w:rPr>
          <w:rFonts w:cstheme="minorHAnsi"/>
          <w:bCs/>
          <w:color w:val="000099"/>
        </w:rPr>
        <w:t>?</w:t>
      </w:r>
      <w:r w:rsidR="00B037BA" w:rsidRPr="00B87202">
        <w:rPr>
          <w:rFonts w:cstheme="minorHAnsi"/>
          <w:bCs/>
          <w:color w:val="000099"/>
        </w:rPr>
        <w:t xml:space="preserve"> </w:t>
      </w:r>
      <w:r w:rsidR="00AA5213" w:rsidRPr="00B87202">
        <w:rPr>
          <w:rFonts w:cstheme="minorHAnsi"/>
          <w:bCs/>
          <w:color w:val="000099"/>
        </w:rPr>
        <w:t xml:space="preserve"> (e</w:t>
      </w:r>
      <w:r w:rsidR="00AA5213" w:rsidRPr="00B87202">
        <w:rPr>
          <w:rFonts w:cstheme="minorHAnsi"/>
          <w:bCs/>
          <w:i/>
          <w:color w:val="000099"/>
        </w:rPr>
        <w:t>.g., percent agreement and kappa for the critical data elements; distribution of reliability statistics from a signal-to-noise analysis</w:t>
      </w:r>
      <w:r w:rsidR="00AA5213" w:rsidRPr="00B87202">
        <w:rPr>
          <w:rFonts w:cstheme="minorHAnsi"/>
          <w:bCs/>
          <w:color w:val="000099"/>
        </w:rPr>
        <w:t>)</w:t>
      </w:r>
    </w:p>
    <w:p w:rsidR="00264DF0" w:rsidRDefault="00264DF0" w:rsidP="008C54A9">
      <w:pPr>
        <w:autoSpaceDE w:val="0"/>
        <w:autoSpaceDN w:val="0"/>
        <w:adjustRightInd w:val="0"/>
        <w:spacing w:after="0" w:line="240" w:lineRule="auto"/>
        <w:rPr>
          <w:rFonts w:cstheme="minorHAnsi"/>
          <w:bCs/>
        </w:rPr>
      </w:pPr>
    </w:p>
    <w:p w:rsidR="00560546" w:rsidRPr="00A25024" w:rsidRDefault="00560546" w:rsidP="008C54A9">
      <w:pPr>
        <w:autoSpaceDE w:val="0"/>
        <w:autoSpaceDN w:val="0"/>
        <w:adjustRightInd w:val="0"/>
        <w:spacing w:after="0" w:line="240" w:lineRule="auto"/>
        <w:rPr>
          <w:rFonts w:cstheme="minorHAnsi"/>
          <w:bCs/>
        </w:rPr>
      </w:pPr>
    </w:p>
    <w:p w:rsidR="007422FD"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2a2.4</w:t>
      </w:r>
      <w:proofErr w:type="spellEnd"/>
      <w:r w:rsidRPr="00B87202">
        <w:rPr>
          <w:rFonts w:cstheme="minorHAnsi"/>
          <w:b/>
          <w:bCs/>
          <w:color w:val="000099"/>
        </w:rPr>
        <w:t xml:space="preserve"> </w:t>
      </w:r>
      <w:proofErr w:type="gramStart"/>
      <w:r w:rsidR="007422FD" w:rsidRPr="00B87202">
        <w:rPr>
          <w:rFonts w:cstheme="minorHAnsi"/>
          <w:b/>
          <w:bCs/>
          <w:color w:val="000099"/>
        </w:rPr>
        <w:t>What</w:t>
      </w:r>
      <w:proofErr w:type="gramEnd"/>
      <w:r w:rsidR="007422FD" w:rsidRPr="00B87202">
        <w:rPr>
          <w:rFonts w:cstheme="minorHAnsi"/>
          <w:b/>
          <w:bCs/>
          <w:color w:val="000099"/>
        </w:rPr>
        <w:t xml:space="preserve"> </w:t>
      </w:r>
      <w:r w:rsidR="000B2DF7" w:rsidRPr="00B87202">
        <w:rPr>
          <w:rFonts w:cstheme="minorHAnsi"/>
          <w:b/>
          <w:bCs/>
          <w:color w:val="000099"/>
        </w:rPr>
        <w:t>is your interpretation of the results in terms of</w:t>
      </w:r>
      <w:r w:rsidR="007422FD" w:rsidRPr="00B87202">
        <w:rPr>
          <w:rFonts w:cstheme="minorHAnsi"/>
          <w:b/>
          <w:bCs/>
          <w:color w:val="000099"/>
        </w:rPr>
        <w:t xml:space="preserve"> demonstrating reliability</w:t>
      </w:r>
      <w:r w:rsidR="007422FD" w:rsidRPr="00B87202">
        <w:rPr>
          <w:rFonts w:cstheme="minorHAnsi"/>
          <w:bCs/>
          <w:color w:val="000099"/>
        </w:rPr>
        <w:t xml:space="preserve">? </w:t>
      </w:r>
      <w:r w:rsidR="000B2DF7" w:rsidRPr="00B87202">
        <w:rPr>
          <w:rFonts w:cstheme="minorHAnsi"/>
          <w:bCs/>
          <w:color w:val="000099"/>
        </w:rPr>
        <w:t>(i</w:t>
      </w:r>
      <w:r w:rsidR="000B2DF7" w:rsidRPr="00B87202">
        <w:rPr>
          <w:rFonts w:cstheme="minorHAnsi"/>
          <w:bCs/>
          <w:i/>
          <w:color w:val="000099"/>
        </w:rPr>
        <w:t>.e., what do the results mean and what are the norms for the test conducted</w:t>
      </w:r>
      <w:r w:rsidR="007757CE" w:rsidRPr="00B87202">
        <w:rPr>
          <w:rFonts w:cstheme="minorHAnsi"/>
          <w:bCs/>
          <w:i/>
          <w:color w:val="000099"/>
        </w:rPr>
        <w:t>?</w:t>
      </w:r>
      <w:r w:rsidR="000B2DF7" w:rsidRPr="00B87202">
        <w:rPr>
          <w:rFonts w:cstheme="minorHAnsi"/>
          <w:bCs/>
          <w:color w:val="000099"/>
        </w:rPr>
        <w:t>)</w:t>
      </w:r>
    </w:p>
    <w:p w:rsidR="00264DF0" w:rsidRDefault="00264DF0" w:rsidP="00DB3627">
      <w:pPr>
        <w:autoSpaceDE w:val="0"/>
        <w:autoSpaceDN w:val="0"/>
        <w:adjustRightInd w:val="0"/>
        <w:spacing w:after="0" w:line="240" w:lineRule="auto"/>
        <w:rPr>
          <w:rFonts w:cstheme="minorHAnsi"/>
          <w:bCs/>
        </w:rPr>
      </w:pPr>
    </w:p>
    <w:p w:rsidR="00D1689D" w:rsidRPr="00A25024" w:rsidRDefault="00D1689D" w:rsidP="00DB3627">
      <w:pPr>
        <w:autoSpaceDE w:val="0"/>
        <w:autoSpaceDN w:val="0"/>
        <w:adjustRightInd w:val="0"/>
        <w:spacing w:after="0" w:line="240" w:lineRule="auto"/>
        <w:rPr>
          <w:rFonts w:cstheme="minorHAnsi"/>
          <w:bCs/>
        </w:rPr>
      </w:pPr>
    </w:p>
    <w:p w:rsidR="0057401F" w:rsidRDefault="006B328F" w:rsidP="00192061">
      <w:pPr>
        <w:shd w:val="clear" w:color="auto" w:fill="D9D9D9" w:themeFill="background1" w:themeFillShade="D9"/>
        <w:autoSpaceDE w:val="0"/>
        <w:autoSpaceDN w:val="0"/>
        <w:adjustRightInd w:val="0"/>
        <w:spacing w:after="0" w:line="240" w:lineRule="auto"/>
        <w:rPr>
          <w:rFonts w:cstheme="minorHAnsi"/>
          <w:b/>
          <w:noProof/>
          <w:color w:val="000099"/>
        </w:rPr>
      </w:pPr>
      <w:r>
        <w:rPr>
          <w:rFonts w:cstheme="minorHAnsi"/>
          <w:b/>
          <w:noProof/>
        </w:rPr>
        <w:pict>
          <v:rect id="_x0000_i1026" style="width:0;height:1.5pt" o:hralign="center" o:hrstd="t" o:hr="t" fillcolor="#a0a0a0" stroked="f"/>
        </w:pict>
      </w:r>
    </w:p>
    <w:p w:rsidR="00B037BA" w:rsidRPr="00B87202"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noProof/>
          <w:color w:val="000099"/>
        </w:rPr>
        <w:t>2</w:t>
      </w:r>
      <w:r w:rsidR="00EA5F47" w:rsidRPr="00B87202">
        <w:rPr>
          <w:rFonts w:cstheme="minorHAnsi"/>
          <w:b/>
          <w:noProof/>
          <w:color w:val="000099"/>
        </w:rPr>
        <w:t>b</w:t>
      </w:r>
      <w:r w:rsidRPr="00B87202">
        <w:rPr>
          <w:rFonts w:cstheme="minorHAnsi"/>
          <w:b/>
          <w:noProof/>
          <w:color w:val="000099"/>
        </w:rPr>
        <w:t xml:space="preserve">2. </w:t>
      </w:r>
      <w:r w:rsidRPr="00B87202">
        <w:rPr>
          <w:rFonts w:cstheme="minorHAnsi"/>
          <w:b/>
          <w:bCs/>
          <w:color w:val="000099"/>
        </w:rPr>
        <w:t xml:space="preserve">VALIDITY TESTING </w:t>
      </w:r>
    </w:p>
    <w:p w:rsidR="00192061"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lastRenderedPageBreak/>
        <w:t>2b2.</w:t>
      </w:r>
      <w:r w:rsidR="007757CE" w:rsidRPr="00B87202">
        <w:rPr>
          <w:rFonts w:cstheme="minorHAnsi"/>
          <w:b/>
          <w:bCs/>
          <w:color w:val="000099"/>
        </w:rPr>
        <w:t>1</w:t>
      </w:r>
      <w:proofErr w:type="spellEnd"/>
      <w:r w:rsidR="007757CE" w:rsidRPr="00B87202">
        <w:rPr>
          <w:rFonts w:cstheme="minorHAnsi"/>
          <w:b/>
          <w:bCs/>
          <w:color w:val="000099"/>
        </w:rPr>
        <w:t xml:space="preserve">. </w:t>
      </w:r>
      <w:proofErr w:type="gramStart"/>
      <w:r w:rsidR="000968F8" w:rsidRPr="00B87202">
        <w:rPr>
          <w:rFonts w:cstheme="minorHAnsi"/>
          <w:b/>
          <w:bCs/>
          <w:color w:val="000099"/>
        </w:rPr>
        <w:t>What</w:t>
      </w:r>
      <w:proofErr w:type="gramEnd"/>
      <w:r w:rsidR="000968F8" w:rsidRPr="00B87202">
        <w:rPr>
          <w:rFonts w:cstheme="minorHAnsi"/>
          <w:b/>
          <w:bCs/>
          <w:color w:val="000099"/>
        </w:rPr>
        <w:t xml:space="preserve"> level of validity testing was conducted</w:t>
      </w:r>
      <w:r w:rsidR="000968F8" w:rsidRPr="00B87202">
        <w:rPr>
          <w:rFonts w:cstheme="minorHAnsi"/>
          <w:bCs/>
          <w:color w:val="000099"/>
        </w:rPr>
        <w:t>?</w:t>
      </w:r>
      <w:r w:rsidR="00D50704" w:rsidRPr="00B87202">
        <w:rPr>
          <w:rFonts w:cstheme="minorHAnsi"/>
          <w:bCs/>
          <w:color w:val="000099"/>
        </w:rPr>
        <w:t xml:space="preserve"> (</w:t>
      </w:r>
      <w:proofErr w:type="gramStart"/>
      <w:r w:rsidR="00696262" w:rsidRPr="00B87202">
        <w:rPr>
          <w:rFonts w:cstheme="minorHAnsi"/>
          <w:bCs/>
          <w:i/>
          <w:color w:val="000099"/>
        </w:rPr>
        <w:t>may</w:t>
      </w:r>
      <w:proofErr w:type="gramEnd"/>
      <w:r w:rsidR="00D50704" w:rsidRPr="00B87202">
        <w:rPr>
          <w:rFonts w:cstheme="minorHAnsi"/>
          <w:bCs/>
          <w:i/>
          <w:color w:val="000099"/>
        </w:rPr>
        <w:t xml:space="preserve"> be one or both levels</w:t>
      </w:r>
      <w:r w:rsidR="00D50704" w:rsidRPr="00B87202">
        <w:rPr>
          <w:rFonts w:cstheme="minorHAnsi"/>
          <w:bCs/>
          <w:color w:val="000099"/>
        </w:rPr>
        <w:t>)</w:t>
      </w:r>
    </w:p>
    <w:p w:rsidR="00696262" w:rsidRPr="000414E8" w:rsidRDefault="006B328F" w:rsidP="00192061">
      <w:pPr>
        <w:autoSpaceDE w:val="0"/>
        <w:autoSpaceDN w:val="0"/>
        <w:adjustRightInd w:val="0"/>
        <w:spacing w:after="0" w:line="240" w:lineRule="auto"/>
        <w:rPr>
          <w:rFonts w:cstheme="minorHAnsi"/>
          <w:bCs/>
        </w:rPr>
      </w:pPr>
      <w:sdt>
        <w:sdtPr>
          <w:rPr>
            <w:rFonts w:cstheme="minorHAnsi"/>
            <w:bCs/>
            <w:color w:val="0000FF"/>
          </w:rPr>
          <w:id w:val="-297760991"/>
        </w:sdtPr>
        <w:sdtEndPr/>
        <w:sdtContent>
          <w:sdt>
            <w:sdtPr>
              <w:rPr>
                <w:rFonts w:cstheme="minorHAnsi"/>
                <w:bCs/>
                <w:color w:val="0000FF"/>
              </w:rPr>
              <w:id w:val="-221291284"/>
            </w:sdtPr>
            <w:sdtEndPr/>
            <w:sdtContent>
              <w:r w:rsidR="00D1689D">
                <w:rPr>
                  <w:rFonts w:ascii="MS Gothic" w:eastAsia="MS Gothic" w:hAnsi="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6B328F" w:rsidP="00192061">
      <w:pPr>
        <w:autoSpaceDE w:val="0"/>
        <w:autoSpaceDN w:val="0"/>
        <w:adjustRightInd w:val="0"/>
        <w:spacing w:after="0" w:line="240" w:lineRule="auto"/>
        <w:rPr>
          <w:rFonts w:cstheme="minorHAnsi"/>
          <w:b/>
          <w:bCs/>
        </w:rPr>
      </w:pPr>
      <w:sdt>
        <w:sdtPr>
          <w:rPr>
            <w:rFonts w:cstheme="minorHAnsi"/>
            <w:bCs/>
            <w:color w:val="0000FF"/>
          </w:rPr>
          <w:id w:val="-1767844731"/>
        </w:sdtPr>
        <w:sdtEndPr/>
        <w:sdtContent>
          <w:sdt>
            <w:sdtPr>
              <w:rPr>
                <w:rFonts w:cstheme="minorHAnsi"/>
                <w:bCs/>
                <w:color w:val="0000FF"/>
              </w:rPr>
              <w:id w:val="1016430344"/>
            </w:sdtPr>
            <w:sdtEndPr/>
            <w:sdtContent>
              <w:r w:rsidR="00D1689D">
                <w:rPr>
                  <w:rFonts w:ascii="MS Gothic" w:eastAsia="MS Gothic" w:hAnsi="MS Gothic" w:cstheme="minorHAnsi" w:hint="eastAsia"/>
                  <w:bCs/>
                  <w:color w:val="0000FF"/>
                </w:rPr>
                <w:t>☒</w:t>
              </w:r>
            </w:sdtContent>
          </w:sdt>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6B328F" w:rsidP="00192061">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sdt>
            <w:sdtPr>
              <w:rPr>
                <w:rFonts w:cstheme="minorHAnsi"/>
                <w:bCs/>
                <w:color w:val="0000FF"/>
              </w:rPr>
              <w:id w:val="1899475097"/>
            </w:sdtPr>
            <w:sdtEndPr/>
            <w:sdtContent>
              <w:r w:rsidR="00D1689D">
                <w:rPr>
                  <w:rFonts w:ascii="MS Gothic" w:eastAsia="MS Gothic" w:hAnsi="MS Gothic" w:cstheme="minorHAnsi" w:hint="eastAsia"/>
                  <w:bCs/>
                  <w:color w:val="0000FF"/>
                </w:rPr>
                <w:t>☒</w:t>
              </w:r>
            </w:sdtContent>
          </w:sdt>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sdt>
            <w:sdtPr>
              <w:rPr>
                <w:rFonts w:cstheme="minorHAnsi"/>
                <w:bCs/>
                <w:color w:val="0000FF"/>
              </w:rPr>
              <w:id w:val="890542820"/>
            </w:sdtPr>
            <w:sdtEndPr/>
            <w:sdtContent>
              <w:r w:rsidR="00D1689D">
                <w:rPr>
                  <w:rFonts w:ascii="MS Gothic" w:eastAsia="MS Gothic" w:hAnsi="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2b2.</w:t>
      </w:r>
      <w:r w:rsidR="007757CE" w:rsidRPr="00B87202">
        <w:rPr>
          <w:rFonts w:cstheme="minorHAnsi"/>
          <w:b/>
          <w:bCs/>
          <w:color w:val="000099"/>
        </w:rPr>
        <w:t>2</w:t>
      </w:r>
      <w:proofErr w:type="spellEnd"/>
      <w:r w:rsidR="007757CE" w:rsidRPr="00B87202">
        <w:rPr>
          <w:rFonts w:cstheme="minorHAnsi"/>
          <w:b/>
          <w:bCs/>
          <w:color w:val="000099"/>
        </w:rPr>
        <w:t xml:space="preserve">. </w:t>
      </w:r>
      <w:proofErr w:type="gramStart"/>
      <w:r w:rsidR="007757CE" w:rsidRPr="00B87202">
        <w:rPr>
          <w:rFonts w:cstheme="minorHAnsi"/>
          <w:b/>
          <w:bCs/>
          <w:color w:val="000099"/>
        </w:rPr>
        <w:t>For</w:t>
      </w:r>
      <w:proofErr w:type="gramEnd"/>
      <w:r w:rsidR="007757CE" w:rsidRPr="00B87202">
        <w:rPr>
          <w:rFonts w:cstheme="minorHAnsi"/>
          <w:b/>
          <w:bCs/>
          <w:color w:val="000099"/>
        </w:rPr>
        <w:t xml:space="preserve"> each level checked above, describe the method of validity testing and what it tests</w:t>
      </w:r>
      <w:r w:rsidR="00833325" w:rsidRPr="00B87202">
        <w:rPr>
          <w:rFonts w:cstheme="minorHAnsi"/>
          <w:bCs/>
          <w:color w:val="000099"/>
        </w:rPr>
        <w:t xml:space="preserve"> (</w:t>
      </w:r>
      <w:r w:rsidR="007757CE" w:rsidRPr="00B87202">
        <w:rPr>
          <w:rFonts w:cstheme="minorHAnsi"/>
          <w:bCs/>
          <w:i/>
          <w:color w:val="000099"/>
        </w:rPr>
        <w:t>describe the steps―</w:t>
      </w:r>
      <w:r w:rsidR="00696262" w:rsidRPr="00B87202">
        <w:rPr>
          <w:rFonts w:cstheme="minorHAnsi"/>
          <w:bCs/>
          <w:i/>
          <w:color w:val="000099"/>
        </w:rPr>
        <w:t xml:space="preserve">do </w:t>
      </w:r>
      <w:r w:rsidR="00A25024" w:rsidRPr="00B87202">
        <w:rPr>
          <w:rFonts w:cstheme="minorHAnsi"/>
          <w:bCs/>
          <w:i/>
          <w:color w:val="000099"/>
        </w:rPr>
        <w:t xml:space="preserve">not just name a method; what was </w:t>
      </w:r>
      <w:r w:rsidR="00696262" w:rsidRPr="00B87202">
        <w:rPr>
          <w:rFonts w:cstheme="minorHAnsi"/>
          <w:bCs/>
          <w:i/>
          <w:color w:val="000099"/>
        </w:rPr>
        <w:t>tested, e.g., accuracy of data elements compared to authoritative source, relationship to a</w:t>
      </w:r>
      <w:r w:rsidR="0022691B" w:rsidRPr="00B87202">
        <w:rPr>
          <w:rFonts w:cstheme="minorHAnsi"/>
          <w:bCs/>
          <w:i/>
          <w:color w:val="000099"/>
        </w:rPr>
        <w:t>nother measure as expected; what statistical analysis was used</w:t>
      </w:r>
      <w:r w:rsidR="00696262" w:rsidRPr="00B87202">
        <w:rPr>
          <w:rFonts w:cstheme="minorHAnsi"/>
          <w:bCs/>
          <w:i/>
          <w:color w:val="000099"/>
        </w:rPr>
        <w:t>)</w:t>
      </w:r>
    </w:p>
    <w:p w:rsidR="008F477B" w:rsidRDefault="008F477B" w:rsidP="008F477B">
      <w:pPr>
        <w:spacing w:after="0" w:line="240" w:lineRule="auto"/>
        <w:outlineLvl w:val="4"/>
        <w:rPr>
          <w:rFonts w:ascii="Calibri" w:eastAsia="Times New Roman" w:hAnsi="Calibri" w:cs="Times New Roman"/>
          <w:b/>
          <w:bCs/>
          <w:iCs/>
          <w:u w:val="single"/>
        </w:rPr>
      </w:pPr>
    </w:p>
    <w:p w:rsidR="008F477B" w:rsidRPr="008F477B" w:rsidRDefault="008F477B" w:rsidP="008F477B">
      <w:pPr>
        <w:spacing w:after="0" w:line="240" w:lineRule="auto"/>
        <w:outlineLvl w:val="4"/>
        <w:rPr>
          <w:rFonts w:ascii="Calibri" w:eastAsia="Times New Roman" w:hAnsi="Calibri" w:cs="Times New Roman"/>
          <w:b/>
          <w:bCs/>
          <w:iCs/>
          <w:u w:val="single"/>
        </w:rPr>
      </w:pPr>
      <w:r w:rsidRPr="008F477B">
        <w:rPr>
          <w:rFonts w:ascii="Calibri" w:eastAsia="Times New Roman" w:hAnsi="Calibri" w:cs="Times New Roman"/>
          <w:b/>
          <w:bCs/>
          <w:iCs/>
          <w:u w:val="single"/>
        </w:rPr>
        <w:t>Critical data elements</w:t>
      </w:r>
    </w:p>
    <w:p w:rsidR="008F477B" w:rsidRPr="008F477B" w:rsidRDefault="008F477B" w:rsidP="008F477B">
      <w:pPr>
        <w:spacing w:after="0" w:line="240" w:lineRule="auto"/>
        <w:rPr>
          <w:rFonts w:ascii="Calibri" w:eastAsia="Calibri" w:hAnsi="Calibri" w:cs="Calibri"/>
        </w:rPr>
      </w:pPr>
      <w:r w:rsidRPr="008F477B">
        <w:rPr>
          <w:rFonts w:ascii="Calibri" w:eastAsia="Calibri" w:hAnsi="Calibri" w:cs="Calibri"/>
        </w:rPr>
        <w:t xml:space="preserve">Participating sites are randomly selected for participation in STS </w:t>
      </w:r>
      <w:r w:rsidR="0015616F">
        <w:rPr>
          <w:rFonts w:ascii="Calibri" w:eastAsia="Calibri" w:hAnsi="Calibri" w:cs="Calibri"/>
        </w:rPr>
        <w:t xml:space="preserve">General Thoracic Surgery Database </w:t>
      </w:r>
      <w:r w:rsidRPr="008F477B">
        <w:rPr>
          <w:rFonts w:ascii="Calibri" w:eastAsia="Calibri" w:hAnsi="Calibri" w:cs="Calibri"/>
        </w:rPr>
        <w:t>Audit, which is designed to evaluate the accuracy, consistency, and comprehensiveness of data collection and ultimately validate the integrity of the data contained in the database. Telligen, formerly Iowa Foundation for Medical Care, has conducted audits</w:t>
      </w:r>
      <w:r w:rsidR="0015616F">
        <w:rPr>
          <w:rFonts w:ascii="Calibri" w:eastAsia="Calibri" w:hAnsi="Calibri" w:cs="Calibri"/>
        </w:rPr>
        <w:t xml:space="preserve"> of the General Thoracic Surgery Database</w:t>
      </w:r>
      <w:r w:rsidRPr="008F477B">
        <w:rPr>
          <w:rFonts w:ascii="Calibri" w:eastAsia="Calibri" w:hAnsi="Calibri" w:cs="Calibri"/>
        </w:rPr>
        <w:t xml:space="preserve"> on behalf of STS since </w:t>
      </w:r>
      <w:r w:rsidR="0015616F">
        <w:rPr>
          <w:rFonts w:ascii="Calibri" w:eastAsia="Calibri" w:hAnsi="Calibri" w:cs="Calibri"/>
        </w:rPr>
        <w:t>2010</w:t>
      </w:r>
      <w:r w:rsidRPr="008F477B">
        <w:rPr>
          <w:rFonts w:ascii="Calibri" w:eastAsia="Calibri" w:hAnsi="Calibri" w:cs="Calibri"/>
        </w:rPr>
        <w:t xml:space="preserve">. </w:t>
      </w:r>
      <w:r w:rsidRPr="008F477B">
        <w:rPr>
          <w:rFonts w:ascii="Calibri" w:eastAsia="Times New Roman" w:hAnsi="Calibri" w:cs="Calibri"/>
        </w:rPr>
        <w:t xml:space="preserve">In 2013, </w:t>
      </w:r>
      <w:r w:rsidR="0015616F">
        <w:rPr>
          <w:rFonts w:ascii="Calibri" w:eastAsia="Times New Roman" w:hAnsi="Calibri" w:cs="Calibri"/>
        </w:rPr>
        <w:t>a total of 17 sites were audited</w:t>
      </w:r>
      <w:r w:rsidRPr="008F477B">
        <w:rPr>
          <w:rFonts w:ascii="Calibri" w:eastAsia="Times New Roman" w:hAnsi="Calibri" w:cs="Calibri"/>
        </w:rPr>
        <w:t>. The audit process involv</w:t>
      </w:r>
      <w:r w:rsidR="0015616F">
        <w:rPr>
          <w:rFonts w:ascii="Calibri" w:eastAsia="Times New Roman" w:hAnsi="Calibri" w:cs="Calibri"/>
        </w:rPr>
        <w:t>es re-abstraction of data for 20</w:t>
      </w:r>
      <w:r w:rsidR="0044013C">
        <w:rPr>
          <w:rFonts w:ascii="Calibri" w:eastAsia="Times New Roman" w:hAnsi="Calibri" w:cs="Calibri"/>
        </w:rPr>
        <w:t xml:space="preserve"> cases and comparison of 36</w:t>
      </w:r>
      <w:r w:rsidRPr="008F477B">
        <w:rPr>
          <w:rFonts w:ascii="Calibri" w:eastAsia="Times New Roman" w:hAnsi="Calibri" w:cs="Calibri"/>
        </w:rPr>
        <w:t xml:space="preserve"> individual data elements with those submitted to the data warehouse. A</w:t>
      </w:r>
      <w:r w:rsidRPr="008F477B">
        <w:rPr>
          <w:rFonts w:ascii="Calibri" w:eastAsia="Calibri" w:hAnsi="Calibri" w:cs="Calibri"/>
        </w:rPr>
        <w:t>greement rates a</w:t>
      </w:r>
      <w:r w:rsidR="0044013C">
        <w:rPr>
          <w:rFonts w:ascii="Calibri" w:eastAsia="Calibri" w:hAnsi="Calibri" w:cs="Calibri"/>
        </w:rPr>
        <w:t>re calculated for each of the 36</w:t>
      </w:r>
      <w:r w:rsidRPr="008F477B">
        <w:rPr>
          <w:rFonts w:ascii="Calibri" w:eastAsia="Calibri" w:hAnsi="Calibri" w:cs="Calibri"/>
        </w:rPr>
        <w:t xml:space="preserve"> variables, each variable category and overall. In 2013 the overall ag</w:t>
      </w:r>
      <w:r w:rsidR="0015616F">
        <w:rPr>
          <w:rFonts w:ascii="Calibri" w:eastAsia="Calibri" w:hAnsi="Calibri" w:cs="Calibri"/>
        </w:rPr>
        <w:t>gregate agreement rate was 96.58</w:t>
      </w:r>
      <w:r w:rsidRPr="008F477B">
        <w:rPr>
          <w:rFonts w:ascii="Calibri" w:eastAsia="Calibri" w:hAnsi="Calibri" w:cs="Calibri"/>
        </w:rPr>
        <w:t xml:space="preserve">%, demonstrating that the data contained in the STS </w:t>
      </w:r>
      <w:r w:rsidR="0044013C">
        <w:rPr>
          <w:rFonts w:ascii="Calibri" w:eastAsia="Calibri" w:hAnsi="Calibri" w:cs="Calibri"/>
        </w:rPr>
        <w:t>General Thoracic Surgery Database</w:t>
      </w:r>
      <w:r w:rsidRPr="008F477B">
        <w:rPr>
          <w:rFonts w:ascii="Calibri" w:eastAsia="Calibri" w:hAnsi="Calibri" w:cs="Calibri"/>
        </w:rPr>
        <w:t xml:space="preserve"> is both comprehensive and highly accurate.</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outlineLvl w:val="4"/>
        <w:rPr>
          <w:rFonts w:ascii="Calibri" w:eastAsia="Times New Roman" w:hAnsi="Calibri" w:cs="Times New Roman"/>
          <w:b/>
          <w:bCs/>
          <w:iCs/>
          <w:sz w:val="24"/>
          <w:szCs w:val="24"/>
        </w:rPr>
      </w:pPr>
      <w:bookmarkStart w:id="13" w:name="performance-measure-score-1"/>
      <w:r w:rsidRPr="008F477B">
        <w:rPr>
          <w:rFonts w:ascii="Calibri" w:eastAsia="Times New Roman" w:hAnsi="Calibri" w:cs="Times New Roman"/>
          <w:b/>
          <w:bCs/>
          <w:iCs/>
          <w:sz w:val="24"/>
          <w:szCs w:val="24"/>
        </w:rPr>
        <w:t>Performance measure score</w:t>
      </w:r>
    </w:p>
    <w:bookmarkEnd w:id="13"/>
    <w:p w:rsidR="008F477B" w:rsidRPr="008F477B" w:rsidRDefault="008F477B" w:rsidP="008F477B">
      <w:pPr>
        <w:spacing w:after="0" w:line="240" w:lineRule="auto"/>
        <w:rPr>
          <w:rFonts w:ascii="Calibri" w:eastAsia="Calibri" w:hAnsi="Calibri" w:cs="Calibri"/>
          <w:b/>
          <w:u w:val="single"/>
        </w:rPr>
      </w:pPr>
      <w:r w:rsidRPr="008F477B">
        <w:rPr>
          <w:rFonts w:ascii="Calibri" w:eastAsia="Calibri" w:hAnsi="Calibri" w:cs="Calibri"/>
          <w:b/>
          <w:u w:val="single"/>
        </w:rPr>
        <w:t>Empirical validity testing</w:t>
      </w:r>
    </w:p>
    <w:p w:rsidR="0044013C" w:rsidRPr="0044013C" w:rsidRDefault="0044013C" w:rsidP="0044013C">
      <w:pPr>
        <w:spacing w:after="0" w:line="240" w:lineRule="auto"/>
        <w:rPr>
          <w:rFonts w:ascii="Calibri" w:eastAsia="Calibri" w:hAnsi="Calibri" w:cs="Calibri"/>
        </w:rPr>
      </w:pPr>
      <w:r w:rsidRPr="0044013C">
        <w:rPr>
          <w:rFonts w:ascii="Calibri" w:eastAsia="Calibri" w:hAnsi="Calibri" w:cs="Calibri"/>
        </w:rPr>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rsidR="0044013C" w:rsidRPr="0044013C" w:rsidRDefault="0044013C" w:rsidP="0044013C">
      <w:pPr>
        <w:spacing w:after="0" w:line="240" w:lineRule="auto"/>
        <w:rPr>
          <w:rFonts w:ascii="Calibri" w:eastAsia="Calibri" w:hAnsi="Calibri" w:cs="Calibri"/>
        </w:rPr>
      </w:pPr>
    </w:p>
    <w:p w:rsidR="008F477B" w:rsidRPr="008F477B" w:rsidRDefault="0044013C" w:rsidP="0044013C">
      <w:pPr>
        <w:spacing w:after="0" w:line="240" w:lineRule="auto"/>
        <w:rPr>
          <w:rFonts w:ascii="Calibri" w:eastAsia="Calibri" w:hAnsi="Calibri" w:cs="Calibri"/>
        </w:rPr>
      </w:pPr>
      <w:r w:rsidRPr="0044013C">
        <w:rPr>
          <w:rFonts w:ascii="Calibri" w:eastAsia="Calibri" w:hAnsi="Calibri" w:cs="Calibri"/>
        </w:rPr>
        <w:t xml:space="preserve">The tests on validity used the concept of performance outliers to be more formally introduced in </w:t>
      </w:r>
      <w:proofErr w:type="spellStart"/>
      <w:r w:rsidRPr="0044013C">
        <w:rPr>
          <w:rFonts w:ascii="Calibri" w:eastAsia="Calibri" w:hAnsi="Calibri" w:cs="Calibri"/>
        </w:rPr>
        <w:t>2b5</w:t>
      </w:r>
      <w:proofErr w:type="spellEnd"/>
      <w:r w:rsidRPr="0044013C">
        <w:rPr>
          <w:rFonts w:ascii="Calibri" w:eastAsia="Calibri" w:hAnsi="Calibri" w:cs="Calibri"/>
        </w:rPr>
        <w:t>: Participants were labeled as "low performance" if the 95% exact binomial confidence interval of its event rate lies entirely b</w:t>
      </w:r>
      <w:r>
        <w:rPr>
          <w:rFonts w:ascii="Calibri" w:eastAsia="Calibri" w:hAnsi="Calibri" w:cs="Calibri"/>
        </w:rPr>
        <w:t>elow the population average (</w:t>
      </w:r>
      <w:r w:rsidRPr="0044013C">
        <w:rPr>
          <w:rFonts w:ascii="Calibri" w:eastAsia="Calibri" w:hAnsi="Calibri" w:cs="Calibri"/>
        </w:rPr>
        <w:t>in other words, the upper bound of the 95% CI &lt; population average). Participants were labeled as "high performance" if the 95% confidence interval lies entirely above the population average. The remaining participants were labeled mid performance.</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rPr>
          <w:rFonts w:ascii="Calibri" w:eastAsia="Calibri" w:hAnsi="Calibri" w:cs="Calibri"/>
          <w:b/>
          <w:u w:val="single"/>
        </w:rPr>
      </w:pPr>
      <w:r w:rsidRPr="008F477B">
        <w:rPr>
          <w:rFonts w:ascii="Calibri" w:eastAsia="Calibri" w:hAnsi="Calibri" w:cs="Calibri"/>
          <w:b/>
          <w:u w:val="single"/>
        </w:rPr>
        <w:t>Face validity</w:t>
      </w:r>
    </w:p>
    <w:p w:rsidR="0044013C" w:rsidRPr="0044013C" w:rsidRDefault="0044013C" w:rsidP="0044013C">
      <w:pPr>
        <w:spacing w:after="0" w:line="240" w:lineRule="auto"/>
        <w:rPr>
          <w:rFonts w:ascii="Calibri" w:eastAsia="Calibri" w:hAnsi="Calibri" w:cs="Calibri"/>
        </w:rPr>
      </w:pPr>
      <w:r w:rsidRPr="0044013C">
        <w:rPr>
          <w:rFonts w:ascii="Calibri" w:eastAsia="Calibri" w:hAnsi="Calibri" w:cs="Calibri"/>
        </w:rPr>
        <w:t>We calculated and compared the observed rates in the three performance groups. The measure has good face value if the three groups have different rates as expected.</w:t>
      </w:r>
    </w:p>
    <w:p w:rsidR="0044013C" w:rsidRPr="0044013C" w:rsidRDefault="0044013C" w:rsidP="0044013C">
      <w:pPr>
        <w:spacing w:after="0" w:line="240" w:lineRule="auto"/>
        <w:rPr>
          <w:rFonts w:ascii="Calibri" w:eastAsia="Calibri" w:hAnsi="Calibri" w:cs="Calibri"/>
        </w:rPr>
      </w:pPr>
    </w:p>
    <w:p w:rsidR="008F477B" w:rsidRPr="008F477B" w:rsidRDefault="0044013C" w:rsidP="00BA1C63">
      <w:pPr>
        <w:spacing w:after="0" w:line="240" w:lineRule="auto"/>
        <w:rPr>
          <w:rFonts w:eastAsia="Times New Roman"/>
        </w:rPr>
      </w:pPr>
      <w:r w:rsidRPr="0044013C">
        <w:rPr>
          <w:rFonts w:ascii="Calibri" w:eastAsia="Calibri" w:hAnsi="Calibri" w:cs="Calibri"/>
        </w:rPr>
        <w:t>Face validity also implies that the measure is regarded as useful and valid by its intended users, including providers, consumers, payers, and regulators. The measure was developed with a panel of surgeon experts and statisticians. We have had near-universal acceptance of this composite by all stakeholders</w:t>
      </w:r>
      <w:r>
        <w:rPr>
          <w:rFonts w:ascii="Calibri" w:eastAsia="Calibri" w:hAnsi="Calibri" w:cs="Calibri"/>
        </w:rPr>
        <w:t>.</w:t>
      </w:r>
    </w:p>
    <w:p w:rsidR="00BA1C63" w:rsidRPr="00A25024" w:rsidRDefault="00BA1C63" w:rsidP="00DB3627">
      <w:pPr>
        <w:autoSpaceDE w:val="0"/>
        <w:autoSpaceDN w:val="0"/>
        <w:adjustRightInd w:val="0"/>
        <w:spacing w:after="0" w:line="240" w:lineRule="auto"/>
        <w:rPr>
          <w:rFonts w:cstheme="minorHAnsi"/>
          <w:bCs/>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2b2.</w:t>
      </w:r>
      <w:r w:rsidR="007757CE" w:rsidRPr="00B87202">
        <w:rPr>
          <w:rFonts w:cstheme="minorHAnsi"/>
          <w:b/>
          <w:bCs/>
          <w:color w:val="000099"/>
        </w:rPr>
        <w:t>3</w:t>
      </w:r>
      <w:proofErr w:type="spellEnd"/>
      <w:r w:rsidR="007757CE" w:rsidRPr="00B87202">
        <w:rPr>
          <w:rFonts w:cstheme="minorHAnsi"/>
          <w:b/>
          <w:bCs/>
          <w:color w:val="000099"/>
        </w:rPr>
        <w:t xml:space="preserve">. </w:t>
      </w:r>
      <w:proofErr w:type="gramStart"/>
      <w:r w:rsidR="00833325" w:rsidRPr="00B87202">
        <w:rPr>
          <w:rFonts w:cstheme="minorHAnsi"/>
          <w:b/>
          <w:bCs/>
          <w:color w:val="000099"/>
        </w:rPr>
        <w:t>What</w:t>
      </w:r>
      <w:proofErr w:type="gramEnd"/>
      <w:r w:rsidR="00833325" w:rsidRPr="00B87202">
        <w:rPr>
          <w:rFonts w:cstheme="minorHAnsi"/>
          <w:b/>
          <w:bCs/>
          <w:color w:val="000099"/>
        </w:rPr>
        <w:t xml:space="preserve"> were the statistical results </w:t>
      </w:r>
      <w:r w:rsidR="007422FD" w:rsidRPr="00B87202">
        <w:rPr>
          <w:rFonts w:cstheme="minorHAnsi"/>
          <w:b/>
          <w:bCs/>
          <w:color w:val="000099"/>
        </w:rPr>
        <w:t xml:space="preserve">from </w:t>
      </w:r>
      <w:r w:rsidR="00EC79DE" w:rsidRPr="00B87202">
        <w:rPr>
          <w:rFonts w:cstheme="minorHAnsi"/>
          <w:b/>
          <w:bCs/>
          <w:color w:val="000099"/>
        </w:rPr>
        <w:t>validity</w:t>
      </w:r>
      <w:r w:rsidR="007422FD" w:rsidRPr="00B87202">
        <w:rPr>
          <w:rFonts w:cstheme="minorHAnsi"/>
          <w:b/>
          <w:bCs/>
          <w:color w:val="000099"/>
        </w:rPr>
        <w:t xml:space="preserve"> testing</w:t>
      </w:r>
      <w:r w:rsidR="00833325" w:rsidRPr="00B87202">
        <w:rPr>
          <w:rFonts w:cstheme="minorHAnsi"/>
          <w:bCs/>
          <w:color w:val="000099"/>
        </w:rPr>
        <w:t xml:space="preserve">? </w:t>
      </w:r>
      <w:r w:rsidR="00AA5213" w:rsidRPr="00B87202">
        <w:rPr>
          <w:rFonts w:cstheme="minorHAnsi"/>
          <w:bCs/>
          <w:color w:val="000099"/>
        </w:rPr>
        <w:t>(</w:t>
      </w:r>
      <w:r w:rsidR="00AA5213" w:rsidRPr="00B87202">
        <w:rPr>
          <w:rFonts w:cstheme="minorHAnsi"/>
          <w:bCs/>
          <w:i/>
          <w:color w:val="000099"/>
        </w:rPr>
        <w:t xml:space="preserve">e.g., correlation; </w:t>
      </w:r>
      <w:r w:rsidR="001F1DA1" w:rsidRPr="00B87202">
        <w:rPr>
          <w:rFonts w:cstheme="minorHAnsi"/>
          <w:bCs/>
          <w:i/>
          <w:color w:val="000099"/>
        </w:rPr>
        <w:t>t-test</w:t>
      </w:r>
      <w:r w:rsidR="00AA5213" w:rsidRPr="00B87202">
        <w:rPr>
          <w:rFonts w:cstheme="minorHAnsi"/>
          <w:bCs/>
          <w:color w:val="000099"/>
        </w:rPr>
        <w:t>)</w:t>
      </w:r>
    </w:p>
    <w:p w:rsidR="00EC5E68" w:rsidRDefault="00EC5E68" w:rsidP="00EC5E68">
      <w:pPr>
        <w:spacing w:after="0" w:line="240" w:lineRule="auto"/>
        <w:rPr>
          <w:rFonts w:ascii="Calibri" w:eastAsia="Calibri" w:hAnsi="Calibri" w:cs="Calibri"/>
          <w:b/>
          <w:u w:val="single"/>
        </w:rPr>
      </w:pPr>
    </w:p>
    <w:p w:rsidR="00EC5E68" w:rsidRPr="00EC5E68" w:rsidRDefault="00EC5E68" w:rsidP="00EC5E68">
      <w:pPr>
        <w:spacing w:after="0" w:line="240" w:lineRule="auto"/>
        <w:rPr>
          <w:rFonts w:ascii="Calibri" w:eastAsia="Calibri" w:hAnsi="Calibri" w:cs="Calibri"/>
          <w:b/>
          <w:u w:val="single"/>
        </w:rPr>
      </w:pPr>
      <w:r w:rsidRPr="00EC5E68">
        <w:rPr>
          <w:rFonts w:ascii="Calibri" w:eastAsia="Calibri" w:hAnsi="Calibri" w:cs="Calibri"/>
          <w:b/>
          <w:u w:val="single"/>
        </w:rPr>
        <w:t xml:space="preserve">Empirical Validity </w:t>
      </w:r>
    </w:p>
    <w:p w:rsidR="00EC5E68" w:rsidRPr="00EC5E68" w:rsidRDefault="0044013C" w:rsidP="00EC5E68">
      <w:pPr>
        <w:spacing w:after="0" w:line="240" w:lineRule="auto"/>
        <w:rPr>
          <w:rFonts w:ascii="Calibri" w:eastAsia="Calibri" w:hAnsi="Calibri" w:cs="Calibri"/>
        </w:rPr>
      </w:pPr>
      <w:bookmarkStart w:id="14" w:name="table.-change-in-performance-categories-"/>
      <w:r w:rsidRPr="0044013C">
        <w:rPr>
          <w:rFonts w:ascii="Calibri" w:eastAsia="Calibri" w:hAnsi="Calibri" w:cs="Calibri"/>
        </w:rPr>
        <w:t>The analysis was restricted to a sample of 181 STS participants who participated and received the measure in both time periods of July 2008 - June 2011 and July 2010 - June 2013. Among participants who were high performance centers in JUL2008-JUN2011, 71.4% of them were also high performers for JUL2010-JUN2013. For comparison, only 12.2% of participants who were mid performers in JUL2008-JUN2011 became high performers in JUL2010-JUN2013. Thus, participants who performed better than average in JUL2008-JUN2011 were over 5 times more likely to be identified as better performers in the next year. Similarly, participants who were low performance entities in the early year were more likely to remain low performers in the later year. No participant jumped from low to high performing status (or vice versa) between the two 3-year periods. Thus, a consumer may reasonably expect that a high or low performer will likely be the same or became average in the near future, and a mid-performer is likely to remain average.</w:t>
      </w:r>
    </w:p>
    <w:p w:rsidR="00EC5E68" w:rsidRPr="00EC5E68" w:rsidRDefault="00EC5E68" w:rsidP="00EC5E68">
      <w:pPr>
        <w:spacing w:before="240" w:after="60" w:line="240" w:lineRule="auto"/>
        <w:ind w:left="360"/>
        <w:outlineLvl w:val="4"/>
        <w:rPr>
          <w:rFonts w:ascii="Calibri" w:eastAsia="Times New Roman" w:hAnsi="Calibri" w:cs="Times New Roman"/>
          <w:b/>
          <w:bCs/>
          <w:iCs/>
        </w:rPr>
      </w:pPr>
      <w:r w:rsidRPr="00EC5E68">
        <w:rPr>
          <w:rFonts w:ascii="Calibri" w:eastAsia="Times New Roman" w:hAnsi="Calibri" w:cs="Times New Roman"/>
          <w:b/>
          <w:bCs/>
          <w:iCs/>
        </w:rPr>
        <w:t>Change in performance categories between two harvests</w:t>
      </w:r>
    </w:p>
    <w:bookmarkEnd w:id="14"/>
    <w:tbl>
      <w:tblPr>
        <w:tblW w:w="0" w:type="auto"/>
        <w:tblBorders>
          <w:top w:val="single" w:sz="8" w:space="0" w:color="000000"/>
          <w:bottom w:val="single" w:sz="8" w:space="0" w:color="000000"/>
        </w:tblBorders>
        <w:tblLook w:val="04A0" w:firstRow="1" w:lastRow="0" w:firstColumn="1" w:lastColumn="0" w:noHBand="0" w:noVBand="1"/>
      </w:tblPr>
      <w:tblGrid>
        <w:gridCol w:w="2144"/>
        <w:gridCol w:w="1834"/>
        <w:gridCol w:w="1834"/>
        <w:gridCol w:w="1793"/>
        <w:gridCol w:w="1781"/>
      </w:tblGrid>
      <w:tr w:rsidR="0044013C" w:rsidRPr="0044013C" w:rsidTr="00571354">
        <w:tc>
          <w:tcPr>
            <w:tcW w:w="0" w:type="auto"/>
            <w:tcBorders>
              <w:top w:val="single" w:sz="8" w:space="0" w:color="000000"/>
              <w:bottom w:val="single" w:sz="8" w:space="0" w:color="000000"/>
            </w:tcBorders>
            <w:shd w:val="clear" w:color="auto" w:fill="auto"/>
          </w:tcPr>
          <w:p w:rsidR="0044013C" w:rsidRPr="0044013C" w:rsidRDefault="0044013C" w:rsidP="0044013C">
            <w:pPr>
              <w:spacing w:after="0" w:line="240" w:lineRule="auto"/>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rsidR="0044013C" w:rsidRPr="0044013C" w:rsidRDefault="0044013C" w:rsidP="0044013C">
            <w:pPr>
              <w:spacing w:after="0" w:line="240" w:lineRule="auto"/>
              <w:rPr>
                <w:rFonts w:ascii="Calibri" w:eastAsia="Calibri" w:hAnsi="Calibri" w:cs="Calibri"/>
                <w:b/>
                <w:bCs/>
                <w:color w:val="000000"/>
              </w:rPr>
            </w:pPr>
          </w:p>
        </w:tc>
        <w:tc>
          <w:tcPr>
            <w:tcW w:w="0" w:type="auto"/>
            <w:gridSpan w:val="3"/>
            <w:tcBorders>
              <w:top w:val="single" w:sz="8" w:space="0" w:color="000000"/>
              <w:bottom w:val="single" w:sz="8" w:space="0" w:color="000000"/>
            </w:tcBorders>
            <w:shd w:val="clear" w:color="auto" w:fill="auto"/>
          </w:tcPr>
          <w:p w:rsidR="0044013C" w:rsidRPr="0044013C" w:rsidRDefault="0044013C" w:rsidP="0044013C">
            <w:pPr>
              <w:spacing w:after="0" w:line="240" w:lineRule="auto"/>
              <w:jc w:val="center"/>
              <w:rPr>
                <w:rFonts w:ascii="Calibri" w:eastAsia="Calibri" w:hAnsi="Calibri" w:cs="Calibri"/>
                <w:b/>
                <w:bCs/>
                <w:color w:val="000000"/>
              </w:rPr>
            </w:pPr>
            <w:r w:rsidRPr="0044013C">
              <w:rPr>
                <w:rFonts w:ascii="Calibri" w:eastAsia="Calibri" w:hAnsi="Calibri" w:cs="Calibri"/>
                <w:b/>
                <w:bCs/>
                <w:color w:val="000000"/>
              </w:rPr>
              <w:t>July 2010 - June 2013</w:t>
            </w:r>
          </w:p>
        </w:tc>
      </w:tr>
      <w:tr w:rsidR="0044013C" w:rsidRPr="0044013C" w:rsidTr="00163589">
        <w:tc>
          <w:tcPr>
            <w:tcW w:w="0" w:type="auto"/>
            <w:shd w:val="clear" w:color="auto" w:fill="C0C0C0"/>
          </w:tcPr>
          <w:p w:rsidR="0044013C" w:rsidRPr="0044013C" w:rsidRDefault="0044013C" w:rsidP="0044013C">
            <w:pPr>
              <w:spacing w:after="0" w:line="240" w:lineRule="auto"/>
              <w:rPr>
                <w:rFonts w:ascii="Calibri" w:eastAsia="Calibri" w:hAnsi="Calibri" w:cs="Calibri"/>
                <w:b/>
                <w:bCs/>
                <w:color w:val="000000"/>
              </w:rPr>
            </w:pPr>
          </w:p>
        </w:tc>
        <w:tc>
          <w:tcPr>
            <w:tcW w:w="0" w:type="auto"/>
            <w:tcBorders>
              <w:left w:val="nil"/>
              <w:right w:val="nil"/>
            </w:tcBorders>
            <w:shd w:val="clear" w:color="auto" w:fill="C0C0C0"/>
          </w:tcPr>
          <w:p w:rsidR="0044013C" w:rsidRPr="0044013C" w:rsidRDefault="0044013C" w:rsidP="0044013C">
            <w:pPr>
              <w:spacing w:after="0" w:line="240" w:lineRule="auto"/>
              <w:rPr>
                <w:rFonts w:ascii="Calibri" w:eastAsia="Calibri" w:hAnsi="Calibri" w:cs="Calibri"/>
                <w:color w:val="000000"/>
              </w:rPr>
            </w:pPr>
          </w:p>
        </w:tc>
        <w:tc>
          <w:tcPr>
            <w:tcW w:w="0" w:type="auto"/>
            <w:shd w:val="clear" w:color="auto" w:fill="C0C0C0"/>
          </w:tcPr>
          <w:p w:rsidR="0044013C" w:rsidRPr="0044013C" w:rsidRDefault="0044013C" w:rsidP="0044013C">
            <w:pPr>
              <w:spacing w:after="0" w:line="240" w:lineRule="auto"/>
              <w:jc w:val="right"/>
              <w:rPr>
                <w:rFonts w:ascii="Calibri" w:eastAsia="Calibri" w:hAnsi="Calibri" w:cs="Calibri"/>
                <w:color w:val="000000"/>
              </w:rPr>
            </w:pPr>
            <w:r w:rsidRPr="0044013C">
              <w:rPr>
                <w:rFonts w:ascii="Calibri" w:eastAsia="Calibri" w:hAnsi="Calibri" w:cs="Calibri"/>
                <w:color w:val="000000"/>
              </w:rPr>
              <w:t>High performance</w:t>
            </w:r>
          </w:p>
        </w:tc>
        <w:tc>
          <w:tcPr>
            <w:tcW w:w="0" w:type="auto"/>
            <w:tcBorders>
              <w:left w:val="nil"/>
              <w:right w:val="nil"/>
            </w:tcBorders>
            <w:shd w:val="clear" w:color="auto" w:fill="C0C0C0"/>
          </w:tcPr>
          <w:p w:rsidR="0044013C" w:rsidRPr="0044013C" w:rsidRDefault="0044013C" w:rsidP="0044013C">
            <w:pPr>
              <w:spacing w:after="0" w:line="240" w:lineRule="auto"/>
              <w:jc w:val="right"/>
              <w:rPr>
                <w:rFonts w:ascii="Calibri" w:eastAsia="Calibri" w:hAnsi="Calibri" w:cs="Calibri"/>
                <w:color w:val="000000"/>
              </w:rPr>
            </w:pPr>
            <w:r w:rsidRPr="0044013C">
              <w:rPr>
                <w:rFonts w:ascii="Calibri" w:eastAsia="Calibri" w:hAnsi="Calibri" w:cs="Calibri"/>
                <w:color w:val="000000"/>
              </w:rPr>
              <w:t>Low performance</w:t>
            </w:r>
          </w:p>
        </w:tc>
        <w:tc>
          <w:tcPr>
            <w:tcW w:w="0" w:type="auto"/>
            <w:shd w:val="clear" w:color="auto" w:fill="C0C0C0"/>
          </w:tcPr>
          <w:p w:rsidR="0044013C" w:rsidRPr="0044013C" w:rsidRDefault="0044013C" w:rsidP="0044013C">
            <w:pPr>
              <w:spacing w:after="0" w:line="240" w:lineRule="auto"/>
              <w:jc w:val="right"/>
              <w:rPr>
                <w:rFonts w:ascii="Calibri" w:eastAsia="Calibri" w:hAnsi="Calibri" w:cs="Calibri"/>
                <w:color w:val="000000"/>
              </w:rPr>
            </w:pPr>
            <w:r w:rsidRPr="0044013C">
              <w:rPr>
                <w:rFonts w:ascii="Calibri" w:eastAsia="Calibri" w:hAnsi="Calibri" w:cs="Calibri"/>
                <w:color w:val="000000"/>
              </w:rPr>
              <w:t>Mid performance</w:t>
            </w:r>
          </w:p>
        </w:tc>
      </w:tr>
      <w:tr w:rsidR="0044013C" w:rsidRPr="0044013C" w:rsidTr="00163589">
        <w:tc>
          <w:tcPr>
            <w:tcW w:w="0" w:type="auto"/>
            <w:shd w:val="clear" w:color="auto" w:fill="auto"/>
          </w:tcPr>
          <w:p w:rsidR="0044013C" w:rsidRPr="0044013C" w:rsidRDefault="0044013C" w:rsidP="0044013C">
            <w:pPr>
              <w:spacing w:after="0" w:line="240" w:lineRule="auto"/>
              <w:rPr>
                <w:rFonts w:ascii="Calibri" w:eastAsia="Calibri" w:hAnsi="Calibri" w:cs="Calibri"/>
                <w:b/>
                <w:bCs/>
                <w:color w:val="000000"/>
              </w:rPr>
            </w:pPr>
          </w:p>
        </w:tc>
        <w:tc>
          <w:tcPr>
            <w:tcW w:w="0" w:type="auto"/>
            <w:shd w:val="clear" w:color="auto" w:fill="auto"/>
          </w:tcPr>
          <w:p w:rsidR="0044013C" w:rsidRPr="0044013C" w:rsidRDefault="0044013C" w:rsidP="0044013C">
            <w:pPr>
              <w:spacing w:after="0" w:line="240" w:lineRule="auto"/>
              <w:rPr>
                <w:rFonts w:ascii="Calibri" w:eastAsia="Calibri" w:hAnsi="Calibri" w:cs="Calibri"/>
                <w:color w:val="000000"/>
              </w:rPr>
            </w:pPr>
            <w:r w:rsidRPr="0044013C">
              <w:rPr>
                <w:rFonts w:ascii="Calibri" w:eastAsia="Calibri" w:hAnsi="Calibri" w:cs="Calibri"/>
                <w:color w:val="000000"/>
              </w:rPr>
              <w:t>High performance</w:t>
            </w:r>
          </w:p>
        </w:tc>
        <w:tc>
          <w:tcPr>
            <w:tcW w:w="0" w:type="auto"/>
            <w:shd w:val="clear" w:color="auto" w:fill="auto"/>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25</w:t>
            </w:r>
          </w:p>
        </w:tc>
        <w:tc>
          <w:tcPr>
            <w:tcW w:w="0" w:type="auto"/>
            <w:shd w:val="clear" w:color="auto" w:fill="auto"/>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0</w:t>
            </w:r>
          </w:p>
        </w:tc>
        <w:tc>
          <w:tcPr>
            <w:tcW w:w="0" w:type="auto"/>
            <w:shd w:val="clear" w:color="auto" w:fill="auto"/>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10</w:t>
            </w:r>
          </w:p>
        </w:tc>
      </w:tr>
      <w:tr w:rsidR="0044013C" w:rsidRPr="0044013C" w:rsidTr="00163589">
        <w:tc>
          <w:tcPr>
            <w:tcW w:w="0" w:type="auto"/>
            <w:shd w:val="clear" w:color="auto" w:fill="C0C0C0"/>
          </w:tcPr>
          <w:p w:rsidR="0044013C" w:rsidRPr="0044013C" w:rsidRDefault="0044013C" w:rsidP="0044013C">
            <w:pPr>
              <w:spacing w:after="0" w:line="240" w:lineRule="auto"/>
              <w:rPr>
                <w:rFonts w:ascii="Calibri" w:eastAsia="Calibri" w:hAnsi="Calibri" w:cs="Calibri"/>
                <w:b/>
                <w:bCs/>
                <w:color w:val="000000"/>
              </w:rPr>
            </w:pPr>
            <w:r w:rsidRPr="0044013C">
              <w:rPr>
                <w:rFonts w:ascii="Calibri" w:eastAsia="Calibri" w:hAnsi="Calibri" w:cs="Calibri"/>
                <w:b/>
                <w:bCs/>
                <w:color w:val="000000"/>
              </w:rPr>
              <w:t>July 2008 - June 2011</w:t>
            </w:r>
          </w:p>
        </w:tc>
        <w:tc>
          <w:tcPr>
            <w:tcW w:w="0" w:type="auto"/>
            <w:tcBorders>
              <w:left w:val="nil"/>
              <w:right w:val="nil"/>
            </w:tcBorders>
            <w:shd w:val="clear" w:color="auto" w:fill="C0C0C0"/>
          </w:tcPr>
          <w:p w:rsidR="0044013C" w:rsidRPr="0044013C" w:rsidRDefault="0044013C" w:rsidP="0044013C">
            <w:pPr>
              <w:spacing w:after="0" w:line="240" w:lineRule="auto"/>
              <w:rPr>
                <w:rFonts w:ascii="Calibri" w:eastAsia="Calibri" w:hAnsi="Calibri" w:cs="Calibri"/>
                <w:color w:val="000000"/>
              </w:rPr>
            </w:pPr>
            <w:r w:rsidRPr="0044013C">
              <w:rPr>
                <w:rFonts w:ascii="Calibri" w:eastAsia="Calibri" w:hAnsi="Calibri" w:cs="Calibri"/>
                <w:color w:val="000000"/>
              </w:rPr>
              <w:t>Low performance</w:t>
            </w:r>
          </w:p>
        </w:tc>
        <w:tc>
          <w:tcPr>
            <w:tcW w:w="0" w:type="auto"/>
            <w:shd w:val="clear" w:color="auto" w:fill="C0C0C0"/>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0</w:t>
            </w:r>
          </w:p>
        </w:tc>
        <w:tc>
          <w:tcPr>
            <w:tcW w:w="0" w:type="auto"/>
            <w:tcBorders>
              <w:left w:val="nil"/>
              <w:right w:val="nil"/>
            </w:tcBorders>
            <w:shd w:val="clear" w:color="auto" w:fill="C0C0C0"/>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21</w:t>
            </w:r>
          </w:p>
        </w:tc>
        <w:tc>
          <w:tcPr>
            <w:tcW w:w="0" w:type="auto"/>
            <w:shd w:val="clear" w:color="auto" w:fill="C0C0C0"/>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10</w:t>
            </w:r>
          </w:p>
        </w:tc>
      </w:tr>
      <w:tr w:rsidR="0044013C" w:rsidRPr="0044013C" w:rsidTr="00163589">
        <w:tc>
          <w:tcPr>
            <w:tcW w:w="0" w:type="auto"/>
            <w:shd w:val="clear" w:color="auto" w:fill="auto"/>
          </w:tcPr>
          <w:p w:rsidR="0044013C" w:rsidRPr="0044013C" w:rsidRDefault="0044013C" w:rsidP="0044013C">
            <w:pPr>
              <w:spacing w:after="0" w:line="240" w:lineRule="auto"/>
              <w:rPr>
                <w:rFonts w:ascii="Calibri" w:eastAsia="Calibri" w:hAnsi="Calibri" w:cs="Calibri"/>
                <w:b/>
                <w:bCs/>
                <w:color w:val="000000"/>
              </w:rPr>
            </w:pPr>
          </w:p>
        </w:tc>
        <w:tc>
          <w:tcPr>
            <w:tcW w:w="0" w:type="auto"/>
            <w:shd w:val="clear" w:color="auto" w:fill="auto"/>
          </w:tcPr>
          <w:p w:rsidR="0044013C" w:rsidRPr="0044013C" w:rsidRDefault="0044013C" w:rsidP="0044013C">
            <w:pPr>
              <w:spacing w:after="0" w:line="240" w:lineRule="auto"/>
              <w:rPr>
                <w:rFonts w:ascii="Calibri" w:eastAsia="Calibri" w:hAnsi="Calibri" w:cs="Calibri"/>
                <w:color w:val="000000"/>
              </w:rPr>
            </w:pPr>
            <w:r w:rsidRPr="0044013C">
              <w:rPr>
                <w:rFonts w:ascii="Calibri" w:eastAsia="Calibri" w:hAnsi="Calibri" w:cs="Calibri"/>
                <w:color w:val="000000"/>
              </w:rPr>
              <w:t>Mid performance</w:t>
            </w:r>
          </w:p>
        </w:tc>
        <w:tc>
          <w:tcPr>
            <w:tcW w:w="0" w:type="auto"/>
            <w:shd w:val="clear" w:color="auto" w:fill="auto"/>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14</w:t>
            </w:r>
          </w:p>
        </w:tc>
        <w:tc>
          <w:tcPr>
            <w:tcW w:w="0" w:type="auto"/>
            <w:shd w:val="clear" w:color="auto" w:fill="auto"/>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7</w:t>
            </w:r>
          </w:p>
        </w:tc>
        <w:tc>
          <w:tcPr>
            <w:tcW w:w="0" w:type="auto"/>
            <w:shd w:val="clear" w:color="auto" w:fill="auto"/>
          </w:tcPr>
          <w:p w:rsidR="0044013C" w:rsidRPr="0044013C" w:rsidRDefault="0044013C" w:rsidP="0044013C">
            <w:pPr>
              <w:spacing w:after="0" w:line="240" w:lineRule="auto"/>
              <w:jc w:val="right"/>
              <w:rPr>
                <w:rFonts w:ascii="Calibri" w:eastAsia="Calibri" w:hAnsi="Calibri" w:cs="Calibri"/>
                <w:sz w:val="24"/>
                <w:szCs w:val="24"/>
              </w:rPr>
            </w:pPr>
            <w:r w:rsidRPr="0044013C">
              <w:rPr>
                <w:rFonts w:ascii="Calibri" w:eastAsia="Calibri" w:hAnsi="Calibri" w:cs="Calibri"/>
              </w:rPr>
              <w:t>94</w:t>
            </w:r>
          </w:p>
        </w:tc>
      </w:tr>
    </w:tbl>
    <w:p w:rsidR="00EC5E68" w:rsidRPr="00EC5E68" w:rsidRDefault="00EC5E68" w:rsidP="00EC5E68">
      <w:pPr>
        <w:spacing w:after="0" w:line="240" w:lineRule="auto"/>
        <w:rPr>
          <w:rFonts w:ascii="Calibri" w:eastAsia="Calibri" w:hAnsi="Calibri" w:cs="Calibri"/>
          <w:b/>
        </w:rPr>
      </w:pPr>
    </w:p>
    <w:p w:rsidR="00EC5E68" w:rsidRDefault="00EC5E68" w:rsidP="00EC5E68">
      <w:pPr>
        <w:spacing w:after="0" w:line="240" w:lineRule="auto"/>
        <w:rPr>
          <w:rFonts w:ascii="Calibri" w:eastAsia="Calibri" w:hAnsi="Calibri" w:cs="Calibri"/>
        </w:rPr>
      </w:pPr>
      <w:r w:rsidRPr="00EC5E68">
        <w:rPr>
          <w:rFonts w:ascii="Calibri" w:eastAsia="Calibri" w:hAnsi="Calibri" w:cs="Calibri"/>
          <w:b/>
          <w:u w:val="single"/>
        </w:rPr>
        <w:t>Face Validity</w:t>
      </w:r>
      <w:r w:rsidRPr="00EC5E68">
        <w:rPr>
          <w:rFonts w:ascii="Calibri" w:eastAsia="Calibri" w:hAnsi="Calibri" w:cs="Calibri"/>
          <w:u w:val="single"/>
        </w:rPr>
        <w:cr/>
      </w:r>
      <w:r w:rsidR="0044013C" w:rsidRPr="0044013C">
        <w:rPr>
          <w:rFonts w:ascii="Calibri" w:eastAsia="Calibri" w:hAnsi="Calibri" w:cs="Calibri"/>
        </w:rPr>
        <w:t xml:space="preserve"> STS participants deemed high performers by this measure have (on average) high rates of PFT test. Thus, differences in performance were clinically meaningful as well as statistically significant. This is illustrated in the figure below using data from July 2010 to June 2013. Compared to participants who were deemed as having lower than average performance, those with better-than-average performance had higher rate of PFT test (98.7% vs. 82.2%).</w:t>
      </w:r>
    </w:p>
    <w:p w:rsidR="00EB2B13" w:rsidRPr="00EC5E68" w:rsidRDefault="0044013C" w:rsidP="00EC5E68">
      <w:pPr>
        <w:spacing w:after="0" w:line="240" w:lineRule="auto"/>
        <w:rPr>
          <w:rFonts w:ascii="Calibri" w:eastAsia="Calibri" w:hAnsi="Calibri" w:cs="Calibri"/>
        </w:rPr>
      </w:pPr>
      <w:r>
        <w:rPr>
          <w:noProof/>
        </w:rPr>
        <w:lastRenderedPageBreak/>
        <w:drawing>
          <wp:inline distT="0" distB="0" distL="0" distR="0">
            <wp:extent cx="3733800" cy="3733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3800" cy="3733800"/>
                    </a:xfrm>
                    <a:prstGeom prst="rect">
                      <a:avLst/>
                    </a:prstGeom>
                    <a:noFill/>
                    <a:ln>
                      <a:noFill/>
                    </a:ln>
                  </pic:spPr>
                </pic:pic>
              </a:graphicData>
            </a:graphic>
          </wp:inline>
        </w:drawing>
      </w:r>
    </w:p>
    <w:p w:rsidR="00192061" w:rsidRDefault="00192061" w:rsidP="00EB2B13">
      <w:pPr>
        <w:autoSpaceDE w:val="0"/>
        <w:autoSpaceDN w:val="0"/>
        <w:adjustRightInd w:val="0"/>
        <w:spacing w:after="0" w:line="240" w:lineRule="auto"/>
        <w:ind w:left="360"/>
        <w:rPr>
          <w:rFonts w:cstheme="minorHAnsi"/>
          <w:bCs/>
        </w:rPr>
      </w:pPr>
    </w:p>
    <w:p w:rsidR="00BA1C63" w:rsidRPr="00092566" w:rsidRDefault="00BA1C63" w:rsidP="00092566">
      <w:pPr>
        <w:autoSpaceDE w:val="0"/>
        <w:autoSpaceDN w:val="0"/>
        <w:adjustRightInd w:val="0"/>
        <w:spacing w:after="0" w:line="240" w:lineRule="auto"/>
        <w:rPr>
          <w:rFonts w:cstheme="minorHAnsi"/>
          <w:bCs/>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2b2.</w:t>
      </w:r>
      <w:r w:rsidR="007757CE" w:rsidRPr="00B87202">
        <w:rPr>
          <w:rFonts w:cstheme="minorHAnsi"/>
          <w:b/>
          <w:bCs/>
          <w:color w:val="000099"/>
        </w:rPr>
        <w:t>4</w:t>
      </w:r>
      <w:proofErr w:type="spellEnd"/>
      <w:r w:rsidR="007757CE" w:rsidRPr="00B87202">
        <w:rPr>
          <w:rFonts w:cstheme="minorHAnsi"/>
          <w:b/>
          <w:bCs/>
          <w:color w:val="000099"/>
        </w:rPr>
        <w:t xml:space="preserve">. </w:t>
      </w:r>
      <w:proofErr w:type="gramStart"/>
      <w:r w:rsidR="000B2DF7" w:rsidRPr="00B87202">
        <w:rPr>
          <w:rFonts w:cstheme="minorHAnsi"/>
          <w:b/>
          <w:bCs/>
          <w:color w:val="000099"/>
        </w:rPr>
        <w:t>What</w:t>
      </w:r>
      <w:proofErr w:type="gramEnd"/>
      <w:r w:rsidR="000B2DF7" w:rsidRPr="00B87202">
        <w:rPr>
          <w:rFonts w:cstheme="minorHAnsi"/>
          <w:b/>
          <w:bCs/>
          <w:color w:val="000099"/>
        </w:rPr>
        <w:t xml:space="preserve"> is your interpretation of the results </w:t>
      </w:r>
      <w:r w:rsidR="007422FD" w:rsidRPr="00B87202">
        <w:rPr>
          <w:rFonts w:cstheme="minorHAnsi"/>
          <w:b/>
          <w:bCs/>
          <w:color w:val="000099"/>
        </w:rPr>
        <w:t>in terms of demonstrating validity</w:t>
      </w:r>
      <w:r w:rsidR="007422FD" w:rsidRPr="00B87202">
        <w:rPr>
          <w:rFonts w:cstheme="minorHAnsi"/>
          <w:bCs/>
          <w:color w:val="000099"/>
        </w:rPr>
        <w:t xml:space="preserve">? </w:t>
      </w:r>
      <w:r w:rsidR="000B2DF7" w:rsidRPr="00B87202">
        <w:rPr>
          <w:rFonts w:cstheme="minorHAnsi"/>
          <w:bCs/>
          <w:color w:val="000099"/>
        </w:rPr>
        <w:t>(i</w:t>
      </w:r>
      <w:r w:rsidR="000B2DF7" w:rsidRPr="00B87202">
        <w:rPr>
          <w:rFonts w:cstheme="minorHAnsi"/>
          <w:bCs/>
          <w:i/>
          <w:color w:val="000099"/>
        </w:rPr>
        <w:t>.e., what do the results mean and what are the norms for the test conducted</w:t>
      </w:r>
      <w:r w:rsidR="00A25024" w:rsidRPr="00B87202">
        <w:rPr>
          <w:rFonts w:cstheme="minorHAnsi"/>
          <w:bCs/>
          <w:i/>
          <w:color w:val="000099"/>
        </w:rPr>
        <w:t>?</w:t>
      </w:r>
      <w:r w:rsidR="000B2DF7" w:rsidRPr="00B87202">
        <w:rPr>
          <w:rFonts w:cstheme="minorHAnsi"/>
          <w:bCs/>
          <w:color w:val="000099"/>
        </w:rPr>
        <w:t>)</w:t>
      </w:r>
    </w:p>
    <w:p w:rsidR="00EC5E68" w:rsidRDefault="0044013C" w:rsidP="00DB3627">
      <w:pPr>
        <w:autoSpaceDE w:val="0"/>
        <w:autoSpaceDN w:val="0"/>
        <w:adjustRightInd w:val="0"/>
        <w:spacing w:after="0" w:line="240" w:lineRule="auto"/>
        <w:rPr>
          <w:rFonts w:ascii="Calibri" w:eastAsia="Calibri" w:hAnsi="Calibri" w:cs="Calibri"/>
          <w:bCs/>
        </w:rPr>
      </w:pPr>
      <w:r w:rsidRPr="00BC50BF">
        <w:rPr>
          <w:bCs/>
        </w:rPr>
        <w:t>The test results sho</w:t>
      </w:r>
      <w:r>
        <w:rPr>
          <w:bCs/>
        </w:rPr>
        <w:t xml:space="preserve">w that the measure assesses the rate of pulmonary function test </w:t>
      </w:r>
      <w:r w:rsidRPr="00BC50BF">
        <w:rPr>
          <w:bCs/>
        </w:rPr>
        <w:t>as designed, and that the past measure can be used to predict future performance. Together with face value, the</w:t>
      </w:r>
      <w:r>
        <w:rPr>
          <w:bCs/>
        </w:rPr>
        <w:t>y</w:t>
      </w:r>
      <w:r w:rsidRPr="00BC50BF">
        <w:rPr>
          <w:bCs/>
        </w:rPr>
        <w:t xml:space="preserve"> support the validity of the measure.</w:t>
      </w:r>
    </w:p>
    <w:p w:rsidR="00EB2B13" w:rsidRPr="00A25024" w:rsidRDefault="00EB2B13" w:rsidP="00DB3627">
      <w:pPr>
        <w:autoSpaceDE w:val="0"/>
        <w:autoSpaceDN w:val="0"/>
        <w:adjustRightInd w:val="0"/>
        <w:spacing w:after="0" w:line="240" w:lineRule="auto"/>
        <w:rPr>
          <w:rFonts w:cstheme="minorHAnsi"/>
          <w:bCs/>
        </w:rPr>
      </w:pPr>
    </w:p>
    <w:p w:rsidR="00BA1C63" w:rsidRDefault="006B328F" w:rsidP="00192061">
      <w:pPr>
        <w:shd w:val="clear" w:color="auto" w:fill="D9D9D9" w:themeFill="background1" w:themeFillShade="D9"/>
        <w:autoSpaceDE w:val="0"/>
        <w:autoSpaceDN w:val="0"/>
        <w:adjustRightInd w:val="0"/>
        <w:spacing w:after="0" w:line="240" w:lineRule="auto"/>
        <w:rPr>
          <w:rFonts w:cstheme="minorHAnsi"/>
          <w:b/>
          <w:bCs/>
          <w:color w:val="000099"/>
        </w:rPr>
      </w:pPr>
      <w:r>
        <w:rPr>
          <w:rFonts w:cstheme="minorHAnsi"/>
          <w:b/>
          <w:noProof/>
        </w:rPr>
        <w:pict>
          <v:rect id="_x0000_i1027" style="width:0;height:1.5pt" o:hralign="center" o:hrstd="t" o:hr="t" fillcolor="#a0a0a0" stroked="f"/>
        </w:pict>
      </w:r>
    </w:p>
    <w:p w:rsidR="00097012" w:rsidRPr="00B87202"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proofErr w:type="spellStart"/>
      <w:r w:rsidRPr="00B87202">
        <w:rPr>
          <w:rFonts w:cstheme="minorHAnsi"/>
          <w:b/>
          <w:bCs/>
          <w:color w:val="000099"/>
        </w:rPr>
        <w:t>2</w:t>
      </w:r>
      <w:r w:rsidR="00EA5F47" w:rsidRPr="00B87202">
        <w:rPr>
          <w:rFonts w:cstheme="minorHAnsi"/>
          <w:b/>
          <w:bCs/>
          <w:color w:val="000099"/>
        </w:rPr>
        <w:t>b</w:t>
      </w:r>
      <w:r w:rsidRPr="00B87202">
        <w:rPr>
          <w:rFonts w:cstheme="minorHAnsi"/>
          <w:b/>
          <w:bCs/>
          <w:color w:val="000099"/>
        </w:rPr>
        <w:t>3</w:t>
      </w:r>
      <w:proofErr w:type="spellEnd"/>
      <w:r w:rsidRPr="00B87202">
        <w:rPr>
          <w:rFonts w:cstheme="minorHAnsi"/>
          <w:b/>
          <w:bCs/>
          <w:color w:val="000099"/>
        </w:rPr>
        <w:t>. EXCLUSIONS</w:t>
      </w:r>
      <w:r w:rsidR="005333CC" w:rsidRPr="00B87202">
        <w:rPr>
          <w:rFonts w:cstheme="minorHAnsi"/>
          <w:b/>
          <w:bCs/>
          <w:color w:val="000099"/>
        </w:rPr>
        <w:t xml:space="preserve"> </w:t>
      </w:r>
      <w:r w:rsidR="00356BAD" w:rsidRPr="00B87202">
        <w:rPr>
          <w:rFonts w:cstheme="minorHAnsi"/>
          <w:b/>
          <w:bCs/>
          <w:color w:val="000099"/>
        </w:rPr>
        <w:t>ANALYSIS</w:t>
      </w:r>
    </w:p>
    <w:p w:rsidR="00B037BA" w:rsidRPr="00A25024" w:rsidRDefault="001E4DD4" w:rsidP="00192061">
      <w:pPr>
        <w:shd w:val="clear" w:color="auto" w:fill="D9D9D9" w:themeFill="background1" w:themeFillShade="D9"/>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sdt>
            <w:sdtPr>
              <w:rPr>
                <w:rFonts w:cstheme="minorHAnsi"/>
                <w:bCs/>
                <w:color w:val="0000FF"/>
              </w:rPr>
              <w:id w:val="-1466585568"/>
            </w:sdtPr>
            <w:sdtEndPr/>
            <w:sdtContent>
              <w:r w:rsidR="0044013C">
                <w:rPr>
                  <w:rFonts w:ascii="Trebuchet MS" w:hAnsi="Trebuchet MS"/>
                  <w:color w:val="0000FF"/>
                  <w:sz w:val="20"/>
                  <w:szCs w:val="20"/>
                </w:rPr>
                <w:fldChar w:fldCharType="begin">
                  <w:ffData>
                    <w:name w:val=""/>
                    <w:enabled/>
                    <w:calcOnExit w:val="0"/>
                    <w:checkBox>
                      <w:sizeAuto/>
                      <w:default w:val="0"/>
                    </w:checkBox>
                  </w:ffData>
                </w:fldChar>
              </w:r>
              <w:r w:rsidR="0044013C">
                <w:rPr>
                  <w:rFonts w:ascii="Trebuchet MS" w:hAnsi="Trebuchet MS"/>
                  <w:color w:val="0000FF"/>
                  <w:sz w:val="20"/>
                  <w:szCs w:val="20"/>
                </w:rPr>
                <w:instrText xml:space="preserve"> FORMCHECKBOX </w:instrText>
              </w:r>
              <w:r w:rsidR="006B328F">
                <w:rPr>
                  <w:rFonts w:ascii="Trebuchet MS" w:hAnsi="Trebuchet MS"/>
                  <w:color w:val="0000FF"/>
                  <w:sz w:val="20"/>
                  <w:szCs w:val="20"/>
                </w:rPr>
              </w:r>
              <w:r w:rsidR="006B328F">
                <w:rPr>
                  <w:rFonts w:ascii="Trebuchet MS" w:hAnsi="Trebuchet MS"/>
                  <w:color w:val="0000FF"/>
                  <w:sz w:val="20"/>
                  <w:szCs w:val="20"/>
                </w:rPr>
                <w:fldChar w:fldCharType="separate"/>
              </w:r>
              <w:r w:rsidR="0044013C">
                <w:rPr>
                  <w:rFonts w:ascii="Trebuchet MS" w:hAnsi="Trebuchet MS"/>
                  <w:color w:val="0000FF"/>
                  <w:sz w:val="20"/>
                  <w:szCs w:val="20"/>
                </w:rPr>
                <w:fldChar w:fldCharType="end"/>
              </w:r>
            </w:sdtContent>
          </w:sdt>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proofErr w:type="spellStart"/>
        <w:r w:rsidR="00483E94" w:rsidRPr="00BE592D">
          <w:rPr>
            <w:rStyle w:val="Hyperlink"/>
            <w:rFonts w:cstheme="minorHAnsi"/>
            <w:b/>
            <w:bCs/>
            <w:i/>
            <w:highlight w:val="green"/>
          </w:rPr>
          <w:t>2b</w:t>
        </w:r>
        <w:r w:rsidR="00AC1D8E" w:rsidRPr="00BE592D">
          <w:rPr>
            <w:rStyle w:val="Hyperlink"/>
            <w:rFonts w:cstheme="minorHAnsi"/>
            <w:b/>
            <w:bCs/>
            <w:i/>
            <w:highlight w:val="green"/>
          </w:rPr>
          <w:t>4</w:t>
        </w:r>
        <w:proofErr w:type="spellEnd"/>
      </w:hyperlink>
    </w:p>
    <w:p w:rsidR="00EC5E68" w:rsidRDefault="00EC5E68" w:rsidP="00DB3627">
      <w:pPr>
        <w:autoSpaceDE w:val="0"/>
        <w:autoSpaceDN w:val="0"/>
        <w:adjustRightInd w:val="0"/>
        <w:spacing w:after="0" w:line="240" w:lineRule="auto"/>
        <w:rPr>
          <w:rFonts w:cstheme="minorHAnsi"/>
          <w:b/>
          <w:bCs/>
        </w:rPr>
      </w:pPr>
    </w:p>
    <w:p w:rsidR="00833325"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shd w:val="clear" w:color="auto" w:fill="D9D9D9" w:themeFill="background1" w:themeFillShade="D9"/>
        </w:rPr>
        <w:t>2b3.</w:t>
      </w:r>
      <w:r w:rsidR="00A25024" w:rsidRPr="00B87202">
        <w:rPr>
          <w:rFonts w:cstheme="minorHAnsi"/>
          <w:b/>
          <w:bCs/>
          <w:color w:val="000099"/>
          <w:shd w:val="clear" w:color="auto" w:fill="D9D9D9" w:themeFill="background1" w:themeFillShade="D9"/>
        </w:rPr>
        <w:t>1</w:t>
      </w:r>
      <w:proofErr w:type="spellEnd"/>
      <w:r w:rsidR="00A25024" w:rsidRPr="00B87202">
        <w:rPr>
          <w:rFonts w:cstheme="minorHAnsi"/>
          <w:b/>
          <w:bCs/>
          <w:color w:val="000099"/>
          <w:shd w:val="clear" w:color="auto" w:fill="D9D9D9" w:themeFill="background1" w:themeFillShade="D9"/>
        </w:rPr>
        <w:t>. Describe the method of</w:t>
      </w:r>
      <w:r w:rsidR="00E672D6" w:rsidRPr="00B87202">
        <w:rPr>
          <w:rFonts w:cstheme="minorHAnsi"/>
          <w:b/>
          <w:bCs/>
          <w:color w:val="000099"/>
          <w:shd w:val="clear" w:color="auto" w:fill="D9D9D9" w:themeFill="background1" w:themeFillShade="D9"/>
        </w:rPr>
        <w:t xml:space="preserve"> </w:t>
      </w:r>
      <w:r w:rsidR="005333CC" w:rsidRPr="00B87202">
        <w:rPr>
          <w:rFonts w:cstheme="minorHAnsi"/>
          <w:b/>
          <w:bCs/>
          <w:color w:val="000099"/>
          <w:shd w:val="clear" w:color="auto" w:fill="D9D9D9" w:themeFill="background1" w:themeFillShade="D9"/>
        </w:rPr>
        <w:t>testing</w:t>
      </w:r>
      <w:r w:rsidR="00833325" w:rsidRPr="00B87202">
        <w:rPr>
          <w:rFonts w:cstheme="minorHAnsi"/>
          <w:b/>
          <w:bCs/>
          <w:color w:val="000099"/>
          <w:shd w:val="clear" w:color="auto" w:fill="D9D9D9" w:themeFill="background1" w:themeFillShade="D9"/>
        </w:rPr>
        <w:t xml:space="preserve"> </w:t>
      </w:r>
      <w:r w:rsidR="004B6CEE" w:rsidRPr="00B87202">
        <w:rPr>
          <w:rFonts w:cstheme="minorHAnsi"/>
          <w:b/>
          <w:bCs/>
          <w:color w:val="000099"/>
          <w:shd w:val="clear" w:color="auto" w:fill="D9D9D9" w:themeFill="background1" w:themeFillShade="D9"/>
        </w:rPr>
        <w:t xml:space="preserve">exclusions </w:t>
      </w:r>
      <w:r w:rsidR="00A25024" w:rsidRPr="00B87202">
        <w:rPr>
          <w:rFonts w:cstheme="minorHAnsi"/>
          <w:b/>
          <w:bCs/>
          <w:color w:val="000099"/>
          <w:shd w:val="clear" w:color="auto" w:fill="D9D9D9" w:themeFill="background1" w:themeFillShade="D9"/>
        </w:rPr>
        <w:t>and what it tests</w:t>
      </w:r>
      <w:r w:rsidR="00833325" w:rsidRPr="00B87202">
        <w:rPr>
          <w:rFonts w:cstheme="minorHAnsi"/>
          <w:bCs/>
          <w:color w:val="000099"/>
          <w:shd w:val="clear" w:color="auto" w:fill="D9D9D9" w:themeFill="background1" w:themeFillShade="D9"/>
        </w:rPr>
        <w:t xml:space="preserve"> (</w:t>
      </w:r>
      <w:r w:rsidR="00A25024" w:rsidRPr="00B87202">
        <w:rPr>
          <w:rFonts w:cstheme="minorHAnsi"/>
          <w:bCs/>
          <w:i/>
          <w:color w:val="000099"/>
          <w:shd w:val="clear" w:color="auto" w:fill="D9D9D9" w:themeFill="background1" w:themeFillShade="D9"/>
        </w:rPr>
        <w:t>describe the steps―do not just name a method; what was tested, e.g., whether exclusions affect overall performance scores</w:t>
      </w:r>
      <w:r w:rsidR="0022691B" w:rsidRPr="00B87202">
        <w:rPr>
          <w:rFonts w:cstheme="minorHAnsi"/>
          <w:bCs/>
          <w:i/>
          <w:color w:val="000099"/>
          <w:shd w:val="clear" w:color="auto" w:fill="D9D9D9" w:themeFill="background1" w:themeFillShade="D9"/>
        </w:rPr>
        <w:t>; what statistical analysis was used</w:t>
      </w:r>
      <w:r w:rsidR="00833325" w:rsidRPr="00B87202">
        <w:rPr>
          <w:rFonts w:cstheme="minorHAnsi"/>
          <w:bCs/>
          <w:color w:val="000099"/>
          <w:shd w:val="clear" w:color="auto" w:fill="D9D9D9" w:themeFill="background1" w:themeFillShade="D9"/>
        </w:rPr>
        <w:t>)</w:t>
      </w:r>
    </w:p>
    <w:p w:rsidR="00BA1C63" w:rsidRDefault="0044013C" w:rsidP="00DB3627">
      <w:pPr>
        <w:autoSpaceDE w:val="0"/>
        <w:autoSpaceDN w:val="0"/>
        <w:adjustRightInd w:val="0"/>
        <w:spacing w:after="0" w:line="240" w:lineRule="auto"/>
        <w:rPr>
          <w:rFonts w:cstheme="minorHAnsi"/>
          <w:bCs/>
        </w:rPr>
      </w:pPr>
      <w:r w:rsidRPr="0044013C">
        <w:rPr>
          <w:rFonts w:cstheme="minorHAnsi"/>
          <w:bCs/>
        </w:rPr>
        <w:t xml:space="preserve">We excluded from the analysis patients who are unable to perform pulmonary function testing (tracheostomy, patient inability to cooperate with pulmonary function test) or those with urgent/emergent need of lung resection (lung abscess, massive hemoptysis, </w:t>
      </w:r>
      <w:proofErr w:type="spellStart"/>
      <w:r w:rsidRPr="0044013C">
        <w:rPr>
          <w:rFonts w:cstheme="minorHAnsi"/>
          <w:bCs/>
        </w:rPr>
        <w:t>bronchopleural</w:t>
      </w:r>
      <w:proofErr w:type="spellEnd"/>
      <w:r w:rsidRPr="0044013C">
        <w:rPr>
          <w:rFonts w:cstheme="minorHAnsi"/>
          <w:bCs/>
        </w:rPr>
        <w:t xml:space="preserve"> </w:t>
      </w:r>
      <w:proofErr w:type="spellStart"/>
      <w:r w:rsidRPr="0044013C">
        <w:rPr>
          <w:rFonts w:cstheme="minorHAnsi"/>
          <w:bCs/>
        </w:rPr>
        <w:t>fistula,etc</w:t>
      </w:r>
      <w:proofErr w:type="spellEnd"/>
      <w:r w:rsidRPr="0044013C">
        <w:rPr>
          <w:rFonts w:cstheme="minorHAnsi"/>
          <w:bCs/>
        </w:rPr>
        <w:t>). We believe this is a clinically appropriate exclusion and is necessary to make the measure a consistent performance measure for the comparison across participants. The exclusion is precisely defined and specified.</w:t>
      </w:r>
      <w:r w:rsidRPr="0044013C">
        <w:t xml:space="preserve"> </w:t>
      </w:r>
      <w:r w:rsidRPr="0044013C">
        <w:rPr>
          <w:rFonts w:cstheme="minorHAnsi"/>
          <w:bCs/>
        </w:rPr>
        <w:t>To show the impact of this exclusion, and how the measure would be distributed without it, we calculated and compared the distributions of the measure with and without the current exclusion criteria.</w:t>
      </w:r>
    </w:p>
    <w:p w:rsidR="00123D9E" w:rsidRPr="00A25024" w:rsidRDefault="00123D9E" w:rsidP="00DB3627">
      <w:pPr>
        <w:autoSpaceDE w:val="0"/>
        <w:autoSpaceDN w:val="0"/>
        <w:adjustRightInd w:val="0"/>
        <w:spacing w:after="0" w:line="240" w:lineRule="auto"/>
        <w:rPr>
          <w:rFonts w:cstheme="minorHAnsi"/>
          <w:bCs/>
        </w:rPr>
      </w:pPr>
    </w:p>
    <w:p w:rsidR="00EC5E68" w:rsidRDefault="00092566" w:rsidP="00EC5E68">
      <w:pPr>
        <w:shd w:val="clear" w:color="auto" w:fill="D9D9D9" w:themeFill="background1" w:themeFillShade="D9"/>
        <w:autoSpaceDE w:val="0"/>
        <w:autoSpaceDN w:val="0"/>
        <w:adjustRightInd w:val="0"/>
        <w:spacing w:after="0" w:line="240" w:lineRule="auto"/>
        <w:rPr>
          <w:rFonts w:cstheme="minorHAnsi"/>
          <w:bCs/>
          <w:color w:val="000099"/>
          <w:shd w:val="clear" w:color="auto" w:fill="D9D9D9" w:themeFill="background1" w:themeFillShade="D9"/>
        </w:rPr>
      </w:pPr>
      <w:proofErr w:type="spellStart"/>
      <w:r w:rsidRPr="00B87202">
        <w:rPr>
          <w:rFonts w:cstheme="minorHAnsi"/>
          <w:b/>
          <w:bCs/>
          <w:color w:val="000099"/>
          <w:shd w:val="clear" w:color="auto" w:fill="D9D9D9" w:themeFill="background1" w:themeFillShade="D9"/>
        </w:rPr>
        <w:lastRenderedPageBreak/>
        <w:t>2b3.</w:t>
      </w:r>
      <w:r w:rsidR="00A25024" w:rsidRPr="00B87202">
        <w:rPr>
          <w:rFonts w:cstheme="minorHAnsi"/>
          <w:b/>
          <w:bCs/>
          <w:color w:val="000099"/>
          <w:shd w:val="clear" w:color="auto" w:fill="D9D9D9" w:themeFill="background1" w:themeFillShade="D9"/>
        </w:rPr>
        <w:t>2</w:t>
      </w:r>
      <w:proofErr w:type="spellEnd"/>
      <w:r w:rsidR="00A25024" w:rsidRPr="00B87202">
        <w:rPr>
          <w:rFonts w:cstheme="minorHAnsi"/>
          <w:b/>
          <w:bCs/>
          <w:color w:val="000099"/>
          <w:shd w:val="clear" w:color="auto" w:fill="D9D9D9" w:themeFill="background1" w:themeFillShade="D9"/>
        </w:rPr>
        <w:t xml:space="preserve">. </w:t>
      </w:r>
      <w:proofErr w:type="gramStart"/>
      <w:r w:rsidR="00833325" w:rsidRPr="00B87202">
        <w:rPr>
          <w:rFonts w:cstheme="minorHAnsi"/>
          <w:b/>
          <w:bCs/>
          <w:color w:val="000099"/>
          <w:shd w:val="clear" w:color="auto" w:fill="D9D9D9" w:themeFill="background1" w:themeFillShade="D9"/>
        </w:rPr>
        <w:t>What</w:t>
      </w:r>
      <w:proofErr w:type="gramEnd"/>
      <w:r w:rsidR="00833325" w:rsidRPr="00B87202">
        <w:rPr>
          <w:rFonts w:cstheme="minorHAnsi"/>
          <w:b/>
          <w:bCs/>
          <w:color w:val="000099"/>
          <w:shd w:val="clear" w:color="auto" w:fill="D9D9D9" w:themeFill="background1" w:themeFillShade="D9"/>
        </w:rPr>
        <w:t xml:space="preserve"> were the statistical results </w:t>
      </w:r>
      <w:r w:rsidR="007422FD" w:rsidRPr="00B87202">
        <w:rPr>
          <w:rFonts w:cstheme="minorHAnsi"/>
          <w:b/>
          <w:bCs/>
          <w:color w:val="000099"/>
          <w:shd w:val="clear" w:color="auto" w:fill="D9D9D9" w:themeFill="background1" w:themeFillShade="D9"/>
        </w:rPr>
        <w:t>from testing exclusions</w:t>
      </w:r>
      <w:r w:rsidR="00833325" w:rsidRPr="00B87202">
        <w:rPr>
          <w:rFonts w:cstheme="minorHAnsi"/>
          <w:bCs/>
          <w:color w:val="000099"/>
          <w:shd w:val="clear" w:color="auto" w:fill="D9D9D9" w:themeFill="background1" w:themeFillShade="D9"/>
        </w:rPr>
        <w:t>?</w:t>
      </w:r>
      <w:r w:rsidR="000B2DF7" w:rsidRPr="00B87202">
        <w:rPr>
          <w:rFonts w:cstheme="minorHAnsi"/>
          <w:bCs/>
          <w:color w:val="000099"/>
          <w:shd w:val="clear" w:color="auto" w:fill="D9D9D9" w:themeFill="background1" w:themeFillShade="D9"/>
        </w:rPr>
        <w:t xml:space="preserve"> (</w:t>
      </w:r>
      <w:proofErr w:type="gramStart"/>
      <w:r w:rsidR="000B2DF7" w:rsidRPr="00B87202">
        <w:rPr>
          <w:rFonts w:cstheme="minorHAnsi"/>
          <w:bCs/>
          <w:i/>
          <w:color w:val="000099"/>
          <w:shd w:val="clear" w:color="auto" w:fill="D9D9D9" w:themeFill="background1" w:themeFillShade="D9"/>
        </w:rPr>
        <w:t>include</w:t>
      </w:r>
      <w:proofErr w:type="gramEnd"/>
      <w:r w:rsidR="000B2DF7" w:rsidRPr="00B87202">
        <w:rPr>
          <w:rFonts w:cstheme="minorHAnsi"/>
          <w:bCs/>
          <w:i/>
          <w:color w:val="000099"/>
          <w:shd w:val="clear" w:color="auto" w:fill="D9D9D9" w:themeFill="background1" w:themeFillShade="D9"/>
        </w:rPr>
        <w:t xml:space="preserve"> </w:t>
      </w:r>
      <w:r w:rsidR="00356BAD" w:rsidRPr="00B87202">
        <w:rPr>
          <w:rFonts w:cstheme="minorHAnsi"/>
          <w:bCs/>
          <w:i/>
          <w:color w:val="000099"/>
          <w:shd w:val="clear" w:color="auto" w:fill="D9D9D9" w:themeFill="background1" w:themeFillShade="D9"/>
        </w:rPr>
        <w:t xml:space="preserve">overall </w:t>
      </w:r>
      <w:r w:rsidR="000B2DF7" w:rsidRPr="00B87202">
        <w:rPr>
          <w:rFonts w:cstheme="minorHAnsi"/>
          <w:bCs/>
          <w:i/>
          <w:color w:val="000099"/>
          <w:shd w:val="clear" w:color="auto" w:fill="D9D9D9" w:themeFill="background1" w:themeFillShade="D9"/>
        </w:rPr>
        <w:t>number and percentage of individuals excluded</w:t>
      </w:r>
      <w:r w:rsidR="0025762F" w:rsidRPr="00B87202">
        <w:rPr>
          <w:rFonts w:cstheme="minorHAnsi"/>
          <w:bCs/>
          <w:i/>
          <w:color w:val="000099"/>
          <w:shd w:val="clear" w:color="auto" w:fill="D9D9D9" w:themeFill="background1" w:themeFillShade="D9"/>
        </w:rPr>
        <w:t>, frequency distribution of exclusions across measured entities,</w:t>
      </w:r>
      <w:r w:rsidR="000B2DF7" w:rsidRPr="00B87202">
        <w:rPr>
          <w:rFonts w:cstheme="minorHAnsi"/>
          <w:bCs/>
          <w:i/>
          <w:color w:val="000099"/>
          <w:shd w:val="clear" w:color="auto" w:fill="D9D9D9" w:themeFill="background1" w:themeFillShade="D9"/>
        </w:rPr>
        <w:t xml:space="preserve"> and impact on performance measure scores</w:t>
      </w:r>
      <w:r w:rsidR="000B2DF7" w:rsidRPr="00B87202">
        <w:rPr>
          <w:rFonts w:cstheme="minorHAnsi"/>
          <w:bCs/>
          <w:color w:val="000099"/>
          <w:shd w:val="clear" w:color="auto" w:fill="D9D9D9" w:themeFill="background1" w:themeFillShade="D9"/>
        </w:rPr>
        <w:t>)</w:t>
      </w:r>
    </w:p>
    <w:p w:rsidR="0044013C" w:rsidRPr="0044013C" w:rsidRDefault="0044013C" w:rsidP="0044013C">
      <w:pPr>
        <w:spacing w:after="0" w:line="240" w:lineRule="auto"/>
        <w:outlineLvl w:val="4"/>
        <w:rPr>
          <w:rFonts w:eastAsia="Times New Roman" w:cstheme="minorHAnsi"/>
          <w:b/>
          <w:bCs/>
          <w:iCs/>
        </w:rPr>
      </w:pPr>
      <w:bookmarkStart w:id="15" w:name="distribution-of-participant-specific-obs"/>
      <w:r w:rsidRPr="0044013C">
        <w:rPr>
          <w:rFonts w:eastAsia="Times New Roman" w:cstheme="minorHAnsi"/>
          <w:b/>
          <w:bCs/>
          <w:iCs/>
        </w:rPr>
        <w:t>Distribution of par</w:t>
      </w:r>
      <w:r>
        <w:rPr>
          <w:rFonts w:eastAsia="Times New Roman" w:cstheme="minorHAnsi"/>
          <w:b/>
          <w:bCs/>
          <w:iCs/>
        </w:rPr>
        <w:t>ticipant-specific observed rate</w:t>
      </w:r>
      <w:r w:rsidRPr="0044013C">
        <w:rPr>
          <w:rFonts w:eastAsia="Times New Roman" w:cstheme="minorHAnsi"/>
          <w:b/>
          <w:bCs/>
          <w:iCs/>
        </w:rPr>
        <w:t xml:space="preserve">s in July 2010 - June 2013 with and without the exclusion </w:t>
      </w:r>
    </w:p>
    <w:tbl>
      <w:tblPr>
        <w:tblW w:w="0" w:type="auto"/>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44013C" w:rsidRPr="0044013C" w:rsidTr="00163589">
        <w:tc>
          <w:tcPr>
            <w:tcW w:w="0" w:type="auto"/>
            <w:tcBorders>
              <w:top w:val="single" w:sz="8" w:space="0" w:color="000000"/>
              <w:left w:val="nil"/>
              <w:bottom w:val="single" w:sz="8" w:space="0" w:color="000000"/>
              <w:right w:val="nil"/>
            </w:tcBorders>
            <w:shd w:val="clear" w:color="auto" w:fill="auto"/>
          </w:tcPr>
          <w:bookmarkEnd w:id="15"/>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Distribution</w:t>
            </w:r>
          </w:p>
        </w:tc>
        <w:tc>
          <w:tcPr>
            <w:tcW w:w="0" w:type="auto"/>
            <w:tcBorders>
              <w:top w:val="single" w:sz="8" w:space="0" w:color="000000"/>
              <w:left w:val="nil"/>
              <w:bottom w:val="single" w:sz="8" w:space="0" w:color="000000"/>
              <w:right w:val="nil"/>
            </w:tcBorders>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July 2010 - June 2013</w:t>
            </w:r>
          </w:p>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Observed rate</w:t>
            </w:r>
          </w:p>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with exclusion</w:t>
            </w:r>
          </w:p>
        </w:tc>
        <w:tc>
          <w:tcPr>
            <w:tcW w:w="0" w:type="auto"/>
            <w:tcBorders>
              <w:top w:val="single" w:sz="8" w:space="0" w:color="000000"/>
              <w:left w:val="nil"/>
              <w:bottom w:val="single" w:sz="8" w:space="0" w:color="000000"/>
              <w:right w:val="nil"/>
            </w:tcBorders>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July 2010 - June 2013</w:t>
            </w:r>
          </w:p>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Observed rate</w:t>
            </w:r>
          </w:p>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without exclusion</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 Participant</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218</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219</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 Operations</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28039</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28249</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Mean</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0.94</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0.93</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STD</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0.095</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0.11</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IQR</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0.063</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0.074</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0.34</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0.25</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10%</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0.85</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0.82</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20%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0.91</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0.89</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30%</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0.94</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0.94</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40%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0.96</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0.95</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50%</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0.97</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0.97</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60%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0.98</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0.98</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70%</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0.99</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0.99</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80%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1.00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1.00</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90%</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1.00</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1.00</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100%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1.00</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1.00</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Midwest</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45</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45</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Northeast</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58</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58</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South</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77</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77</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West</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38</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39</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High performance</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42, 19.3%</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46, 21.0%</w:t>
            </w:r>
          </w:p>
        </w:tc>
      </w:tr>
      <w:tr w:rsidR="0044013C" w:rsidRPr="0044013C" w:rsidTr="00163589">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Low performance</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33, 15.1%</w:t>
            </w:r>
          </w:p>
        </w:tc>
        <w:tc>
          <w:tcPr>
            <w:tcW w:w="0" w:type="auto"/>
            <w:tcBorders>
              <w:left w:val="nil"/>
              <w:right w:val="nil"/>
            </w:tcBorders>
            <w:shd w:val="clear" w:color="auto" w:fill="C0C0C0"/>
          </w:tcPr>
          <w:p w:rsidR="0044013C" w:rsidRPr="0044013C" w:rsidRDefault="0044013C" w:rsidP="0044013C">
            <w:pPr>
              <w:spacing w:after="0" w:line="240" w:lineRule="auto"/>
              <w:rPr>
                <w:rFonts w:eastAsia="Calibri" w:cstheme="minorHAnsi"/>
              </w:rPr>
            </w:pPr>
            <w:r w:rsidRPr="0044013C">
              <w:rPr>
                <w:rFonts w:eastAsia="Calibri" w:cstheme="minorHAnsi"/>
              </w:rPr>
              <w:t>36, 16.4%</w:t>
            </w:r>
          </w:p>
        </w:tc>
      </w:tr>
      <w:tr w:rsidR="0044013C" w:rsidRPr="0044013C" w:rsidTr="00163589">
        <w:tc>
          <w:tcPr>
            <w:tcW w:w="0" w:type="auto"/>
            <w:shd w:val="clear" w:color="auto" w:fill="auto"/>
          </w:tcPr>
          <w:p w:rsidR="0044013C" w:rsidRPr="0044013C" w:rsidRDefault="0044013C" w:rsidP="0044013C">
            <w:pPr>
              <w:spacing w:after="0" w:line="240" w:lineRule="auto"/>
              <w:rPr>
                <w:rFonts w:eastAsia="Calibri" w:cstheme="minorHAnsi"/>
                <w:b/>
                <w:bCs/>
                <w:color w:val="000000"/>
              </w:rPr>
            </w:pPr>
            <w:r w:rsidRPr="0044013C">
              <w:rPr>
                <w:rFonts w:eastAsia="Calibri" w:cstheme="minorHAnsi"/>
                <w:b/>
                <w:bCs/>
                <w:color w:val="000000"/>
              </w:rPr>
              <w:t>Mid performance</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143, 65.6%</w:t>
            </w:r>
          </w:p>
        </w:tc>
        <w:tc>
          <w:tcPr>
            <w:tcW w:w="0" w:type="auto"/>
            <w:shd w:val="clear" w:color="auto" w:fill="auto"/>
          </w:tcPr>
          <w:p w:rsidR="0044013C" w:rsidRPr="0044013C" w:rsidRDefault="0044013C" w:rsidP="0044013C">
            <w:pPr>
              <w:spacing w:after="0" w:line="240" w:lineRule="auto"/>
              <w:rPr>
                <w:rFonts w:eastAsia="Calibri" w:cstheme="minorHAnsi"/>
              </w:rPr>
            </w:pPr>
            <w:r w:rsidRPr="0044013C">
              <w:rPr>
                <w:rFonts w:eastAsia="Calibri" w:cstheme="minorHAnsi"/>
              </w:rPr>
              <w:t>137, 62.6%</w:t>
            </w:r>
          </w:p>
        </w:tc>
      </w:tr>
    </w:tbl>
    <w:p w:rsidR="0044013C" w:rsidRPr="0044013C" w:rsidRDefault="0044013C" w:rsidP="0044013C">
      <w:pPr>
        <w:spacing w:after="0" w:line="240" w:lineRule="auto"/>
        <w:rPr>
          <w:rFonts w:eastAsia="Calibri" w:cstheme="minorHAnsi"/>
        </w:rPr>
      </w:pPr>
    </w:p>
    <w:p w:rsidR="0044013C" w:rsidRPr="0044013C" w:rsidRDefault="0044013C" w:rsidP="0044013C">
      <w:pPr>
        <w:spacing w:after="0" w:line="240" w:lineRule="auto"/>
        <w:rPr>
          <w:rFonts w:eastAsia="Calibri" w:cstheme="minorHAnsi"/>
        </w:rPr>
      </w:pPr>
      <w:r>
        <w:rPr>
          <w:rFonts w:eastAsia="Calibri" w:cstheme="minorHAnsi"/>
        </w:rPr>
        <w:t>The figure</w:t>
      </w:r>
      <w:r w:rsidRPr="0044013C">
        <w:rPr>
          <w:rFonts w:eastAsia="Calibri" w:cstheme="minorHAnsi"/>
        </w:rPr>
        <w:t xml:space="preserve"> below show</w:t>
      </w:r>
      <w:r>
        <w:rPr>
          <w:rFonts w:eastAsia="Calibri" w:cstheme="minorHAnsi"/>
        </w:rPr>
        <w:t>s</w:t>
      </w:r>
      <w:r w:rsidRPr="0044013C">
        <w:rPr>
          <w:rFonts w:eastAsia="Calibri" w:cstheme="minorHAnsi"/>
        </w:rPr>
        <w:t xml:space="preserve"> the changes in participant specific observed rates after removing the exclusion.</w:t>
      </w:r>
    </w:p>
    <w:p w:rsidR="0044013C" w:rsidRPr="0044013C" w:rsidRDefault="0044013C" w:rsidP="0044013C">
      <w:pPr>
        <w:spacing w:after="0" w:line="240" w:lineRule="auto"/>
        <w:rPr>
          <w:rFonts w:eastAsia="Calibri" w:cstheme="minorHAnsi"/>
        </w:rPr>
      </w:pPr>
      <w:r w:rsidRPr="0044013C">
        <w:rPr>
          <w:rFonts w:eastAsia="Calibri" w:cstheme="minorHAnsi"/>
          <w:noProof/>
        </w:rPr>
        <w:lastRenderedPageBreak/>
        <w:drawing>
          <wp:inline distT="0" distB="0" distL="0" distR="0" wp14:anchorId="43737D43" wp14:editId="40994FBA">
            <wp:extent cx="4572000" cy="457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rsidR="0044013C" w:rsidRPr="0044013C" w:rsidRDefault="0044013C" w:rsidP="0044013C">
      <w:pPr>
        <w:spacing w:after="0" w:line="240" w:lineRule="auto"/>
        <w:rPr>
          <w:rFonts w:eastAsia="Calibri" w:cstheme="minorHAnsi"/>
        </w:rPr>
      </w:pPr>
    </w:p>
    <w:p w:rsidR="0044013C" w:rsidRPr="0044013C" w:rsidRDefault="0044013C" w:rsidP="0044013C">
      <w:pPr>
        <w:spacing w:after="0" w:line="240" w:lineRule="auto"/>
        <w:rPr>
          <w:rFonts w:eastAsia="Calibri" w:cstheme="minorHAnsi"/>
        </w:rPr>
      </w:pPr>
      <w:r w:rsidRPr="0044013C">
        <w:rPr>
          <w:rFonts w:eastAsia="Calibri" w:cstheme="minorHAnsi"/>
        </w:rPr>
        <w:t>The Spearman rank correlation of the measures with and without the exclusion is 0.97. The Pearson correlation is 0.99.</w:t>
      </w:r>
    </w:p>
    <w:p w:rsidR="00092566" w:rsidRPr="00092566" w:rsidRDefault="00833325" w:rsidP="00092566">
      <w:pPr>
        <w:autoSpaceDE w:val="0"/>
        <w:autoSpaceDN w:val="0"/>
        <w:adjustRightInd w:val="0"/>
        <w:spacing w:after="0" w:line="240" w:lineRule="auto"/>
        <w:rPr>
          <w:rFonts w:cstheme="minorHAnsi"/>
          <w:bCs/>
        </w:rPr>
      </w:pPr>
      <w:r w:rsidRPr="00B87202">
        <w:rPr>
          <w:rFonts w:cstheme="minorHAnsi"/>
          <w:bCs/>
          <w:color w:val="000099"/>
          <w:shd w:val="clear" w:color="auto" w:fill="D9D9D9" w:themeFill="background1" w:themeFillShade="D9"/>
        </w:rPr>
        <w:br/>
      </w: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2b3.</w:t>
      </w:r>
      <w:r w:rsidR="00A25024" w:rsidRPr="00B87202">
        <w:rPr>
          <w:rFonts w:cstheme="minorHAnsi"/>
          <w:b/>
          <w:bCs/>
          <w:color w:val="000099"/>
        </w:rPr>
        <w:t>3</w:t>
      </w:r>
      <w:proofErr w:type="spellEnd"/>
      <w:r w:rsidR="00A25024" w:rsidRPr="00B87202">
        <w:rPr>
          <w:rFonts w:cstheme="minorHAnsi"/>
          <w:b/>
          <w:bCs/>
          <w:color w:val="000099"/>
        </w:rPr>
        <w:t xml:space="preserve">. </w:t>
      </w:r>
      <w:proofErr w:type="gramStart"/>
      <w:r w:rsidR="000B2DF7" w:rsidRPr="00B87202">
        <w:rPr>
          <w:rFonts w:cstheme="minorHAnsi"/>
          <w:b/>
          <w:bCs/>
          <w:color w:val="000099"/>
        </w:rPr>
        <w:t>What</w:t>
      </w:r>
      <w:proofErr w:type="gramEnd"/>
      <w:r w:rsidR="000B2DF7" w:rsidRPr="00B87202">
        <w:rPr>
          <w:rFonts w:cstheme="minorHAnsi"/>
          <w:b/>
          <w:bCs/>
          <w:color w:val="000099"/>
        </w:rPr>
        <w:t xml:space="preserve"> is your interpretation of the results </w:t>
      </w:r>
      <w:r w:rsidR="007422FD" w:rsidRPr="00B87202">
        <w:rPr>
          <w:rFonts w:cstheme="minorHAnsi"/>
          <w:b/>
          <w:bCs/>
          <w:color w:val="000099"/>
        </w:rPr>
        <w:t xml:space="preserve">in terms of </w:t>
      </w:r>
      <w:r w:rsidR="00713394" w:rsidRPr="00B87202">
        <w:rPr>
          <w:rFonts w:cstheme="minorHAnsi"/>
          <w:b/>
          <w:bCs/>
          <w:color w:val="000099"/>
        </w:rPr>
        <w:t>demonstrating</w:t>
      </w:r>
      <w:r w:rsidR="007422FD" w:rsidRPr="00B87202">
        <w:rPr>
          <w:rFonts w:cstheme="minorHAnsi"/>
          <w:b/>
          <w:bCs/>
          <w:color w:val="000099"/>
        </w:rPr>
        <w:t xml:space="preserve"> </w:t>
      </w:r>
      <w:r w:rsidR="00713394" w:rsidRPr="00B87202">
        <w:rPr>
          <w:rFonts w:cstheme="minorHAnsi"/>
          <w:b/>
          <w:bCs/>
          <w:color w:val="000099"/>
        </w:rPr>
        <w:t>that exclusions are needed to prevent unfair distortion of performance results</w:t>
      </w:r>
      <w:r w:rsidR="007422FD" w:rsidRPr="00B87202">
        <w:rPr>
          <w:rFonts w:cstheme="minorHAnsi"/>
          <w:b/>
          <w:bCs/>
          <w:color w:val="000099"/>
        </w:rPr>
        <w:t>?</w:t>
      </w:r>
      <w:r w:rsidR="007422FD" w:rsidRPr="00B87202">
        <w:rPr>
          <w:rFonts w:cstheme="minorHAnsi"/>
          <w:bCs/>
          <w:color w:val="000099"/>
        </w:rPr>
        <w:t xml:space="preserve"> </w:t>
      </w:r>
      <w:r w:rsidR="000B2DF7" w:rsidRPr="00B87202">
        <w:rPr>
          <w:rFonts w:cstheme="minorHAnsi"/>
          <w:bCs/>
          <w:color w:val="000099"/>
        </w:rPr>
        <w:t>(</w:t>
      </w:r>
      <w:r w:rsidR="00713394" w:rsidRPr="00B87202">
        <w:rPr>
          <w:rFonts w:cstheme="minorHAnsi"/>
          <w:bCs/>
          <w:i/>
          <w:color w:val="000099"/>
        </w:rPr>
        <w:t>i.e.,</w:t>
      </w:r>
      <w:r w:rsidR="000B2DF7" w:rsidRPr="00B87202">
        <w:rPr>
          <w:rFonts w:cstheme="minorHAnsi"/>
          <w:bCs/>
          <w:i/>
          <w:color w:val="000099"/>
        </w:rPr>
        <w:t xml:space="preserve"> the value </w:t>
      </w:r>
      <w:r w:rsidR="00713394" w:rsidRPr="00B87202">
        <w:rPr>
          <w:rFonts w:cstheme="minorHAnsi"/>
          <w:bCs/>
          <w:i/>
          <w:color w:val="000099"/>
        </w:rPr>
        <w:t>outweighs the</w:t>
      </w:r>
      <w:r w:rsidR="000B2DF7" w:rsidRPr="00B87202">
        <w:rPr>
          <w:rFonts w:cstheme="minorHAnsi"/>
          <w:bCs/>
          <w:i/>
          <w:color w:val="000099"/>
        </w:rPr>
        <w:t xml:space="preserve"> burden of increased data collection and analysi</w:t>
      </w:r>
      <w:r w:rsidR="00CC086A" w:rsidRPr="00B87202">
        <w:rPr>
          <w:rFonts w:cstheme="minorHAnsi"/>
          <w:bCs/>
          <w:i/>
          <w:color w:val="000099"/>
        </w:rPr>
        <w:t xml:space="preserve">s. </w:t>
      </w:r>
      <w:r w:rsidR="00713394" w:rsidRPr="00B87202">
        <w:rPr>
          <w:rFonts w:cstheme="minorHAnsi"/>
          <w:bCs/>
          <w:color w:val="000099"/>
        </w:rPr>
        <w:t xml:space="preserve"> </w:t>
      </w:r>
      <w:r w:rsidR="00713394" w:rsidRPr="00B87202">
        <w:rPr>
          <w:rFonts w:cstheme="minorHAnsi"/>
          <w:bCs/>
          <w:i/>
          <w:color w:val="000099"/>
          <w:u w:val="single"/>
        </w:rPr>
        <w:t>Note</w:t>
      </w:r>
      <w:r w:rsidR="00713394" w:rsidRPr="00B87202">
        <w:rPr>
          <w:rFonts w:cstheme="minorHAnsi"/>
          <w:bCs/>
          <w:i/>
          <w:color w:val="000099"/>
        </w:rPr>
        <w:t xml:space="preserve">: </w:t>
      </w:r>
      <w:r w:rsidR="00713394" w:rsidRPr="00B87202">
        <w:rPr>
          <w:rFonts w:cstheme="minorHAnsi"/>
          <w:b/>
          <w:bCs/>
          <w:i/>
          <w:color w:val="000099"/>
        </w:rPr>
        <w:t xml:space="preserve">If patient preference is </w:t>
      </w:r>
      <w:proofErr w:type="gramStart"/>
      <w:r w:rsidR="00713394" w:rsidRPr="00B87202">
        <w:rPr>
          <w:rFonts w:cstheme="minorHAnsi"/>
          <w:b/>
          <w:bCs/>
          <w:i/>
          <w:color w:val="000099"/>
        </w:rPr>
        <w:t>an exclusion</w:t>
      </w:r>
      <w:proofErr w:type="gramEnd"/>
      <w:r w:rsidR="00713394" w:rsidRPr="00B87202">
        <w:rPr>
          <w:rFonts w:cstheme="minorHAnsi"/>
          <w:bCs/>
          <w:i/>
          <w:color w:val="000099"/>
        </w:rPr>
        <w:t>, the measure must be specified so that the effect on the performance score is transparent, e.g., scores with and without exclusion</w:t>
      </w:r>
      <w:r w:rsidR="00713394" w:rsidRPr="00B87202">
        <w:rPr>
          <w:rFonts w:cstheme="minorHAnsi"/>
          <w:bCs/>
          <w:color w:val="000099"/>
        </w:rPr>
        <w:t>)</w:t>
      </w:r>
    </w:p>
    <w:p w:rsidR="00BA1C63" w:rsidRDefault="00D748C2" w:rsidP="00BA1C63">
      <w:pPr>
        <w:autoSpaceDE w:val="0"/>
        <w:autoSpaceDN w:val="0"/>
        <w:adjustRightInd w:val="0"/>
        <w:spacing w:after="0" w:line="240" w:lineRule="auto"/>
        <w:rPr>
          <w:rFonts w:cstheme="minorHAnsi"/>
          <w:bCs/>
        </w:rPr>
      </w:pPr>
      <w:r w:rsidRPr="00D748C2">
        <w:rPr>
          <w:rFonts w:cstheme="minorHAnsi"/>
          <w:bCs/>
        </w:rPr>
        <w:t xml:space="preserve">The exclusion of patients who are unable to perform pulmonary function testing (tracheostomy, patient inability to cooperate with pulmonary function test) or those with urgent/emergent need of lung resection (lung abscess, massive hemoptysis, </w:t>
      </w:r>
      <w:proofErr w:type="spellStart"/>
      <w:r w:rsidRPr="00D748C2">
        <w:rPr>
          <w:rFonts w:cstheme="minorHAnsi"/>
          <w:bCs/>
        </w:rPr>
        <w:t>bronchopleural</w:t>
      </w:r>
      <w:proofErr w:type="spellEnd"/>
      <w:r w:rsidRPr="00D748C2">
        <w:rPr>
          <w:rFonts w:cstheme="minorHAnsi"/>
          <w:bCs/>
        </w:rPr>
        <w:t xml:space="preserve"> fistula, </w:t>
      </w:r>
      <w:proofErr w:type="spellStart"/>
      <w:r w:rsidRPr="00D748C2">
        <w:rPr>
          <w:rFonts w:cstheme="minorHAnsi"/>
          <w:bCs/>
        </w:rPr>
        <w:t>etc</w:t>
      </w:r>
      <w:proofErr w:type="spellEnd"/>
      <w:r w:rsidRPr="00D748C2">
        <w:rPr>
          <w:rFonts w:cstheme="minorHAnsi"/>
          <w:bCs/>
        </w:rPr>
        <w:t>) is necessary for the measure to consistently quantify the quality per its definition. It has an impact on the results for some participants, and the results are distorted without it.</w:t>
      </w:r>
    </w:p>
    <w:p w:rsidR="00BA1C63" w:rsidRDefault="00BA1C63" w:rsidP="00BA1C63">
      <w:pPr>
        <w:autoSpaceDE w:val="0"/>
        <w:autoSpaceDN w:val="0"/>
        <w:adjustRightInd w:val="0"/>
        <w:spacing w:after="0" w:line="240" w:lineRule="auto"/>
        <w:jc w:val="both"/>
        <w:rPr>
          <w:rFonts w:cstheme="minorHAnsi"/>
          <w:bCs/>
        </w:rPr>
      </w:pPr>
    </w:p>
    <w:p w:rsidR="00AC1D8E" w:rsidRPr="0086464B" w:rsidRDefault="00092566" w:rsidP="00192061">
      <w:pPr>
        <w:shd w:val="clear" w:color="auto" w:fill="D9D9D9" w:themeFill="background1" w:themeFillShade="D9"/>
        <w:autoSpaceDE w:val="0"/>
        <w:autoSpaceDN w:val="0"/>
        <w:adjustRightInd w:val="0"/>
        <w:spacing w:after="0" w:line="240" w:lineRule="auto"/>
        <w:rPr>
          <w:rFonts w:cstheme="minorHAnsi"/>
          <w:b/>
          <w:bCs/>
          <w:i/>
        </w:rPr>
      </w:pPr>
      <w:bookmarkStart w:id="16" w:name="section2b4"/>
      <w:bookmarkEnd w:id="16"/>
      <w:proofErr w:type="spellStart"/>
      <w:r w:rsidRPr="00B87202">
        <w:rPr>
          <w:rFonts w:cstheme="minorHAnsi"/>
          <w:b/>
          <w:bCs/>
          <w:color w:val="000099"/>
        </w:rPr>
        <w:t>2b4</w:t>
      </w:r>
      <w:proofErr w:type="spellEnd"/>
      <w:r w:rsidRPr="00B87202">
        <w:rPr>
          <w:rFonts w:cstheme="minorHAnsi"/>
          <w:b/>
          <w:bCs/>
          <w:color w:val="000099"/>
        </w:rPr>
        <w:t>. RISK ADJUSTMENT/STRATIFICATION FOR OUTCOME OR RESOURCE USE MEASURES</w:t>
      </w:r>
      <w:r w:rsidRPr="00B87202">
        <w:rPr>
          <w:rFonts w:cstheme="minorHAnsi"/>
          <w:bCs/>
          <w:color w:val="000099"/>
        </w:rPr>
        <w:br/>
      </w:r>
      <w:r w:rsidR="00AC1D8E" w:rsidRPr="00EC5E68">
        <w:rPr>
          <w:rFonts w:cstheme="minorHAnsi"/>
          <w:b/>
          <w:bCs/>
          <w:i/>
          <w:color w:val="000099"/>
        </w:rPr>
        <w:t>If not an intermediate or health outcome</w:t>
      </w:r>
      <w:r w:rsidR="00127C06" w:rsidRPr="00EC5E68">
        <w:rPr>
          <w:rFonts w:cstheme="minorHAnsi"/>
          <w:b/>
          <w:bCs/>
          <w:i/>
          <w:color w:val="000099"/>
        </w:rPr>
        <w:t>,</w:t>
      </w:r>
      <w:r w:rsidR="00AC1D8E" w:rsidRPr="00EC5E68">
        <w:rPr>
          <w:rFonts w:cstheme="minorHAnsi"/>
          <w:b/>
          <w:bCs/>
          <w:i/>
          <w:color w:val="000099"/>
        </w:rPr>
        <w:t xml:space="preserve"> </w:t>
      </w:r>
      <w:r w:rsidR="00127C06" w:rsidRPr="00EC5E68">
        <w:rPr>
          <w:rFonts w:cstheme="minorHAnsi"/>
          <w:b/>
          <w:bCs/>
          <w:i/>
          <w:color w:val="000099"/>
        </w:rPr>
        <w:t xml:space="preserve">or PRO-PM, </w:t>
      </w:r>
      <w:r w:rsidR="00AC1D8E" w:rsidRPr="00EC5E68">
        <w:rPr>
          <w:rFonts w:cstheme="minorHAnsi"/>
          <w:b/>
          <w:bCs/>
          <w:i/>
          <w:color w:val="000099"/>
        </w:rPr>
        <w:t xml:space="preserve">or resource use measure, </w:t>
      </w:r>
      <w:r w:rsidR="00BE592D" w:rsidRPr="00EC5E68">
        <w:rPr>
          <w:rFonts w:cstheme="minorHAnsi"/>
          <w:b/>
          <w:bCs/>
          <w:i/>
          <w:color w:val="000099"/>
        </w:rPr>
        <w:t xml:space="preserve">skip to section </w:t>
      </w:r>
      <w:hyperlink w:anchor="section2b5" w:history="1">
        <w:proofErr w:type="spellStart"/>
        <w:r w:rsidR="00BE592D" w:rsidRPr="00EC5E68">
          <w:rPr>
            <w:rStyle w:val="Hyperlink"/>
            <w:rFonts w:cstheme="minorHAnsi"/>
            <w:b/>
            <w:bCs/>
            <w:i/>
            <w:color w:val="000099"/>
          </w:rPr>
          <w:t>2b5</w:t>
        </w:r>
        <w:proofErr w:type="spellEnd"/>
      </w:hyperlink>
      <w:r w:rsidR="00BE592D" w:rsidRPr="00EC5E68">
        <w:rPr>
          <w:rFonts w:cstheme="minorHAnsi"/>
          <w:b/>
          <w:bCs/>
          <w:i/>
        </w:rPr>
        <w:t>.</w:t>
      </w:r>
    </w:p>
    <w:p w:rsidR="008871A9" w:rsidRDefault="008871A9" w:rsidP="00092566">
      <w:pPr>
        <w:autoSpaceDE w:val="0"/>
        <w:autoSpaceDN w:val="0"/>
        <w:adjustRightInd w:val="0"/>
        <w:spacing w:after="0" w:line="240" w:lineRule="auto"/>
        <w:rPr>
          <w:rFonts w:cstheme="minorHAnsi"/>
          <w:b/>
          <w:bCs/>
        </w:rPr>
      </w:pPr>
    </w:p>
    <w:p w:rsidR="00743E46" w:rsidRPr="00B87202" w:rsidRDefault="00092566" w:rsidP="00192061">
      <w:pPr>
        <w:shd w:val="clear" w:color="auto" w:fill="D9D9D9" w:themeFill="background1" w:themeFillShade="D9"/>
        <w:autoSpaceDE w:val="0"/>
        <w:autoSpaceDN w:val="0"/>
        <w:adjustRightInd w:val="0"/>
        <w:spacing w:after="0" w:line="240" w:lineRule="auto"/>
        <w:rPr>
          <w:rFonts w:cstheme="minorHAnsi"/>
          <w:b/>
          <w:bCs/>
          <w:color w:val="000099"/>
        </w:rPr>
      </w:pPr>
      <w:proofErr w:type="spellStart"/>
      <w:r w:rsidRPr="00B87202">
        <w:rPr>
          <w:rFonts w:cstheme="minorHAnsi"/>
          <w:b/>
          <w:bCs/>
          <w:color w:val="000099"/>
        </w:rPr>
        <w:t>2b4.1</w:t>
      </w:r>
      <w:proofErr w:type="spellEnd"/>
      <w:r w:rsidRPr="00B87202">
        <w:rPr>
          <w:rFonts w:cstheme="minorHAnsi"/>
          <w:b/>
          <w:bCs/>
          <w:color w:val="000099"/>
        </w:rPr>
        <w:t xml:space="preserve">. </w:t>
      </w:r>
      <w:proofErr w:type="gramStart"/>
      <w:r w:rsidR="00743E46" w:rsidRPr="00B87202">
        <w:rPr>
          <w:rFonts w:cstheme="minorHAnsi"/>
          <w:b/>
          <w:bCs/>
          <w:color w:val="000099"/>
        </w:rPr>
        <w:t>What</w:t>
      </w:r>
      <w:proofErr w:type="gramEnd"/>
      <w:r w:rsidR="00743E46" w:rsidRPr="00B87202">
        <w:rPr>
          <w:rFonts w:cstheme="minorHAnsi"/>
          <w:b/>
          <w:bCs/>
          <w:color w:val="000099"/>
        </w:rPr>
        <w:t xml:space="preserve"> method of controlling for differences in case mix is used?</w:t>
      </w:r>
    </w:p>
    <w:p w:rsidR="00033038" w:rsidRPr="005232D6" w:rsidRDefault="006B328F"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sdt>
            <w:sdtPr>
              <w:rPr>
                <w:rFonts w:cstheme="minorHAnsi"/>
                <w:bCs/>
                <w:color w:val="0000FF"/>
              </w:rPr>
              <w:id w:val="400957967"/>
            </w:sdtPr>
            <w:sdtEndPr/>
            <w:sdtContent>
              <w:r w:rsidR="00D748C2">
                <w:rPr>
                  <w:rFonts w:ascii="MS Gothic" w:eastAsia="MS Gothic" w:hAnsi="MS Gothic" w:cstheme="minorHAnsi" w:hint="eastAsia"/>
                  <w:bCs/>
                  <w:color w:val="0000FF"/>
                </w:rPr>
                <w:t>☒</w:t>
              </w:r>
            </w:sdtContent>
          </w:sdt>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EC5E68" w:rsidRDefault="006B328F" w:rsidP="00D748C2">
      <w:pPr>
        <w:autoSpaceDE w:val="0"/>
        <w:autoSpaceDN w:val="0"/>
        <w:adjustRightInd w:val="0"/>
        <w:spacing w:after="0" w:line="240" w:lineRule="auto"/>
        <w:rPr>
          <w:rFonts w:ascii="Calibri" w:eastAsia="Calibri" w:hAnsi="Calibri" w:cs="Calibri"/>
          <w:b/>
          <w:bCs/>
        </w:rPr>
      </w:pPr>
      <w:sdt>
        <w:sdtPr>
          <w:rPr>
            <w:rFonts w:cstheme="minorHAnsi"/>
            <w:bCs/>
            <w:color w:val="0000FF"/>
          </w:rPr>
          <w:id w:val="-912162535"/>
        </w:sdtPr>
        <w:sdtEndPr/>
        <w:sdtContent>
          <w:sdt>
            <w:sdtPr>
              <w:rPr>
                <w:rFonts w:cstheme="minorHAnsi"/>
                <w:bCs/>
                <w:color w:val="0000FF"/>
              </w:rPr>
              <w:id w:val="1361626231"/>
            </w:sdtPr>
            <w:sdtEndPr/>
            <w:sdtContent>
              <w:r w:rsidR="00D748C2" w:rsidRPr="006574D2">
                <w:rPr>
                  <w:rFonts w:ascii="MS Gothic" w:eastAsia="MS Gothic" w:cstheme="minorHAnsi" w:hint="eastAsia"/>
                  <w:bCs/>
                  <w:color w:val="0000FF"/>
                </w:rPr>
                <w:t>☐</w:t>
              </w:r>
            </w:sdtContent>
          </w:sdt>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D748C2">
            <w:rPr>
              <w:rStyle w:val="Style4"/>
              <w:u w:val="none"/>
            </w:rPr>
            <w:t xml:space="preserve">     </w:t>
          </w:r>
        </w:sdtContent>
      </w:sdt>
      <w:r w:rsidR="00E562C0" w:rsidRPr="006F22A5">
        <w:rPr>
          <w:rStyle w:val="Style4"/>
          <w:u w:val="none"/>
        </w:rPr>
        <w:t xml:space="preserve"> </w:t>
      </w:r>
      <w:r w:rsidR="00743E46" w:rsidRPr="005232D6">
        <w:rPr>
          <w:rFonts w:cstheme="minorHAnsi"/>
          <w:b/>
          <w:bCs/>
        </w:rPr>
        <w:t>risk factors</w:t>
      </w:r>
      <w:r w:rsidR="00EC5E68">
        <w:rPr>
          <w:rFonts w:cstheme="minorHAnsi"/>
          <w:b/>
          <w:bCs/>
        </w:rPr>
        <w:t xml:space="preserve"> </w:t>
      </w:r>
    </w:p>
    <w:p w:rsidR="00743E46" w:rsidRPr="005232D6" w:rsidRDefault="006B328F" w:rsidP="00EC5E68">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6B328F"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2b4.2</w:t>
      </w:r>
      <w:proofErr w:type="spellEnd"/>
      <w:r w:rsidRPr="00B87202">
        <w:rPr>
          <w:rFonts w:cstheme="minorHAnsi"/>
          <w:b/>
          <w:bCs/>
          <w:color w:val="000099"/>
        </w:rPr>
        <w:t xml:space="preserve">. </w:t>
      </w:r>
      <w:proofErr w:type="gramStart"/>
      <w:r w:rsidR="008871A9" w:rsidRPr="00B87202">
        <w:rPr>
          <w:rFonts w:cstheme="minorHAnsi"/>
          <w:b/>
          <w:bCs/>
          <w:color w:val="000099"/>
        </w:rPr>
        <w:t>If</w:t>
      </w:r>
      <w:proofErr w:type="gramEnd"/>
      <w:r w:rsidR="008871A9" w:rsidRPr="00B87202">
        <w:rPr>
          <w:rFonts w:cstheme="minorHAnsi"/>
          <w:b/>
          <w:bCs/>
          <w:color w:val="000099"/>
        </w:rPr>
        <w:t xml:space="preserve"> an outcome </w:t>
      </w:r>
      <w:r w:rsidR="00052A6F" w:rsidRPr="00B87202">
        <w:rPr>
          <w:rFonts w:cstheme="minorHAnsi"/>
          <w:b/>
          <w:bCs/>
          <w:color w:val="000099"/>
        </w:rPr>
        <w:t xml:space="preserve">or resource use </w:t>
      </w:r>
      <w:r w:rsidR="00092566" w:rsidRPr="00B87202">
        <w:rPr>
          <w:rFonts w:cstheme="minorHAnsi"/>
          <w:b/>
          <w:bCs/>
          <w:color w:val="000099"/>
        </w:rPr>
        <w:t xml:space="preserve">measure is </w:t>
      </w:r>
      <w:r w:rsidR="00092566" w:rsidRPr="00B87202">
        <w:rPr>
          <w:rFonts w:cstheme="minorHAnsi"/>
          <w:b/>
          <w:bCs/>
          <w:color w:val="000099"/>
          <w:u w:val="single"/>
        </w:rPr>
        <w:t>not risk adjusted or stratified</w:t>
      </w:r>
      <w:r w:rsidR="00092566" w:rsidRPr="00B87202">
        <w:rPr>
          <w:rFonts w:cstheme="minorHAnsi"/>
          <w:b/>
          <w:bCs/>
          <w:color w:val="000099"/>
        </w:rPr>
        <w:t xml:space="preserve">, provide </w:t>
      </w:r>
      <w:r w:rsidR="00092566" w:rsidRPr="00B87202">
        <w:rPr>
          <w:rFonts w:cstheme="minorHAnsi"/>
          <w:b/>
          <w:bCs/>
          <w:color w:val="000099"/>
          <w:u w:val="single"/>
        </w:rPr>
        <w:t>rationale and analyses</w:t>
      </w:r>
      <w:r w:rsidR="00092566" w:rsidRPr="00B87202">
        <w:rPr>
          <w:rFonts w:cstheme="minorHAnsi"/>
          <w:b/>
          <w:bCs/>
          <w:color w:val="000099"/>
        </w:rPr>
        <w:t xml:space="preserve"> to demonstrate that controlling for differences in patient characteristics (case mix) is not needed to achieve fair comparisons across measured entities</w:t>
      </w:r>
      <w:r w:rsidR="00B32FA2">
        <w:rPr>
          <w:rFonts w:cstheme="minorHAnsi"/>
          <w:bCs/>
          <w:color w:val="000099"/>
        </w:rPr>
        <w:t xml:space="preserve">. </w:t>
      </w:r>
    </w:p>
    <w:p w:rsidR="00B32FA2" w:rsidRPr="00A25024" w:rsidRDefault="00B32FA2" w:rsidP="00B32FA2">
      <w:pPr>
        <w:pStyle w:val="ListParagraph"/>
        <w:autoSpaceDE w:val="0"/>
        <w:autoSpaceDN w:val="0"/>
        <w:adjustRightInd w:val="0"/>
        <w:spacing w:after="0" w:line="240" w:lineRule="auto"/>
        <w:ind w:left="0"/>
        <w:rPr>
          <w:rFonts w:cstheme="minorHAnsi"/>
          <w:bCs/>
        </w:rPr>
      </w:pPr>
    </w:p>
    <w:p w:rsidR="00092566"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2b4.3</w:t>
      </w:r>
      <w:proofErr w:type="spellEnd"/>
      <w:r w:rsidRPr="00B87202">
        <w:rPr>
          <w:rFonts w:cstheme="minorHAnsi"/>
          <w:b/>
          <w:bCs/>
          <w:color w:val="000099"/>
        </w:rPr>
        <w:t xml:space="preserve">. </w:t>
      </w:r>
      <w:r w:rsidR="00927027" w:rsidRPr="00B87202">
        <w:rPr>
          <w:rFonts w:cstheme="minorHAnsi"/>
          <w:b/>
          <w:bCs/>
          <w:color w:val="000099"/>
        </w:rPr>
        <w:t>Describe</w:t>
      </w:r>
      <w:r w:rsidRPr="00B87202">
        <w:rPr>
          <w:rFonts w:cstheme="minorHAnsi"/>
          <w:b/>
          <w:bCs/>
          <w:color w:val="000099"/>
        </w:rPr>
        <w:t xml:space="preserve"> the conceptual/clinical </w:t>
      </w:r>
      <w:r w:rsidRPr="00B87202">
        <w:rPr>
          <w:rFonts w:cstheme="minorHAnsi"/>
          <w:b/>
          <w:bCs/>
          <w:color w:val="000099"/>
          <w:u w:val="single"/>
        </w:rPr>
        <w:t>and</w:t>
      </w:r>
      <w:r w:rsidRPr="00B87202">
        <w:rPr>
          <w:rFonts w:cstheme="minorHAnsi"/>
          <w:b/>
          <w:bCs/>
          <w:color w:val="000099"/>
        </w:rPr>
        <w:t xml:space="preserve"> statistical methods and criteria used to select </w:t>
      </w:r>
      <w:r w:rsidR="005363F1" w:rsidRPr="00B87202">
        <w:rPr>
          <w:rFonts w:cstheme="minorHAnsi"/>
          <w:b/>
          <w:bCs/>
          <w:color w:val="000099"/>
        </w:rPr>
        <w:t xml:space="preserve">patient </w:t>
      </w:r>
      <w:r w:rsidRPr="00B87202">
        <w:rPr>
          <w:rFonts w:cstheme="minorHAnsi"/>
          <w:b/>
          <w:bCs/>
          <w:color w:val="000099"/>
        </w:rPr>
        <w:t>factors used in the statistical risk model or for stratification by risk</w:t>
      </w:r>
      <w:r w:rsidR="00927027" w:rsidRPr="00B87202">
        <w:rPr>
          <w:rFonts w:cstheme="minorHAnsi"/>
          <w:b/>
          <w:bCs/>
          <w:color w:val="000099"/>
        </w:rPr>
        <w:t xml:space="preserve"> </w:t>
      </w:r>
      <w:r w:rsidRPr="00B87202">
        <w:rPr>
          <w:rFonts w:cstheme="minorHAnsi"/>
          <w:bCs/>
          <w:color w:val="000099"/>
        </w:rPr>
        <w:t>(</w:t>
      </w:r>
      <w:r w:rsidRPr="00B87202">
        <w:rPr>
          <w:rFonts w:cstheme="minorHAnsi"/>
          <w:bCs/>
          <w:i/>
          <w:color w:val="000099"/>
        </w:rPr>
        <w:t xml:space="preserve">e.g., potential factors identified in </w:t>
      </w:r>
      <w:r w:rsidR="005363F1" w:rsidRPr="00B87202">
        <w:rPr>
          <w:rFonts w:cstheme="minorHAnsi"/>
          <w:bCs/>
          <w:i/>
          <w:color w:val="000099"/>
        </w:rPr>
        <w:t xml:space="preserve">the </w:t>
      </w:r>
      <w:r w:rsidRPr="00B87202">
        <w:rPr>
          <w:rFonts w:cstheme="minorHAnsi"/>
          <w:bCs/>
          <w:i/>
          <w:color w:val="000099"/>
        </w:rPr>
        <w:t>literature and/or expert panel; regression analysis; statistical significance of p&lt;0.10; correlation of x or higher</w:t>
      </w:r>
      <w:r w:rsidR="005363F1" w:rsidRPr="00B87202">
        <w:rPr>
          <w:rFonts w:cstheme="minorHAnsi"/>
          <w:bCs/>
          <w:i/>
          <w:color w:val="000099"/>
        </w:rPr>
        <w:t>; patient factors should be present at the start of care and not related to disparities</w:t>
      </w:r>
      <w:r w:rsidR="00B32FA2">
        <w:rPr>
          <w:rFonts w:cstheme="minorHAnsi"/>
          <w:bCs/>
          <w:color w:val="000099"/>
        </w:rPr>
        <w:t>)</w:t>
      </w:r>
    </w:p>
    <w:p w:rsidR="00BF7F60" w:rsidRDefault="00BF7F60" w:rsidP="00BF7F60">
      <w:pPr>
        <w:spacing w:after="0" w:line="240" w:lineRule="auto"/>
        <w:rPr>
          <w:rFonts w:eastAsia="Times New Roman"/>
        </w:rPr>
      </w:pPr>
    </w:p>
    <w:p w:rsidR="00732EED" w:rsidRPr="00001D73" w:rsidRDefault="00732EED" w:rsidP="00001D73">
      <w:pPr>
        <w:autoSpaceDE w:val="0"/>
        <w:autoSpaceDN w:val="0"/>
        <w:adjustRightInd w:val="0"/>
        <w:spacing w:after="0" w:line="240" w:lineRule="auto"/>
        <w:rPr>
          <w:rFonts w:cstheme="minorHAnsi"/>
          <w:bCs/>
        </w:rPr>
      </w:pPr>
    </w:p>
    <w:p w:rsidR="00092566" w:rsidRPr="00B87202" w:rsidRDefault="00092566" w:rsidP="00192061">
      <w:pPr>
        <w:shd w:val="clear" w:color="auto" w:fill="D9D9D9" w:themeFill="background1" w:themeFillShade="D9"/>
        <w:autoSpaceDE w:val="0"/>
        <w:autoSpaceDN w:val="0"/>
        <w:adjustRightInd w:val="0"/>
        <w:spacing w:after="0" w:line="240" w:lineRule="auto"/>
        <w:rPr>
          <w:rFonts w:cstheme="minorHAnsi"/>
          <w:b/>
          <w:bCs/>
          <w:color w:val="000099"/>
        </w:rPr>
      </w:pPr>
      <w:proofErr w:type="spellStart"/>
      <w:r w:rsidRPr="00B87202">
        <w:rPr>
          <w:rFonts w:cstheme="minorHAnsi"/>
          <w:b/>
          <w:bCs/>
          <w:color w:val="000099"/>
        </w:rPr>
        <w:t>2b4.4</w:t>
      </w:r>
      <w:proofErr w:type="spellEnd"/>
      <w:r w:rsidRPr="00B87202">
        <w:rPr>
          <w:rFonts w:cstheme="minorHAnsi"/>
          <w:b/>
          <w:bCs/>
          <w:color w:val="000099"/>
        </w:rPr>
        <w:t xml:space="preserve">. </w:t>
      </w:r>
      <w:proofErr w:type="gramStart"/>
      <w:r w:rsidRPr="00B87202">
        <w:rPr>
          <w:rFonts w:cstheme="minorHAnsi"/>
          <w:b/>
          <w:bCs/>
          <w:color w:val="000099"/>
        </w:rPr>
        <w:t>What</w:t>
      </w:r>
      <w:proofErr w:type="gramEnd"/>
      <w:r w:rsidRPr="00B87202">
        <w:rPr>
          <w:rFonts w:cstheme="minorHAnsi"/>
          <w:b/>
          <w:bCs/>
          <w:color w:val="000099"/>
        </w:rPr>
        <w:t xml:space="preserve"> were the statistical results of the analyses used to select risk factors?</w:t>
      </w:r>
    </w:p>
    <w:p w:rsidR="00EC5E68" w:rsidRDefault="00EC5E68" w:rsidP="00001D73">
      <w:pPr>
        <w:autoSpaceDE w:val="0"/>
        <w:autoSpaceDN w:val="0"/>
        <w:adjustRightInd w:val="0"/>
        <w:spacing w:after="0" w:line="240" w:lineRule="auto"/>
        <w:rPr>
          <w:rFonts w:cstheme="minorHAnsi"/>
          <w:b/>
          <w:bCs/>
        </w:rPr>
      </w:pPr>
    </w:p>
    <w:p w:rsidR="00D748C2" w:rsidRPr="00001D73" w:rsidRDefault="00D748C2" w:rsidP="00001D73">
      <w:pPr>
        <w:autoSpaceDE w:val="0"/>
        <w:autoSpaceDN w:val="0"/>
        <w:adjustRightInd w:val="0"/>
        <w:spacing w:after="0" w:line="240" w:lineRule="auto"/>
        <w:rPr>
          <w:rFonts w:cstheme="minorHAnsi"/>
          <w:b/>
          <w:bCs/>
        </w:rPr>
      </w:pPr>
    </w:p>
    <w:p w:rsidR="00092566" w:rsidRPr="00B87202"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2b4.</w:t>
      </w:r>
      <w:r w:rsidR="00092566" w:rsidRPr="00B87202">
        <w:rPr>
          <w:rFonts w:cstheme="minorHAnsi"/>
          <w:b/>
          <w:bCs/>
          <w:color w:val="000099"/>
        </w:rPr>
        <w:t>5</w:t>
      </w:r>
      <w:proofErr w:type="spellEnd"/>
      <w:r w:rsidR="00092566" w:rsidRPr="00B87202">
        <w:rPr>
          <w:rFonts w:cstheme="minorHAnsi"/>
          <w:b/>
          <w:bCs/>
          <w:color w:val="000099"/>
        </w:rPr>
        <w:t xml:space="preserve">. </w:t>
      </w:r>
      <w:r w:rsidR="008871A9" w:rsidRPr="00B87202">
        <w:rPr>
          <w:rFonts w:cstheme="minorHAnsi"/>
          <w:b/>
          <w:bCs/>
          <w:color w:val="000099"/>
        </w:rPr>
        <w:t>Describe the method of</w:t>
      </w:r>
      <w:r w:rsidR="00092566" w:rsidRPr="00B87202">
        <w:rPr>
          <w:rFonts w:cstheme="minorHAnsi"/>
          <w:b/>
          <w:bCs/>
          <w:color w:val="000099"/>
        </w:rPr>
        <w:t xml:space="preserve"> </w:t>
      </w:r>
      <w:r w:rsidR="008871A9" w:rsidRPr="00B87202">
        <w:rPr>
          <w:rFonts w:cstheme="minorHAnsi"/>
          <w:b/>
          <w:bCs/>
          <w:color w:val="000099"/>
        </w:rPr>
        <w:t xml:space="preserve">testing/analysis used </w:t>
      </w:r>
      <w:r w:rsidR="00092566" w:rsidRPr="00B87202">
        <w:rPr>
          <w:rFonts w:cstheme="minorHAnsi"/>
          <w:b/>
          <w:bCs/>
          <w:color w:val="000099"/>
        </w:rPr>
        <w:t xml:space="preserve">to develop and validate the adequacy of the statistical model </w:t>
      </w:r>
      <w:r w:rsidR="00092566" w:rsidRPr="00B87202">
        <w:rPr>
          <w:rFonts w:cstheme="minorHAnsi"/>
          <w:b/>
          <w:bCs/>
          <w:color w:val="000099"/>
          <w:u w:val="single"/>
        </w:rPr>
        <w:t>or</w:t>
      </w:r>
      <w:r w:rsidR="00092566" w:rsidRPr="00B87202">
        <w:rPr>
          <w:rFonts w:cstheme="minorHAnsi"/>
          <w:b/>
          <w:bCs/>
          <w:color w:val="000099"/>
        </w:rPr>
        <w:t xml:space="preserve"> stratification approach</w:t>
      </w:r>
      <w:r w:rsidR="00092566" w:rsidRPr="00B87202">
        <w:rPr>
          <w:rFonts w:cstheme="minorHAnsi"/>
          <w:bCs/>
          <w:color w:val="000099"/>
        </w:rPr>
        <w:t xml:space="preserve"> (</w:t>
      </w:r>
      <w:r w:rsidR="008871A9" w:rsidRPr="00B87202">
        <w:rPr>
          <w:rFonts w:cstheme="minorHAnsi"/>
          <w:bCs/>
          <w:i/>
          <w:color w:val="000099"/>
        </w:rPr>
        <w:t>describe the steps―do not just name a method</w:t>
      </w:r>
      <w:r w:rsidR="006C3A4F" w:rsidRPr="00B87202">
        <w:rPr>
          <w:rFonts w:cstheme="minorHAnsi"/>
          <w:bCs/>
          <w:i/>
          <w:color w:val="000099"/>
        </w:rPr>
        <w:t>; what statistical analysis was used</w:t>
      </w:r>
      <w:r w:rsidR="00B32FA2">
        <w:rPr>
          <w:rFonts w:cstheme="minorHAnsi"/>
          <w:bCs/>
          <w:color w:val="000099"/>
        </w:rPr>
        <w:t>)</w:t>
      </w:r>
    </w:p>
    <w:p w:rsidR="00B32FA2" w:rsidRDefault="00B32FA2" w:rsidP="00092566">
      <w:pPr>
        <w:autoSpaceDE w:val="0"/>
        <w:autoSpaceDN w:val="0"/>
        <w:adjustRightInd w:val="0"/>
        <w:spacing w:after="0" w:line="240" w:lineRule="auto"/>
        <w:rPr>
          <w:rFonts w:cstheme="minorHAnsi"/>
          <w:bCs/>
        </w:rPr>
      </w:pPr>
    </w:p>
    <w:p w:rsidR="00D748C2" w:rsidRPr="00A25024" w:rsidRDefault="00D748C2" w:rsidP="00092566">
      <w:pPr>
        <w:autoSpaceDE w:val="0"/>
        <w:autoSpaceDN w:val="0"/>
        <w:adjustRightInd w:val="0"/>
        <w:spacing w:after="0" w:line="240" w:lineRule="auto"/>
        <w:rPr>
          <w:rFonts w:cstheme="minorHAnsi"/>
          <w:bCs/>
        </w:rPr>
      </w:pPr>
    </w:p>
    <w:p w:rsidR="00743E46" w:rsidRDefault="00001D73" w:rsidP="00B32FA2">
      <w:pPr>
        <w:shd w:val="clear" w:color="auto" w:fill="D9D9D9" w:themeFill="background1" w:themeFillShade="D9"/>
        <w:autoSpaceDE w:val="0"/>
        <w:autoSpaceDN w:val="0"/>
        <w:adjustRightInd w:val="0"/>
        <w:spacing w:after="0" w:line="240" w:lineRule="auto"/>
        <w:rPr>
          <w:rFonts w:cstheme="minorHAnsi"/>
          <w:b/>
          <w:bCs/>
        </w:rPr>
      </w:pPr>
      <w:r w:rsidRPr="00B87202">
        <w:rPr>
          <w:rFonts w:cstheme="minorHAnsi"/>
          <w:bCs/>
          <w:i/>
          <w:color w:val="000099"/>
        </w:rPr>
        <w:t>Provide</w:t>
      </w:r>
      <w:r w:rsidR="00092566" w:rsidRPr="00B87202">
        <w:rPr>
          <w:rFonts w:cstheme="minorHAnsi"/>
          <w:bCs/>
          <w:i/>
          <w:color w:val="000099"/>
        </w:rPr>
        <w:t xml:space="preserve"> the statistical results from testing the approach to controlling for differences in patient characteristics (case mix)</w:t>
      </w:r>
      <w:r w:rsidRPr="00B87202">
        <w:rPr>
          <w:rFonts w:cstheme="minorHAnsi"/>
          <w:bCs/>
          <w:i/>
          <w:color w:val="000099"/>
        </w:rPr>
        <w:t xml:space="preserve"> below</w:t>
      </w:r>
      <w:r w:rsidRPr="00B87202">
        <w:rPr>
          <w:rFonts w:cstheme="minorHAnsi"/>
          <w:bCs/>
          <w:color w:val="000099"/>
        </w:rPr>
        <w:t>.</w:t>
      </w:r>
      <w:r w:rsidR="00092566" w:rsidRPr="00B87202">
        <w:rPr>
          <w:rFonts w:cstheme="minorHAnsi"/>
          <w:bCs/>
          <w:color w:val="000099"/>
        </w:rPr>
        <w:br/>
      </w:r>
      <w:proofErr w:type="gramStart"/>
      <w:r w:rsidR="00743E46" w:rsidRPr="00B87202">
        <w:rPr>
          <w:rFonts w:cstheme="minorHAnsi"/>
          <w:b/>
          <w:bCs/>
          <w:i/>
          <w:color w:val="000099"/>
          <w:highlight w:val="green"/>
        </w:rPr>
        <w:t>if</w:t>
      </w:r>
      <w:proofErr w:type="gramEnd"/>
      <w:r w:rsidR="00743E46" w:rsidRPr="00B87202">
        <w:rPr>
          <w:rFonts w:cstheme="minorHAnsi"/>
          <w:b/>
          <w:bCs/>
          <w:i/>
          <w:color w:val="000099"/>
          <w:highlight w:val="green"/>
        </w:rPr>
        <w:t xml:space="preserve"> stratified, skip to </w:t>
      </w:r>
      <w:hyperlink w:anchor="question2b49" w:history="1">
        <w:proofErr w:type="spellStart"/>
        <w:r w:rsidR="00743E46" w:rsidRPr="00B87202">
          <w:rPr>
            <w:rStyle w:val="Hyperlink"/>
            <w:rFonts w:cstheme="minorHAnsi"/>
            <w:b/>
            <w:bCs/>
            <w:i/>
            <w:color w:val="000099"/>
            <w:highlight w:val="green"/>
          </w:rPr>
          <w:t>2b4.9</w:t>
        </w:r>
        <w:proofErr w:type="spellEnd"/>
      </w:hyperlink>
    </w:p>
    <w:p w:rsidR="00192061" w:rsidRPr="00B87202" w:rsidRDefault="00743E46" w:rsidP="00192061">
      <w:pPr>
        <w:shd w:val="clear" w:color="auto" w:fill="D9D9D9" w:themeFill="background1" w:themeFillShade="D9"/>
        <w:autoSpaceDE w:val="0"/>
        <w:autoSpaceDN w:val="0"/>
        <w:adjustRightInd w:val="0"/>
        <w:spacing w:after="0" w:line="240" w:lineRule="auto"/>
        <w:rPr>
          <w:rFonts w:cstheme="minorHAnsi"/>
          <w:b/>
          <w:bCs/>
          <w:color w:val="000099"/>
        </w:rPr>
      </w:pPr>
      <w:proofErr w:type="spellStart"/>
      <w:r w:rsidRPr="00B87202">
        <w:rPr>
          <w:rFonts w:cstheme="minorHAnsi"/>
          <w:b/>
          <w:bCs/>
          <w:color w:val="000099"/>
        </w:rPr>
        <w:t>2b4.6</w:t>
      </w:r>
      <w:proofErr w:type="spellEnd"/>
      <w:r w:rsidRPr="00B87202">
        <w:rPr>
          <w:rFonts w:cstheme="minorHAnsi"/>
          <w:b/>
          <w:bCs/>
          <w:color w:val="000099"/>
        </w:rPr>
        <w:t xml:space="preserve">. </w:t>
      </w:r>
      <w:r w:rsidR="00001D73" w:rsidRPr="00B87202">
        <w:rPr>
          <w:rFonts w:cstheme="minorHAnsi"/>
          <w:b/>
          <w:bCs/>
          <w:color w:val="000099"/>
        </w:rPr>
        <w:t xml:space="preserve">Statistical </w:t>
      </w:r>
      <w:r w:rsidR="00092566" w:rsidRPr="00B87202">
        <w:rPr>
          <w:rFonts w:cstheme="minorHAnsi"/>
          <w:b/>
          <w:bCs/>
          <w:color w:val="000099"/>
        </w:rPr>
        <w:t>Risk Model Discrimination Statistics</w:t>
      </w:r>
      <w:r w:rsidR="003605B4" w:rsidRPr="00B87202">
        <w:rPr>
          <w:rFonts w:cstheme="minorHAnsi"/>
          <w:bCs/>
          <w:color w:val="000099"/>
        </w:rPr>
        <w:t xml:space="preserve"> (</w:t>
      </w:r>
      <w:r w:rsidR="003605B4" w:rsidRPr="00B87202">
        <w:rPr>
          <w:rFonts w:cstheme="minorHAnsi"/>
          <w:bCs/>
          <w:i/>
          <w:color w:val="000099"/>
        </w:rPr>
        <w:t>e.g., c-statistic, R-squared</w:t>
      </w:r>
      <w:r w:rsidR="003605B4" w:rsidRPr="00B87202">
        <w:rPr>
          <w:rFonts w:cstheme="minorHAnsi"/>
          <w:bCs/>
          <w:color w:val="000099"/>
        </w:rPr>
        <w:t>)</w:t>
      </w:r>
      <w:r w:rsidRPr="00B87202">
        <w:rPr>
          <w:rFonts w:cstheme="minorHAnsi"/>
          <w:b/>
          <w:bCs/>
          <w:color w:val="000099"/>
        </w:rPr>
        <w:t>:</w:t>
      </w:r>
      <w:r w:rsidR="00092566" w:rsidRPr="00B87202">
        <w:rPr>
          <w:rFonts w:cstheme="minorHAnsi"/>
          <w:b/>
          <w:bCs/>
          <w:color w:val="000099"/>
        </w:rPr>
        <w:t xml:space="preserve">  </w:t>
      </w:r>
    </w:p>
    <w:p w:rsidR="00001D73" w:rsidRDefault="00001D73" w:rsidP="00192061">
      <w:pPr>
        <w:autoSpaceDE w:val="0"/>
        <w:autoSpaceDN w:val="0"/>
        <w:adjustRightInd w:val="0"/>
        <w:spacing w:after="0" w:line="240" w:lineRule="auto"/>
        <w:rPr>
          <w:rFonts w:cstheme="minorHAnsi"/>
          <w:bCs/>
        </w:rPr>
      </w:pPr>
    </w:p>
    <w:p w:rsidR="00926396" w:rsidRPr="00732EED" w:rsidRDefault="00926396" w:rsidP="00192061">
      <w:pPr>
        <w:autoSpaceDE w:val="0"/>
        <w:autoSpaceDN w:val="0"/>
        <w:adjustRightInd w:val="0"/>
        <w:spacing w:after="0" w:line="240" w:lineRule="auto"/>
        <w:rPr>
          <w:rFonts w:cstheme="minorHAnsi"/>
          <w:bCs/>
        </w:rPr>
      </w:pPr>
    </w:p>
    <w:p w:rsidR="00192061"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2b4.7</w:t>
      </w:r>
      <w:proofErr w:type="spellEnd"/>
      <w:r w:rsidR="00001D73" w:rsidRPr="00B87202">
        <w:rPr>
          <w:rFonts w:cstheme="minorHAnsi"/>
          <w:b/>
          <w:bCs/>
          <w:color w:val="000099"/>
        </w:rPr>
        <w:t xml:space="preserve">. </w:t>
      </w:r>
      <w:r w:rsidRPr="00B87202">
        <w:rPr>
          <w:rFonts w:cstheme="minorHAnsi"/>
          <w:b/>
          <w:bCs/>
          <w:color w:val="000099"/>
        </w:rPr>
        <w:t xml:space="preserve">Statistical </w:t>
      </w:r>
      <w:r w:rsidR="00092566" w:rsidRPr="00B87202">
        <w:rPr>
          <w:rFonts w:cstheme="minorHAnsi"/>
          <w:b/>
          <w:bCs/>
          <w:color w:val="000099"/>
        </w:rPr>
        <w:t>Risk Model Calibration Statistics</w:t>
      </w:r>
      <w:r w:rsidR="003605B4" w:rsidRPr="00B87202">
        <w:rPr>
          <w:rFonts w:cstheme="minorHAnsi"/>
          <w:b/>
          <w:bCs/>
          <w:color w:val="000099"/>
        </w:rPr>
        <w:t xml:space="preserve"> </w:t>
      </w:r>
      <w:r w:rsidR="003605B4" w:rsidRPr="00B87202">
        <w:rPr>
          <w:rFonts w:cstheme="minorHAnsi"/>
          <w:bCs/>
          <w:color w:val="000099"/>
        </w:rPr>
        <w:t>(</w:t>
      </w:r>
      <w:r w:rsidR="003605B4" w:rsidRPr="00B87202">
        <w:rPr>
          <w:rFonts w:cstheme="minorHAnsi"/>
          <w:bCs/>
          <w:i/>
          <w:color w:val="000099"/>
        </w:rPr>
        <w:t xml:space="preserve">e.g., </w:t>
      </w:r>
      <w:proofErr w:type="spellStart"/>
      <w:r w:rsidR="003605B4" w:rsidRPr="00B87202">
        <w:rPr>
          <w:rFonts w:cstheme="minorHAnsi"/>
          <w:bCs/>
          <w:i/>
          <w:color w:val="000099"/>
        </w:rPr>
        <w:t>Hosmer-Lemeshow</w:t>
      </w:r>
      <w:proofErr w:type="spellEnd"/>
      <w:r w:rsidR="003605B4" w:rsidRPr="00B87202">
        <w:rPr>
          <w:rFonts w:cstheme="minorHAnsi"/>
          <w:bCs/>
          <w:i/>
          <w:color w:val="000099"/>
        </w:rPr>
        <w:t xml:space="preserve"> statistic</w:t>
      </w:r>
      <w:r w:rsidR="003605B4" w:rsidRPr="00B87202">
        <w:rPr>
          <w:rFonts w:cstheme="minorHAnsi"/>
          <w:bCs/>
          <w:color w:val="000099"/>
        </w:rPr>
        <w:t>)</w:t>
      </w:r>
      <w:r w:rsidR="00092566" w:rsidRPr="00B87202">
        <w:rPr>
          <w:rFonts w:cstheme="minorHAnsi"/>
          <w:bCs/>
          <w:color w:val="000099"/>
        </w:rPr>
        <w:t xml:space="preserve">:  </w:t>
      </w:r>
    </w:p>
    <w:p w:rsidR="00001D73" w:rsidRDefault="00001D73" w:rsidP="00192061">
      <w:pPr>
        <w:autoSpaceDE w:val="0"/>
        <w:autoSpaceDN w:val="0"/>
        <w:adjustRightInd w:val="0"/>
        <w:spacing w:after="0" w:line="240" w:lineRule="auto"/>
        <w:rPr>
          <w:rFonts w:cstheme="minorHAnsi"/>
          <w:b/>
          <w:bCs/>
        </w:rPr>
      </w:pPr>
    </w:p>
    <w:p w:rsidR="00D748C2" w:rsidRDefault="00D748C2" w:rsidP="00192061">
      <w:pPr>
        <w:autoSpaceDE w:val="0"/>
        <w:autoSpaceDN w:val="0"/>
        <w:adjustRightInd w:val="0"/>
        <w:spacing w:after="0" w:line="240" w:lineRule="auto"/>
        <w:rPr>
          <w:rFonts w:cstheme="minorHAnsi"/>
          <w:b/>
          <w:bCs/>
        </w:rPr>
      </w:pPr>
    </w:p>
    <w:p w:rsidR="00732EED" w:rsidRDefault="00743E46" w:rsidP="00D748C2">
      <w:pPr>
        <w:shd w:val="clear" w:color="auto" w:fill="D9D9D9" w:themeFill="background1" w:themeFillShade="D9"/>
        <w:spacing w:after="0" w:line="240" w:lineRule="auto"/>
        <w:rPr>
          <w:rFonts w:cstheme="minorHAnsi"/>
          <w:bCs/>
          <w:color w:val="000099"/>
          <w:shd w:val="clear" w:color="auto" w:fill="D9D9D9" w:themeFill="background1" w:themeFillShade="D9"/>
        </w:rPr>
      </w:pPr>
      <w:proofErr w:type="spellStart"/>
      <w:r w:rsidRPr="00B87202">
        <w:rPr>
          <w:rFonts w:cstheme="minorHAnsi"/>
          <w:b/>
          <w:bCs/>
          <w:color w:val="000099"/>
          <w:shd w:val="clear" w:color="auto" w:fill="D9D9D9" w:themeFill="background1" w:themeFillShade="D9"/>
        </w:rPr>
        <w:t>2b4.8</w:t>
      </w:r>
      <w:proofErr w:type="spellEnd"/>
      <w:r w:rsidR="00001D73" w:rsidRPr="00B87202">
        <w:rPr>
          <w:rFonts w:cstheme="minorHAnsi"/>
          <w:b/>
          <w:bCs/>
          <w:color w:val="000099"/>
          <w:shd w:val="clear" w:color="auto" w:fill="D9D9D9" w:themeFill="background1" w:themeFillShade="D9"/>
        </w:rPr>
        <w:t xml:space="preserve">. </w:t>
      </w:r>
      <w:r w:rsidRPr="00B87202">
        <w:rPr>
          <w:rFonts w:cstheme="minorHAnsi"/>
          <w:b/>
          <w:bCs/>
          <w:color w:val="000099"/>
          <w:shd w:val="clear" w:color="auto" w:fill="D9D9D9" w:themeFill="background1" w:themeFillShade="D9"/>
        </w:rPr>
        <w:t xml:space="preserve">Statistical </w:t>
      </w:r>
      <w:r w:rsidR="00092566" w:rsidRPr="00B87202">
        <w:rPr>
          <w:rFonts w:cstheme="minorHAnsi"/>
          <w:b/>
          <w:bCs/>
          <w:color w:val="000099"/>
          <w:shd w:val="clear" w:color="auto" w:fill="D9D9D9" w:themeFill="background1" w:themeFillShade="D9"/>
        </w:rPr>
        <w:t xml:space="preserve">Risk Model Calibration – Risk </w:t>
      </w:r>
      <w:proofErr w:type="spellStart"/>
      <w:r w:rsidR="00092566" w:rsidRPr="00B87202">
        <w:rPr>
          <w:rFonts w:cstheme="minorHAnsi"/>
          <w:b/>
          <w:bCs/>
          <w:color w:val="000099"/>
          <w:shd w:val="clear" w:color="auto" w:fill="D9D9D9" w:themeFill="background1" w:themeFillShade="D9"/>
        </w:rPr>
        <w:t>decile</w:t>
      </w:r>
      <w:proofErr w:type="spellEnd"/>
      <w:r w:rsidR="00092566" w:rsidRPr="00B87202">
        <w:rPr>
          <w:rFonts w:cstheme="minorHAnsi"/>
          <w:b/>
          <w:bCs/>
          <w:color w:val="000099"/>
          <w:shd w:val="clear" w:color="auto" w:fill="D9D9D9" w:themeFill="background1" w:themeFillShade="D9"/>
        </w:rPr>
        <w:t xml:space="preserve"> plots or calibration curves</w:t>
      </w:r>
      <w:r w:rsidR="00732EED">
        <w:rPr>
          <w:rFonts w:cstheme="minorHAnsi"/>
          <w:bCs/>
          <w:color w:val="000099"/>
          <w:shd w:val="clear" w:color="auto" w:fill="D9D9D9" w:themeFill="background1" w:themeFillShade="D9"/>
        </w:rPr>
        <w:t>:</w:t>
      </w:r>
    </w:p>
    <w:p w:rsidR="00926396" w:rsidRDefault="00926396" w:rsidP="00D748C2">
      <w:pPr>
        <w:spacing w:after="0" w:line="240" w:lineRule="auto"/>
        <w:rPr>
          <w:rFonts w:eastAsia="Times New Roman"/>
        </w:rPr>
      </w:pPr>
    </w:p>
    <w:p w:rsidR="00743E46" w:rsidRPr="00B87202" w:rsidRDefault="00743E46" w:rsidP="00D748C2">
      <w:pPr>
        <w:autoSpaceDE w:val="0"/>
        <w:autoSpaceDN w:val="0"/>
        <w:adjustRightInd w:val="0"/>
        <w:spacing w:after="0" w:line="240" w:lineRule="auto"/>
        <w:rPr>
          <w:rFonts w:cstheme="minorHAnsi"/>
          <w:b/>
          <w:color w:val="000099"/>
        </w:rPr>
      </w:pPr>
    </w:p>
    <w:p w:rsidR="00092566" w:rsidRPr="00B87202" w:rsidRDefault="00743E46" w:rsidP="00D748C2">
      <w:pPr>
        <w:shd w:val="clear" w:color="auto" w:fill="D9D9D9" w:themeFill="background1" w:themeFillShade="D9"/>
        <w:autoSpaceDE w:val="0"/>
        <w:autoSpaceDN w:val="0"/>
        <w:adjustRightInd w:val="0"/>
        <w:spacing w:after="0" w:line="240" w:lineRule="auto"/>
        <w:rPr>
          <w:rFonts w:cstheme="minorHAnsi"/>
          <w:bCs/>
          <w:color w:val="000099"/>
        </w:rPr>
      </w:pPr>
      <w:bookmarkStart w:id="17" w:name="question2b49"/>
      <w:bookmarkEnd w:id="17"/>
      <w:proofErr w:type="spellStart"/>
      <w:r w:rsidRPr="00B87202">
        <w:rPr>
          <w:rFonts w:cstheme="minorHAnsi"/>
          <w:b/>
          <w:color w:val="000099"/>
        </w:rPr>
        <w:t>2b4.9</w:t>
      </w:r>
      <w:proofErr w:type="spellEnd"/>
      <w:r w:rsidR="00001D73" w:rsidRPr="00B87202">
        <w:rPr>
          <w:rFonts w:cstheme="minorHAnsi"/>
          <w:b/>
          <w:color w:val="000099"/>
        </w:rPr>
        <w:t xml:space="preserve">. Results of </w:t>
      </w:r>
      <w:r w:rsidR="00092566" w:rsidRPr="00B87202">
        <w:rPr>
          <w:rFonts w:cstheme="minorHAnsi"/>
          <w:b/>
          <w:color w:val="000099"/>
        </w:rPr>
        <w:t>Risk Stratification Analysis</w:t>
      </w:r>
      <w:r w:rsidR="00092566" w:rsidRPr="00B87202">
        <w:rPr>
          <w:rFonts w:cstheme="minorHAnsi"/>
          <w:color w:val="000099"/>
        </w:rPr>
        <w:t xml:space="preserve">: </w:t>
      </w:r>
      <w:r w:rsidR="00092566" w:rsidRPr="00B87202">
        <w:rPr>
          <w:rFonts w:cstheme="minorHAnsi"/>
          <w:bCs/>
          <w:color w:val="000099"/>
        </w:rPr>
        <w:t xml:space="preserve"> </w:t>
      </w:r>
    </w:p>
    <w:p w:rsidR="00092566" w:rsidRPr="00A25024" w:rsidRDefault="00092566" w:rsidP="00D748C2">
      <w:pPr>
        <w:pStyle w:val="ListParagraph"/>
        <w:spacing w:after="0" w:line="240" w:lineRule="auto"/>
        <w:ind w:left="0"/>
        <w:contextualSpacing w:val="0"/>
        <w:rPr>
          <w:rFonts w:cstheme="minorHAnsi"/>
          <w:bCs/>
        </w:rPr>
      </w:pPr>
    </w:p>
    <w:p w:rsidR="00092566" w:rsidRPr="00B87202" w:rsidRDefault="00743E46" w:rsidP="00D748C2">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2b4.10</w:t>
      </w:r>
      <w:proofErr w:type="spellEnd"/>
      <w:r w:rsidR="00001D73" w:rsidRPr="00B87202">
        <w:rPr>
          <w:rFonts w:cstheme="minorHAnsi"/>
          <w:b/>
          <w:bCs/>
          <w:color w:val="000099"/>
        </w:rPr>
        <w:t xml:space="preserve">. </w:t>
      </w:r>
      <w:proofErr w:type="gramStart"/>
      <w:r w:rsidR="00092566" w:rsidRPr="00B87202">
        <w:rPr>
          <w:rFonts w:cstheme="minorHAnsi"/>
          <w:b/>
          <w:bCs/>
          <w:color w:val="000099"/>
        </w:rPr>
        <w:t>What</w:t>
      </w:r>
      <w:proofErr w:type="gramEnd"/>
      <w:r w:rsidR="00092566" w:rsidRPr="00B87202">
        <w:rPr>
          <w:rFonts w:cstheme="minorHAnsi"/>
          <w:b/>
          <w:bCs/>
          <w:color w:val="000099"/>
        </w:rPr>
        <w:t xml:space="preserve"> is your interpretation of the results in terms of demonstrating adequacy of controlling for differences in patient characteristics (case mix)?</w:t>
      </w:r>
      <w:r w:rsidR="00092566" w:rsidRPr="00B87202">
        <w:rPr>
          <w:rFonts w:cstheme="minorHAnsi"/>
          <w:bCs/>
          <w:color w:val="000099"/>
        </w:rPr>
        <w:t xml:space="preserve"> (i</w:t>
      </w:r>
      <w:r w:rsidR="00092566" w:rsidRPr="00B87202">
        <w:rPr>
          <w:rFonts w:cstheme="minorHAnsi"/>
          <w:bCs/>
          <w:i/>
          <w:color w:val="000099"/>
        </w:rPr>
        <w:t xml:space="preserve">.e., what do the results mean and what are the norms for the test </w:t>
      </w:r>
      <w:proofErr w:type="gramStart"/>
      <w:r w:rsidR="00092566" w:rsidRPr="00B87202">
        <w:rPr>
          <w:rFonts w:cstheme="minorHAnsi"/>
          <w:bCs/>
          <w:i/>
          <w:color w:val="000099"/>
        </w:rPr>
        <w:t>conducted</w:t>
      </w:r>
      <w:proofErr w:type="gramEnd"/>
      <w:r w:rsidR="00732EED">
        <w:rPr>
          <w:rFonts w:cstheme="minorHAnsi"/>
          <w:bCs/>
          <w:color w:val="000099"/>
        </w:rPr>
        <w:t>)</w:t>
      </w:r>
    </w:p>
    <w:p w:rsidR="00097ABB" w:rsidRDefault="00097ABB" w:rsidP="00092566">
      <w:pPr>
        <w:spacing w:after="0" w:line="240" w:lineRule="auto"/>
        <w:rPr>
          <w:rFonts w:cstheme="minorHAnsi"/>
        </w:rPr>
      </w:pPr>
    </w:p>
    <w:p w:rsidR="00D748C2" w:rsidRPr="00A25024" w:rsidRDefault="00D748C2" w:rsidP="00092566">
      <w:pPr>
        <w:spacing w:after="0" w:line="240" w:lineRule="auto"/>
        <w:rPr>
          <w:rFonts w:cstheme="minorHAnsi"/>
        </w:rPr>
      </w:pPr>
    </w:p>
    <w:p w:rsidR="003755CB" w:rsidRPr="00BF7F60" w:rsidRDefault="00092566" w:rsidP="00BF7F60">
      <w:pPr>
        <w:shd w:val="clear" w:color="auto" w:fill="D9D9D9" w:themeFill="background1" w:themeFillShade="D9"/>
        <w:spacing w:after="0" w:line="240" w:lineRule="auto"/>
        <w:rPr>
          <w:rFonts w:cstheme="minorHAnsi"/>
          <w:color w:val="000099"/>
        </w:rPr>
      </w:pPr>
      <w:proofErr w:type="gramStart"/>
      <w:r w:rsidRPr="00926396">
        <w:rPr>
          <w:rFonts w:cstheme="minorHAnsi"/>
          <w:color w:val="000099"/>
        </w:rPr>
        <w:t>*</w:t>
      </w:r>
      <w:proofErr w:type="spellStart"/>
      <w:r w:rsidR="009B1A15" w:rsidRPr="00926396">
        <w:rPr>
          <w:rFonts w:cstheme="minorHAnsi"/>
          <w:b/>
          <w:color w:val="000099"/>
        </w:rPr>
        <w:t>2b4.11</w:t>
      </w:r>
      <w:proofErr w:type="spellEnd"/>
      <w:r w:rsidR="009B1A15" w:rsidRPr="00926396">
        <w:rPr>
          <w:rFonts w:cstheme="minorHAnsi"/>
          <w:b/>
          <w:color w:val="000099"/>
        </w:rPr>
        <w:t>.</w:t>
      </w:r>
      <w:proofErr w:type="gramEnd"/>
      <w:r w:rsidR="009B1A15" w:rsidRPr="00926396">
        <w:rPr>
          <w:rFonts w:cstheme="minorHAnsi"/>
          <w:color w:val="000099"/>
        </w:rPr>
        <w:t xml:space="preserve"> </w:t>
      </w:r>
      <w:r w:rsidRPr="00926396">
        <w:rPr>
          <w:rFonts w:cstheme="minorHAnsi"/>
          <w:b/>
          <w:color w:val="000099"/>
        </w:rPr>
        <w:t>Optional</w:t>
      </w:r>
      <w:r w:rsidR="009B1A15" w:rsidRPr="00926396">
        <w:rPr>
          <w:rFonts w:cstheme="minorHAnsi"/>
          <w:b/>
          <w:color w:val="000099"/>
        </w:rPr>
        <w:t xml:space="preserve"> Additional Testing</w:t>
      </w:r>
      <w:r w:rsidR="004756E1" w:rsidRPr="00926396">
        <w:rPr>
          <w:rFonts w:cstheme="minorHAnsi"/>
          <w:b/>
          <w:color w:val="000099"/>
        </w:rPr>
        <w:t xml:space="preserve"> for Risk Adjustment</w:t>
      </w:r>
      <w:r w:rsidRPr="00926396">
        <w:rPr>
          <w:rFonts w:cstheme="minorHAnsi"/>
          <w:b/>
          <w:color w:val="000099"/>
        </w:rPr>
        <w:t xml:space="preserve"> </w:t>
      </w:r>
      <w:r w:rsidRPr="00926396">
        <w:rPr>
          <w:rFonts w:cstheme="minorHAnsi"/>
          <w:color w:val="000099"/>
        </w:rPr>
        <w:t>(</w:t>
      </w:r>
      <w:r w:rsidRPr="00926396">
        <w:rPr>
          <w:rFonts w:cstheme="minorHAnsi"/>
          <w:i/>
          <w:color w:val="000099"/>
          <w:u w:val="single"/>
        </w:rPr>
        <w:t>not required</w:t>
      </w:r>
      <w:r w:rsidRPr="00B87202">
        <w:rPr>
          <w:rFonts w:cstheme="minorHAnsi"/>
          <w:i/>
          <w:color w:val="000099"/>
        </w:rPr>
        <w:t>, but would provide additional support of adequacy of risk model</w:t>
      </w:r>
      <w:r w:rsidR="009B1A15" w:rsidRPr="00B87202">
        <w:rPr>
          <w:rFonts w:cstheme="minorHAnsi"/>
          <w:i/>
          <w:color w:val="000099"/>
        </w:rPr>
        <w:t>, e.g., testing of risk model in another data se</w:t>
      </w:r>
      <w:r w:rsidR="002408E4" w:rsidRPr="00B87202">
        <w:rPr>
          <w:rFonts w:cstheme="minorHAnsi"/>
          <w:i/>
          <w:color w:val="000099"/>
        </w:rPr>
        <w:t>t</w:t>
      </w:r>
      <w:r w:rsidR="009B1A15" w:rsidRPr="00B87202">
        <w:rPr>
          <w:rFonts w:cstheme="minorHAnsi"/>
          <w:i/>
          <w:color w:val="000099"/>
        </w:rPr>
        <w:t>; sensitivity analysis for missing data</w:t>
      </w:r>
      <w:r w:rsidR="002408E4" w:rsidRPr="00B87202">
        <w:rPr>
          <w:rFonts w:cstheme="minorHAnsi"/>
          <w:i/>
          <w:color w:val="000099"/>
        </w:rPr>
        <w:t>;</w:t>
      </w:r>
      <w:r w:rsidR="009B1A15" w:rsidRPr="00B87202">
        <w:rPr>
          <w:rFonts w:cstheme="minorHAnsi"/>
          <w:i/>
          <w:color w:val="000099"/>
        </w:rPr>
        <w:t xml:space="preserve"> other methods</w:t>
      </w:r>
      <w:r w:rsidR="009B1A15" w:rsidRPr="00B87202">
        <w:rPr>
          <w:rFonts w:cstheme="minorHAnsi"/>
          <w:color w:val="000099"/>
        </w:rPr>
        <w:t>)</w:t>
      </w:r>
    </w:p>
    <w:p w:rsidR="00BF7F60" w:rsidRDefault="00BF7F6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BF7F60">
      <w:pPr>
        <w:shd w:val="clear" w:color="auto" w:fill="D9D9D9" w:themeFill="background1" w:themeFillShade="D9"/>
        <w:autoSpaceDE w:val="0"/>
        <w:autoSpaceDN w:val="0"/>
        <w:adjustRightInd w:val="0"/>
        <w:spacing w:after="0" w:line="240" w:lineRule="auto"/>
        <w:rPr>
          <w:rFonts w:cstheme="minorHAnsi"/>
          <w:b/>
          <w:bCs/>
          <w:color w:val="000099"/>
        </w:rPr>
      </w:pPr>
      <w:bookmarkStart w:id="18" w:name="section2b5"/>
      <w:bookmarkEnd w:id="18"/>
      <w:proofErr w:type="spellStart"/>
      <w:r w:rsidRPr="00B87202">
        <w:rPr>
          <w:rFonts w:cstheme="minorHAnsi"/>
          <w:b/>
          <w:bCs/>
          <w:color w:val="000099"/>
        </w:rPr>
        <w:t>2b5</w:t>
      </w:r>
      <w:proofErr w:type="spellEnd"/>
      <w:r w:rsidRPr="00B87202">
        <w:rPr>
          <w:rFonts w:cstheme="minorHAnsi"/>
          <w:b/>
          <w:bCs/>
          <w:color w:val="000099"/>
        </w:rPr>
        <w:t>. IDENTIFICATION OF STATISTICALLY SIGNIFICANT &amp; MEANINGFUL DIFFERENCES IN PERFORMANCE</w:t>
      </w:r>
    </w:p>
    <w:p w:rsidR="00BF7F60" w:rsidRPr="00B87202" w:rsidRDefault="006B328F" w:rsidP="00192061">
      <w:pPr>
        <w:shd w:val="clear" w:color="auto" w:fill="D9D9D9" w:themeFill="background1" w:themeFillShade="D9"/>
        <w:autoSpaceDE w:val="0"/>
        <w:autoSpaceDN w:val="0"/>
        <w:adjustRightInd w:val="0"/>
        <w:spacing w:after="0" w:line="240" w:lineRule="auto"/>
        <w:rPr>
          <w:rFonts w:cstheme="minorHAnsi"/>
          <w:b/>
          <w:bCs/>
          <w:color w:val="000099"/>
        </w:rPr>
      </w:pPr>
      <w:r>
        <w:rPr>
          <w:rFonts w:cstheme="minorHAnsi"/>
          <w:b/>
          <w:noProof/>
        </w:rPr>
        <w:pict>
          <v:rect id="_x0000_i1028" style="width:0;height:1.5pt" o:hralign="center" o:hrstd="t" o:hr="t" fillcolor="#a0a0a0" stroked="f"/>
        </w:pict>
      </w: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lastRenderedPageBreak/>
        <w:t>2b5.1</w:t>
      </w:r>
      <w:proofErr w:type="spellEnd"/>
      <w:r w:rsidRPr="00B87202">
        <w:rPr>
          <w:rFonts w:cstheme="minorHAnsi"/>
          <w:b/>
          <w:bCs/>
          <w:color w:val="000099"/>
        </w:rPr>
        <w:t>. Describe the method for determining if statistically significant and clinically/practically meaningful differences in performance measure scores among the measured entities can be identified</w:t>
      </w:r>
      <w:r w:rsidRPr="00B87202">
        <w:rPr>
          <w:rFonts w:cstheme="minorHAnsi"/>
          <w:bCs/>
          <w:color w:val="000099"/>
        </w:rPr>
        <w:t xml:space="preserve"> (</w:t>
      </w:r>
      <w:r w:rsidRPr="00B87202">
        <w:rPr>
          <w:rFonts w:cstheme="minorHAnsi"/>
          <w:bCs/>
          <w:i/>
          <w:color w:val="000099"/>
        </w:rPr>
        <w:t xml:space="preserve">describe the steps―do not just name a method; what statistical analysis was used? Do not just repeat the information provided related to performance gap in </w:t>
      </w:r>
      <w:proofErr w:type="spellStart"/>
      <w:r w:rsidRPr="00B87202">
        <w:rPr>
          <w:rFonts w:cstheme="minorHAnsi"/>
          <w:bCs/>
          <w:i/>
          <w:color w:val="000099"/>
        </w:rPr>
        <w:t>1b</w:t>
      </w:r>
      <w:proofErr w:type="spellEnd"/>
      <w:r w:rsidRPr="00B87202">
        <w:rPr>
          <w:rFonts w:cstheme="minorHAnsi"/>
          <w:bCs/>
          <w:i/>
          <w:color w:val="000099"/>
        </w:rPr>
        <w:t xml:space="preserve">) </w:t>
      </w:r>
    </w:p>
    <w:p w:rsidR="00D748C2" w:rsidRPr="00D748C2" w:rsidRDefault="00D748C2" w:rsidP="00D748C2">
      <w:pPr>
        <w:spacing w:after="0" w:line="240" w:lineRule="auto"/>
        <w:rPr>
          <w:rFonts w:ascii="Calibri" w:eastAsia="Calibri" w:hAnsi="Calibri" w:cs="Calibri"/>
        </w:rPr>
      </w:pPr>
      <w:r w:rsidRPr="00D748C2">
        <w:rPr>
          <w:rFonts w:ascii="Calibri" w:eastAsia="Calibri" w:hAnsi="Calibri" w:cs="Calibri"/>
        </w:rPr>
        <w:t>The summary statistic provided is the Participant's observed event rate.</w:t>
      </w:r>
    </w:p>
    <w:p w:rsidR="00D748C2" w:rsidRPr="00D748C2" w:rsidRDefault="00D748C2" w:rsidP="00D748C2">
      <w:pPr>
        <w:spacing w:after="0" w:line="240" w:lineRule="auto"/>
        <w:rPr>
          <w:rFonts w:ascii="Calibri" w:eastAsia="Calibri" w:hAnsi="Calibri" w:cs="Calibri"/>
        </w:rPr>
      </w:pPr>
    </w:p>
    <w:p w:rsidR="00D748C2" w:rsidRPr="00D748C2" w:rsidRDefault="00D748C2" w:rsidP="00D748C2">
      <w:pPr>
        <w:spacing w:after="0" w:line="240" w:lineRule="auto"/>
        <w:rPr>
          <w:rFonts w:ascii="Calibri" w:eastAsia="Calibri" w:hAnsi="Calibri" w:cs="Calibri"/>
        </w:rPr>
      </w:pPr>
      <w:r w:rsidRPr="00D748C2">
        <w:rPr>
          <w:rFonts w:ascii="Calibri" w:eastAsia="Calibri" w:hAnsi="Calibri" w:cs="Calibri"/>
        </w:rPr>
        <w:t xml:space="preserve">The degree of certainty surrounding an STS participant's pulmonary function test measure estimate is indicated by the 95% exact binomial confidence interval (CI) of its observed rate. Point estimates and CI's of the observed rate for an individual STS participant are reported along with a comparison to the STS average rate of the study time period. A performance category interpretation is also given to STS participants. </w:t>
      </w:r>
      <w:r w:rsidRPr="00D748C2">
        <w:rPr>
          <w:rFonts w:ascii="Calibri" w:eastAsia="Calibri" w:hAnsi="Calibri" w:cs="Calibri"/>
          <w:b/>
        </w:rPr>
        <w:t>Since higher value indicates better performance</w:t>
      </w:r>
      <w:r w:rsidRPr="00D748C2">
        <w:rPr>
          <w:rFonts w:ascii="Calibri" w:eastAsia="Calibri" w:hAnsi="Calibri" w:cs="Calibri"/>
        </w:rPr>
        <w:t xml:space="preserve">, an STS participant is designated as having higher/lower than average performance for the measure if the 95% CI lies entirely </w:t>
      </w:r>
      <w:r w:rsidRPr="00D748C2">
        <w:rPr>
          <w:rFonts w:ascii="Calibri" w:eastAsia="Calibri" w:hAnsi="Calibri" w:cs="Calibri"/>
          <w:b/>
        </w:rPr>
        <w:t>above/below</w:t>
      </w:r>
      <w:r w:rsidRPr="00D748C2">
        <w:rPr>
          <w:rFonts w:ascii="Calibri" w:eastAsia="Calibri" w:hAnsi="Calibri" w:cs="Calibri"/>
        </w:rPr>
        <w:t xml:space="preserve"> the STS average. The remaining participants are labeled as not distinguishable from the STS average performance. For the simplicity of this report, we call the three groups 'high performance', 'low performance' and 'mid performance', respectively.</w:t>
      </w:r>
    </w:p>
    <w:p w:rsidR="00D748C2" w:rsidRPr="00D748C2" w:rsidRDefault="00D748C2" w:rsidP="00D748C2">
      <w:pPr>
        <w:spacing w:after="0" w:line="240" w:lineRule="auto"/>
        <w:rPr>
          <w:rFonts w:ascii="Calibri" w:eastAsia="Calibri" w:hAnsi="Calibri" w:cs="Calibri"/>
        </w:rPr>
      </w:pPr>
    </w:p>
    <w:p w:rsidR="00D61410" w:rsidRDefault="00D748C2" w:rsidP="00D748C2">
      <w:pPr>
        <w:autoSpaceDE w:val="0"/>
        <w:autoSpaceDN w:val="0"/>
        <w:adjustRightInd w:val="0"/>
        <w:spacing w:after="0" w:line="240" w:lineRule="auto"/>
        <w:rPr>
          <w:rFonts w:cstheme="minorHAnsi"/>
          <w:bCs/>
        </w:rPr>
      </w:pPr>
      <w:r w:rsidRPr="00D748C2">
        <w:rPr>
          <w:rFonts w:ascii="Calibri" w:eastAsia="Calibri" w:hAnsi="Calibri" w:cs="Calibri"/>
        </w:rPr>
        <w:t>The method is equivalent to performing a</w:t>
      </w:r>
      <w:r>
        <w:rPr>
          <w:rFonts w:ascii="Calibri" w:eastAsia="Calibri" w:hAnsi="Calibri" w:cs="Calibri"/>
        </w:rPr>
        <w:t>n</w:t>
      </w:r>
      <w:r w:rsidRPr="00D748C2">
        <w:rPr>
          <w:rFonts w:ascii="Calibri" w:eastAsia="Calibri" w:hAnsi="Calibri" w:cs="Calibri"/>
        </w:rPr>
        <w:t xml:space="preserve"> exact binomial test with the null hypothesis that the participant has the same event rate as the population average. </w:t>
      </w:r>
      <w:proofErr w:type="gramStart"/>
      <w:r w:rsidRPr="00D748C2">
        <w:rPr>
          <w:rFonts w:ascii="Calibri" w:eastAsia="Calibri" w:hAnsi="Calibri" w:cs="Calibri"/>
        </w:rPr>
        <w:t>Those with a test p-value smaller than 0.05 are the low and high performance groups.</w:t>
      </w:r>
      <w:proofErr w:type="gramEnd"/>
    </w:p>
    <w:p w:rsidR="00D748C2" w:rsidRDefault="00D748C2" w:rsidP="007A5C23">
      <w:pPr>
        <w:autoSpaceDE w:val="0"/>
        <w:autoSpaceDN w:val="0"/>
        <w:adjustRightInd w:val="0"/>
        <w:spacing w:after="0" w:line="240" w:lineRule="auto"/>
        <w:rPr>
          <w:rFonts w:cstheme="minorHAnsi"/>
          <w:bCs/>
        </w:rPr>
      </w:pPr>
    </w:p>
    <w:p w:rsidR="00BF7F60" w:rsidRPr="00A25024" w:rsidRDefault="00BF7F60" w:rsidP="00D61410">
      <w:pPr>
        <w:autoSpaceDE w:val="0"/>
        <w:autoSpaceDN w:val="0"/>
        <w:adjustRightInd w:val="0"/>
        <w:spacing w:after="0" w:line="240" w:lineRule="auto"/>
        <w:rPr>
          <w:rFonts w:cstheme="minorHAnsi"/>
          <w:bCs/>
        </w:rPr>
      </w:pP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2b5.2</w:t>
      </w:r>
      <w:proofErr w:type="spellEnd"/>
      <w:r w:rsidRPr="00B87202">
        <w:rPr>
          <w:rFonts w:cstheme="minorHAnsi"/>
          <w:b/>
          <w:bCs/>
          <w:color w:val="000099"/>
        </w:rPr>
        <w:t xml:space="preserve">. </w:t>
      </w:r>
      <w:proofErr w:type="gramStart"/>
      <w:r w:rsidRPr="00B87202">
        <w:rPr>
          <w:rFonts w:cstheme="minorHAnsi"/>
          <w:b/>
          <w:bCs/>
          <w:color w:val="000099"/>
        </w:rPr>
        <w:t>What</w:t>
      </w:r>
      <w:proofErr w:type="gramEnd"/>
      <w:r w:rsidRPr="00B87202">
        <w:rPr>
          <w:rFonts w:cstheme="minorHAnsi"/>
          <w:b/>
          <w:bCs/>
          <w:color w:val="000099"/>
        </w:rPr>
        <w:t xml:space="preserve"> were the statistical results from testing the ability to identify </w:t>
      </w:r>
      <w:r w:rsidR="001E69DC" w:rsidRPr="00B87202">
        <w:rPr>
          <w:rFonts w:cstheme="minorHAnsi"/>
          <w:b/>
          <w:bCs/>
          <w:color w:val="000099"/>
        </w:rPr>
        <w:t xml:space="preserve">statistically significant and/or clinically/practically meaningful </w:t>
      </w:r>
      <w:r w:rsidRPr="00B87202">
        <w:rPr>
          <w:rFonts w:cstheme="minorHAnsi"/>
          <w:b/>
          <w:bCs/>
          <w:color w:val="000099"/>
        </w:rPr>
        <w:t>differences in performance measure scores across measured entities?</w:t>
      </w:r>
      <w:r w:rsidRPr="00B87202">
        <w:rPr>
          <w:rFonts w:cstheme="minorHAnsi"/>
          <w:bCs/>
          <w:color w:val="000099"/>
        </w:rPr>
        <w:t xml:space="preserve"> (e.g., </w:t>
      </w:r>
      <w:r w:rsidRPr="00B87202">
        <w:rPr>
          <w:rFonts w:cstheme="minorHAnsi"/>
          <w:bCs/>
          <w:i/>
          <w:color w:val="000099"/>
        </w:rPr>
        <w:t xml:space="preserve">number and percentage </w:t>
      </w:r>
      <w:r w:rsidR="001E69DC" w:rsidRPr="00B87202">
        <w:rPr>
          <w:rFonts w:cstheme="minorHAnsi"/>
          <w:bCs/>
          <w:i/>
          <w:color w:val="000099"/>
        </w:rPr>
        <w:t xml:space="preserve">of entities with scores </w:t>
      </w:r>
      <w:r w:rsidRPr="00B87202">
        <w:rPr>
          <w:rFonts w:cstheme="minorHAnsi"/>
          <w:bCs/>
          <w:i/>
          <w:color w:val="000099"/>
        </w:rPr>
        <w:t xml:space="preserve">that were statistically significantly different from mean </w:t>
      </w:r>
      <w:r w:rsidR="001E69DC" w:rsidRPr="00B87202">
        <w:rPr>
          <w:rFonts w:cstheme="minorHAnsi"/>
          <w:bCs/>
          <w:i/>
          <w:color w:val="000099"/>
        </w:rPr>
        <w:t>or some benchmark, different from expected; how was meaningful difference defined</w:t>
      </w:r>
      <w:r w:rsidR="00BF7F60">
        <w:rPr>
          <w:rFonts w:cstheme="minorHAnsi"/>
          <w:bCs/>
          <w:color w:val="000099"/>
        </w:rPr>
        <w:t>)</w:t>
      </w:r>
    </w:p>
    <w:p w:rsidR="008E0ACB" w:rsidRPr="008E0ACB" w:rsidRDefault="008E0ACB" w:rsidP="008E0ACB">
      <w:pPr>
        <w:spacing w:after="0" w:line="240" w:lineRule="auto"/>
        <w:rPr>
          <w:rFonts w:ascii="Calibri" w:eastAsia="Calibri" w:hAnsi="Calibri" w:cs="Calibri"/>
        </w:rPr>
      </w:pPr>
      <w:r w:rsidRPr="008E0ACB">
        <w:rPr>
          <w:rFonts w:ascii="Calibri" w:eastAsia="Calibri" w:hAnsi="Calibri" w:cs="Calibri"/>
        </w:rPr>
        <w:t>As shown in the table below, the proportion of STS participants performed better and worse than STS average has remained similar over the two 3-year periods. On average, over 65% of the participants have performance indistinguishable from the STS average, and the remaining participants have performed differently.</w:t>
      </w:r>
    </w:p>
    <w:p w:rsidR="008E0ACB" w:rsidRPr="008E0ACB" w:rsidRDefault="008E0ACB" w:rsidP="008E0ACB">
      <w:pPr>
        <w:spacing w:after="0" w:line="240" w:lineRule="auto"/>
        <w:rPr>
          <w:rFonts w:ascii="Calibri" w:eastAsia="Times New Roman" w:hAnsi="Calibri" w:cs="Calibri"/>
        </w:rPr>
      </w:pPr>
    </w:p>
    <w:p w:rsidR="008E0ACB" w:rsidRPr="008E0ACB" w:rsidRDefault="008E0ACB" w:rsidP="008E0ACB">
      <w:pPr>
        <w:spacing w:after="0" w:line="240" w:lineRule="auto"/>
        <w:rPr>
          <w:rFonts w:ascii="Calibri" w:eastAsia="Times New Roman" w:hAnsi="Calibri" w:cs="Calibri"/>
        </w:rPr>
      </w:pPr>
      <w:r w:rsidRPr="008E0ACB">
        <w:rPr>
          <w:rFonts w:ascii="Calibri" w:eastAsia="Times New Roman" w:hAnsi="Calibri" w:cs="Calibri"/>
        </w:rPr>
        <w:t>Note that two time periods have one year overlap.  We chose to report these time periods because in the five years from 2008 to 2013, the definition of the measure denominator was consistent in the database.  The results are more comparable than if we included 2007 data.</w:t>
      </w:r>
    </w:p>
    <w:p w:rsidR="008E0ACB" w:rsidRPr="008E0ACB" w:rsidRDefault="008E0ACB" w:rsidP="008E0ACB">
      <w:pPr>
        <w:autoSpaceDE w:val="0"/>
        <w:autoSpaceDN w:val="0"/>
        <w:adjustRightInd w:val="0"/>
        <w:spacing w:after="0" w:line="240" w:lineRule="auto"/>
        <w:rPr>
          <w:rFonts w:ascii="Calibri" w:eastAsia="Calibri" w:hAnsi="Calibri" w:cs="Calibri"/>
        </w:rPr>
      </w:pPr>
    </w:p>
    <w:tbl>
      <w:tblPr>
        <w:tblW w:w="0" w:type="auto"/>
        <w:tblInd w:w="1612"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8E0ACB" w:rsidRPr="008E0ACB" w:rsidTr="008E0ACB">
        <w:tc>
          <w:tcPr>
            <w:tcW w:w="0" w:type="auto"/>
            <w:tcBorders>
              <w:top w:val="single" w:sz="8" w:space="0" w:color="000000"/>
              <w:bottom w:val="single" w:sz="8" w:space="0" w:color="000000"/>
            </w:tcBorders>
            <w:shd w:val="clear" w:color="auto" w:fill="auto"/>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Distribution</w:t>
            </w:r>
          </w:p>
        </w:tc>
        <w:tc>
          <w:tcPr>
            <w:tcW w:w="0" w:type="auto"/>
            <w:tcBorders>
              <w:top w:val="single" w:sz="8" w:space="0" w:color="000000"/>
              <w:bottom w:val="single" w:sz="8" w:space="0" w:color="000000"/>
            </w:tcBorders>
            <w:shd w:val="clear" w:color="auto" w:fill="auto"/>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July 2008 - June 2011</w:t>
            </w:r>
          </w:p>
        </w:tc>
        <w:tc>
          <w:tcPr>
            <w:tcW w:w="0" w:type="auto"/>
            <w:tcBorders>
              <w:top w:val="single" w:sz="8" w:space="0" w:color="000000"/>
              <w:bottom w:val="single" w:sz="8" w:space="0" w:color="000000"/>
            </w:tcBorders>
            <w:shd w:val="clear" w:color="auto" w:fill="auto"/>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July 2010 - June 2013</w:t>
            </w:r>
          </w:p>
        </w:tc>
      </w:tr>
      <w:tr w:rsidR="008E0ACB" w:rsidRPr="008E0ACB" w:rsidTr="008E0ACB">
        <w:tc>
          <w:tcPr>
            <w:tcW w:w="0" w:type="auto"/>
            <w:shd w:val="clear" w:color="auto" w:fill="C0C0C0"/>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 Participant</w:t>
            </w:r>
          </w:p>
        </w:tc>
        <w:tc>
          <w:tcPr>
            <w:tcW w:w="0" w:type="auto"/>
            <w:tcBorders>
              <w:left w:val="nil"/>
              <w:right w:val="nil"/>
            </w:tcBorders>
            <w:shd w:val="clear" w:color="auto" w:fill="C0C0C0"/>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185</w:t>
            </w:r>
          </w:p>
        </w:tc>
        <w:tc>
          <w:tcPr>
            <w:tcW w:w="0" w:type="auto"/>
            <w:shd w:val="clear" w:color="auto" w:fill="C0C0C0"/>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218</w:t>
            </w:r>
          </w:p>
        </w:tc>
      </w:tr>
      <w:tr w:rsidR="008E0ACB" w:rsidRPr="008E0ACB" w:rsidTr="008E0ACB">
        <w:tc>
          <w:tcPr>
            <w:tcW w:w="0" w:type="auto"/>
            <w:shd w:val="clear" w:color="auto" w:fill="auto"/>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 Operations</w:t>
            </w:r>
          </w:p>
        </w:tc>
        <w:tc>
          <w:tcPr>
            <w:tcW w:w="0" w:type="auto"/>
            <w:shd w:val="clear" w:color="auto" w:fill="auto"/>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20929</w:t>
            </w:r>
          </w:p>
        </w:tc>
        <w:tc>
          <w:tcPr>
            <w:tcW w:w="0" w:type="auto"/>
            <w:shd w:val="clear" w:color="auto" w:fill="auto"/>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28039</w:t>
            </w:r>
          </w:p>
        </w:tc>
      </w:tr>
      <w:tr w:rsidR="008E0ACB" w:rsidRPr="008E0ACB" w:rsidTr="008E0ACB">
        <w:tc>
          <w:tcPr>
            <w:tcW w:w="0" w:type="auto"/>
            <w:shd w:val="clear" w:color="auto" w:fill="C0C0C0"/>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High performance</w:t>
            </w:r>
          </w:p>
        </w:tc>
        <w:tc>
          <w:tcPr>
            <w:tcW w:w="0" w:type="auto"/>
            <w:tcBorders>
              <w:left w:val="nil"/>
              <w:right w:val="nil"/>
            </w:tcBorders>
            <w:shd w:val="clear" w:color="auto" w:fill="C0C0C0"/>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35, 18.9%</w:t>
            </w:r>
          </w:p>
        </w:tc>
        <w:tc>
          <w:tcPr>
            <w:tcW w:w="0" w:type="auto"/>
            <w:shd w:val="clear" w:color="auto" w:fill="C0C0C0"/>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42, 19.3%</w:t>
            </w:r>
          </w:p>
        </w:tc>
      </w:tr>
      <w:tr w:rsidR="008E0ACB" w:rsidRPr="008E0ACB" w:rsidTr="008E0ACB">
        <w:tc>
          <w:tcPr>
            <w:tcW w:w="0" w:type="auto"/>
            <w:shd w:val="clear" w:color="auto" w:fill="auto"/>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Low performance</w:t>
            </w:r>
          </w:p>
        </w:tc>
        <w:tc>
          <w:tcPr>
            <w:tcW w:w="0" w:type="auto"/>
            <w:shd w:val="clear" w:color="auto" w:fill="auto"/>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32, 17.3%</w:t>
            </w:r>
          </w:p>
        </w:tc>
        <w:tc>
          <w:tcPr>
            <w:tcW w:w="0" w:type="auto"/>
            <w:shd w:val="clear" w:color="auto" w:fill="auto"/>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33, 15.1%</w:t>
            </w:r>
          </w:p>
        </w:tc>
      </w:tr>
      <w:tr w:rsidR="008E0ACB" w:rsidRPr="008E0ACB" w:rsidTr="008E0ACB">
        <w:tc>
          <w:tcPr>
            <w:tcW w:w="0" w:type="auto"/>
            <w:shd w:val="clear" w:color="auto" w:fill="C0C0C0"/>
          </w:tcPr>
          <w:p w:rsidR="008E0ACB" w:rsidRPr="008E0ACB" w:rsidRDefault="008E0ACB" w:rsidP="008E0ACB">
            <w:pPr>
              <w:spacing w:after="0" w:line="240" w:lineRule="auto"/>
              <w:rPr>
                <w:rFonts w:ascii="Calibri" w:eastAsia="Calibri" w:hAnsi="Calibri" w:cs="Calibri"/>
                <w:b/>
                <w:bCs/>
                <w:color w:val="000000"/>
              </w:rPr>
            </w:pPr>
            <w:r w:rsidRPr="008E0ACB">
              <w:rPr>
                <w:rFonts w:ascii="Calibri" w:eastAsia="Calibri" w:hAnsi="Calibri" w:cs="Calibri"/>
                <w:b/>
                <w:bCs/>
                <w:color w:val="000000"/>
              </w:rPr>
              <w:t>Mid performance</w:t>
            </w:r>
          </w:p>
        </w:tc>
        <w:tc>
          <w:tcPr>
            <w:tcW w:w="0" w:type="auto"/>
            <w:tcBorders>
              <w:left w:val="nil"/>
              <w:right w:val="nil"/>
            </w:tcBorders>
            <w:shd w:val="clear" w:color="auto" w:fill="C0C0C0"/>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118, 63.8%</w:t>
            </w:r>
          </w:p>
        </w:tc>
        <w:tc>
          <w:tcPr>
            <w:tcW w:w="0" w:type="auto"/>
            <w:shd w:val="clear" w:color="auto" w:fill="C0C0C0"/>
          </w:tcPr>
          <w:p w:rsidR="008E0ACB" w:rsidRPr="008E0ACB" w:rsidRDefault="008E0ACB" w:rsidP="008E0ACB">
            <w:pPr>
              <w:spacing w:after="0" w:line="240" w:lineRule="auto"/>
              <w:rPr>
                <w:rFonts w:ascii="Calibri" w:eastAsia="Calibri" w:hAnsi="Calibri" w:cs="Calibri"/>
                <w:sz w:val="24"/>
                <w:szCs w:val="24"/>
              </w:rPr>
            </w:pPr>
            <w:r w:rsidRPr="008E0ACB">
              <w:rPr>
                <w:rFonts w:ascii="Calibri" w:eastAsia="Calibri" w:hAnsi="Calibri" w:cs="Calibri"/>
              </w:rPr>
              <w:t>143, 65.6%</w:t>
            </w:r>
          </w:p>
        </w:tc>
      </w:tr>
    </w:tbl>
    <w:p w:rsidR="008E0ACB" w:rsidRPr="008E0ACB" w:rsidRDefault="008E0ACB" w:rsidP="008E0ACB">
      <w:pPr>
        <w:autoSpaceDE w:val="0"/>
        <w:autoSpaceDN w:val="0"/>
        <w:adjustRightInd w:val="0"/>
        <w:spacing w:after="0" w:line="240" w:lineRule="auto"/>
        <w:rPr>
          <w:rFonts w:ascii="Calibri" w:eastAsia="Calibri" w:hAnsi="Calibri" w:cs="Calibri"/>
        </w:rPr>
      </w:pPr>
    </w:p>
    <w:p w:rsidR="00BF7F60" w:rsidRPr="00927027" w:rsidRDefault="00BF7F60" w:rsidP="00D61410">
      <w:pPr>
        <w:autoSpaceDE w:val="0"/>
        <w:autoSpaceDN w:val="0"/>
        <w:adjustRightInd w:val="0"/>
        <w:spacing w:after="0" w:line="240" w:lineRule="auto"/>
        <w:rPr>
          <w:rFonts w:cstheme="minorHAnsi"/>
          <w:bCs/>
        </w:rPr>
      </w:pP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proofErr w:type="spellStart"/>
      <w:r w:rsidRPr="00B87202">
        <w:rPr>
          <w:rFonts w:cstheme="minorHAnsi"/>
          <w:b/>
          <w:bCs/>
          <w:color w:val="000099"/>
        </w:rPr>
        <w:t>2b5.3</w:t>
      </w:r>
      <w:proofErr w:type="spellEnd"/>
      <w:r w:rsidRPr="00B87202">
        <w:rPr>
          <w:rFonts w:cstheme="minorHAnsi"/>
          <w:b/>
          <w:bCs/>
          <w:color w:val="000099"/>
        </w:rPr>
        <w:t xml:space="preserve">. </w:t>
      </w:r>
      <w:proofErr w:type="gramStart"/>
      <w:r w:rsidRPr="00B87202">
        <w:rPr>
          <w:rFonts w:cstheme="minorHAnsi"/>
          <w:b/>
          <w:bCs/>
          <w:color w:val="000099"/>
        </w:rPr>
        <w:t>What</w:t>
      </w:r>
      <w:proofErr w:type="gramEnd"/>
      <w:r w:rsidRPr="00B87202">
        <w:rPr>
          <w:rFonts w:cstheme="minorHAnsi"/>
          <w:b/>
          <w:bCs/>
          <w:color w:val="000099"/>
        </w:rPr>
        <w:t xml:space="preserve"> is your interpretation of the results in terms of demonstrating the ability to identify statistically significant and</w:t>
      </w:r>
      <w:r w:rsidR="005038D5" w:rsidRPr="00B87202">
        <w:rPr>
          <w:rFonts w:cstheme="minorHAnsi"/>
          <w:b/>
          <w:bCs/>
          <w:color w:val="000099"/>
        </w:rPr>
        <w:t>/or</w:t>
      </w:r>
      <w:r w:rsidRPr="00B87202">
        <w:rPr>
          <w:rFonts w:cstheme="minorHAnsi"/>
          <w:b/>
          <w:bCs/>
          <w:color w:val="000099"/>
        </w:rPr>
        <w:t xml:space="preserve"> clinically/practically meaningful differences in performance across measured entities?</w:t>
      </w:r>
      <w:r w:rsidRPr="00B87202">
        <w:rPr>
          <w:rFonts w:cstheme="minorHAnsi"/>
          <w:bCs/>
          <w:color w:val="000099"/>
        </w:rPr>
        <w:t xml:space="preserve"> (i</w:t>
      </w:r>
      <w:r w:rsidRPr="00B87202">
        <w:rPr>
          <w:rFonts w:cstheme="minorHAnsi"/>
          <w:bCs/>
          <w:i/>
          <w:color w:val="000099"/>
        </w:rPr>
        <w:t>.e., what d</w:t>
      </w:r>
      <w:r w:rsidR="004C2443" w:rsidRPr="00B87202">
        <w:rPr>
          <w:rFonts w:cstheme="minorHAnsi"/>
          <w:bCs/>
          <w:i/>
          <w:color w:val="000099"/>
        </w:rPr>
        <w:t>o the results mean in terms of statistical and meaningful differences?</w:t>
      </w:r>
      <w:r w:rsidR="00BF7F60">
        <w:rPr>
          <w:rFonts w:cstheme="minorHAnsi"/>
          <w:bCs/>
          <w:color w:val="000099"/>
        </w:rPr>
        <w:t>)</w:t>
      </w:r>
    </w:p>
    <w:p w:rsidR="00384BBC" w:rsidRPr="00384BBC" w:rsidRDefault="008E0ACB" w:rsidP="00384BBC">
      <w:pPr>
        <w:spacing w:after="0" w:line="240" w:lineRule="auto"/>
        <w:rPr>
          <w:rFonts w:ascii="Calibri" w:eastAsia="Calibri" w:hAnsi="Calibri" w:cs="Calibri"/>
        </w:rPr>
      </w:pPr>
      <w:r w:rsidRPr="008E0ACB">
        <w:rPr>
          <w:rFonts w:ascii="Calibri" w:eastAsia="Calibri" w:hAnsi="Calibri" w:cs="Calibri"/>
        </w:rPr>
        <w:t xml:space="preserve">The statistical test and the construction of confidence interval are widely used and accepted. The participants identified as having performed differently from the average likely have true performance </w:t>
      </w:r>
      <w:r w:rsidRPr="008E0ACB">
        <w:rPr>
          <w:rFonts w:ascii="Calibri" w:eastAsia="Calibri" w:hAnsi="Calibri" w:cs="Calibri"/>
        </w:rPr>
        <w:lastRenderedPageBreak/>
        <w:t>characteristics that are different. The identified differences in performance are both statistical</w:t>
      </w:r>
      <w:r>
        <w:rPr>
          <w:rFonts w:ascii="Calibri" w:eastAsia="Calibri" w:hAnsi="Calibri" w:cs="Calibri"/>
        </w:rPr>
        <w:t>ly</w:t>
      </w:r>
      <w:r w:rsidRPr="008E0ACB">
        <w:rPr>
          <w:rFonts w:ascii="Calibri" w:eastAsia="Calibri" w:hAnsi="Calibri" w:cs="Calibri"/>
        </w:rPr>
        <w:t xml:space="preserve"> significant and clinical</w:t>
      </w:r>
      <w:r>
        <w:rPr>
          <w:rFonts w:ascii="Calibri" w:eastAsia="Calibri" w:hAnsi="Calibri" w:cs="Calibri"/>
        </w:rPr>
        <w:t>ly</w:t>
      </w:r>
      <w:r w:rsidRPr="008E0ACB">
        <w:rPr>
          <w:rFonts w:ascii="Calibri" w:eastAsia="Calibri" w:hAnsi="Calibri" w:cs="Calibri"/>
        </w:rPr>
        <w:t xml:space="preserve"> meaningful. The surgeon panel and users are satisfied with the amount of outliers the measure detects.</w:t>
      </w:r>
    </w:p>
    <w:p w:rsidR="00384BBC" w:rsidRDefault="00384BBC" w:rsidP="00384BBC">
      <w:pPr>
        <w:spacing w:after="0" w:line="240" w:lineRule="auto"/>
        <w:ind w:right="630"/>
        <w:rPr>
          <w:rFonts w:cstheme="minorHAnsi"/>
          <w:noProof/>
        </w:rPr>
      </w:pPr>
    </w:p>
    <w:p w:rsidR="00853A46" w:rsidRDefault="00853A46" w:rsidP="0086464B">
      <w:pPr>
        <w:spacing w:after="0" w:line="240" w:lineRule="auto"/>
        <w:rPr>
          <w:rFonts w:cstheme="minorHAnsi"/>
          <w:b/>
          <w:bCs/>
        </w:rPr>
      </w:pPr>
    </w:p>
    <w:p w:rsidR="004B1BA0" w:rsidRPr="00384BBC"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proofErr w:type="spellStart"/>
      <w:r w:rsidRPr="00384BBC">
        <w:rPr>
          <w:rFonts w:cstheme="minorHAnsi"/>
          <w:b/>
          <w:bCs/>
          <w:color w:val="000099"/>
        </w:rPr>
        <w:t>2</w:t>
      </w:r>
      <w:r w:rsidR="00EA5F47" w:rsidRPr="00384BBC">
        <w:rPr>
          <w:rFonts w:cstheme="minorHAnsi"/>
          <w:b/>
          <w:bCs/>
          <w:color w:val="000099"/>
        </w:rPr>
        <w:t>b</w:t>
      </w:r>
      <w:r w:rsidRPr="00384BBC">
        <w:rPr>
          <w:rFonts w:cstheme="minorHAnsi"/>
          <w:b/>
          <w:bCs/>
          <w:color w:val="000099"/>
        </w:rPr>
        <w:t>6</w:t>
      </w:r>
      <w:proofErr w:type="spellEnd"/>
      <w:r w:rsidRPr="00384BBC">
        <w:rPr>
          <w:rFonts w:cstheme="minorHAnsi"/>
          <w:b/>
          <w:bCs/>
          <w:color w:val="000099"/>
        </w:rPr>
        <w:t xml:space="preserve">. COMPARABILITY OF PERFORMANCE SCORES </w:t>
      </w:r>
      <w:r w:rsidR="004C498F" w:rsidRPr="00384BBC">
        <w:rPr>
          <w:rFonts w:cstheme="minorHAnsi"/>
          <w:b/>
          <w:bCs/>
          <w:color w:val="000099"/>
        </w:rPr>
        <w:t>WHEN</w:t>
      </w:r>
      <w:r w:rsidR="002B2116" w:rsidRPr="00384BBC">
        <w:rPr>
          <w:rFonts w:cstheme="minorHAnsi"/>
          <w:b/>
          <w:bCs/>
          <w:color w:val="000099"/>
        </w:rPr>
        <w:t xml:space="preserve"> MORE THAN ONE SET OF SPECIFICATIONS </w:t>
      </w:r>
    </w:p>
    <w:p w:rsidR="00567D12" w:rsidRPr="00384BBC" w:rsidRDefault="00567D12" w:rsidP="00853A46">
      <w:pPr>
        <w:shd w:val="clear" w:color="auto" w:fill="D9D9D9" w:themeFill="background1" w:themeFillShade="D9"/>
        <w:spacing w:after="0" w:line="240" w:lineRule="auto"/>
        <w:rPr>
          <w:rFonts w:cstheme="minorHAnsi"/>
          <w:b/>
          <w:bCs/>
          <w:color w:val="000099"/>
        </w:rPr>
      </w:pPr>
      <w:r w:rsidRPr="00384BBC">
        <w:rPr>
          <w:rFonts w:cstheme="minorHAnsi"/>
          <w:b/>
          <w:bCs/>
          <w:i/>
          <w:color w:val="000099"/>
        </w:rPr>
        <w:t xml:space="preserve">If only one set of specifications, this section can be </w:t>
      </w:r>
      <w:r w:rsidR="00BE592D" w:rsidRPr="00384BBC">
        <w:rPr>
          <w:rFonts w:cstheme="minorHAnsi"/>
          <w:b/>
          <w:bCs/>
          <w:i/>
          <w:color w:val="000099"/>
        </w:rPr>
        <w:t>skipped.</w:t>
      </w:r>
    </w:p>
    <w:p w:rsidR="00052A6F" w:rsidRPr="00B87202" w:rsidRDefault="002B2116" w:rsidP="00192061">
      <w:pPr>
        <w:shd w:val="clear" w:color="auto" w:fill="D9D9D9" w:themeFill="background1" w:themeFillShade="D9"/>
        <w:autoSpaceDE w:val="0"/>
        <w:autoSpaceDN w:val="0"/>
        <w:adjustRightInd w:val="0"/>
        <w:spacing w:after="0" w:line="240" w:lineRule="auto"/>
        <w:rPr>
          <w:rFonts w:cstheme="minorHAnsi"/>
          <w:bCs/>
          <w:i/>
          <w:color w:val="000099"/>
        </w:rPr>
      </w:pPr>
      <w:r w:rsidRPr="00384BBC">
        <w:rPr>
          <w:rFonts w:cstheme="minorHAnsi"/>
          <w:b/>
          <w:bCs/>
          <w:color w:val="000099"/>
          <w:u w:val="single"/>
        </w:rPr>
        <w:t>Note</w:t>
      </w:r>
      <w:r w:rsidRPr="00384BBC">
        <w:rPr>
          <w:rFonts w:cstheme="minorHAnsi"/>
          <w:bCs/>
          <w:i/>
          <w:color w:val="000099"/>
        </w:rPr>
        <w:t>: This criterion is directed to measures with more</w:t>
      </w:r>
      <w:r w:rsidRPr="00B87202">
        <w:rPr>
          <w:rFonts w:cstheme="minorHAnsi"/>
          <w:bCs/>
          <w:i/>
          <w:color w:val="000099"/>
        </w:rPr>
        <w:t xml:space="preserve"> than one set of specifications/instructions (e.g., </w:t>
      </w:r>
      <w:r w:rsidR="00947F78" w:rsidRPr="00B87202">
        <w:rPr>
          <w:rFonts w:cstheme="minorHAnsi"/>
          <w:bCs/>
          <w:i/>
          <w:color w:val="000099"/>
        </w:rPr>
        <w:t>one</w:t>
      </w:r>
      <w:r w:rsidRPr="00B87202">
        <w:rPr>
          <w:rFonts w:cstheme="minorHAnsi"/>
          <w:bCs/>
          <w:i/>
          <w:color w:val="000099"/>
        </w:rPr>
        <w:t xml:space="preserve"> set of </w:t>
      </w:r>
      <w:r w:rsidR="00947F78" w:rsidRPr="00B87202">
        <w:rPr>
          <w:rFonts w:cstheme="minorHAnsi"/>
          <w:bCs/>
          <w:i/>
          <w:color w:val="000099"/>
        </w:rPr>
        <w:t>specifications for</w:t>
      </w:r>
      <w:r w:rsidRPr="00B87202">
        <w:rPr>
          <w:rFonts w:cstheme="minorHAnsi"/>
          <w:bCs/>
          <w:i/>
          <w:color w:val="000099"/>
        </w:rPr>
        <w:t xml:space="preserve"> how to identify and compute the measure f</w:t>
      </w:r>
      <w:r w:rsidR="00947F78" w:rsidRPr="00B87202">
        <w:rPr>
          <w:rFonts w:cstheme="minorHAnsi"/>
          <w:bCs/>
          <w:i/>
          <w:color w:val="000099"/>
        </w:rPr>
        <w:t>ro</w:t>
      </w:r>
      <w:r w:rsidRPr="00B87202">
        <w:rPr>
          <w:rFonts w:cstheme="minorHAnsi"/>
          <w:bCs/>
          <w:i/>
          <w:color w:val="000099"/>
        </w:rPr>
        <w:t xml:space="preserve">m medical </w:t>
      </w:r>
      <w:r w:rsidR="00947F78" w:rsidRPr="00B87202">
        <w:rPr>
          <w:rFonts w:cstheme="minorHAnsi"/>
          <w:bCs/>
          <w:i/>
          <w:color w:val="000099"/>
        </w:rPr>
        <w:t>record</w:t>
      </w:r>
      <w:r w:rsidR="000D7C84" w:rsidRPr="00B87202">
        <w:rPr>
          <w:rFonts w:cstheme="minorHAnsi"/>
          <w:bCs/>
          <w:i/>
          <w:color w:val="000099"/>
        </w:rPr>
        <w:t xml:space="preserve"> abstraction</w:t>
      </w:r>
      <w:r w:rsidR="00947F78" w:rsidRPr="00B87202">
        <w:rPr>
          <w:rFonts w:cstheme="minorHAnsi"/>
          <w:bCs/>
          <w:i/>
          <w:color w:val="000099"/>
        </w:rPr>
        <w:t xml:space="preserve"> and a different set of specifications </w:t>
      </w:r>
      <w:r w:rsidRPr="00B87202">
        <w:rPr>
          <w:rFonts w:cstheme="minorHAnsi"/>
          <w:bCs/>
          <w:i/>
          <w:color w:val="000099"/>
        </w:rPr>
        <w:t>for claims</w:t>
      </w:r>
      <w:r w:rsidR="00840A41" w:rsidRPr="00B87202">
        <w:rPr>
          <w:rFonts w:cstheme="minorHAnsi"/>
          <w:bCs/>
          <w:i/>
          <w:color w:val="000099"/>
        </w:rPr>
        <w:t xml:space="preserve"> or eMeasures</w:t>
      </w:r>
      <w:r w:rsidRPr="00B87202">
        <w:rPr>
          <w:rFonts w:cstheme="minorHAnsi"/>
          <w:bCs/>
          <w:i/>
          <w:color w:val="000099"/>
        </w:rPr>
        <w:t xml:space="preserve">). It does not apply to measures that use more than one </w:t>
      </w:r>
      <w:r w:rsidR="00840A41" w:rsidRPr="00B87202">
        <w:rPr>
          <w:rFonts w:cstheme="minorHAnsi"/>
          <w:bCs/>
          <w:i/>
          <w:color w:val="000099"/>
        </w:rPr>
        <w:t xml:space="preserve">source </w:t>
      </w:r>
      <w:r w:rsidRPr="00B87202">
        <w:rPr>
          <w:rFonts w:cstheme="minorHAnsi"/>
          <w:bCs/>
          <w:i/>
          <w:color w:val="000099"/>
        </w:rPr>
        <w:t>of data in one set of specifications/instructions (e.g., claims data to identify the denominator and medical record abstraction for the numerator).</w:t>
      </w:r>
      <w:r w:rsidR="00127C06" w:rsidRPr="00B87202">
        <w:rPr>
          <w:rFonts w:cstheme="minorHAnsi"/>
          <w:bCs/>
          <w:i/>
          <w:color w:val="000099"/>
        </w:rPr>
        <w:t xml:space="preserve"> </w:t>
      </w:r>
      <w:r w:rsidR="00D61410" w:rsidRPr="00B87202">
        <w:rPr>
          <w:rFonts w:cstheme="minorHAnsi"/>
          <w:b/>
          <w:bCs/>
          <w:i/>
          <w:color w:val="000099"/>
        </w:rPr>
        <w:t xml:space="preserve">If comparability is not demonstrated, the different specifications </w:t>
      </w:r>
      <w:r w:rsidR="003605B4" w:rsidRPr="00B87202">
        <w:rPr>
          <w:rFonts w:cstheme="minorHAnsi"/>
          <w:b/>
          <w:bCs/>
          <w:i/>
          <w:color w:val="000099"/>
        </w:rPr>
        <w:t xml:space="preserve">should </w:t>
      </w:r>
      <w:r w:rsidR="00D61410" w:rsidRPr="00B87202">
        <w:rPr>
          <w:rFonts w:cstheme="minorHAnsi"/>
          <w:b/>
          <w:bCs/>
          <w:i/>
          <w:color w:val="000099"/>
        </w:rPr>
        <w:t>be submitted as separate measures.</w:t>
      </w:r>
    </w:p>
    <w:p w:rsidR="000F06B5" w:rsidRPr="00B87202" w:rsidRDefault="000F06B5" w:rsidP="00192061">
      <w:pPr>
        <w:shd w:val="clear" w:color="auto" w:fill="D9D9D9" w:themeFill="background1" w:themeFillShade="D9"/>
        <w:autoSpaceDE w:val="0"/>
        <w:autoSpaceDN w:val="0"/>
        <w:adjustRightInd w:val="0"/>
        <w:spacing w:after="0" w:line="240" w:lineRule="auto"/>
        <w:rPr>
          <w:rFonts w:cstheme="minorHAnsi"/>
          <w:bCs/>
          <w:color w:val="000099"/>
        </w:rPr>
      </w:pPr>
    </w:p>
    <w:p w:rsidR="000F06B5" w:rsidRPr="00A25024" w:rsidRDefault="00E1508F" w:rsidP="00192061">
      <w:pPr>
        <w:shd w:val="clear" w:color="auto" w:fill="D9D9D9" w:themeFill="background1" w:themeFillShade="D9"/>
        <w:autoSpaceDE w:val="0"/>
        <w:autoSpaceDN w:val="0"/>
        <w:adjustRightInd w:val="0"/>
        <w:spacing w:after="0" w:line="240" w:lineRule="auto"/>
        <w:rPr>
          <w:rFonts w:cstheme="minorHAnsi"/>
          <w:bCs/>
        </w:rPr>
      </w:pPr>
      <w:proofErr w:type="spellStart"/>
      <w:r w:rsidRPr="00B87202">
        <w:rPr>
          <w:rFonts w:cstheme="minorHAnsi"/>
          <w:b/>
          <w:bCs/>
          <w:color w:val="000099"/>
        </w:rPr>
        <w:t>2b6.1</w:t>
      </w:r>
      <w:proofErr w:type="spellEnd"/>
      <w:r w:rsidRPr="00B87202">
        <w:rPr>
          <w:rFonts w:cstheme="minorHAnsi"/>
          <w:b/>
          <w:bCs/>
          <w:color w:val="000099"/>
        </w:rPr>
        <w:t xml:space="preserve">. </w:t>
      </w:r>
      <w:r w:rsidR="008871A9" w:rsidRPr="00B87202">
        <w:rPr>
          <w:rFonts w:cstheme="minorHAnsi"/>
          <w:b/>
          <w:bCs/>
          <w:color w:val="000099"/>
        </w:rPr>
        <w:t xml:space="preserve">Describe the method of </w:t>
      </w:r>
      <w:r w:rsidR="000F06B5" w:rsidRPr="00B87202">
        <w:rPr>
          <w:rFonts w:cstheme="minorHAnsi"/>
          <w:b/>
          <w:bCs/>
          <w:color w:val="000099"/>
        </w:rPr>
        <w:t>testing conducted</w:t>
      </w:r>
      <w:r w:rsidR="008871A9" w:rsidRPr="00B87202">
        <w:rPr>
          <w:rFonts w:cstheme="minorHAnsi"/>
          <w:b/>
          <w:bCs/>
          <w:color w:val="000099"/>
        </w:rPr>
        <w:t xml:space="preserve"> to demonstrate </w:t>
      </w:r>
      <w:r w:rsidR="00127C06" w:rsidRPr="00B87202">
        <w:rPr>
          <w:rFonts w:cstheme="minorHAnsi"/>
          <w:b/>
          <w:bCs/>
          <w:color w:val="000099"/>
        </w:rPr>
        <w:t>comparability</w:t>
      </w:r>
      <w:r w:rsidR="004B6CEE" w:rsidRPr="00B87202">
        <w:rPr>
          <w:rFonts w:cstheme="minorHAnsi"/>
          <w:b/>
          <w:bCs/>
          <w:color w:val="000099"/>
        </w:rPr>
        <w:t xml:space="preserve"> of performance scores </w:t>
      </w:r>
      <w:r w:rsidR="00A35F8F" w:rsidRPr="00B87202">
        <w:rPr>
          <w:rFonts w:cstheme="minorHAnsi"/>
          <w:b/>
          <w:bCs/>
          <w:color w:val="000099"/>
        </w:rPr>
        <w:t xml:space="preserve">for the same entities </w:t>
      </w:r>
      <w:r w:rsidR="00287649" w:rsidRPr="00B87202">
        <w:rPr>
          <w:rFonts w:cstheme="minorHAnsi"/>
          <w:b/>
          <w:bCs/>
          <w:color w:val="000099"/>
        </w:rPr>
        <w:t xml:space="preserve">across the different </w:t>
      </w:r>
      <w:proofErr w:type="spellStart"/>
      <w:r w:rsidR="00864CA8" w:rsidRPr="00B87202">
        <w:rPr>
          <w:rFonts w:cstheme="minorHAnsi"/>
          <w:b/>
          <w:bCs/>
          <w:color w:val="000099"/>
        </w:rPr>
        <w:t>datasources</w:t>
      </w:r>
      <w:proofErr w:type="spellEnd"/>
      <w:r w:rsidR="00864CA8" w:rsidRPr="00B87202">
        <w:rPr>
          <w:rFonts w:cstheme="minorHAnsi"/>
          <w:b/>
          <w:bCs/>
          <w:color w:val="000099"/>
        </w:rPr>
        <w:t>/</w:t>
      </w:r>
      <w:r w:rsidR="00287649" w:rsidRPr="00B87202">
        <w:rPr>
          <w:rFonts w:cstheme="minorHAnsi"/>
          <w:b/>
          <w:bCs/>
          <w:color w:val="000099"/>
        </w:rPr>
        <w:t>specifications</w:t>
      </w:r>
      <w:r w:rsidR="000F06B5" w:rsidRPr="00B87202">
        <w:rPr>
          <w:rFonts w:cstheme="minorHAnsi"/>
          <w:bCs/>
          <w:color w:val="000099"/>
        </w:rPr>
        <w:t xml:space="preserve"> (</w:t>
      </w:r>
      <w:r w:rsidR="008871A9" w:rsidRPr="00B87202">
        <w:rPr>
          <w:rFonts w:cstheme="minorHAnsi"/>
          <w:bCs/>
          <w:i/>
          <w:color w:val="000099"/>
        </w:rPr>
        <w:t>describe the steps―do not just name a method</w:t>
      </w:r>
      <w:r w:rsidR="006C3A4F" w:rsidRPr="00B87202">
        <w:rPr>
          <w:rFonts w:cstheme="minorHAnsi"/>
          <w:bCs/>
          <w:i/>
          <w:color w:val="000099"/>
        </w:rPr>
        <w:t>; what statistical analysis was used</w:t>
      </w:r>
      <w:r w:rsidR="000F06B5" w:rsidRPr="00B87202">
        <w:rPr>
          <w:rFonts w:cstheme="minorHAnsi"/>
          <w:bCs/>
          <w:color w:val="000099"/>
        </w:rPr>
        <w:t>)</w:t>
      </w:r>
    </w:p>
    <w:p w:rsidR="000F06B5" w:rsidRDefault="00853A46" w:rsidP="00DB3627">
      <w:pPr>
        <w:pStyle w:val="ListParagraph"/>
        <w:autoSpaceDE w:val="0"/>
        <w:autoSpaceDN w:val="0"/>
        <w:adjustRightInd w:val="0"/>
        <w:spacing w:after="0" w:line="240" w:lineRule="auto"/>
        <w:ind w:left="0"/>
        <w:rPr>
          <w:rFonts w:cstheme="minorHAnsi"/>
          <w:bCs/>
        </w:rPr>
      </w:pPr>
      <w:r>
        <w:rPr>
          <w:rFonts w:cstheme="minorHAnsi"/>
          <w:bCs/>
        </w:rPr>
        <w:t>N/A</w:t>
      </w:r>
    </w:p>
    <w:p w:rsidR="00853A46" w:rsidRPr="00A25024" w:rsidRDefault="00853A46" w:rsidP="00DB3627">
      <w:pPr>
        <w:pStyle w:val="ListParagraph"/>
        <w:autoSpaceDE w:val="0"/>
        <w:autoSpaceDN w:val="0"/>
        <w:adjustRightInd w:val="0"/>
        <w:spacing w:after="0" w:line="240" w:lineRule="auto"/>
        <w:ind w:left="0"/>
        <w:rPr>
          <w:rFonts w:cstheme="minorHAnsi"/>
          <w:bCs/>
        </w:rPr>
      </w:pPr>
    </w:p>
    <w:p w:rsidR="00A35F8F" w:rsidRPr="00B87202"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2b6.2. </w:t>
      </w:r>
      <w:proofErr w:type="gramStart"/>
      <w:r w:rsidR="000F06B5" w:rsidRPr="00B87202">
        <w:rPr>
          <w:rFonts w:cstheme="minorHAnsi"/>
          <w:b/>
          <w:bCs/>
          <w:color w:val="000099"/>
        </w:rPr>
        <w:t>What</w:t>
      </w:r>
      <w:proofErr w:type="gramEnd"/>
      <w:r w:rsidR="000F06B5" w:rsidRPr="00B87202">
        <w:rPr>
          <w:rFonts w:cstheme="minorHAnsi"/>
          <w:b/>
          <w:bCs/>
          <w:color w:val="000099"/>
        </w:rPr>
        <w:t xml:space="preserve"> were the statistical results </w:t>
      </w:r>
      <w:r w:rsidR="00A35F8F" w:rsidRPr="00B87202">
        <w:rPr>
          <w:rFonts w:cstheme="minorHAnsi"/>
          <w:b/>
          <w:bCs/>
          <w:color w:val="000099"/>
        </w:rPr>
        <w:t>from testing</w:t>
      </w:r>
      <w:r w:rsidR="000F06B5" w:rsidRPr="00B87202">
        <w:rPr>
          <w:rFonts w:cstheme="minorHAnsi"/>
          <w:b/>
          <w:bCs/>
          <w:color w:val="000099"/>
        </w:rPr>
        <w:t xml:space="preserve"> comparability of performance scores for the same entities when using different </w:t>
      </w:r>
      <w:r w:rsidR="00864CA8" w:rsidRPr="00B87202">
        <w:rPr>
          <w:rFonts w:cstheme="minorHAnsi"/>
          <w:b/>
          <w:bCs/>
          <w:color w:val="000099"/>
        </w:rPr>
        <w:t>data sources/</w:t>
      </w:r>
      <w:r w:rsidR="000F06B5" w:rsidRPr="00B87202">
        <w:rPr>
          <w:rFonts w:cstheme="minorHAnsi"/>
          <w:b/>
          <w:bCs/>
          <w:color w:val="000099"/>
        </w:rPr>
        <w:t>specifications?</w:t>
      </w:r>
      <w:r w:rsidR="000F06B5" w:rsidRPr="00B87202">
        <w:rPr>
          <w:rFonts w:cstheme="minorHAnsi"/>
          <w:bCs/>
          <w:color w:val="000099"/>
        </w:rPr>
        <w:t xml:space="preserve"> </w:t>
      </w:r>
      <w:r w:rsidR="00287649" w:rsidRPr="00B87202">
        <w:rPr>
          <w:rFonts w:cstheme="minorHAnsi"/>
          <w:bCs/>
          <w:color w:val="000099"/>
        </w:rPr>
        <w:t>(</w:t>
      </w:r>
      <w:r w:rsidR="00287649" w:rsidRPr="00B87202">
        <w:rPr>
          <w:rFonts w:cstheme="minorHAnsi"/>
          <w:bCs/>
          <w:i/>
          <w:color w:val="000099"/>
        </w:rPr>
        <w:t>e.g., correlation</w:t>
      </w:r>
      <w:r w:rsidR="006C3A4F" w:rsidRPr="00B87202">
        <w:rPr>
          <w:rFonts w:cstheme="minorHAnsi"/>
          <w:bCs/>
          <w:i/>
          <w:color w:val="000099"/>
        </w:rPr>
        <w:t>, rank order</w:t>
      </w:r>
      <w:r w:rsidR="00287649" w:rsidRPr="00B87202">
        <w:rPr>
          <w:rFonts w:cstheme="minorHAnsi"/>
          <w:bCs/>
          <w:color w:val="000099"/>
        </w:rPr>
        <w:t>)</w:t>
      </w:r>
    </w:p>
    <w:p w:rsidR="00853A46" w:rsidRDefault="00853A46" w:rsidP="00853A46">
      <w:pPr>
        <w:pStyle w:val="ListParagraph"/>
        <w:autoSpaceDE w:val="0"/>
        <w:autoSpaceDN w:val="0"/>
        <w:adjustRightInd w:val="0"/>
        <w:spacing w:after="0" w:line="240" w:lineRule="auto"/>
        <w:ind w:left="0"/>
        <w:rPr>
          <w:rFonts w:cstheme="minorHAnsi"/>
          <w:bCs/>
        </w:rPr>
      </w:pPr>
      <w:r>
        <w:rPr>
          <w:rFonts w:cstheme="minorHAnsi"/>
          <w:bCs/>
        </w:rPr>
        <w:t>N/A</w:t>
      </w:r>
    </w:p>
    <w:p w:rsidR="00853A46" w:rsidRPr="00E1508F" w:rsidRDefault="00853A46" w:rsidP="00E1508F">
      <w:pPr>
        <w:autoSpaceDE w:val="0"/>
        <w:autoSpaceDN w:val="0"/>
        <w:adjustRightInd w:val="0"/>
        <w:spacing w:after="0" w:line="240" w:lineRule="auto"/>
        <w:rPr>
          <w:rFonts w:cstheme="minorHAnsi"/>
          <w:bCs/>
        </w:rPr>
      </w:pPr>
    </w:p>
    <w:p w:rsidR="0079180E"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2b6.3. </w:t>
      </w:r>
      <w:proofErr w:type="gramStart"/>
      <w:r w:rsidR="002B0C3A" w:rsidRPr="00B87202">
        <w:rPr>
          <w:rFonts w:cstheme="minorHAnsi"/>
          <w:b/>
          <w:bCs/>
          <w:color w:val="000099"/>
        </w:rPr>
        <w:t>What</w:t>
      </w:r>
      <w:proofErr w:type="gramEnd"/>
      <w:r w:rsidR="002B0C3A" w:rsidRPr="00B87202">
        <w:rPr>
          <w:rFonts w:cstheme="minorHAnsi"/>
          <w:b/>
          <w:bCs/>
          <w:color w:val="000099"/>
        </w:rPr>
        <w:t xml:space="preserve"> is your interpretation of the results </w:t>
      </w:r>
      <w:r w:rsidR="00A35F8F" w:rsidRPr="00B87202">
        <w:rPr>
          <w:rFonts w:cstheme="minorHAnsi"/>
          <w:b/>
          <w:bCs/>
          <w:color w:val="000099"/>
        </w:rPr>
        <w:t xml:space="preserve">in terms of demonstrating </w:t>
      </w:r>
      <w:r w:rsidR="002B0C3A" w:rsidRPr="00B87202">
        <w:rPr>
          <w:rFonts w:cstheme="minorHAnsi"/>
          <w:b/>
          <w:bCs/>
          <w:color w:val="000099"/>
        </w:rPr>
        <w:t xml:space="preserve">comparability of performance measure scores </w:t>
      </w:r>
      <w:r w:rsidR="00287649" w:rsidRPr="00B87202">
        <w:rPr>
          <w:rFonts w:cstheme="minorHAnsi"/>
          <w:b/>
          <w:bCs/>
          <w:color w:val="000099"/>
        </w:rPr>
        <w:t xml:space="preserve">for the same entities across the different </w:t>
      </w:r>
      <w:r w:rsidR="00864CA8" w:rsidRPr="00B87202">
        <w:rPr>
          <w:rFonts w:cstheme="minorHAnsi"/>
          <w:b/>
          <w:bCs/>
          <w:color w:val="000099"/>
        </w:rPr>
        <w:t>data sources/</w:t>
      </w:r>
      <w:r w:rsidR="00287649" w:rsidRPr="00B87202">
        <w:rPr>
          <w:rFonts w:cstheme="minorHAnsi"/>
          <w:b/>
          <w:bCs/>
          <w:color w:val="000099"/>
        </w:rPr>
        <w:t>specifications</w:t>
      </w:r>
      <w:r w:rsidR="002B0C3A" w:rsidRPr="00B87202">
        <w:rPr>
          <w:rFonts w:cstheme="minorHAnsi"/>
          <w:b/>
          <w:bCs/>
          <w:color w:val="000099"/>
        </w:rPr>
        <w:t>?</w:t>
      </w:r>
      <w:r w:rsidR="00A35F8F" w:rsidRPr="00B87202">
        <w:rPr>
          <w:rFonts w:cstheme="minorHAnsi"/>
          <w:bCs/>
          <w:color w:val="000099"/>
        </w:rPr>
        <w:t xml:space="preserve"> </w:t>
      </w:r>
      <w:r w:rsidR="002B0C3A" w:rsidRPr="00B87202">
        <w:rPr>
          <w:rFonts w:cstheme="minorHAnsi"/>
          <w:bCs/>
          <w:color w:val="000099"/>
        </w:rPr>
        <w:t>(i</w:t>
      </w:r>
      <w:r w:rsidR="002B0C3A" w:rsidRPr="00B87202">
        <w:rPr>
          <w:rFonts w:cstheme="minorHAnsi"/>
          <w:bCs/>
          <w:i/>
          <w:color w:val="000099"/>
        </w:rPr>
        <w:t xml:space="preserve">.e., what do the results mean and what are the norms for the test </w:t>
      </w:r>
      <w:proofErr w:type="gramStart"/>
      <w:r w:rsidR="002B0C3A" w:rsidRPr="00B87202">
        <w:rPr>
          <w:rFonts w:cstheme="minorHAnsi"/>
          <w:bCs/>
          <w:i/>
          <w:color w:val="000099"/>
        </w:rPr>
        <w:t>conducted</w:t>
      </w:r>
      <w:proofErr w:type="gramEnd"/>
      <w:r w:rsidR="002B0C3A" w:rsidRPr="00B87202">
        <w:rPr>
          <w:rFonts w:cstheme="minorHAnsi"/>
          <w:bCs/>
          <w:color w:val="000099"/>
        </w:rPr>
        <w:t>)</w:t>
      </w:r>
    </w:p>
    <w:p w:rsidR="00853A46" w:rsidRDefault="00853A46" w:rsidP="00853A46">
      <w:pPr>
        <w:pStyle w:val="ListParagraph"/>
        <w:autoSpaceDE w:val="0"/>
        <w:autoSpaceDN w:val="0"/>
        <w:adjustRightInd w:val="0"/>
        <w:spacing w:after="0" w:line="240" w:lineRule="auto"/>
        <w:ind w:left="0"/>
        <w:rPr>
          <w:rFonts w:cstheme="minorHAnsi"/>
          <w:bCs/>
        </w:rPr>
      </w:pPr>
      <w:r>
        <w:rPr>
          <w:rFonts w:cstheme="minorHAnsi"/>
          <w:bCs/>
        </w:rPr>
        <w:t>N/A</w:t>
      </w:r>
    </w:p>
    <w:p w:rsidR="00853A46" w:rsidRPr="00B87202" w:rsidRDefault="00853A46" w:rsidP="00853A46">
      <w:pPr>
        <w:autoSpaceDE w:val="0"/>
        <w:autoSpaceDN w:val="0"/>
        <w:adjustRightInd w:val="0"/>
        <w:spacing w:after="0" w:line="240" w:lineRule="auto"/>
        <w:rPr>
          <w:rFonts w:cstheme="minorHAnsi"/>
          <w:bCs/>
          <w:color w:val="000099"/>
        </w:rPr>
      </w:pPr>
    </w:p>
    <w:sectPr w:rsidR="00853A46" w:rsidRPr="00B87202"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16F" w:rsidRDefault="0015616F" w:rsidP="005C73CA">
      <w:pPr>
        <w:spacing w:after="0" w:line="240" w:lineRule="auto"/>
      </w:pPr>
      <w:r>
        <w:separator/>
      </w:r>
    </w:p>
  </w:endnote>
  <w:endnote w:type="continuationSeparator" w:id="0">
    <w:p w:rsidR="0015616F" w:rsidRDefault="0015616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16F" w:rsidRDefault="0015616F">
    <w:pPr>
      <w:pStyle w:val="Footer"/>
    </w:pPr>
    <w:r>
      <w:t xml:space="preserve">Version </w:t>
    </w:r>
    <w:proofErr w:type="gramStart"/>
    <w:r>
      <w:t>6.5  05</w:t>
    </w:r>
    <w:proofErr w:type="gramEnd"/>
    <w:r>
      <w:t>/29/13</w:t>
    </w:r>
    <w:r>
      <w:ptab w:relativeTo="margin" w:alignment="center" w:leader="none"/>
    </w:r>
    <w:r>
      <w:ptab w:relativeTo="margin" w:alignment="right" w:leader="none"/>
    </w:r>
    <w:r>
      <w:fldChar w:fldCharType="begin"/>
    </w:r>
    <w:r>
      <w:instrText xml:space="preserve"> PAGE   \* MERGEFORMAT </w:instrText>
    </w:r>
    <w:r>
      <w:fldChar w:fldCharType="separate"/>
    </w:r>
    <w:r w:rsidR="006B328F">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16F" w:rsidRDefault="0015616F" w:rsidP="005C73CA">
      <w:pPr>
        <w:spacing w:after="0" w:line="240" w:lineRule="auto"/>
      </w:pPr>
      <w:r>
        <w:separator/>
      </w:r>
    </w:p>
  </w:footnote>
  <w:footnote w:type="continuationSeparator" w:id="0">
    <w:p w:rsidR="0015616F" w:rsidRDefault="0015616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15616F" w:rsidRPr="00105D8B" w:rsidRDefault="0015616F"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33AA0D"/>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CB2086"/>
    <w:multiLevelType w:val="hybridMultilevel"/>
    <w:tmpl w:val="4A285C7A"/>
    <w:lvl w:ilvl="0" w:tplc="5F583C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8490E76"/>
    <w:multiLevelType w:val="hybridMultilevel"/>
    <w:tmpl w:val="EB1AD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048E4"/>
    <w:multiLevelType w:val="hybridMultilevel"/>
    <w:tmpl w:val="0114C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1B60B3"/>
    <w:multiLevelType w:val="hybridMultilevel"/>
    <w:tmpl w:val="4A285C7A"/>
    <w:lvl w:ilvl="0" w:tplc="5F583C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A09BD7"/>
    <w:multiLevelType w:val="multilevel"/>
    <w:tmpl w:val="FC526AF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EAB3FFD"/>
    <w:multiLevelType w:val="hybridMultilevel"/>
    <w:tmpl w:val="11C4011C"/>
    <w:lvl w:ilvl="0" w:tplc="5AA86DD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3"/>
  </w:num>
  <w:num w:numId="4">
    <w:abstractNumId w:val="8"/>
  </w:num>
  <w:num w:numId="5">
    <w:abstractNumId w:val="2"/>
  </w:num>
  <w:num w:numId="6">
    <w:abstractNumId w:val="1"/>
  </w:num>
  <w:num w:numId="7">
    <w:abstractNumId w:val="6"/>
  </w:num>
  <w:num w:numId="8">
    <w:abstractNumId w:val="24"/>
  </w:num>
  <w:num w:numId="9">
    <w:abstractNumId w:val="13"/>
  </w:num>
  <w:num w:numId="10">
    <w:abstractNumId w:val="30"/>
  </w:num>
  <w:num w:numId="11">
    <w:abstractNumId w:val="15"/>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29"/>
  </w:num>
  <w:num w:numId="18">
    <w:abstractNumId w:val="26"/>
  </w:num>
  <w:num w:numId="19">
    <w:abstractNumId w:val="25"/>
  </w:num>
  <w:num w:numId="20">
    <w:abstractNumId w:val="19"/>
  </w:num>
  <w:num w:numId="21">
    <w:abstractNumId w:val="23"/>
  </w:num>
  <w:num w:numId="22">
    <w:abstractNumId w:val="18"/>
  </w:num>
  <w:num w:numId="23">
    <w:abstractNumId w:val="10"/>
  </w:num>
  <w:num w:numId="24">
    <w:abstractNumId w:val="17"/>
  </w:num>
  <w:num w:numId="25">
    <w:abstractNumId w:val="16"/>
  </w:num>
  <w:num w:numId="26">
    <w:abstractNumId w:val="31"/>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ocumentProtection w:edit="forms" w:enforcement="0"/>
  <w:defaultTabStop w:val="720"/>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D73"/>
    <w:rsid w:val="00003469"/>
    <w:rsid w:val="0001094F"/>
    <w:rsid w:val="00021170"/>
    <w:rsid w:val="0002128B"/>
    <w:rsid w:val="00024DFD"/>
    <w:rsid w:val="00027AB8"/>
    <w:rsid w:val="000303CE"/>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8706B"/>
    <w:rsid w:val="00092566"/>
    <w:rsid w:val="000968F8"/>
    <w:rsid w:val="00097012"/>
    <w:rsid w:val="00097ABB"/>
    <w:rsid w:val="000B032A"/>
    <w:rsid w:val="000B2DF7"/>
    <w:rsid w:val="000B3880"/>
    <w:rsid w:val="000D7948"/>
    <w:rsid w:val="000D7C84"/>
    <w:rsid w:val="000E4E13"/>
    <w:rsid w:val="000E78F6"/>
    <w:rsid w:val="000F06B5"/>
    <w:rsid w:val="000F229D"/>
    <w:rsid w:val="000F39E9"/>
    <w:rsid w:val="00104B45"/>
    <w:rsid w:val="00105D8B"/>
    <w:rsid w:val="0011342F"/>
    <w:rsid w:val="001202E9"/>
    <w:rsid w:val="00123D9E"/>
    <w:rsid w:val="0012454F"/>
    <w:rsid w:val="00127C06"/>
    <w:rsid w:val="00145149"/>
    <w:rsid w:val="00146FB3"/>
    <w:rsid w:val="0014773C"/>
    <w:rsid w:val="0015616F"/>
    <w:rsid w:val="0017696D"/>
    <w:rsid w:val="001848FC"/>
    <w:rsid w:val="00190B01"/>
    <w:rsid w:val="00192061"/>
    <w:rsid w:val="001969C5"/>
    <w:rsid w:val="001A6CDD"/>
    <w:rsid w:val="001B1659"/>
    <w:rsid w:val="001C12EE"/>
    <w:rsid w:val="001C7B02"/>
    <w:rsid w:val="001E4DD4"/>
    <w:rsid w:val="001E69DC"/>
    <w:rsid w:val="001F169D"/>
    <w:rsid w:val="001F1DA1"/>
    <w:rsid w:val="0021195A"/>
    <w:rsid w:val="00213383"/>
    <w:rsid w:val="00220250"/>
    <w:rsid w:val="0022691B"/>
    <w:rsid w:val="00232163"/>
    <w:rsid w:val="002376F8"/>
    <w:rsid w:val="002408E4"/>
    <w:rsid w:val="00241591"/>
    <w:rsid w:val="00250B4F"/>
    <w:rsid w:val="0025762F"/>
    <w:rsid w:val="00264DF0"/>
    <w:rsid w:val="00287649"/>
    <w:rsid w:val="00287E84"/>
    <w:rsid w:val="0029286C"/>
    <w:rsid w:val="0029300E"/>
    <w:rsid w:val="002B0C3A"/>
    <w:rsid w:val="002B2116"/>
    <w:rsid w:val="002B2D9B"/>
    <w:rsid w:val="002B5016"/>
    <w:rsid w:val="002B7F4D"/>
    <w:rsid w:val="002C285C"/>
    <w:rsid w:val="002C4D41"/>
    <w:rsid w:val="002C7BE4"/>
    <w:rsid w:val="002D417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55CB"/>
    <w:rsid w:val="00383F85"/>
    <w:rsid w:val="00384BBC"/>
    <w:rsid w:val="003A306C"/>
    <w:rsid w:val="003A7DE7"/>
    <w:rsid w:val="003B1006"/>
    <w:rsid w:val="003C5F11"/>
    <w:rsid w:val="003D6401"/>
    <w:rsid w:val="003E1863"/>
    <w:rsid w:val="0041606D"/>
    <w:rsid w:val="00416962"/>
    <w:rsid w:val="004348CC"/>
    <w:rsid w:val="0044013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60546"/>
    <w:rsid w:val="005612CC"/>
    <w:rsid w:val="00563029"/>
    <w:rsid w:val="00567D12"/>
    <w:rsid w:val="0057401F"/>
    <w:rsid w:val="00574754"/>
    <w:rsid w:val="00575677"/>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35952"/>
    <w:rsid w:val="0064070A"/>
    <w:rsid w:val="00643A01"/>
    <w:rsid w:val="006574D2"/>
    <w:rsid w:val="00663BFA"/>
    <w:rsid w:val="006676D4"/>
    <w:rsid w:val="00675535"/>
    <w:rsid w:val="00681359"/>
    <w:rsid w:val="00696262"/>
    <w:rsid w:val="006B328F"/>
    <w:rsid w:val="006C3A4F"/>
    <w:rsid w:val="006C4845"/>
    <w:rsid w:val="006D50B6"/>
    <w:rsid w:val="006D65A5"/>
    <w:rsid w:val="006D6BC1"/>
    <w:rsid w:val="006E2BFC"/>
    <w:rsid w:val="006E5C57"/>
    <w:rsid w:val="006F22A5"/>
    <w:rsid w:val="00702C73"/>
    <w:rsid w:val="00713394"/>
    <w:rsid w:val="00724677"/>
    <w:rsid w:val="00725AC2"/>
    <w:rsid w:val="00732880"/>
    <w:rsid w:val="00732EED"/>
    <w:rsid w:val="007416B9"/>
    <w:rsid w:val="007422FD"/>
    <w:rsid w:val="00743E46"/>
    <w:rsid w:val="00747C45"/>
    <w:rsid w:val="00756FDB"/>
    <w:rsid w:val="007665BF"/>
    <w:rsid w:val="007757CE"/>
    <w:rsid w:val="00775800"/>
    <w:rsid w:val="0079180E"/>
    <w:rsid w:val="007950CC"/>
    <w:rsid w:val="0079538B"/>
    <w:rsid w:val="007961B8"/>
    <w:rsid w:val="007A4828"/>
    <w:rsid w:val="007A5C23"/>
    <w:rsid w:val="007B093D"/>
    <w:rsid w:val="007B2069"/>
    <w:rsid w:val="007C04A1"/>
    <w:rsid w:val="007C21FA"/>
    <w:rsid w:val="007D4351"/>
    <w:rsid w:val="007D7019"/>
    <w:rsid w:val="007E18DB"/>
    <w:rsid w:val="007E26DB"/>
    <w:rsid w:val="007E6F1C"/>
    <w:rsid w:val="007E795B"/>
    <w:rsid w:val="00804C69"/>
    <w:rsid w:val="0080711D"/>
    <w:rsid w:val="008155CD"/>
    <w:rsid w:val="00833325"/>
    <w:rsid w:val="00840A41"/>
    <w:rsid w:val="00842F3C"/>
    <w:rsid w:val="008505D1"/>
    <w:rsid w:val="00853A46"/>
    <w:rsid w:val="00855158"/>
    <w:rsid w:val="00857EE8"/>
    <w:rsid w:val="0086464B"/>
    <w:rsid w:val="008647FC"/>
    <w:rsid w:val="00864CA8"/>
    <w:rsid w:val="0086533B"/>
    <w:rsid w:val="00865E2D"/>
    <w:rsid w:val="00870E6C"/>
    <w:rsid w:val="00884486"/>
    <w:rsid w:val="008871A9"/>
    <w:rsid w:val="008916BA"/>
    <w:rsid w:val="00892176"/>
    <w:rsid w:val="008A1DB7"/>
    <w:rsid w:val="008A403A"/>
    <w:rsid w:val="008A4C13"/>
    <w:rsid w:val="008C54A9"/>
    <w:rsid w:val="008E0ACB"/>
    <w:rsid w:val="008E67C3"/>
    <w:rsid w:val="008F477B"/>
    <w:rsid w:val="008F589F"/>
    <w:rsid w:val="008F76A9"/>
    <w:rsid w:val="00900DBF"/>
    <w:rsid w:val="009048B9"/>
    <w:rsid w:val="00904E91"/>
    <w:rsid w:val="009214DC"/>
    <w:rsid w:val="00926396"/>
    <w:rsid w:val="00927027"/>
    <w:rsid w:val="009344BA"/>
    <w:rsid w:val="00947F78"/>
    <w:rsid w:val="00953234"/>
    <w:rsid w:val="00961827"/>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2C4F"/>
    <w:rsid w:val="00A97798"/>
    <w:rsid w:val="00AA5213"/>
    <w:rsid w:val="00AA65A6"/>
    <w:rsid w:val="00AB7D79"/>
    <w:rsid w:val="00AC1D8E"/>
    <w:rsid w:val="00AC48FA"/>
    <w:rsid w:val="00AD0240"/>
    <w:rsid w:val="00AD4137"/>
    <w:rsid w:val="00B037BA"/>
    <w:rsid w:val="00B20139"/>
    <w:rsid w:val="00B218DA"/>
    <w:rsid w:val="00B3139C"/>
    <w:rsid w:val="00B32FA2"/>
    <w:rsid w:val="00B342FA"/>
    <w:rsid w:val="00B53E8B"/>
    <w:rsid w:val="00B615B0"/>
    <w:rsid w:val="00B774D2"/>
    <w:rsid w:val="00B8015A"/>
    <w:rsid w:val="00B82A57"/>
    <w:rsid w:val="00B87202"/>
    <w:rsid w:val="00BA1C63"/>
    <w:rsid w:val="00BB35AE"/>
    <w:rsid w:val="00BC03A1"/>
    <w:rsid w:val="00BC0D25"/>
    <w:rsid w:val="00BD2505"/>
    <w:rsid w:val="00BE592D"/>
    <w:rsid w:val="00BF52B0"/>
    <w:rsid w:val="00BF5697"/>
    <w:rsid w:val="00BF7F60"/>
    <w:rsid w:val="00C1002C"/>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689D"/>
    <w:rsid w:val="00D1754D"/>
    <w:rsid w:val="00D2223F"/>
    <w:rsid w:val="00D274A4"/>
    <w:rsid w:val="00D277AF"/>
    <w:rsid w:val="00D31163"/>
    <w:rsid w:val="00D320B1"/>
    <w:rsid w:val="00D33AFD"/>
    <w:rsid w:val="00D36489"/>
    <w:rsid w:val="00D42195"/>
    <w:rsid w:val="00D50704"/>
    <w:rsid w:val="00D5760A"/>
    <w:rsid w:val="00D61410"/>
    <w:rsid w:val="00D748C2"/>
    <w:rsid w:val="00D77524"/>
    <w:rsid w:val="00D8181D"/>
    <w:rsid w:val="00D968D8"/>
    <w:rsid w:val="00DA3E23"/>
    <w:rsid w:val="00DA563D"/>
    <w:rsid w:val="00DA7277"/>
    <w:rsid w:val="00DB3627"/>
    <w:rsid w:val="00DB4724"/>
    <w:rsid w:val="00DC4746"/>
    <w:rsid w:val="00DE7149"/>
    <w:rsid w:val="00E0314C"/>
    <w:rsid w:val="00E1508F"/>
    <w:rsid w:val="00E27240"/>
    <w:rsid w:val="00E27EDD"/>
    <w:rsid w:val="00E310B9"/>
    <w:rsid w:val="00E354D5"/>
    <w:rsid w:val="00E37E1B"/>
    <w:rsid w:val="00E562C0"/>
    <w:rsid w:val="00E672D6"/>
    <w:rsid w:val="00E76024"/>
    <w:rsid w:val="00E856A2"/>
    <w:rsid w:val="00E96884"/>
    <w:rsid w:val="00EA5435"/>
    <w:rsid w:val="00EA5F47"/>
    <w:rsid w:val="00EB2B13"/>
    <w:rsid w:val="00EC5E68"/>
    <w:rsid w:val="00EC79DE"/>
    <w:rsid w:val="00ED4ACE"/>
    <w:rsid w:val="00EE3854"/>
    <w:rsid w:val="00EF2DA7"/>
    <w:rsid w:val="00F42356"/>
    <w:rsid w:val="00F435AA"/>
    <w:rsid w:val="00F5738A"/>
    <w:rsid w:val="00F612D4"/>
    <w:rsid w:val="00F77F1D"/>
    <w:rsid w:val="00F87CCB"/>
    <w:rsid w:val="00F95386"/>
    <w:rsid w:val="00FA48C7"/>
    <w:rsid w:val="00FB73C1"/>
    <w:rsid w:val="00FC36C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D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table" w:customStyle="1" w:styleId="TableGrid2">
    <w:name w:val="Table Grid2"/>
    <w:basedOn w:val="TableNormal"/>
    <w:next w:val="TableGrid"/>
    <w:uiPriority w:val="59"/>
    <w:rsid w:val="0008706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8673">
      <w:bodyDiv w:val="1"/>
      <w:marLeft w:val="0"/>
      <w:marRight w:val="0"/>
      <w:marTop w:val="0"/>
      <w:marBottom w:val="0"/>
      <w:divBdr>
        <w:top w:val="none" w:sz="0" w:space="0" w:color="auto"/>
        <w:left w:val="none" w:sz="0" w:space="0" w:color="auto"/>
        <w:bottom w:val="none" w:sz="0" w:space="0" w:color="auto"/>
        <w:right w:val="none" w:sz="0" w:space="0" w:color="auto"/>
      </w:divBdr>
    </w:div>
    <w:div w:id="112332989">
      <w:bodyDiv w:val="1"/>
      <w:marLeft w:val="0"/>
      <w:marRight w:val="0"/>
      <w:marTop w:val="0"/>
      <w:marBottom w:val="0"/>
      <w:divBdr>
        <w:top w:val="none" w:sz="0" w:space="0" w:color="auto"/>
        <w:left w:val="none" w:sz="0" w:space="0" w:color="auto"/>
        <w:bottom w:val="none" w:sz="0" w:space="0" w:color="auto"/>
        <w:right w:val="none" w:sz="0" w:space="0" w:color="auto"/>
      </w:divBdr>
    </w:div>
    <w:div w:id="224295325">
      <w:bodyDiv w:val="1"/>
      <w:marLeft w:val="0"/>
      <w:marRight w:val="0"/>
      <w:marTop w:val="0"/>
      <w:marBottom w:val="0"/>
      <w:divBdr>
        <w:top w:val="none" w:sz="0" w:space="0" w:color="auto"/>
        <w:left w:val="none" w:sz="0" w:space="0" w:color="auto"/>
        <w:bottom w:val="none" w:sz="0" w:space="0" w:color="auto"/>
        <w:right w:val="none" w:sz="0" w:space="0" w:color="auto"/>
      </w:divBdr>
    </w:div>
    <w:div w:id="262886922">
      <w:bodyDiv w:val="1"/>
      <w:marLeft w:val="0"/>
      <w:marRight w:val="0"/>
      <w:marTop w:val="0"/>
      <w:marBottom w:val="0"/>
      <w:divBdr>
        <w:top w:val="none" w:sz="0" w:space="0" w:color="auto"/>
        <w:left w:val="none" w:sz="0" w:space="0" w:color="auto"/>
        <w:bottom w:val="none" w:sz="0" w:space="0" w:color="auto"/>
        <w:right w:val="none" w:sz="0" w:space="0" w:color="auto"/>
      </w:divBdr>
    </w:div>
    <w:div w:id="281420409">
      <w:bodyDiv w:val="1"/>
      <w:marLeft w:val="0"/>
      <w:marRight w:val="0"/>
      <w:marTop w:val="0"/>
      <w:marBottom w:val="0"/>
      <w:divBdr>
        <w:top w:val="none" w:sz="0" w:space="0" w:color="auto"/>
        <w:left w:val="none" w:sz="0" w:space="0" w:color="auto"/>
        <w:bottom w:val="none" w:sz="0" w:space="0" w:color="auto"/>
        <w:right w:val="none" w:sz="0" w:space="0" w:color="auto"/>
      </w:divBdr>
    </w:div>
    <w:div w:id="4890580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4345619">
      <w:bodyDiv w:val="1"/>
      <w:marLeft w:val="0"/>
      <w:marRight w:val="0"/>
      <w:marTop w:val="0"/>
      <w:marBottom w:val="0"/>
      <w:divBdr>
        <w:top w:val="none" w:sz="0" w:space="0" w:color="auto"/>
        <w:left w:val="none" w:sz="0" w:space="0" w:color="auto"/>
        <w:bottom w:val="none" w:sz="0" w:space="0" w:color="auto"/>
        <w:right w:val="none" w:sz="0" w:space="0" w:color="auto"/>
      </w:divBdr>
    </w:div>
    <w:div w:id="538208237">
      <w:bodyDiv w:val="1"/>
      <w:marLeft w:val="0"/>
      <w:marRight w:val="0"/>
      <w:marTop w:val="0"/>
      <w:marBottom w:val="0"/>
      <w:divBdr>
        <w:top w:val="none" w:sz="0" w:space="0" w:color="auto"/>
        <w:left w:val="none" w:sz="0" w:space="0" w:color="auto"/>
        <w:bottom w:val="none" w:sz="0" w:space="0" w:color="auto"/>
        <w:right w:val="none" w:sz="0" w:space="0" w:color="auto"/>
      </w:divBdr>
    </w:div>
    <w:div w:id="576133763">
      <w:bodyDiv w:val="1"/>
      <w:marLeft w:val="0"/>
      <w:marRight w:val="0"/>
      <w:marTop w:val="0"/>
      <w:marBottom w:val="0"/>
      <w:divBdr>
        <w:top w:val="none" w:sz="0" w:space="0" w:color="auto"/>
        <w:left w:val="none" w:sz="0" w:space="0" w:color="auto"/>
        <w:bottom w:val="none" w:sz="0" w:space="0" w:color="auto"/>
        <w:right w:val="none" w:sz="0" w:space="0" w:color="auto"/>
      </w:divBdr>
    </w:div>
    <w:div w:id="901528681">
      <w:bodyDiv w:val="1"/>
      <w:marLeft w:val="0"/>
      <w:marRight w:val="0"/>
      <w:marTop w:val="0"/>
      <w:marBottom w:val="0"/>
      <w:divBdr>
        <w:top w:val="none" w:sz="0" w:space="0" w:color="auto"/>
        <w:left w:val="none" w:sz="0" w:space="0" w:color="auto"/>
        <w:bottom w:val="none" w:sz="0" w:space="0" w:color="auto"/>
        <w:right w:val="none" w:sz="0" w:space="0" w:color="auto"/>
      </w:divBdr>
    </w:div>
    <w:div w:id="1143741981">
      <w:bodyDiv w:val="1"/>
      <w:marLeft w:val="0"/>
      <w:marRight w:val="0"/>
      <w:marTop w:val="0"/>
      <w:marBottom w:val="0"/>
      <w:divBdr>
        <w:top w:val="none" w:sz="0" w:space="0" w:color="auto"/>
        <w:left w:val="none" w:sz="0" w:space="0" w:color="auto"/>
        <w:bottom w:val="none" w:sz="0" w:space="0" w:color="auto"/>
        <w:right w:val="none" w:sz="0" w:space="0" w:color="auto"/>
      </w:divBdr>
    </w:div>
    <w:div w:id="1236865307">
      <w:bodyDiv w:val="1"/>
      <w:marLeft w:val="0"/>
      <w:marRight w:val="0"/>
      <w:marTop w:val="0"/>
      <w:marBottom w:val="0"/>
      <w:divBdr>
        <w:top w:val="none" w:sz="0" w:space="0" w:color="auto"/>
        <w:left w:val="none" w:sz="0" w:space="0" w:color="auto"/>
        <w:bottom w:val="none" w:sz="0" w:space="0" w:color="auto"/>
        <w:right w:val="none" w:sz="0" w:space="0" w:color="auto"/>
      </w:divBdr>
    </w:div>
    <w:div w:id="1241603146">
      <w:bodyDiv w:val="1"/>
      <w:marLeft w:val="0"/>
      <w:marRight w:val="0"/>
      <w:marTop w:val="0"/>
      <w:marBottom w:val="0"/>
      <w:divBdr>
        <w:top w:val="none" w:sz="0" w:space="0" w:color="auto"/>
        <w:left w:val="none" w:sz="0" w:space="0" w:color="auto"/>
        <w:bottom w:val="none" w:sz="0" w:space="0" w:color="auto"/>
        <w:right w:val="none" w:sz="0" w:space="0" w:color="auto"/>
      </w:divBdr>
    </w:div>
    <w:div w:id="1287812766">
      <w:bodyDiv w:val="1"/>
      <w:marLeft w:val="0"/>
      <w:marRight w:val="0"/>
      <w:marTop w:val="0"/>
      <w:marBottom w:val="0"/>
      <w:divBdr>
        <w:top w:val="none" w:sz="0" w:space="0" w:color="auto"/>
        <w:left w:val="none" w:sz="0" w:space="0" w:color="auto"/>
        <w:bottom w:val="none" w:sz="0" w:space="0" w:color="auto"/>
        <w:right w:val="none" w:sz="0" w:space="0" w:color="auto"/>
      </w:divBdr>
    </w:div>
    <w:div w:id="141138459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4949736">
      <w:bodyDiv w:val="1"/>
      <w:marLeft w:val="0"/>
      <w:marRight w:val="0"/>
      <w:marTop w:val="0"/>
      <w:marBottom w:val="0"/>
      <w:divBdr>
        <w:top w:val="none" w:sz="0" w:space="0" w:color="auto"/>
        <w:left w:val="none" w:sz="0" w:space="0" w:color="auto"/>
        <w:bottom w:val="none" w:sz="0" w:space="0" w:color="auto"/>
        <w:right w:val="none" w:sz="0" w:space="0" w:color="auto"/>
      </w:divBdr>
    </w:div>
    <w:div w:id="1717924625">
      <w:bodyDiv w:val="1"/>
      <w:marLeft w:val="0"/>
      <w:marRight w:val="0"/>
      <w:marTop w:val="0"/>
      <w:marBottom w:val="0"/>
      <w:divBdr>
        <w:top w:val="none" w:sz="0" w:space="0" w:color="auto"/>
        <w:left w:val="none" w:sz="0" w:space="0" w:color="auto"/>
        <w:bottom w:val="none" w:sz="0" w:space="0" w:color="auto"/>
        <w:right w:val="none" w:sz="0" w:space="0" w:color="auto"/>
      </w:divBdr>
    </w:div>
    <w:div w:id="1900629957">
      <w:bodyDiv w:val="1"/>
      <w:marLeft w:val="0"/>
      <w:marRight w:val="0"/>
      <w:marTop w:val="0"/>
      <w:marBottom w:val="0"/>
      <w:divBdr>
        <w:top w:val="none" w:sz="0" w:space="0" w:color="auto"/>
        <w:left w:val="none" w:sz="0" w:space="0" w:color="auto"/>
        <w:bottom w:val="none" w:sz="0" w:space="0" w:color="auto"/>
        <w:right w:val="none" w:sz="0" w:space="0" w:color="auto"/>
      </w:divBdr>
    </w:div>
    <w:div w:id="203734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1F89"/>
    <w:rsid w:val="00127222"/>
    <w:rsid w:val="00190AF4"/>
    <w:rsid w:val="00223FA3"/>
    <w:rsid w:val="002A288F"/>
    <w:rsid w:val="002F052A"/>
    <w:rsid w:val="00350176"/>
    <w:rsid w:val="003840F0"/>
    <w:rsid w:val="003A495B"/>
    <w:rsid w:val="0053654E"/>
    <w:rsid w:val="00632A7E"/>
    <w:rsid w:val="00632AB6"/>
    <w:rsid w:val="006562F5"/>
    <w:rsid w:val="00730B33"/>
    <w:rsid w:val="00772B2A"/>
    <w:rsid w:val="007C672A"/>
    <w:rsid w:val="007D4368"/>
    <w:rsid w:val="00822666"/>
    <w:rsid w:val="00823ECC"/>
    <w:rsid w:val="00866C97"/>
    <w:rsid w:val="009017AE"/>
    <w:rsid w:val="009C542D"/>
    <w:rsid w:val="00A95183"/>
    <w:rsid w:val="00AB4AF7"/>
    <w:rsid w:val="00AD7C4F"/>
    <w:rsid w:val="00B445F5"/>
    <w:rsid w:val="00B458F3"/>
    <w:rsid w:val="00B72197"/>
    <w:rsid w:val="00BD40CB"/>
    <w:rsid w:val="00C90121"/>
    <w:rsid w:val="00CA344F"/>
    <w:rsid w:val="00D1676E"/>
    <w:rsid w:val="00D2253D"/>
    <w:rsid w:val="00DB2607"/>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2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704A1-798C-4913-92A0-F9D3CF03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14</Pages>
  <Words>4578</Words>
  <Characters>26096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Han, Jane</cp:lastModifiedBy>
  <cp:revision>39</cp:revision>
  <dcterms:created xsi:type="dcterms:W3CDTF">2014-02-03T04:11:00Z</dcterms:created>
  <dcterms:modified xsi:type="dcterms:W3CDTF">2014-03-19T00:03:00Z</dcterms:modified>
</cp:coreProperties>
</file>