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0878E2"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20878E3" w14:textId="77777777" w:rsidR="00496AF8" w:rsidRPr="00496AF8" w:rsidRDefault="00496AF8" w:rsidP="002E2177">
      <w:pPr>
        <w:ind w:left="0" w:firstLine="0"/>
        <w:rPr>
          <w:noProof/>
        </w:rPr>
      </w:pPr>
    </w:p>
    <w:p w14:paraId="520878E4" w14:textId="15AE99FC"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86612E">
            <w:rPr>
              <w:rStyle w:val="Style1"/>
            </w:rPr>
            <w:t>0460</w:t>
          </w:r>
        </w:sdtContent>
      </w:sdt>
    </w:p>
    <w:p w14:paraId="520878E5" w14:textId="5894C934"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86612E" w:rsidRPr="0086612E">
            <w:rPr>
              <w:color w:val="0000FF"/>
            </w:rPr>
            <w:t>Risk-Adjusted Morbidity and Mortality for Esophagectomy for Cancer</w:t>
          </w:r>
        </w:sdtContent>
      </w:sdt>
    </w:p>
    <w:p w14:paraId="520878E6" w14:textId="676757DC"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BF06A7">
            <w:rPr>
              <w:rStyle w:val="Style1"/>
            </w:rPr>
            <w:t>N/A</w:t>
          </w:r>
        </w:sdtContent>
      </w:sdt>
    </w:p>
    <w:p w14:paraId="520878E7" w14:textId="77777777" w:rsidR="00114848" w:rsidRPr="003B1CC5" w:rsidRDefault="00114848" w:rsidP="002E2177">
      <w:pPr>
        <w:ind w:left="0" w:firstLine="0"/>
        <w:rPr>
          <w:b/>
          <w:noProof/>
        </w:rPr>
      </w:pPr>
    </w:p>
    <w:p w14:paraId="520878E8" w14:textId="0A19D6D6"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6-03-14T00:00:00Z">
            <w:dateFormat w:val="M/d/yyyy"/>
            <w:lid w:val="en-US"/>
            <w:storeMappedDataAs w:val="dateTime"/>
            <w:calendar w:val="gregorian"/>
          </w:date>
        </w:sdtPr>
        <w:sdtEndPr>
          <w:rPr>
            <w:rStyle w:val="DefaultParagraphFont"/>
            <w:noProof/>
            <w:color w:val="auto"/>
            <w:u w:val="none"/>
          </w:rPr>
        </w:sdtEndPr>
        <w:sdtContent>
          <w:r w:rsidR="00BF06A7">
            <w:rPr>
              <w:rStyle w:val="Style2"/>
            </w:rPr>
            <w:t>3/14/2016</w:t>
          </w:r>
        </w:sdtContent>
      </w:sdt>
    </w:p>
    <w:p w14:paraId="520878E9"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520878F2" w14:textId="77777777" w:rsidTr="00176E60">
        <w:trPr>
          <w:jc w:val="center"/>
        </w:trPr>
        <w:tc>
          <w:tcPr>
            <w:tcW w:w="9576" w:type="dxa"/>
          </w:tcPr>
          <w:p w14:paraId="520878EA"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20878EB"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20878EC"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20878ED"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20878EE"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520878EF"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20878F0"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520878F1"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3" w:history="1">
              <w:r w:rsidRPr="003B1CC5">
                <w:rPr>
                  <w:rStyle w:val="Hyperlink"/>
                </w:rPr>
                <w:t>Submitting Standards webpage</w:t>
              </w:r>
            </w:hyperlink>
            <w:r w:rsidRPr="003B1CC5">
              <w:t>.</w:t>
            </w:r>
          </w:p>
        </w:tc>
      </w:tr>
    </w:tbl>
    <w:p w14:paraId="520878F3"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2087903" w14:textId="77777777" w:rsidTr="00176E60">
        <w:trPr>
          <w:jc w:val="center"/>
        </w:trPr>
        <w:tc>
          <w:tcPr>
            <w:tcW w:w="9576" w:type="dxa"/>
          </w:tcPr>
          <w:p w14:paraId="520878F4"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520878F5" w14:textId="77777777" w:rsidR="008659ED" w:rsidRPr="003B1CC5" w:rsidRDefault="008659ED" w:rsidP="008659ED">
            <w:pPr>
              <w:ind w:left="90" w:hanging="90"/>
              <w:rPr>
                <w:sz w:val="20"/>
                <w:szCs w:val="20"/>
              </w:rPr>
            </w:pPr>
            <w:bookmarkStart w:id="0" w:name="Note2"/>
            <w:bookmarkEnd w:id="0"/>
          </w:p>
          <w:p w14:paraId="520878F6"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20878F7"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20878F8"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520878F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20878FA"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20878FB"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20878FC"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14:paraId="520878FD" w14:textId="77777777" w:rsidR="00CB1E41" w:rsidRPr="003B1CC5" w:rsidRDefault="00CB1E41" w:rsidP="008659ED">
            <w:pPr>
              <w:autoSpaceDE w:val="0"/>
              <w:autoSpaceDN w:val="0"/>
              <w:adjustRightInd w:val="0"/>
              <w:rPr>
                <w:rFonts w:eastAsia="Calibri" w:cs="Calibri"/>
                <w:b/>
                <w:bCs/>
                <w:iCs/>
                <w:sz w:val="18"/>
              </w:rPr>
            </w:pPr>
          </w:p>
          <w:p w14:paraId="520878FE"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20878FF"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2087900"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w:t>
            </w:r>
            <w:proofErr w:type="spellStart"/>
            <w:r w:rsidRPr="003B1CC5">
              <w:rPr>
                <w:rFonts w:eastAsia="Calibri" w:cs="Calibri"/>
                <w:sz w:val="20"/>
                <w:szCs w:val="20"/>
              </w:rPr>
              <w:t>USPSTF</w:t>
            </w:r>
            <w:proofErr w:type="spellEnd"/>
            <w:r w:rsidRPr="003B1CC5">
              <w:rPr>
                <w:rFonts w:eastAsia="Calibri" w:cs="Calibri"/>
                <w:sz w:val="20"/>
                <w:szCs w:val="20"/>
              </w:rPr>
              <w:t xml:space="preserve">) </w:t>
            </w:r>
            <w:hyperlink r:id="rId14"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5"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6"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52087901"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2087902"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7"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8" w:history="1">
              <w:proofErr w:type="spellStart"/>
              <w:r w:rsidRPr="003B1CC5">
                <w:rPr>
                  <w:rFonts w:eastAsia="Calibri" w:cs="Calibri"/>
                  <w:color w:val="0000FF"/>
                  <w:sz w:val="20"/>
                  <w:szCs w:val="20"/>
                  <w:u w:val="single"/>
                </w:rPr>
                <w:t>AQA</w:t>
              </w:r>
              <w:proofErr w:type="spellEnd"/>
              <w:r w:rsidRPr="003B1CC5">
                <w:rPr>
                  <w:rFonts w:eastAsia="Calibri" w:cs="Calibri"/>
                  <w:color w:val="0000FF"/>
                  <w:sz w:val="20"/>
                  <w:szCs w:val="20"/>
                  <w:u w:val="single"/>
                </w:rPr>
                <w:t xml:space="preserve"> Principles of Efficiency Measures</w:t>
              </w:r>
            </w:hyperlink>
            <w:r w:rsidRPr="003B1CC5">
              <w:rPr>
                <w:rFonts w:eastAsia="Calibri" w:cs="Calibri"/>
                <w:sz w:val="20"/>
                <w:szCs w:val="20"/>
              </w:rPr>
              <w:t>).</w:t>
            </w:r>
          </w:p>
        </w:tc>
      </w:tr>
    </w:tbl>
    <w:p w14:paraId="52087904" w14:textId="77777777" w:rsidR="00A67EB1" w:rsidRPr="00173988" w:rsidRDefault="00496AF8" w:rsidP="00173988">
      <w:pPr>
        <w:shd w:val="clear" w:color="auto" w:fill="D9D9D9" w:themeFill="background1" w:themeFillShade="D9"/>
        <w:ind w:left="0" w:firstLine="0"/>
        <w:rPr>
          <w:bCs/>
          <w:i/>
          <w:color w:val="000099"/>
        </w:rPr>
      </w:pPr>
      <w:r w:rsidRPr="00173988">
        <w:rPr>
          <w:b/>
          <w:bCs/>
          <w:color w:val="000099"/>
        </w:rPr>
        <w:lastRenderedPageBreak/>
        <w:t>1</w:t>
      </w:r>
      <w:r w:rsidR="00773485" w:rsidRPr="00173988">
        <w:rPr>
          <w:b/>
          <w:bCs/>
          <w:color w:val="000099"/>
        </w:rPr>
        <w:t>a</w:t>
      </w:r>
      <w:r w:rsidRPr="00173988">
        <w:rPr>
          <w:b/>
          <w:bCs/>
          <w:color w:val="000099"/>
        </w:rPr>
        <w:t>.1.This is a measure of</w:t>
      </w:r>
      <w:r w:rsidRPr="00173988">
        <w:rPr>
          <w:bCs/>
          <w:color w:val="000099"/>
        </w:rPr>
        <w:t>:</w:t>
      </w:r>
      <w:r w:rsidR="00A67EB1" w:rsidRPr="00173988">
        <w:rPr>
          <w:bCs/>
          <w:color w:val="000099"/>
        </w:rPr>
        <w:t xml:space="preserve"> (</w:t>
      </w:r>
      <w:r w:rsidR="00A67EB1" w:rsidRPr="00173988">
        <w:rPr>
          <w:bCs/>
          <w:i/>
          <w:color w:val="000099"/>
        </w:rPr>
        <w:t xml:space="preserve">should be consistent with type </w:t>
      </w:r>
      <w:r w:rsidR="00CB1E41" w:rsidRPr="00173988">
        <w:rPr>
          <w:bCs/>
          <w:i/>
          <w:color w:val="000099"/>
        </w:rPr>
        <w:t xml:space="preserve">of measure </w:t>
      </w:r>
      <w:r w:rsidR="00A67EB1" w:rsidRPr="00173988">
        <w:rPr>
          <w:bCs/>
          <w:i/>
          <w:color w:val="000099"/>
        </w:rPr>
        <w:t>entered in De.1</w:t>
      </w:r>
      <w:r w:rsidR="00A67EB1" w:rsidRPr="00173988">
        <w:rPr>
          <w:bCs/>
          <w:color w:val="000099"/>
        </w:rPr>
        <w:t xml:space="preserve">) </w:t>
      </w:r>
    </w:p>
    <w:p w14:paraId="52087905"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2087906" w14:textId="04462B02" w:rsidR="00496AF8" w:rsidRPr="003B1CC5" w:rsidRDefault="008E399B"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2F7365">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86612E">
            <w:rPr>
              <w:rStyle w:val="Style2"/>
              <w:rFonts w:cstheme="minorHAnsi"/>
            </w:rPr>
            <w:t>discharge mortality or major morbidity</w:t>
          </w:r>
        </w:sdtContent>
      </w:sdt>
    </w:p>
    <w:p w14:paraId="52087907" w14:textId="77777777" w:rsidR="00236F87" w:rsidRPr="003B1CC5" w:rsidRDefault="008E399B"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2087908" w14:textId="77777777" w:rsidR="00B117D0" w:rsidRPr="003B1CC5" w:rsidRDefault="00B117D0" w:rsidP="005857F8">
      <w:pPr>
        <w:ind w:left="720" w:firstLine="0"/>
        <w:rPr>
          <w:rFonts w:eastAsia="MS Gothic" w:cs="MS Gothic"/>
          <w:bCs/>
          <w:i/>
          <w:color w:val="0000FF"/>
        </w:rPr>
      </w:pPr>
      <w:proofErr w:type="spellStart"/>
      <w:r w:rsidRPr="003B1CC5">
        <w:rPr>
          <w:bCs/>
          <w:i/>
        </w:rPr>
        <w:t>PRO</w:t>
      </w:r>
      <w:r w:rsidR="009C291F" w:rsidRPr="003B1CC5">
        <w:rPr>
          <w:bCs/>
          <w:i/>
        </w:rPr>
        <w:t>s</w:t>
      </w:r>
      <w:proofErr w:type="spellEnd"/>
      <w:r w:rsidR="009C291F" w:rsidRPr="003B1CC5">
        <w:rPr>
          <w:bCs/>
          <w:i/>
        </w:rPr>
        <w:t xml:space="preserve">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14:paraId="52087909" w14:textId="77777777" w:rsidR="00496AF8" w:rsidRPr="003B1CC5" w:rsidRDefault="008E399B"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208790A" w14:textId="77777777" w:rsidR="00496AF8" w:rsidRPr="003B1CC5" w:rsidRDefault="008E399B"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5208790B" w14:textId="77777777" w:rsidR="00496AF8" w:rsidRPr="003B1CC5" w:rsidRDefault="008E399B"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208790C" w14:textId="77777777" w:rsidR="00496AF8" w:rsidRPr="003B1CC5" w:rsidRDefault="008E399B"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208790D" w14:textId="77777777" w:rsidR="00496AF8" w:rsidRPr="003B1CC5" w:rsidRDefault="00496AF8" w:rsidP="002E2177">
      <w:pPr>
        <w:ind w:left="0" w:firstLine="0"/>
        <w:rPr>
          <w:bCs/>
        </w:rPr>
      </w:pPr>
    </w:p>
    <w:p w14:paraId="5208790E" w14:textId="77777777" w:rsidR="00850C35" w:rsidRPr="003B1CC5" w:rsidRDefault="00925F11" w:rsidP="002E2177">
      <w:pPr>
        <w:ind w:left="0" w:firstLine="0"/>
        <w:rPr>
          <w:b/>
          <w:bCs/>
        </w:rPr>
      </w:pPr>
      <w:r w:rsidRPr="003B1CC5">
        <w:rPr>
          <w:b/>
          <w:iCs/>
          <w:caps/>
        </w:rPr>
        <w:t>_________________________</w:t>
      </w:r>
    </w:p>
    <w:p w14:paraId="5208790F" w14:textId="77777777" w:rsidR="00496AF8" w:rsidRPr="00173988" w:rsidRDefault="00496AF8" w:rsidP="00173988">
      <w:pPr>
        <w:shd w:val="clear" w:color="auto" w:fill="D9D9D9" w:themeFill="background1" w:themeFillShade="D9"/>
        <w:ind w:left="0" w:firstLine="0"/>
        <w:rPr>
          <w:bCs/>
          <w:i/>
          <w:color w:val="000099"/>
        </w:rPr>
      </w:pPr>
      <w:r w:rsidRPr="00173988">
        <w:rPr>
          <w:b/>
          <w:bCs/>
          <w:color w:val="000099"/>
        </w:rPr>
        <w:t>HEALTH OUTCOME</w:t>
      </w:r>
      <w:r w:rsidR="00236F87" w:rsidRPr="00173988">
        <w:rPr>
          <w:b/>
          <w:bCs/>
          <w:color w:val="000099"/>
        </w:rPr>
        <w:t>/PRO</w:t>
      </w:r>
      <w:r w:rsidRPr="00173988">
        <w:rPr>
          <w:b/>
          <w:bCs/>
          <w:color w:val="000099"/>
        </w:rPr>
        <w:t xml:space="preserve"> </w:t>
      </w:r>
      <w:r w:rsidR="005857F8" w:rsidRPr="00173988">
        <w:rPr>
          <w:b/>
          <w:bCs/>
          <w:color w:val="000099"/>
        </w:rPr>
        <w:t xml:space="preserve">PERFORMANCE </w:t>
      </w:r>
      <w:proofErr w:type="gramStart"/>
      <w:r w:rsidRPr="00173988">
        <w:rPr>
          <w:b/>
          <w:bCs/>
          <w:color w:val="000099"/>
        </w:rPr>
        <w:t xml:space="preserve">MEASURE </w:t>
      </w:r>
      <w:r w:rsidRPr="00173988">
        <w:rPr>
          <w:bCs/>
          <w:color w:val="000099"/>
        </w:rPr>
        <w:t xml:space="preserve"> </w:t>
      </w:r>
      <w:r w:rsidRPr="00173988">
        <w:rPr>
          <w:bCs/>
          <w:i/>
          <w:color w:val="000099"/>
          <w:highlight w:val="green"/>
        </w:rPr>
        <w:t>If</w:t>
      </w:r>
      <w:proofErr w:type="gramEnd"/>
      <w:r w:rsidRPr="00173988">
        <w:rPr>
          <w:bCs/>
          <w:i/>
          <w:color w:val="000099"/>
          <w:highlight w:val="green"/>
        </w:rPr>
        <w:t xml:space="preserve"> not </w:t>
      </w:r>
      <w:r w:rsidR="00132070" w:rsidRPr="00173988">
        <w:rPr>
          <w:bCs/>
          <w:i/>
          <w:color w:val="000099"/>
          <w:highlight w:val="green"/>
        </w:rPr>
        <w:t>a health outcome</w:t>
      </w:r>
      <w:r w:rsidR="00AC1E53" w:rsidRPr="00173988">
        <w:rPr>
          <w:bCs/>
          <w:i/>
          <w:color w:val="000099"/>
          <w:highlight w:val="green"/>
        </w:rPr>
        <w:t xml:space="preserve"> or PRO</w:t>
      </w:r>
      <w:r w:rsidR="00132070" w:rsidRPr="00173988">
        <w:rPr>
          <w:bCs/>
          <w:i/>
          <w:color w:val="000099"/>
          <w:highlight w:val="green"/>
        </w:rPr>
        <w:t xml:space="preserve">, skip to </w:t>
      </w:r>
      <w:hyperlink w:anchor="Section1a3" w:history="1">
        <w:r w:rsidR="00132070" w:rsidRPr="00173988">
          <w:rPr>
            <w:rStyle w:val="Hyperlink"/>
            <w:bCs/>
            <w:i/>
            <w:color w:val="000099"/>
            <w:highlight w:val="green"/>
          </w:rPr>
          <w:t>1</w:t>
        </w:r>
        <w:r w:rsidR="00837121" w:rsidRPr="00173988">
          <w:rPr>
            <w:rStyle w:val="Hyperlink"/>
            <w:bCs/>
            <w:i/>
            <w:color w:val="000099"/>
            <w:highlight w:val="green"/>
          </w:rPr>
          <w:t>a</w:t>
        </w:r>
        <w:r w:rsidR="00132070" w:rsidRPr="00173988">
          <w:rPr>
            <w:rStyle w:val="Hyperlink"/>
            <w:bCs/>
            <w:i/>
            <w:color w:val="000099"/>
            <w:highlight w:val="green"/>
          </w:rPr>
          <w:t>.3</w:t>
        </w:r>
      </w:hyperlink>
    </w:p>
    <w:p w14:paraId="52087910" w14:textId="77777777" w:rsidR="002B06BD" w:rsidRPr="00173988" w:rsidRDefault="002B06BD" w:rsidP="00173988">
      <w:pPr>
        <w:shd w:val="clear" w:color="auto" w:fill="D9D9D9" w:themeFill="background1" w:themeFillShade="D9"/>
        <w:ind w:left="432" w:hanging="432"/>
        <w:rPr>
          <w:iCs/>
          <w:color w:val="000099"/>
        </w:rPr>
      </w:pPr>
      <w:r w:rsidRPr="00173988">
        <w:rPr>
          <w:b/>
          <w:bCs/>
          <w:color w:val="000099"/>
        </w:rPr>
        <w:t>1a.2.</w:t>
      </w:r>
      <w:r w:rsidRPr="00173988">
        <w:rPr>
          <w:bCs/>
          <w:color w:val="000099"/>
        </w:rPr>
        <w:t xml:space="preserve"> </w:t>
      </w:r>
      <w:proofErr w:type="gramStart"/>
      <w:r w:rsidRPr="00173988">
        <w:rPr>
          <w:b/>
          <w:iCs/>
          <w:color w:val="000099"/>
        </w:rPr>
        <w:t>Briefly</w:t>
      </w:r>
      <w:proofErr w:type="gramEnd"/>
      <w:r w:rsidRPr="00173988">
        <w:rPr>
          <w:b/>
          <w:iCs/>
          <w:color w:val="000099"/>
        </w:rPr>
        <w:t xml:space="preserve"> state or diagram the </w:t>
      </w:r>
      <w:r w:rsidR="00236F87" w:rsidRPr="00173988">
        <w:rPr>
          <w:b/>
          <w:iCs/>
          <w:color w:val="000099"/>
        </w:rPr>
        <w:t xml:space="preserve">path </w:t>
      </w:r>
      <w:r w:rsidRPr="00173988">
        <w:rPr>
          <w:b/>
          <w:iCs/>
          <w:color w:val="000099"/>
        </w:rPr>
        <w:t xml:space="preserve">between the health outcome </w:t>
      </w:r>
      <w:r w:rsidR="00AA5587" w:rsidRPr="00173988">
        <w:rPr>
          <w:b/>
          <w:iCs/>
          <w:color w:val="000099"/>
        </w:rPr>
        <w:t>(</w:t>
      </w:r>
      <w:r w:rsidRPr="00173988">
        <w:rPr>
          <w:b/>
          <w:iCs/>
          <w:color w:val="000099"/>
        </w:rPr>
        <w:t>or PRO</w:t>
      </w:r>
      <w:r w:rsidR="00AA5587" w:rsidRPr="00173988">
        <w:rPr>
          <w:b/>
          <w:iCs/>
          <w:color w:val="000099"/>
        </w:rPr>
        <w:t>)</w:t>
      </w:r>
      <w:r w:rsidRPr="00173988">
        <w:rPr>
          <w:b/>
          <w:iCs/>
          <w:color w:val="000099"/>
        </w:rPr>
        <w:t xml:space="preserve"> and </w:t>
      </w:r>
      <w:r w:rsidR="00CB06C9" w:rsidRPr="00173988">
        <w:rPr>
          <w:b/>
          <w:iCs/>
          <w:color w:val="000099"/>
        </w:rPr>
        <w:t>the</w:t>
      </w:r>
      <w:r w:rsidRPr="00173988">
        <w:rPr>
          <w:b/>
          <w:iCs/>
          <w:color w:val="000099"/>
        </w:rPr>
        <w:t xml:space="preserve"> healthcare structure</w:t>
      </w:r>
      <w:r w:rsidR="00CB06C9" w:rsidRPr="00173988">
        <w:rPr>
          <w:b/>
          <w:iCs/>
          <w:color w:val="000099"/>
        </w:rPr>
        <w:t>s</w:t>
      </w:r>
      <w:r w:rsidRPr="00173988">
        <w:rPr>
          <w:b/>
          <w:iCs/>
          <w:color w:val="000099"/>
        </w:rPr>
        <w:t>, process</w:t>
      </w:r>
      <w:r w:rsidR="00CB06C9" w:rsidRPr="00173988">
        <w:rPr>
          <w:b/>
          <w:iCs/>
          <w:color w:val="000099"/>
        </w:rPr>
        <w:t>es</w:t>
      </w:r>
      <w:r w:rsidRPr="00173988">
        <w:rPr>
          <w:b/>
          <w:iCs/>
          <w:color w:val="000099"/>
        </w:rPr>
        <w:t>, intervention</w:t>
      </w:r>
      <w:r w:rsidR="00CB06C9" w:rsidRPr="00173988">
        <w:rPr>
          <w:b/>
          <w:iCs/>
          <w:color w:val="000099"/>
        </w:rPr>
        <w:t>s</w:t>
      </w:r>
      <w:r w:rsidRPr="00173988">
        <w:rPr>
          <w:b/>
          <w:iCs/>
          <w:color w:val="000099"/>
        </w:rPr>
        <w:t>, or service</w:t>
      </w:r>
      <w:r w:rsidR="00CB06C9" w:rsidRPr="00173988">
        <w:rPr>
          <w:b/>
          <w:iCs/>
          <w:color w:val="000099"/>
        </w:rPr>
        <w:t>s that influence it</w:t>
      </w:r>
      <w:r w:rsidR="00024526" w:rsidRPr="00173988">
        <w:rPr>
          <w:b/>
          <w:iCs/>
          <w:color w:val="000099"/>
        </w:rPr>
        <w:t>.</w:t>
      </w:r>
    </w:p>
    <w:p w14:paraId="62525371" w14:textId="78C883D9" w:rsidR="002F7365" w:rsidRPr="002F7365" w:rsidRDefault="00E1452A" w:rsidP="00E1452A">
      <w:pPr>
        <w:ind w:left="0" w:firstLine="0"/>
      </w:pPr>
      <w:r w:rsidRPr="00E1452A">
        <w:t>It is important for surgeons to be able to compare their surgical outcomes to those of peer institutions as a means of assessing results and improving quality of care.  Measuring risk adjusted morbidity and mortality of patients undergoing esophagectomy for cancer provides surgeons and institutions the opportunity to evaluate outcomes and subsequently design quality improvement initiatives to address identified deficits.  Utilization of the insight gained should promote improved patient outcome.</w:t>
      </w:r>
    </w:p>
    <w:p w14:paraId="248FB385" w14:textId="77777777" w:rsidR="00E1452A" w:rsidRDefault="00E1452A" w:rsidP="00E1452A">
      <w:pPr>
        <w:ind w:left="0" w:firstLine="0"/>
      </w:pPr>
    </w:p>
    <w:p w14:paraId="03CBF697" w14:textId="77777777" w:rsidR="00E1452A" w:rsidRDefault="00E1452A" w:rsidP="00E1452A">
      <w:pPr>
        <w:ind w:left="0" w:firstLine="0"/>
      </w:pPr>
      <w:r>
        <w:t xml:space="preserve">Esophageal cancer is an aggressive disease with a generally poor prognosis.  The incidence of esophageal adenocarcinoma is increasing faster than any other malignancy in the United States.  In 2015, there were an estimated 16,980 people diagnosed with esophageal cancer.  </w:t>
      </w:r>
    </w:p>
    <w:p w14:paraId="42BFB3E8" w14:textId="77777777" w:rsidR="00E1452A" w:rsidRDefault="00E1452A" w:rsidP="00E1452A">
      <w:pPr>
        <w:ind w:left="0" w:firstLine="0"/>
      </w:pPr>
    </w:p>
    <w:p w14:paraId="2B6D100A" w14:textId="07320252" w:rsidR="002F7365" w:rsidRPr="002F7365" w:rsidRDefault="00E1452A" w:rsidP="00E1452A">
      <w:pPr>
        <w:ind w:left="0" w:firstLine="0"/>
      </w:pPr>
      <w:r>
        <w:t>Esophagectomy, a relatively high morbidity and mortality operation, remains a key therapy in treating patients with localized esophageal cancer.  The 30-day mortality rate following esophagectomy ranges between 2.7% and 11%.  Within the STS GTSD, 24% of patients undergoing esophagectomy for cancer experienced major postoperative morbidity or death.  Those with a major morbidity had a hospital discharge mortality of 11% while those patients without a major morbidity had a mortality rate of zero.  This analysis identified a number of statistically significant predictors of major morbidity or mortality after esophagectomy for cancer.  These factors included age, race, cardiac disease, impaired lung function, peripheral vascular disease, hypertension, diabetes, functional status, smoking status, and steroid use.  Recognition of these predictors preoperatively, and modifying them when possible may provide improved outcomes, as measured by mortality, length of stay, postoperative quality of life, overall costs and resource utilization.  Some of these preoperative predictors are modifiable, such as smoking status, and have been shown to reduce complication rates.  Pulmonary complications are the major source of morbidity and mortality after esophageal resection, and numerous studies have identified various associated with these complications.  Preoperative factors affecting pulmonary complications include advanced age, poor nutritional status, and poor cardiopulmonary reserve. Intraoperative factors associated with increased rates of pulmonary complications include increased blood loss, excessive fluid administration,</w:t>
      </w:r>
      <w:r>
        <w:t xml:space="preserve"> </w:t>
      </w:r>
      <w:r>
        <w:t xml:space="preserve">prolonged operative times, advanced or proximal esophageal tumors, and more extensive operations, including the McKeown resection with three-field lymph node dissection. Postoperative factors associated with pulmonary complications include the development of atrial fibrillation, recurrent laryngeal nerve injury, and aspiration or other abnormality of deglutition.  Enhanced recovery pathways and fast-track protocols, have been shown to reduce major morbidity and length of stay without increasing mortality or readmissions.  Knowing their rate of risk adjusted </w:t>
      </w:r>
      <w:r>
        <w:lastRenderedPageBreak/>
        <w:t>morbidity and mortality after esophagectomy gives thoracic programs the opportunity to design quality improvement initiatives around deficiencies.</w:t>
      </w:r>
    </w:p>
    <w:p w14:paraId="56D24AA3" w14:textId="77777777" w:rsidR="002F7365" w:rsidRDefault="002F7365" w:rsidP="002E2177">
      <w:pPr>
        <w:ind w:left="432" w:hanging="432"/>
        <w:rPr>
          <w:color w:val="0000FF"/>
        </w:rPr>
      </w:pPr>
    </w:p>
    <w:p w14:paraId="36D2D264" w14:textId="77777777" w:rsidR="00E1452A" w:rsidRPr="007A49AA" w:rsidRDefault="00E1452A" w:rsidP="00E1452A">
      <w:pPr>
        <w:numPr>
          <w:ilvl w:val="0"/>
          <w:numId w:val="10"/>
        </w:numPr>
        <w:autoSpaceDE w:val="0"/>
        <w:autoSpaceDN w:val="0"/>
        <w:adjustRightInd w:val="0"/>
        <w:ind w:left="450"/>
        <w:rPr>
          <w:rFonts w:eastAsia="Times New Roman"/>
        </w:rPr>
      </w:pPr>
      <w:proofErr w:type="spellStart"/>
      <w:r w:rsidRPr="007A49AA">
        <w:rPr>
          <w:rFonts w:eastAsia="Times New Roman"/>
        </w:rPr>
        <w:t>Tomaszek</w:t>
      </w:r>
      <w:proofErr w:type="spellEnd"/>
      <w:r w:rsidRPr="007A49AA">
        <w:rPr>
          <w:rFonts w:eastAsia="Times New Roman"/>
        </w:rPr>
        <w:t xml:space="preserve"> S, </w:t>
      </w:r>
      <w:proofErr w:type="spellStart"/>
      <w:r w:rsidRPr="007A49AA">
        <w:rPr>
          <w:rFonts w:eastAsia="Times New Roman"/>
        </w:rPr>
        <w:t>Cassivi</w:t>
      </w:r>
      <w:proofErr w:type="spellEnd"/>
      <w:r w:rsidRPr="007A49AA">
        <w:rPr>
          <w:rFonts w:eastAsia="Times New Roman"/>
        </w:rPr>
        <w:t xml:space="preserve"> SD.  Esophagectomy for the treatment of esophageal cancer.  </w:t>
      </w:r>
      <w:proofErr w:type="spellStart"/>
      <w:r w:rsidRPr="007A49AA">
        <w:rPr>
          <w:rFonts w:eastAsia="Times New Roman"/>
        </w:rPr>
        <w:t>Gastroenterol</w:t>
      </w:r>
      <w:proofErr w:type="spellEnd"/>
      <w:r w:rsidRPr="007A49AA">
        <w:rPr>
          <w:rFonts w:eastAsia="Times New Roman"/>
        </w:rPr>
        <w:t xml:space="preserve"> </w:t>
      </w:r>
      <w:proofErr w:type="spellStart"/>
      <w:r w:rsidRPr="007A49AA">
        <w:rPr>
          <w:rFonts w:eastAsia="Times New Roman"/>
        </w:rPr>
        <w:t>Clin</w:t>
      </w:r>
      <w:proofErr w:type="spellEnd"/>
      <w:r w:rsidRPr="007A49AA">
        <w:rPr>
          <w:rFonts w:eastAsia="Times New Roman"/>
        </w:rPr>
        <w:t xml:space="preserve"> North Am. 2009 Mar</w:t>
      </w:r>
      <w:proofErr w:type="gramStart"/>
      <w:r w:rsidRPr="007A49AA">
        <w:rPr>
          <w:rFonts w:eastAsia="Times New Roman"/>
        </w:rPr>
        <w:t>;38</w:t>
      </w:r>
      <w:proofErr w:type="gramEnd"/>
      <w:r w:rsidRPr="007A49AA">
        <w:rPr>
          <w:rFonts w:eastAsia="Times New Roman"/>
        </w:rPr>
        <w:t>(1):169-81.</w:t>
      </w:r>
    </w:p>
    <w:p w14:paraId="50DE2988" w14:textId="727E3A8F" w:rsidR="00E1452A" w:rsidRPr="007A49AA" w:rsidRDefault="00E1452A" w:rsidP="00E1452A">
      <w:pPr>
        <w:numPr>
          <w:ilvl w:val="0"/>
          <w:numId w:val="10"/>
        </w:numPr>
        <w:autoSpaceDE w:val="0"/>
        <w:autoSpaceDN w:val="0"/>
        <w:adjustRightInd w:val="0"/>
        <w:ind w:left="450"/>
        <w:rPr>
          <w:rFonts w:eastAsia="Times New Roman"/>
        </w:rPr>
      </w:pPr>
      <w:r w:rsidRPr="007A49AA">
        <w:rPr>
          <w:rFonts w:eastAsia="Times New Roman"/>
        </w:rPr>
        <w:t>SEER database.  March 8, 2016.  Retrieved from  http://seer.cancer</w:t>
      </w:r>
      <w:r w:rsidR="00140021">
        <w:rPr>
          <w:rFonts w:eastAsia="Times New Roman"/>
        </w:rPr>
        <w:t>.gov/statfacts/html/esoph.html</w:t>
      </w:r>
    </w:p>
    <w:p w14:paraId="75EC3320" w14:textId="77777777" w:rsidR="00E1452A" w:rsidRPr="007A49AA" w:rsidRDefault="00E1452A" w:rsidP="00E1452A">
      <w:pPr>
        <w:numPr>
          <w:ilvl w:val="0"/>
          <w:numId w:val="10"/>
        </w:numPr>
        <w:autoSpaceDE w:val="0"/>
        <w:autoSpaceDN w:val="0"/>
        <w:adjustRightInd w:val="0"/>
        <w:ind w:left="450"/>
        <w:rPr>
          <w:rFonts w:eastAsia="Times New Roman"/>
        </w:rPr>
      </w:pPr>
      <w:r w:rsidRPr="007A49AA">
        <w:rPr>
          <w:rFonts w:eastAsia="Times New Roman"/>
        </w:rPr>
        <w:t xml:space="preserve">Wright CD, Kucharczuk JC, O'Brien SM, Grab JD, Allen MS.  Society of Thoracic Surgeons General Thoracic Surgery Database.  Predictors of major morbidity and mortality after esophagectomy for esophageal cancer: a Society of Thoracic Surgeons General Thoracic Surgery Database risk adjustment model.  J </w:t>
      </w:r>
      <w:proofErr w:type="spellStart"/>
      <w:r w:rsidRPr="007A49AA">
        <w:rPr>
          <w:rFonts w:eastAsia="Times New Roman"/>
        </w:rPr>
        <w:t>Thorac</w:t>
      </w:r>
      <w:proofErr w:type="spellEnd"/>
      <w:r w:rsidRPr="007A49AA">
        <w:rPr>
          <w:rFonts w:eastAsia="Times New Roman"/>
        </w:rPr>
        <w:t xml:space="preserve"> </w:t>
      </w:r>
      <w:proofErr w:type="spellStart"/>
      <w:r w:rsidRPr="007A49AA">
        <w:rPr>
          <w:rFonts w:eastAsia="Times New Roman"/>
        </w:rPr>
        <w:t>Cardiovasc</w:t>
      </w:r>
      <w:proofErr w:type="spellEnd"/>
      <w:r w:rsidRPr="007A49AA">
        <w:rPr>
          <w:rFonts w:eastAsia="Times New Roman"/>
        </w:rPr>
        <w:t xml:space="preserve"> Surg. 2009 Mar</w:t>
      </w:r>
      <w:proofErr w:type="gramStart"/>
      <w:r w:rsidRPr="007A49AA">
        <w:rPr>
          <w:rFonts w:eastAsia="Times New Roman"/>
        </w:rPr>
        <w:t>;137</w:t>
      </w:r>
      <w:proofErr w:type="gramEnd"/>
      <w:r w:rsidRPr="007A49AA">
        <w:rPr>
          <w:rFonts w:eastAsia="Times New Roman"/>
        </w:rPr>
        <w:t>(3):587-95.</w:t>
      </w:r>
    </w:p>
    <w:p w14:paraId="017241F9" w14:textId="77777777" w:rsidR="00E1452A" w:rsidRPr="007A49AA" w:rsidRDefault="00E1452A" w:rsidP="00E1452A">
      <w:pPr>
        <w:numPr>
          <w:ilvl w:val="0"/>
          <w:numId w:val="10"/>
        </w:numPr>
        <w:autoSpaceDE w:val="0"/>
        <w:autoSpaceDN w:val="0"/>
        <w:adjustRightInd w:val="0"/>
        <w:ind w:left="450"/>
        <w:rPr>
          <w:rFonts w:eastAsia="Times New Roman"/>
        </w:rPr>
      </w:pPr>
      <w:proofErr w:type="spellStart"/>
      <w:r w:rsidRPr="007A49AA">
        <w:rPr>
          <w:rFonts w:eastAsia="Times New Roman"/>
        </w:rPr>
        <w:t>Kassis</w:t>
      </w:r>
      <w:proofErr w:type="spellEnd"/>
      <w:r w:rsidRPr="007A49AA">
        <w:rPr>
          <w:rFonts w:eastAsia="Times New Roman"/>
        </w:rPr>
        <w:t xml:space="preserve"> Edmund S, </w:t>
      </w:r>
      <w:proofErr w:type="spellStart"/>
      <w:r w:rsidRPr="007A49AA">
        <w:rPr>
          <w:rFonts w:eastAsia="Times New Roman"/>
        </w:rPr>
        <w:t>Kosinski</w:t>
      </w:r>
      <w:proofErr w:type="spellEnd"/>
      <w:r w:rsidRPr="007A49AA">
        <w:rPr>
          <w:rFonts w:eastAsia="Times New Roman"/>
        </w:rPr>
        <w:t xml:space="preserve"> Andrzej S, Ross Jr. Patrick, </w:t>
      </w:r>
      <w:proofErr w:type="spellStart"/>
      <w:r w:rsidRPr="007A49AA">
        <w:rPr>
          <w:rFonts w:eastAsia="Times New Roman"/>
        </w:rPr>
        <w:t>Koppes</w:t>
      </w:r>
      <w:proofErr w:type="spellEnd"/>
      <w:r w:rsidRPr="007A49AA">
        <w:rPr>
          <w:rFonts w:eastAsia="Times New Roman"/>
        </w:rPr>
        <w:t xml:space="preserve"> Katherine E, Donahue James M, Daniel Vincent C.  Predictors of Anastomotic Leak </w:t>
      </w:r>
      <w:proofErr w:type="gramStart"/>
      <w:r w:rsidRPr="007A49AA">
        <w:rPr>
          <w:rFonts w:eastAsia="Times New Roman"/>
        </w:rPr>
        <w:t>After</w:t>
      </w:r>
      <w:proofErr w:type="gramEnd"/>
      <w:r w:rsidRPr="007A49AA">
        <w:rPr>
          <w:rFonts w:eastAsia="Times New Roman"/>
        </w:rPr>
        <w:t xml:space="preserve"> Esophagectomy: An Analysis of The Society of Thoracic Surgeons General Thoracic Database. Ann </w:t>
      </w:r>
      <w:proofErr w:type="spellStart"/>
      <w:r w:rsidRPr="007A49AA">
        <w:rPr>
          <w:rFonts w:eastAsia="Times New Roman"/>
        </w:rPr>
        <w:t>Thorac</w:t>
      </w:r>
      <w:proofErr w:type="spellEnd"/>
      <w:r w:rsidRPr="007A49AA">
        <w:rPr>
          <w:rFonts w:eastAsia="Times New Roman"/>
        </w:rPr>
        <w:t xml:space="preserve"> Surg. 2013 Dec</w:t>
      </w:r>
      <w:proofErr w:type="gramStart"/>
      <w:r w:rsidRPr="007A49AA">
        <w:rPr>
          <w:rFonts w:eastAsia="Times New Roman"/>
        </w:rPr>
        <w:t>;96</w:t>
      </w:r>
      <w:proofErr w:type="gramEnd"/>
      <w:r w:rsidRPr="007A49AA">
        <w:rPr>
          <w:rFonts w:eastAsia="Times New Roman"/>
        </w:rPr>
        <w:t xml:space="preserve">(6):1919-26. </w:t>
      </w:r>
      <w:proofErr w:type="spellStart"/>
      <w:proofErr w:type="gramStart"/>
      <w:r w:rsidRPr="007A49AA">
        <w:rPr>
          <w:rFonts w:eastAsia="Times New Roman"/>
        </w:rPr>
        <w:t>doi</w:t>
      </w:r>
      <w:proofErr w:type="spellEnd"/>
      <w:proofErr w:type="gramEnd"/>
      <w:r w:rsidRPr="007A49AA">
        <w:rPr>
          <w:rFonts w:eastAsia="Times New Roman"/>
        </w:rPr>
        <w:t xml:space="preserve">: 10.1016/j.athoracsur.2013.07.119. </w:t>
      </w:r>
      <w:proofErr w:type="spellStart"/>
      <w:r w:rsidRPr="007A49AA">
        <w:rPr>
          <w:rFonts w:eastAsia="Times New Roman"/>
        </w:rPr>
        <w:t>Epub</w:t>
      </w:r>
      <w:proofErr w:type="spellEnd"/>
      <w:r w:rsidRPr="007A49AA">
        <w:rPr>
          <w:rFonts w:eastAsia="Times New Roman"/>
        </w:rPr>
        <w:t xml:space="preserve"> 2013 Sep 24</w:t>
      </w:r>
    </w:p>
    <w:p w14:paraId="17599DCA" w14:textId="77777777" w:rsidR="00E1452A" w:rsidRPr="007A49AA" w:rsidRDefault="00E1452A" w:rsidP="00E1452A">
      <w:pPr>
        <w:numPr>
          <w:ilvl w:val="0"/>
          <w:numId w:val="10"/>
        </w:numPr>
        <w:autoSpaceDE w:val="0"/>
        <w:autoSpaceDN w:val="0"/>
        <w:adjustRightInd w:val="0"/>
        <w:ind w:left="450"/>
        <w:rPr>
          <w:rFonts w:eastAsia="Times New Roman"/>
        </w:rPr>
      </w:pPr>
      <w:proofErr w:type="spellStart"/>
      <w:r w:rsidRPr="007A49AA">
        <w:rPr>
          <w:rFonts w:eastAsia="Times New Roman"/>
        </w:rPr>
        <w:t>Schieman</w:t>
      </w:r>
      <w:proofErr w:type="spellEnd"/>
      <w:r w:rsidRPr="007A49AA">
        <w:rPr>
          <w:rFonts w:eastAsia="Times New Roman"/>
        </w:rPr>
        <w:t xml:space="preserve"> C, </w:t>
      </w:r>
      <w:proofErr w:type="spellStart"/>
      <w:r w:rsidRPr="007A49AA">
        <w:rPr>
          <w:rFonts w:eastAsia="Times New Roman"/>
        </w:rPr>
        <w:t>Wigle</w:t>
      </w:r>
      <w:proofErr w:type="spellEnd"/>
      <w:r w:rsidRPr="007A49AA">
        <w:rPr>
          <w:rFonts w:eastAsia="Times New Roman"/>
        </w:rPr>
        <w:t xml:space="preserve"> DA, </w:t>
      </w:r>
      <w:proofErr w:type="spellStart"/>
      <w:r w:rsidRPr="007A49AA">
        <w:rPr>
          <w:rFonts w:eastAsia="Times New Roman"/>
        </w:rPr>
        <w:t>Deschamps</w:t>
      </w:r>
      <w:proofErr w:type="spellEnd"/>
      <w:r w:rsidRPr="007A49AA">
        <w:rPr>
          <w:rFonts w:eastAsia="Times New Roman"/>
        </w:rPr>
        <w:t xml:space="preserve"> C, Nichols Iii FC, </w:t>
      </w:r>
      <w:proofErr w:type="spellStart"/>
      <w:r w:rsidRPr="007A49AA">
        <w:rPr>
          <w:rFonts w:eastAsia="Times New Roman"/>
        </w:rPr>
        <w:t>Cassivi</w:t>
      </w:r>
      <w:proofErr w:type="spellEnd"/>
      <w:r w:rsidRPr="007A49AA">
        <w:rPr>
          <w:rFonts w:eastAsia="Times New Roman"/>
        </w:rPr>
        <w:t xml:space="preserve"> SD, Shen KR, Allen MS.  Patterns of operative mortality following esophagectomy. Dis Esophagus. 2012 Sep-Oct</w:t>
      </w:r>
      <w:proofErr w:type="gramStart"/>
      <w:r w:rsidRPr="007A49AA">
        <w:rPr>
          <w:rFonts w:eastAsia="Times New Roman"/>
        </w:rPr>
        <w:t>;25</w:t>
      </w:r>
      <w:proofErr w:type="gramEnd"/>
      <w:r w:rsidRPr="007A49AA">
        <w:rPr>
          <w:rFonts w:eastAsia="Times New Roman"/>
        </w:rPr>
        <w:t xml:space="preserve">(7):645-51. </w:t>
      </w:r>
      <w:proofErr w:type="spellStart"/>
      <w:proofErr w:type="gramStart"/>
      <w:r w:rsidRPr="007A49AA">
        <w:rPr>
          <w:rFonts w:eastAsia="Times New Roman"/>
        </w:rPr>
        <w:t>doi</w:t>
      </w:r>
      <w:proofErr w:type="spellEnd"/>
      <w:proofErr w:type="gramEnd"/>
      <w:r w:rsidRPr="007A49AA">
        <w:rPr>
          <w:rFonts w:eastAsia="Times New Roman"/>
        </w:rPr>
        <w:t xml:space="preserve">: 10.1111/j.1442-2050.2011.01304.x. </w:t>
      </w:r>
      <w:proofErr w:type="spellStart"/>
      <w:r w:rsidRPr="007A49AA">
        <w:rPr>
          <w:rFonts w:eastAsia="Times New Roman"/>
        </w:rPr>
        <w:t>Epub</w:t>
      </w:r>
      <w:proofErr w:type="spellEnd"/>
      <w:r w:rsidRPr="007A49AA">
        <w:rPr>
          <w:rFonts w:eastAsia="Times New Roman"/>
        </w:rPr>
        <w:t xml:space="preserve"> 2012 Jan 13</w:t>
      </w:r>
    </w:p>
    <w:p w14:paraId="640707ED" w14:textId="77777777" w:rsidR="00E1452A" w:rsidRPr="007A49AA" w:rsidRDefault="00E1452A" w:rsidP="00E1452A">
      <w:pPr>
        <w:numPr>
          <w:ilvl w:val="0"/>
          <w:numId w:val="10"/>
        </w:numPr>
        <w:autoSpaceDE w:val="0"/>
        <w:autoSpaceDN w:val="0"/>
        <w:adjustRightInd w:val="0"/>
        <w:ind w:left="450"/>
        <w:rPr>
          <w:rFonts w:eastAsia="Times New Roman"/>
        </w:rPr>
      </w:pPr>
      <w:proofErr w:type="spellStart"/>
      <w:r w:rsidRPr="007A49AA">
        <w:rPr>
          <w:rFonts w:eastAsia="Times New Roman"/>
        </w:rPr>
        <w:t>Hii</w:t>
      </w:r>
      <w:proofErr w:type="spellEnd"/>
      <w:r w:rsidRPr="007A49AA">
        <w:rPr>
          <w:rFonts w:eastAsia="Times New Roman"/>
        </w:rPr>
        <w:t xml:space="preserve"> MW, Smithers BM, </w:t>
      </w:r>
      <w:proofErr w:type="spellStart"/>
      <w:r w:rsidRPr="007A49AA">
        <w:rPr>
          <w:rFonts w:eastAsia="Times New Roman"/>
        </w:rPr>
        <w:t>Gotley</w:t>
      </w:r>
      <w:proofErr w:type="spellEnd"/>
      <w:r w:rsidRPr="007A49AA">
        <w:rPr>
          <w:rFonts w:eastAsia="Times New Roman"/>
        </w:rPr>
        <w:t xml:space="preserve"> DC, Thomas JM, Thomson I, Martin I, Barbour AP. Impact of postoperative morbidity on long-term survival after </w:t>
      </w:r>
      <w:proofErr w:type="spellStart"/>
      <w:r w:rsidRPr="007A49AA">
        <w:rPr>
          <w:rFonts w:eastAsia="Times New Roman"/>
        </w:rPr>
        <w:t>oesophagectomy</w:t>
      </w:r>
      <w:proofErr w:type="spellEnd"/>
      <w:r w:rsidRPr="007A49AA">
        <w:rPr>
          <w:rFonts w:eastAsia="Times New Roman"/>
        </w:rPr>
        <w:t>. Br J Surg. 2013 Jan</w:t>
      </w:r>
      <w:proofErr w:type="gramStart"/>
      <w:r w:rsidRPr="007A49AA">
        <w:rPr>
          <w:rFonts w:eastAsia="Times New Roman"/>
        </w:rPr>
        <w:t>;100</w:t>
      </w:r>
      <w:proofErr w:type="gramEnd"/>
      <w:r w:rsidRPr="007A49AA">
        <w:rPr>
          <w:rFonts w:eastAsia="Times New Roman"/>
        </w:rPr>
        <w:t xml:space="preserve">(1):95-104. </w:t>
      </w:r>
      <w:proofErr w:type="spellStart"/>
      <w:proofErr w:type="gramStart"/>
      <w:r w:rsidRPr="007A49AA">
        <w:rPr>
          <w:rFonts w:eastAsia="Times New Roman"/>
        </w:rPr>
        <w:t>doi</w:t>
      </w:r>
      <w:proofErr w:type="spellEnd"/>
      <w:proofErr w:type="gramEnd"/>
      <w:r w:rsidRPr="007A49AA">
        <w:rPr>
          <w:rFonts w:eastAsia="Times New Roman"/>
        </w:rPr>
        <w:t xml:space="preserve">: 10.1002/bjs.8973. </w:t>
      </w:r>
      <w:proofErr w:type="spellStart"/>
      <w:r w:rsidRPr="007A49AA">
        <w:rPr>
          <w:rFonts w:eastAsia="Times New Roman"/>
        </w:rPr>
        <w:t>Epub</w:t>
      </w:r>
      <w:proofErr w:type="spellEnd"/>
      <w:r w:rsidRPr="007A49AA">
        <w:rPr>
          <w:rFonts w:eastAsia="Times New Roman"/>
        </w:rPr>
        <w:t xml:space="preserve"> 2012 Nov 12</w:t>
      </w:r>
    </w:p>
    <w:p w14:paraId="7CC8079E" w14:textId="77777777" w:rsidR="00E1452A" w:rsidRPr="007A49AA" w:rsidRDefault="00E1452A" w:rsidP="00E1452A">
      <w:pPr>
        <w:numPr>
          <w:ilvl w:val="0"/>
          <w:numId w:val="10"/>
        </w:numPr>
        <w:autoSpaceDE w:val="0"/>
        <w:autoSpaceDN w:val="0"/>
        <w:adjustRightInd w:val="0"/>
        <w:ind w:left="450"/>
        <w:rPr>
          <w:rFonts w:eastAsia="Times New Roman"/>
        </w:rPr>
      </w:pPr>
      <w:proofErr w:type="spellStart"/>
      <w:r w:rsidRPr="007A49AA">
        <w:rPr>
          <w:rFonts w:eastAsia="Times New Roman"/>
        </w:rPr>
        <w:t>Derogar</w:t>
      </w:r>
      <w:proofErr w:type="spellEnd"/>
      <w:r w:rsidRPr="007A49AA">
        <w:rPr>
          <w:rFonts w:eastAsia="Times New Roman"/>
        </w:rPr>
        <w:t xml:space="preserve"> M, </w:t>
      </w:r>
      <w:proofErr w:type="spellStart"/>
      <w:r w:rsidRPr="007A49AA">
        <w:rPr>
          <w:rFonts w:eastAsia="Times New Roman"/>
        </w:rPr>
        <w:t>Orsini</w:t>
      </w:r>
      <w:proofErr w:type="spellEnd"/>
      <w:r w:rsidRPr="007A49AA">
        <w:rPr>
          <w:rFonts w:eastAsia="Times New Roman"/>
        </w:rPr>
        <w:t xml:space="preserve"> N, Sadr-</w:t>
      </w:r>
      <w:proofErr w:type="spellStart"/>
      <w:r w:rsidRPr="007A49AA">
        <w:rPr>
          <w:rFonts w:eastAsia="Times New Roman"/>
        </w:rPr>
        <w:t>Azodi</w:t>
      </w:r>
      <w:proofErr w:type="spellEnd"/>
      <w:r w:rsidRPr="007A49AA">
        <w:rPr>
          <w:rFonts w:eastAsia="Times New Roman"/>
        </w:rPr>
        <w:t xml:space="preserve"> O, </w:t>
      </w:r>
      <w:proofErr w:type="spellStart"/>
      <w:r w:rsidRPr="007A49AA">
        <w:rPr>
          <w:rFonts w:eastAsia="Times New Roman"/>
        </w:rPr>
        <w:t>Lagergren</w:t>
      </w:r>
      <w:proofErr w:type="spellEnd"/>
      <w:r w:rsidRPr="007A49AA">
        <w:rPr>
          <w:rFonts w:eastAsia="Times New Roman"/>
        </w:rPr>
        <w:t xml:space="preserve"> P. Influence of major postoperative complications on health-related quality of life among long-term survivors of esophageal cancer surgery. J </w:t>
      </w:r>
      <w:proofErr w:type="spellStart"/>
      <w:r w:rsidRPr="007A49AA">
        <w:rPr>
          <w:rFonts w:eastAsia="Times New Roman"/>
        </w:rPr>
        <w:t>Clin</w:t>
      </w:r>
      <w:proofErr w:type="spellEnd"/>
      <w:r w:rsidRPr="007A49AA">
        <w:rPr>
          <w:rFonts w:eastAsia="Times New Roman"/>
        </w:rPr>
        <w:t xml:space="preserve"> </w:t>
      </w:r>
      <w:proofErr w:type="spellStart"/>
      <w:r w:rsidRPr="007A49AA">
        <w:rPr>
          <w:rFonts w:eastAsia="Times New Roman"/>
        </w:rPr>
        <w:t>Oncol</w:t>
      </w:r>
      <w:proofErr w:type="spellEnd"/>
      <w:r w:rsidRPr="007A49AA">
        <w:rPr>
          <w:rFonts w:eastAsia="Times New Roman"/>
        </w:rPr>
        <w:t>. 2012 May 10</w:t>
      </w:r>
      <w:proofErr w:type="gramStart"/>
      <w:r w:rsidRPr="007A49AA">
        <w:rPr>
          <w:rFonts w:eastAsia="Times New Roman"/>
        </w:rPr>
        <w:t>;30</w:t>
      </w:r>
      <w:proofErr w:type="gramEnd"/>
      <w:r w:rsidRPr="007A49AA">
        <w:rPr>
          <w:rFonts w:eastAsia="Times New Roman"/>
        </w:rPr>
        <w:t xml:space="preserve">(14):1615-9. </w:t>
      </w:r>
      <w:proofErr w:type="spellStart"/>
      <w:proofErr w:type="gramStart"/>
      <w:r w:rsidRPr="007A49AA">
        <w:rPr>
          <w:rFonts w:eastAsia="Times New Roman"/>
        </w:rPr>
        <w:t>doi</w:t>
      </w:r>
      <w:proofErr w:type="spellEnd"/>
      <w:proofErr w:type="gramEnd"/>
      <w:r w:rsidRPr="007A49AA">
        <w:rPr>
          <w:rFonts w:eastAsia="Times New Roman"/>
        </w:rPr>
        <w:t xml:space="preserve">: 10.1200/JCO.2011.40.3568. </w:t>
      </w:r>
      <w:proofErr w:type="spellStart"/>
      <w:r w:rsidRPr="007A49AA">
        <w:rPr>
          <w:rFonts w:eastAsia="Times New Roman"/>
        </w:rPr>
        <w:t>Epub</w:t>
      </w:r>
      <w:proofErr w:type="spellEnd"/>
      <w:r w:rsidRPr="007A49AA">
        <w:rPr>
          <w:rFonts w:eastAsia="Times New Roman"/>
        </w:rPr>
        <w:t xml:space="preserve"> 2012 Apr 2.</w:t>
      </w:r>
    </w:p>
    <w:p w14:paraId="20D92BF1" w14:textId="77777777" w:rsidR="00E1452A" w:rsidRPr="007A49AA" w:rsidRDefault="00E1452A" w:rsidP="00E1452A">
      <w:pPr>
        <w:numPr>
          <w:ilvl w:val="0"/>
          <w:numId w:val="10"/>
        </w:numPr>
        <w:autoSpaceDE w:val="0"/>
        <w:autoSpaceDN w:val="0"/>
        <w:adjustRightInd w:val="0"/>
        <w:ind w:left="450"/>
        <w:rPr>
          <w:rFonts w:eastAsia="Times New Roman"/>
        </w:rPr>
      </w:pPr>
      <w:proofErr w:type="spellStart"/>
      <w:r w:rsidRPr="007A49AA">
        <w:rPr>
          <w:rFonts w:eastAsia="Times New Roman"/>
        </w:rPr>
        <w:t>Carrott</w:t>
      </w:r>
      <w:proofErr w:type="spellEnd"/>
      <w:r w:rsidRPr="007A49AA">
        <w:rPr>
          <w:rFonts w:eastAsia="Times New Roman"/>
        </w:rPr>
        <w:t xml:space="preserve"> PW, </w:t>
      </w:r>
      <w:proofErr w:type="spellStart"/>
      <w:r w:rsidRPr="007A49AA">
        <w:rPr>
          <w:rFonts w:eastAsia="Times New Roman"/>
        </w:rPr>
        <w:t>Markar</w:t>
      </w:r>
      <w:proofErr w:type="spellEnd"/>
      <w:r w:rsidRPr="007A49AA">
        <w:rPr>
          <w:rFonts w:eastAsia="Times New Roman"/>
        </w:rPr>
        <w:t xml:space="preserve"> SR, </w:t>
      </w:r>
      <w:proofErr w:type="spellStart"/>
      <w:r w:rsidRPr="007A49AA">
        <w:rPr>
          <w:rFonts w:eastAsia="Times New Roman"/>
        </w:rPr>
        <w:t>Kuppusamy</w:t>
      </w:r>
      <w:proofErr w:type="spellEnd"/>
      <w:r w:rsidRPr="007A49AA">
        <w:rPr>
          <w:rFonts w:eastAsia="Times New Roman"/>
        </w:rPr>
        <w:t xml:space="preserve"> MK, </w:t>
      </w:r>
      <w:proofErr w:type="spellStart"/>
      <w:r w:rsidRPr="007A49AA">
        <w:rPr>
          <w:rFonts w:eastAsia="Times New Roman"/>
        </w:rPr>
        <w:t>Traverso</w:t>
      </w:r>
      <w:proofErr w:type="spellEnd"/>
      <w:r w:rsidRPr="007A49AA">
        <w:rPr>
          <w:rFonts w:eastAsia="Times New Roman"/>
        </w:rPr>
        <w:t xml:space="preserve"> </w:t>
      </w:r>
      <w:proofErr w:type="spellStart"/>
      <w:r w:rsidRPr="007A49AA">
        <w:rPr>
          <w:rFonts w:eastAsia="Times New Roman"/>
        </w:rPr>
        <w:t>LW</w:t>
      </w:r>
      <w:proofErr w:type="spellEnd"/>
      <w:r w:rsidRPr="007A49AA">
        <w:rPr>
          <w:rFonts w:eastAsia="Times New Roman"/>
        </w:rPr>
        <w:t xml:space="preserve">, Low DE. Accordion severity grading system: assessment of relationship between costs, length of hospital stay, and survival in patients with complications after esophagectomy for cancer. J Am </w:t>
      </w:r>
      <w:proofErr w:type="spellStart"/>
      <w:r w:rsidRPr="007A49AA">
        <w:rPr>
          <w:rFonts w:eastAsia="Times New Roman"/>
        </w:rPr>
        <w:t>Coll</w:t>
      </w:r>
      <w:proofErr w:type="spellEnd"/>
      <w:r w:rsidRPr="007A49AA">
        <w:rPr>
          <w:rFonts w:eastAsia="Times New Roman"/>
        </w:rPr>
        <w:t xml:space="preserve"> Surg. 2012 Sep</w:t>
      </w:r>
      <w:proofErr w:type="gramStart"/>
      <w:r w:rsidRPr="007A49AA">
        <w:rPr>
          <w:rFonts w:eastAsia="Times New Roman"/>
        </w:rPr>
        <w:t>;215</w:t>
      </w:r>
      <w:proofErr w:type="gramEnd"/>
      <w:r w:rsidRPr="007A49AA">
        <w:rPr>
          <w:rFonts w:eastAsia="Times New Roman"/>
        </w:rPr>
        <w:t xml:space="preserve">(3):331-6. </w:t>
      </w:r>
      <w:proofErr w:type="spellStart"/>
      <w:proofErr w:type="gramStart"/>
      <w:r w:rsidRPr="007A49AA">
        <w:rPr>
          <w:rFonts w:eastAsia="Times New Roman"/>
        </w:rPr>
        <w:t>doi</w:t>
      </w:r>
      <w:proofErr w:type="spellEnd"/>
      <w:proofErr w:type="gramEnd"/>
      <w:r w:rsidRPr="007A49AA">
        <w:rPr>
          <w:rFonts w:eastAsia="Times New Roman"/>
        </w:rPr>
        <w:t xml:space="preserve">: 10.1016/j.jamcollsurg.2012.04.030. </w:t>
      </w:r>
      <w:proofErr w:type="spellStart"/>
      <w:r w:rsidRPr="007A49AA">
        <w:rPr>
          <w:rFonts w:eastAsia="Times New Roman"/>
        </w:rPr>
        <w:t>Epub</w:t>
      </w:r>
      <w:proofErr w:type="spellEnd"/>
      <w:r w:rsidRPr="007A49AA">
        <w:rPr>
          <w:rFonts w:eastAsia="Times New Roman"/>
        </w:rPr>
        <w:t xml:space="preserve"> 2012 Jun 8.</w:t>
      </w:r>
    </w:p>
    <w:p w14:paraId="46777379" w14:textId="77777777" w:rsidR="00E1452A" w:rsidRPr="007A49AA" w:rsidRDefault="00E1452A" w:rsidP="00E1452A">
      <w:pPr>
        <w:numPr>
          <w:ilvl w:val="0"/>
          <w:numId w:val="10"/>
        </w:numPr>
        <w:autoSpaceDE w:val="0"/>
        <w:autoSpaceDN w:val="0"/>
        <w:adjustRightInd w:val="0"/>
        <w:ind w:left="450"/>
        <w:rPr>
          <w:rFonts w:eastAsia="Times New Roman"/>
        </w:rPr>
      </w:pPr>
      <w:r w:rsidRPr="007A49AA">
        <w:rPr>
          <w:rFonts w:eastAsia="Times New Roman"/>
        </w:rPr>
        <w:t xml:space="preserve">Yoshida N, Baba Y, </w:t>
      </w:r>
      <w:proofErr w:type="spellStart"/>
      <w:r w:rsidRPr="007A49AA">
        <w:rPr>
          <w:rFonts w:eastAsia="Times New Roman"/>
        </w:rPr>
        <w:t>Hiyoshi</w:t>
      </w:r>
      <w:proofErr w:type="spellEnd"/>
      <w:r w:rsidRPr="007A49AA">
        <w:rPr>
          <w:rFonts w:eastAsia="Times New Roman"/>
        </w:rPr>
        <w:t xml:space="preserve"> Y, et al.  Duration of Smoking Cessation and Postoperative Morbidity After Esophagectomy for Esophageal Cancer: How Long Should Patients Stop Smoking Before Surgery?  World J </w:t>
      </w:r>
      <w:proofErr w:type="spellStart"/>
      <w:r w:rsidRPr="007A49AA">
        <w:rPr>
          <w:rFonts w:eastAsia="Times New Roman"/>
        </w:rPr>
        <w:t>Surg</w:t>
      </w:r>
      <w:proofErr w:type="spellEnd"/>
      <w:r w:rsidRPr="007A49AA">
        <w:rPr>
          <w:rFonts w:eastAsia="Times New Roman"/>
        </w:rPr>
        <w:t xml:space="preserve"> 2016 Jan</w:t>
      </w:r>
      <w:proofErr w:type="gramStart"/>
      <w:r w:rsidRPr="007A49AA">
        <w:rPr>
          <w:rFonts w:eastAsia="Times New Roman"/>
        </w:rPr>
        <w:t>;40</w:t>
      </w:r>
      <w:proofErr w:type="gramEnd"/>
      <w:r w:rsidRPr="007A49AA">
        <w:rPr>
          <w:rFonts w:eastAsia="Times New Roman"/>
        </w:rPr>
        <w:t>(1):142-7.</w:t>
      </w:r>
    </w:p>
    <w:p w14:paraId="6F95C843" w14:textId="77777777" w:rsidR="00E1452A" w:rsidRPr="007A49AA" w:rsidRDefault="00E1452A" w:rsidP="00E1452A">
      <w:pPr>
        <w:numPr>
          <w:ilvl w:val="0"/>
          <w:numId w:val="10"/>
        </w:numPr>
        <w:autoSpaceDE w:val="0"/>
        <w:autoSpaceDN w:val="0"/>
        <w:adjustRightInd w:val="0"/>
        <w:ind w:left="450"/>
        <w:rPr>
          <w:rFonts w:eastAsia="Times New Roman"/>
        </w:rPr>
      </w:pPr>
      <w:r w:rsidRPr="007A49AA">
        <w:rPr>
          <w:rFonts w:eastAsia="Times New Roman"/>
        </w:rPr>
        <w:t xml:space="preserve">Atkins </w:t>
      </w:r>
      <w:proofErr w:type="spellStart"/>
      <w:r w:rsidRPr="007A49AA">
        <w:rPr>
          <w:rFonts w:eastAsia="Times New Roman"/>
        </w:rPr>
        <w:t>BZ</w:t>
      </w:r>
      <w:proofErr w:type="spellEnd"/>
      <w:r w:rsidRPr="007A49AA">
        <w:rPr>
          <w:rFonts w:eastAsia="Times New Roman"/>
        </w:rPr>
        <w:t xml:space="preserve">, D'Amico TA.  Respiratory complications after esophagectomy.  </w:t>
      </w:r>
      <w:proofErr w:type="spellStart"/>
      <w:r w:rsidRPr="007A49AA">
        <w:rPr>
          <w:rFonts w:eastAsia="Times New Roman"/>
        </w:rPr>
        <w:t>Thorac</w:t>
      </w:r>
      <w:proofErr w:type="spellEnd"/>
      <w:r w:rsidRPr="007A49AA">
        <w:rPr>
          <w:rFonts w:eastAsia="Times New Roman"/>
        </w:rPr>
        <w:t xml:space="preserve"> </w:t>
      </w:r>
      <w:proofErr w:type="spellStart"/>
      <w:r w:rsidRPr="007A49AA">
        <w:rPr>
          <w:rFonts w:eastAsia="Times New Roman"/>
        </w:rPr>
        <w:t>Surg</w:t>
      </w:r>
      <w:proofErr w:type="spellEnd"/>
      <w:r w:rsidRPr="007A49AA">
        <w:rPr>
          <w:rFonts w:eastAsia="Times New Roman"/>
        </w:rPr>
        <w:t xml:space="preserve"> </w:t>
      </w:r>
      <w:proofErr w:type="spellStart"/>
      <w:r w:rsidRPr="007A49AA">
        <w:rPr>
          <w:rFonts w:eastAsia="Times New Roman"/>
        </w:rPr>
        <w:t>Clin</w:t>
      </w:r>
      <w:proofErr w:type="spellEnd"/>
      <w:r w:rsidRPr="007A49AA">
        <w:rPr>
          <w:rFonts w:eastAsia="Times New Roman"/>
        </w:rPr>
        <w:t xml:space="preserve"> 2006 Feb</w:t>
      </w:r>
      <w:proofErr w:type="gramStart"/>
      <w:r w:rsidRPr="007A49AA">
        <w:rPr>
          <w:rFonts w:eastAsia="Times New Roman"/>
        </w:rPr>
        <w:t>;16</w:t>
      </w:r>
      <w:proofErr w:type="gramEnd"/>
      <w:r w:rsidRPr="007A49AA">
        <w:rPr>
          <w:rFonts w:eastAsia="Times New Roman"/>
        </w:rPr>
        <w:t>(1):35-48.</w:t>
      </w:r>
    </w:p>
    <w:p w14:paraId="6030B457" w14:textId="77777777" w:rsidR="00E1452A" w:rsidRPr="007A49AA" w:rsidRDefault="00E1452A" w:rsidP="00E1452A">
      <w:pPr>
        <w:numPr>
          <w:ilvl w:val="0"/>
          <w:numId w:val="10"/>
        </w:numPr>
        <w:autoSpaceDE w:val="0"/>
        <w:autoSpaceDN w:val="0"/>
        <w:adjustRightInd w:val="0"/>
        <w:ind w:left="450"/>
        <w:rPr>
          <w:rFonts w:eastAsia="Times New Roman"/>
        </w:rPr>
      </w:pPr>
      <w:proofErr w:type="spellStart"/>
      <w:r w:rsidRPr="007A49AA">
        <w:rPr>
          <w:rFonts w:eastAsia="Times New Roman"/>
        </w:rPr>
        <w:t>Casado</w:t>
      </w:r>
      <w:proofErr w:type="spellEnd"/>
      <w:r w:rsidRPr="007A49AA">
        <w:rPr>
          <w:rFonts w:eastAsia="Times New Roman"/>
        </w:rPr>
        <w:t xml:space="preserve"> D, </w:t>
      </w:r>
      <w:proofErr w:type="spellStart"/>
      <w:r w:rsidRPr="007A49AA">
        <w:rPr>
          <w:rFonts w:eastAsia="Times New Roman"/>
        </w:rPr>
        <w:t>López</w:t>
      </w:r>
      <w:proofErr w:type="spellEnd"/>
      <w:r w:rsidRPr="007A49AA">
        <w:rPr>
          <w:rFonts w:eastAsia="Times New Roman"/>
        </w:rPr>
        <w:t xml:space="preserve"> F, </w:t>
      </w:r>
      <w:proofErr w:type="spellStart"/>
      <w:r w:rsidRPr="007A49AA">
        <w:rPr>
          <w:rFonts w:eastAsia="Times New Roman"/>
        </w:rPr>
        <w:t>Martí</w:t>
      </w:r>
      <w:proofErr w:type="spellEnd"/>
      <w:r w:rsidRPr="007A49AA">
        <w:rPr>
          <w:rFonts w:eastAsia="Times New Roman"/>
        </w:rPr>
        <w:t xml:space="preserve"> R. Perioperative fluid management and major respiratory complications in patients undergoing esophagectomy.  Dis Esophagus. 2010 Sep</w:t>
      </w:r>
      <w:proofErr w:type="gramStart"/>
      <w:r w:rsidRPr="007A49AA">
        <w:rPr>
          <w:rFonts w:eastAsia="Times New Roman"/>
        </w:rPr>
        <w:t>;23</w:t>
      </w:r>
      <w:proofErr w:type="gramEnd"/>
      <w:r w:rsidRPr="007A49AA">
        <w:rPr>
          <w:rFonts w:eastAsia="Times New Roman"/>
        </w:rPr>
        <w:t xml:space="preserve">(7):523-8. </w:t>
      </w:r>
    </w:p>
    <w:p w14:paraId="47834D24" w14:textId="77777777" w:rsidR="00E1452A" w:rsidRPr="007A49AA" w:rsidRDefault="00E1452A" w:rsidP="00E1452A">
      <w:pPr>
        <w:numPr>
          <w:ilvl w:val="0"/>
          <w:numId w:val="10"/>
        </w:numPr>
        <w:autoSpaceDE w:val="0"/>
        <w:autoSpaceDN w:val="0"/>
        <w:adjustRightInd w:val="0"/>
        <w:ind w:left="450"/>
        <w:rPr>
          <w:rFonts w:eastAsia="Times New Roman"/>
        </w:rPr>
      </w:pPr>
      <w:proofErr w:type="spellStart"/>
      <w:r w:rsidRPr="007A49AA">
        <w:rPr>
          <w:rFonts w:eastAsia="Times New Roman"/>
        </w:rPr>
        <w:t>Markar</w:t>
      </w:r>
      <w:proofErr w:type="spellEnd"/>
      <w:r w:rsidRPr="007A49AA">
        <w:rPr>
          <w:rFonts w:eastAsia="Times New Roman"/>
        </w:rPr>
        <w:t xml:space="preserve"> SR, </w:t>
      </w:r>
      <w:proofErr w:type="spellStart"/>
      <w:r w:rsidRPr="007A49AA">
        <w:rPr>
          <w:rFonts w:eastAsia="Times New Roman"/>
        </w:rPr>
        <w:t>Karthikesalingam</w:t>
      </w:r>
      <w:proofErr w:type="spellEnd"/>
      <w:r w:rsidRPr="007A49AA">
        <w:rPr>
          <w:rFonts w:eastAsia="Times New Roman"/>
        </w:rPr>
        <w:t xml:space="preserve"> A, Low DE. Enhanced recovery pathways lead to an improvement in postoperative outcomes following esophagectomy: systematic review and pooled analysis.  Dis Esophagus 2015 Jul</w:t>
      </w:r>
      <w:proofErr w:type="gramStart"/>
      <w:r w:rsidRPr="007A49AA">
        <w:rPr>
          <w:rFonts w:eastAsia="Times New Roman"/>
        </w:rPr>
        <w:t>;28</w:t>
      </w:r>
      <w:proofErr w:type="gramEnd"/>
      <w:r w:rsidRPr="007A49AA">
        <w:rPr>
          <w:rFonts w:eastAsia="Times New Roman"/>
        </w:rPr>
        <w:t>(5):468-75.</w:t>
      </w:r>
    </w:p>
    <w:p w14:paraId="13332843" w14:textId="77777777" w:rsidR="00E1452A" w:rsidRPr="00F04D1F" w:rsidRDefault="00E1452A" w:rsidP="00E1452A">
      <w:pPr>
        <w:numPr>
          <w:ilvl w:val="0"/>
          <w:numId w:val="10"/>
        </w:numPr>
        <w:autoSpaceDE w:val="0"/>
        <w:autoSpaceDN w:val="0"/>
        <w:adjustRightInd w:val="0"/>
        <w:ind w:left="450"/>
        <w:rPr>
          <w:rFonts w:eastAsia="Times New Roman"/>
        </w:rPr>
      </w:pPr>
      <w:proofErr w:type="spellStart"/>
      <w:r w:rsidRPr="007A49AA">
        <w:rPr>
          <w:rFonts w:eastAsia="Times New Roman"/>
        </w:rPr>
        <w:t>Shewale</w:t>
      </w:r>
      <w:proofErr w:type="spellEnd"/>
      <w:r w:rsidRPr="007A49AA">
        <w:rPr>
          <w:rFonts w:eastAsia="Times New Roman"/>
        </w:rPr>
        <w:t xml:space="preserve"> </w:t>
      </w:r>
      <w:proofErr w:type="spellStart"/>
      <w:r w:rsidRPr="007A49AA">
        <w:rPr>
          <w:rFonts w:eastAsia="Times New Roman"/>
        </w:rPr>
        <w:t>JB</w:t>
      </w:r>
      <w:proofErr w:type="spellEnd"/>
      <w:r w:rsidRPr="007A49AA">
        <w:rPr>
          <w:rFonts w:eastAsia="Times New Roman"/>
        </w:rPr>
        <w:t xml:space="preserve">, Correa </w:t>
      </w:r>
      <w:proofErr w:type="gramStart"/>
      <w:r w:rsidRPr="007A49AA">
        <w:rPr>
          <w:rFonts w:eastAsia="Times New Roman"/>
        </w:rPr>
        <w:t>AM</w:t>
      </w:r>
      <w:proofErr w:type="gramEnd"/>
      <w:r w:rsidRPr="007A49AA">
        <w:rPr>
          <w:rFonts w:eastAsia="Times New Roman"/>
        </w:rPr>
        <w:t xml:space="preserve">, Baker CM, et al.  Impact of a Fast-track Esophagectomy Protocol on </w:t>
      </w:r>
      <w:r w:rsidRPr="00F04D1F">
        <w:rPr>
          <w:rFonts w:eastAsia="Times New Roman"/>
        </w:rPr>
        <w:t xml:space="preserve">Esophageal Cancer Patient Outcomes and Hospital Charges.  Ann </w:t>
      </w:r>
      <w:proofErr w:type="spellStart"/>
      <w:r w:rsidRPr="00F04D1F">
        <w:rPr>
          <w:rFonts w:eastAsia="Times New Roman"/>
        </w:rPr>
        <w:t>Surg</w:t>
      </w:r>
      <w:proofErr w:type="spellEnd"/>
      <w:r w:rsidRPr="00F04D1F">
        <w:rPr>
          <w:rFonts w:eastAsia="Times New Roman"/>
        </w:rPr>
        <w:t xml:space="preserve"> 2015 Jun</w:t>
      </w:r>
      <w:proofErr w:type="gramStart"/>
      <w:r w:rsidRPr="00F04D1F">
        <w:rPr>
          <w:rFonts w:eastAsia="Times New Roman"/>
        </w:rPr>
        <w:t>;261</w:t>
      </w:r>
      <w:proofErr w:type="gramEnd"/>
      <w:r w:rsidRPr="00F04D1F">
        <w:rPr>
          <w:rFonts w:eastAsia="Times New Roman"/>
        </w:rPr>
        <w:t>(6):1114-23.</w:t>
      </w:r>
    </w:p>
    <w:p w14:paraId="188F44B7" w14:textId="77777777" w:rsidR="00E1452A" w:rsidRDefault="00E1452A" w:rsidP="002E2177">
      <w:pPr>
        <w:ind w:left="432" w:hanging="432"/>
        <w:rPr>
          <w:color w:val="0000FF"/>
        </w:rPr>
      </w:pPr>
    </w:p>
    <w:p w14:paraId="4B4BD262" w14:textId="77777777" w:rsidR="00E1452A" w:rsidRPr="003B1CC5" w:rsidRDefault="00E1452A" w:rsidP="002E2177">
      <w:pPr>
        <w:ind w:left="432" w:hanging="432"/>
        <w:rPr>
          <w:color w:val="0000FF"/>
        </w:rPr>
      </w:pPr>
    </w:p>
    <w:p w14:paraId="52087912" w14:textId="77777777" w:rsidR="00496AF8" w:rsidRPr="003B1CC5" w:rsidRDefault="00B058A6" w:rsidP="00173988">
      <w:pPr>
        <w:shd w:val="clear" w:color="auto" w:fill="D9D9D9" w:themeFill="background1" w:themeFillShade="D9"/>
        <w:ind w:left="432" w:hanging="432"/>
        <w:rPr>
          <w:iCs/>
        </w:rPr>
      </w:pPr>
      <w:r w:rsidRPr="008E399B">
        <w:rPr>
          <w:b/>
          <w:color w:val="000099"/>
        </w:rPr>
        <w:t>1</w:t>
      </w:r>
      <w:r w:rsidR="00773485" w:rsidRPr="008E399B">
        <w:rPr>
          <w:b/>
          <w:color w:val="000099"/>
        </w:rPr>
        <w:t>a</w:t>
      </w:r>
      <w:r w:rsidRPr="008E399B">
        <w:rPr>
          <w:b/>
          <w:color w:val="000099"/>
        </w:rPr>
        <w:t>.2</w:t>
      </w:r>
      <w:r w:rsidR="00496AF8" w:rsidRPr="008E399B">
        <w:rPr>
          <w:b/>
          <w:color w:val="000099"/>
        </w:rPr>
        <w:t>.</w:t>
      </w:r>
      <w:r w:rsidR="00E41417" w:rsidRPr="008E399B">
        <w:rPr>
          <w:b/>
          <w:color w:val="000099"/>
        </w:rPr>
        <w:t>1.</w:t>
      </w:r>
      <w:r w:rsidR="00E41417" w:rsidRPr="008E399B">
        <w:rPr>
          <w:iCs/>
          <w:color w:val="000099"/>
        </w:rPr>
        <w:t xml:space="preserve"> </w:t>
      </w:r>
      <w:r w:rsidR="00496AF8" w:rsidRPr="008E399B">
        <w:rPr>
          <w:b/>
          <w:iCs/>
          <w:color w:val="000099"/>
        </w:rPr>
        <w:t xml:space="preserve">State the rationale </w:t>
      </w:r>
      <w:r w:rsidR="001D5B5D" w:rsidRPr="008E399B">
        <w:rPr>
          <w:b/>
          <w:iCs/>
          <w:color w:val="000099"/>
        </w:rPr>
        <w:t>suppor</w:t>
      </w:r>
      <w:bookmarkStart w:id="5" w:name="_GoBack"/>
      <w:bookmarkEnd w:id="5"/>
      <w:r w:rsidR="001D5B5D" w:rsidRPr="008E399B">
        <w:rPr>
          <w:b/>
          <w:iCs/>
          <w:color w:val="000099"/>
        </w:rPr>
        <w:t xml:space="preserve">ting </w:t>
      </w:r>
      <w:r w:rsidR="008B51D9" w:rsidRPr="008E399B">
        <w:rPr>
          <w:b/>
          <w:iCs/>
          <w:color w:val="000099"/>
        </w:rPr>
        <w:t xml:space="preserve">the </w:t>
      </w:r>
      <w:r w:rsidR="005D25E9" w:rsidRPr="008E399B">
        <w:rPr>
          <w:b/>
          <w:iCs/>
          <w:color w:val="000099"/>
        </w:rPr>
        <w:t xml:space="preserve">relationship </w:t>
      </w:r>
      <w:r w:rsidR="00AC1E53" w:rsidRPr="008E399B">
        <w:rPr>
          <w:b/>
          <w:iCs/>
          <w:color w:val="000099"/>
        </w:rPr>
        <w:t>between</w:t>
      </w:r>
      <w:r w:rsidR="005D25E9" w:rsidRPr="008E399B">
        <w:rPr>
          <w:b/>
          <w:iCs/>
          <w:color w:val="000099"/>
        </w:rPr>
        <w:t xml:space="preserve"> the </w:t>
      </w:r>
      <w:r w:rsidR="008B51D9" w:rsidRPr="008E399B">
        <w:rPr>
          <w:b/>
          <w:iCs/>
          <w:color w:val="000099"/>
        </w:rPr>
        <w:t>health outcome</w:t>
      </w:r>
      <w:r w:rsidR="005857F8" w:rsidRPr="008E399B">
        <w:rPr>
          <w:b/>
          <w:iCs/>
          <w:color w:val="000099"/>
        </w:rPr>
        <w:t xml:space="preserve"> </w:t>
      </w:r>
      <w:r w:rsidR="00AA5587" w:rsidRPr="008E399B">
        <w:rPr>
          <w:b/>
          <w:iCs/>
          <w:color w:val="000099"/>
        </w:rPr>
        <w:t>(</w:t>
      </w:r>
      <w:proofErr w:type="gramStart"/>
      <w:r w:rsidR="005857F8" w:rsidRPr="008E399B">
        <w:rPr>
          <w:b/>
          <w:iCs/>
          <w:color w:val="000099"/>
        </w:rPr>
        <w:t>or</w:t>
      </w:r>
      <w:proofErr w:type="gramEnd"/>
      <w:r w:rsidR="005857F8" w:rsidRPr="008E399B">
        <w:rPr>
          <w:b/>
          <w:iCs/>
          <w:color w:val="000099"/>
        </w:rPr>
        <w:t xml:space="preserve"> PRO</w:t>
      </w:r>
      <w:r w:rsidR="00AA5587" w:rsidRPr="008E399B">
        <w:rPr>
          <w:b/>
          <w:iCs/>
          <w:color w:val="000099"/>
        </w:rPr>
        <w:t>)</w:t>
      </w:r>
      <w:r w:rsidR="008B51D9" w:rsidRPr="008E399B">
        <w:rPr>
          <w:b/>
          <w:iCs/>
          <w:color w:val="000099"/>
        </w:rPr>
        <w:t xml:space="preserve"> </w:t>
      </w:r>
      <w:r w:rsidR="005D25E9" w:rsidRPr="008E399B">
        <w:rPr>
          <w:b/>
          <w:iCs/>
          <w:color w:val="000099"/>
        </w:rPr>
        <w:t>to</w:t>
      </w:r>
      <w:r w:rsidR="00236F87" w:rsidRPr="008E399B">
        <w:rPr>
          <w:b/>
          <w:iCs/>
          <w:color w:val="000099"/>
        </w:rPr>
        <w:t xml:space="preserve"> </w:t>
      </w:r>
      <w:r w:rsidR="00496AF8" w:rsidRPr="008E399B">
        <w:rPr>
          <w:b/>
          <w:iCs/>
          <w:color w:val="000099"/>
        </w:rPr>
        <w:t>at least one</w:t>
      </w:r>
      <w:r w:rsidR="009B5BEA" w:rsidRPr="008E399B">
        <w:rPr>
          <w:b/>
          <w:iCs/>
          <w:color w:val="000099"/>
        </w:rPr>
        <w:t xml:space="preserve"> </w:t>
      </w:r>
      <w:r w:rsidR="00496AF8" w:rsidRPr="008E399B">
        <w:rPr>
          <w:b/>
          <w:iCs/>
          <w:color w:val="000099"/>
        </w:rPr>
        <w:t>healthcare structure, process, intervention, or service</w:t>
      </w:r>
      <w:r w:rsidR="00AC1E53" w:rsidRPr="008E399B">
        <w:rPr>
          <w:b/>
          <w:iCs/>
          <w:color w:val="000099"/>
        </w:rPr>
        <w:t xml:space="preserve"> (</w:t>
      </w:r>
      <w:r w:rsidR="00AC1E53" w:rsidRPr="008E399B">
        <w:rPr>
          <w:b/>
          <w:i/>
          <w:iCs/>
          <w:color w:val="000099"/>
        </w:rPr>
        <w:t>i.e., influence on outcome/PRO</w:t>
      </w:r>
      <w:r w:rsidR="00AC1E53" w:rsidRPr="008E399B">
        <w:rPr>
          <w:b/>
          <w:iCs/>
          <w:color w:val="000099"/>
        </w:rPr>
        <w:t>)</w:t>
      </w:r>
      <w:r w:rsidR="005D25E9" w:rsidRPr="008E399B">
        <w:rPr>
          <w:b/>
          <w:iCs/>
          <w:color w:val="000099"/>
        </w:rPr>
        <w:t>.</w:t>
      </w:r>
    </w:p>
    <w:p w14:paraId="6378FE35" w14:textId="00B5206A" w:rsidR="002F7365" w:rsidRDefault="002F7365" w:rsidP="002F7365">
      <w:pPr>
        <w:ind w:left="0" w:firstLine="0"/>
        <w:rPr>
          <w:iCs/>
        </w:rPr>
      </w:pPr>
      <w:r>
        <w:rPr>
          <w:iCs/>
        </w:rPr>
        <w:t xml:space="preserve">See </w:t>
      </w:r>
      <w:r w:rsidRPr="00D60BE7">
        <w:rPr>
          <w:iCs/>
        </w:rPr>
        <w:t xml:space="preserve">response in </w:t>
      </w:r>
      <w:r>
        <w:rPr>
          <w:bCs/>
        </w:rPr>
        <w:t>1a.2.</w:t>
      </w:r>
    </w:p>
    <w:p w14:paraId="52087913" w14:textId="77777777" w:rsidR="00D14F0B" w:rsidRDefault="00D14F0B" w:rsidP="002E2177">
      <w:pPr>
        <w:ind w:left="0" w:firstLine="0"/>
        <w:rPr>
          <w:iCs/>
        </w:rPr>
      </w:pPr>
    </w:p>
    <w:p w14:paraId="5C863E7B" w14:textId="77777777" w:rsidR="002F7365" w:rsidRPr="003B1CC5" w:rsidRDefault="002F7365" w:rsidP="002E2177">
      <w:pPr>
        <w:ind w:left="0" w:firstLine="0"/>
        <w:rPr>
          <w:iCs/>
        </w:rPr>
      </w:pPr>
    </w:p>
    <w:p w14:paraId="52087914"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52087915" w14:textId="77777777" w:rsidR="002B06BD" w:rsidRPr="003B1CC5" w:rsidRDefault="00925F11" w:rsidP="002E2177">
      <w:pPr>
        <w:ind w:left="0" w:firstLine="0"/>
        <w:rPr>
          <w:b/>
          <w:iCs/>
          <w:caps/>
        </w:rPr>
      </w:pPr>
      <w:r w:rsidRPr="003B1CC5">
        <w:rPr>
          <w:b/>
          <w:iCs/>
          <w:caps/>
        </w:rPr>
        <w:lastRenderedPageBreak/>
        <w:t>_________________________</w:t>
      </w:r>
    </w:p>
    <w:p w14:paraId="52087916" w14:textId="77777777" w:rsidR="00496AF8" w:rsidRPr="00173988" w:rsidRDefault="002F20A7" w:rsidP="002E2177">
      <w:pPr>
        <w:ind w:left="0" w:firstLine="0"/>
        <w:rPr>
          <w:b/>
          <w:iCs/>
          <w:color w:val="808080" w:themeColor="background1" w:themeShade="80"/>
        </w:rPr>
      </w:pPr>
      <w:r w:rsidRPr="00173988">
        <w:rPr>
          <w:b/>
          <w:iCs/>
          <w:caps/>
          <w:color w:val="808080" w:themeColor="background1" w:themeShade="80"/>
        </w:rPr>
        <w:t>intermediate outcome</w:t>
      </w:r>
      <w:r w:rsidR="007573F0" w:rsidRPr="00173988">
        <w:rPr>
          <w:b/>
          <w:iCs/>
          <w:caps/>
          <w:color w:val="808080" w:themeColor="background1" w:themeShade="80"/>
        </w:rPr>
        <w:t>, PROCESS, or STRUCTURE</w:t>
      </w:r>
      <w:r w:rsidRPr="00173988">
        <w:rPr>
          <w:b/>
          <w:iCs/>
          <w:caps/>
          <w:color w:val="808080" w:themeColor="background1" w:themeShade="80"/>
        </w:rPr>
        <w:t xml:space="preserve"> </w:t>
      </w:r>
      <w:r w:rsidR="0055559D" w:rsidRPr="00173988">
        <w:rPr>
          <w:b/>
          <w:iCs/>
          <w:caps/>
          <w:color w:val="808080" w:themeColor="background1" w:themeShade="80"/>
        </w:rPr>
        <w:t xml:space="preserve">PERFORMANCE </w:t>
      </w:r>
      <w:r w:rsidRPr="00173988">
        <w:rPr>
          <w:b/>
          <w:iCs/>
          <w:caps/>
          <w:color w:val="808080" w:themeColor="background1" w:themeShade="80"/>
        </w:rPr>
        <w:t>measure</w:t>
      </w:r>
      <w:r w:rsidR="00496AF8" w:rsidRPr="00173988">
        <w:rPr>
          <w:b/>
          <w:iCs/>
          <w:color w:val="808080" w:themeColor="background1" w:themeShade="80"/>
        </w:rPr>
        <w:t xml:space="preserve"> </w:t>
      </w:r>
    </w:p>
    <w:p w14:paraId="52087917" w14:textId="77777777" w:rsidR="00496AF8" w:rsidRPr="00173988" w:rsidRDefault="002B06BD" w:rsidP="002E2177">
      <w:pPr>
        <w:ind w:left="0" w:firstLine="0"/>
        <w:rPr>
          <w:i/>
          <w:iCs/>
          <w:color w:val="808080" w:themeColor="background1" w:themeShade="80"/>
        </w:rPr>
      </w:pPr>
      <w:bookmarkStart w:id="6" w:name="Section1a3"/>
      <w:bookmarkEnd w:id="6"/>
      <w:r w:rsidRPr="00173988">
        <w:rPr>
          <w:b/>
          <w:iCs/>
          <w:color w:val="808080" w:themeColor="background1" w:themeShade="80"/>
        </w:rPr>
        <w:t>1a.3.</w:t>
      </w:r>
      <w:r w:rsidRPr="00173988">
        <w:rPr>
          <w:i/>
          <w:iCs/>
          <w:color w:val="808080" w:themeColor="background1" w:themeShade="80"/>
        </w:rPr>
        <w:t xml:space="preserve"> </w:t>
      </w:r>
      <w:proofErr w:type="gramStart"/>
      <w:r w:rsidRPr="00173988">
        <w:rPr>
          <w:b/>
          <w:iCs/>
          <w:color w:val="808080" w:themeColor="background1" w:themeShade="80"/>
        </w:rPr>
        <w:t>Briefly</w:t>
      </w:r>
      <w:proofErr w:type="gramEnd"/>
      <w:r w:rsidRPr="00173988">
        <w:rPr>
          <w:b/>
          <w:iCs/>
          <w:color w:val="808080" w:themeColor="background1" w:themeShade="80"/>
        </w:rPr>
        <w:t xml:space="preserve"> state or diagram the </w:t>
      </w:r>
      <w:r w:rsidR="00236F87" w:rsidRPr="00173988">
        <w:rPr>
          <w:b/>
          <w:iCs/>
          <w:color w:val="808080" w:themeColor="background1" w:themeShade="80"/>
        </w:rPr>
        <w:t xml:space="preserve">path </w:t>
      </w:r>
      <w:r w:rsidRPr="00173988">
        <w:rPr>
          <w:b/>
          <w:iCs/>
          <w:color w:val="808080" w:themeColor="background1" w:themeShade="80"/>
        </w:rPr>
        <w:t>between structure, process, intermediate outcome, and health outcomes</w:t>
      </w:r>
      <w:r w:rsidRPr="00173988">
        <w:rPr>
          <w:iCs/>
          <w:color w:val="808080" w:themeColor="background1" w:themeShade="80"/>
        </w:rPr>
        <w:t>. Include all the steps between the measure focus and the health outcome.</w:t>
      </w:r>
      <w:r w:rsidRPr="00173988">
        <w:rPr>
          <w:i/>
          <w:iCs/>
          <w:color w:val="808080" w:themeColor="background1" w:themeShade="80"/>
        </w:rPr>
        <w:t xml:space="preserve"> </w:t>
      </w:r>
    </w:p>
    <w:p w14:paraId="52087918" w14:textId="77777777" w:rsidR="007C1887" w:rsidRPr="00173988" w:rsidRDefault="007C1887" w:rsidP="002E2177">
      <w:pPr>
        <w:ind w:left="0" w:firstLine="0"/>
        <w:rPr>
          <w:color w:val="808080" w:themeColor="background1" w:themeShade="80"/>
        </w:rPr>
      </w:pPr>
    </w:p>
    <w:p w14:paraId="52087919" w14:textId="77777777" w:rsidR="0055559D" w:rsidRPr="00173988" w:rsidRDefault="00FD4D82" w:rsidP="002E2177">
      <w:pPr>
        <w:ind w:left="0" w:firstLine="0"/>
        <w:rPr>
          <w:b/>
          <w:color w:val="808080" w:themeColor="background1" w:themeShade="80"/>
        </w:rPr>
      </w:pPr>
      <w:r w:rsidRPr="00173988">
        <w:rPr>
          <w:b/>
          <w:color w:val="808080" w:themeColor="background1" w:themeShade="80"/>
        </w:rPr>
        <w:t>1</w:t>
      </w:r>
      <w:r w:rsidR="00773485" w:rsidRPr="00173988">
        <w:rPr>
          <w:b/>
          <w:color w:val="808080" w:themeColor="background1" w:themeShade="80"/>
        </w:rPr>
        <w:t>a</w:t>
      </w:r>
      <w:r w:rsidRPr="00173988">
        <w:rPr>
          <w:b/>
          <w:color w:val="808080" w:themeColor="background1" w:themeShade="80"/>
        </w:rPr>
        <w:t>.</w:t>
      </w:r>
      <w:r w:rsidR="0094689F" w:rsidRPr="00173988">
        <w:rPr>
          <w:b/>
          <w:color w:val="808080" w:themeColor="background1" w:themeShade="80"/>
        </w:rPr>
        <w:t>3.</w:t>
      </w:r>
      <w:r w:rsidR="002B06BD" w:rsidRPr="00173988">
        <w:rPr>
          <w:b/>
          <w:color w:val="808080" w:themeColor="background1" w:themeShade="80"/>
        </w:rPr>
        <w:t>1</w:t>
      </w:r>
      <w:r w:rsidR="001B38BF" w:rsidRPr="00173988">
        <w:rPr>
          <w:b/>
          <w:color w:val="808080" w:themeColor="background1" w:themeShade="80"/>
        </w:rPr>
        <w:t>.</w:t>
      </w:r>
      <w:r w:rsidRPr="00173988">
        <w:rPr>
          <w:color w:val="808080" w:themeColor="background1" w:themeShade="80"/>
        </w:rPr>
        <w:t xml:space="preserve"> </w:t>
      </w:r>
      <w:proofErr w:type="gramStart"/>
      <w:r w:rsidRPr="00173988">
        <w:rPr>
          <w:b/>
          <w:color w:val="808080" w:themeColor="background1" w:themeShade="80"/>
        </w:rPr>
        <w:t>What</w:t>
      </w:r>
      <w:proofErr w:type="gramEnd"/>
      <w:r w:rsidRPr="00173988">
        <w:rPr>
          <w:b/>
          <w:color w:val="808080" w:themeColor="background1" w:themeShade="80"/>
        </w:rPr>
        <w:t xml:space="preserve"> is the source of</w:t>
      </w:r>
      <w:r w:rsidR="00030F43" w:rsidRPr="00173988">
        <w:rPr>
          <w:b/>
          <w:color w:val="808080" w:themeColor="background1" w:themeShade="80"/>
        </w:rPr>
        <w:t xml:space="preserve"> the</w:t>
      </w:r>
      <w:r w:rsidRPr="00173988">
        <w:rPr>
          <w:b/>
          <w:color w:val="808080" w:themeColor="background1" w:themeShade="80"/>
        </w:rPr>
        <w:t xml:space="preserve"> </w:t>
      </w:r>
      <w:r w:rsidR="007573F0" w:rsidRPr="00173988">
        <w:rPr>
          <w:b/>
          <w:color w:val="808080" w:themeColor="background1" w:themeShade="80"/>
          <w:u w:val="single"/>
        </w:rPr>
        <w:t xml:space="preserve">systematic review of the body of </w:t>
      </w:r>
      <w:r w:rsidRPr="00173988">
        <w:rPr>
          <w:b/>
          <w:color w:val="808080" w:themeColor="background1" w:themeShade="80"/>
          <w:u w:val="single"/>
        </w:rPr>
        <w:t>evi</w:t>
      </w:r>
      <w:r w:rsidR="00201FF9" w:rsidRPr="00173988">
        <w:rPr>
          <w:b/>
          <w:color w:val="808080" w:themeColor="background1" w:themeShade="80"/>
          <w:u w:val="single"/>
        </w:rPr>
        <w:t>dence</w:t>
      </w:r>
      <w:r w:rsidR="00201FF9" w:rsidRPr="00173988">
        <w:rPr>
          <w:b/>
          <w:color w:val="808080" w:themeColor="background1" w:themeShade="80"/>
        </w:rPr>
        <w:t xml:space="preserve"> that </w:t>
      </w:r>
      <w:r w:rsidR="00BA579E" w:rsidRPr="00173988">
        <w:rPr>
          <w:b/>
          <w:color w:val="808080" w:themeColor="background1" w:themeShade="80"/>
        </w:rPr>
        <w:t xml:space="preserve">supports </w:t>
      </w:r>
      <w:r w:rsidR="007C1887" w:rsidRPr="00173988">
        <w:rPr>
          <w:b/>
          <w:color w:val="808080" w:themeColor="background1" w:themeShade="80"/>
        </w:rPr>
        <w:t xml:space="preserve">the </w:t>
      </w:r>
      <w:r w:rsidR="00BA579E" w:rsidRPr="00173988">
        <w:rPr>
          <w:b/>
          <w:color w:val="808080" w:themeColor="background1" w:themeShade="80"/>
        </w:rPr>
        <w:t>performance measure</w:t>
      </w:r>
      <w:r w:rsidRPr="00173988">
        <w:rPr>
          <w:b/>
          <w:color w:val="808080" w:themeColor="background1" w:themeShade="80"/>
        </w:rPr>
        <w:t>?</w:t>
      </w:r>
    </w:p>
    <w:p w14:paraId="5208791A" w14:textId="77777777" w:rsidR="00FD4D82" w:rsidRPr="00173988" w:rsidRDefault="008E399B" w:rsidP="002E2177">
      <w:pPr>
        <w:ind w:left="0" w:firstLine="0"/>
        <w:rPr>
          <w:color w:val="808080" w:themeColor="background1" w:themeShade="80"/>
        </w:rPr>
      </w:pPr>
      <w:sdt>
        <w:sdtPr>
          <w:rPr>
            <w:bCs/>
            <w:color w:val="808080" w:themeColor="background1" w:themeShade="80"/>
          </w:rPr>
          <w:id w:val="-468508862"/>
          <w14:checkbox>
            <w14:checked w14:val="0"/>
            <w14:checkedState w14:val="2612" w14:font="MS Gothic"/>
            <w14:uncheckedState w14:val="2610" w14:font="MS Gothic"/>
          </w14:checkbox>
        </w:sdtPr>
        <w:sdtEndPr/>
        <w:sdtContent>
          <w:r w:rsidR="0015535B" w:rsidRPr="00173988">
            <w:rPr>
              <w:rFonts w:ascii="MS Gothic" w:eastAsia="MS Gothic" w:hAnsi="MS Gothic" w:cs="MS Gothic" w:hint="eastAsia"/>
              <w:bCs/>
              <w:color w:val="808080" w:themeColor="background1" w:themeShade="80"/>
            </w:rPr>
            <w:t>☐</w:t>
          </w:r>
        </w:sdtContent>
      </w:sdt>
      <w:r w:rsidR="001B38BF" w:rsidRPr="00173988">
        <w:rPr>
          <w:color w:val="808080" w:themeColor="background1" w:themeShade="80"/>
        </w:rPr>
        <w:t xml:space="preserve"> Clinical Practice </w:t>
      </w:r>
      <w:r w:rsidR="00AA5587" w:rsidRPr="00173988">
        <w:rPr>
          <w:color w:val="808080" w:themeColor="background1" w:themeShade="80"/>
        </w:rPr>
        <w:t>G</w:t>
      </w:r>
      <w:r w:rsidR="001B38BF" w:rsidRPr="00173988">
        <w:rPr>
          <w:color w:val="808080" w:themeColor="background1" w:themeShade="80"/>
        </w:rPr>
        <w:t>uideline</w:t>
      </w:r>
      <w:r w:rsidR="00E746A2" w:rsidRPr="00173988">
        <w:rPr>
          <w:color w:val="808080" w:themeColor="background1" w:themeShade="80"/>
        </w:rPr>
        <w:t xml:space="preserve"> recommendation</w:t>
      </w:r>
      <w:r w:rsidR="001B38BF" w:rsidRPr="00173988">
        <w:rPr>
          <w:color w:val="808080" w:themeColor="background1" w:themeShade="80"/>
        </w:rPr>
        <w:t xml:space="preserve"> – </w:t>
      </w:r>
      <w:r w:rsidR="00FD4D82" w:rsidRPr="00173988">
        <w:rPr>
          <w:b/>
          <w:i/>
          <w:color w:val="808080" w:themeColor="background1" w:themeShade="80"/>
        </w:rPr>
        <w:t>complete section</w:t>
      </w:r>
      <w:r w:rsidR="00CF0AB1" w:rsidRPr="00173988">
        <w:rPr>
          <w:b/>
          <w:i/>
          <w:color w:val="808080" w:themeColor="background1" w:themeShade="80"/>
        </w:rPr>
        <w:t>s</w:t>
      </w:r>
      <w:r w:rsidR="00FD4D82" w:rsidRPr="00173988">
        <w:rPr>
          <w:b/>
          <w:i/>
          <w:color w:val="808080" w:themeColor="background1" w:themeShade="80"/>
        </w:rPr>
        <w:t xml:space="preserve"> </w:t>
      </w:r>
      <w:hyperlink w:anchor="Section1a4" w:history="1">
        <w:r w:rsidR="00FD4D82" w:rsidRPr="00173988">
          <w:rPr>
            <w:rStyle w:val="Hyperlink"/>
            <w:b/>
            <w:i/>
            <w:color w:val="808080" w:themeColor="background1" w:themeShade="80"/>
          </w:rPr>
          <w:t>1</w:t>
        </w:r>
        <w:r w:rsidR="00773485" w:rsidRPr="00173988">
          <w:rPr>
            <w:rStyle w:val="Hyperlink"/>
            <w:b/>
            <w:i/>
            <w:color w:val="808080" w:themeColor="background1" w:themeShade="80"/>
          </w:rPr>
          <w:t>a</w:t>
        </w:r>
        <w:r w:rsidR="00701CC3" w:rsidRPr="00173988">
          <w:rPr>
            <w:rStyle w:val="Hyperlink"/>
            <w:b/>
            <w:i/>
            <w:color w:val="808080" w:themeColor="background1" w:themeShade="80"/>
          </w:rPr>
          <w:t>.</w:t>
        </w:r>
        <w:r w:rsidR="00AA5587" w:rsidRPr="00173988">
          <w:rPr>
            <w:rStyle w:val="Hyperlink"/>
            <w:b/>
            <w:i/>
            <w:color w:val="808080" w:themeColor="background1" w:themeShade="80"/>
          </w:rPr>
          <w:t>4</w:t>
        </w:r>
      </w:hyperlink>
      <w:r w:rsidR="00CB06C9" w:rsidRPr="00173988">
        <w:rPr>
          <w:b/>
          <w:i/>
          <w:color w:val="808080" w:themeColor="background1" w:themeShade="80"/>
        </w:rPr>
        <w:t>,</w:t>
      </w:r>
      <w:r w:rsidR="00773485" w:rsidRPr="00173988">
        <w:rPr>
          <w:b/>
          <w:i/>
          <w:color w:val="808080" w:themeColor="background1" w:themeShade="80"/>
        </w:rPr>
        <w:t xml:space="preserve"> and </w:t>
      </w:r>
      <w:hyperlink w:anchor="Section1a7" w:history="1">
        <w:r w:rsidR="00773485" w:rsidRPr="00173988">
          <w:rPr>
            <w:rStyle w:val="Hyperlink"/>
            <w:b/>
            <w:i/>
            <w:color w:val="808080" w:themeColor="background1" w:themeShade="80"/>
          </w:rPr>
          <w:t>1a.7</w:t>
        </w:r>
      </w:hyperlink>
      <w:r w:rsidR="001B38BF" w:rsidRPr="00173988">
        <w:rPr>
          <w:color w:val="808080" w:themeColor="background1" w:themeShade="80"/>
        </w:rPr>
        <w:t xml:space="preserve"> </w:t>
      </w:r>
    </w:p>
    <w:p w14:paraId="5208791B" w14:textId="77777777" w:rsidR="00FD4D82" w:rsidRPr="00173988" w:rsidRDefault="008E399B" w:rsidP="002E2177">
      <w:pPr>
        <w:ind w:left="0" w:firstLine="0"/>
        <w:rPr>
          <w:b/>
          <w:i/>
          <w:color w:val="808080" w:themeColor="background1" w:themeShade="80"/>
        </w:rPr>
      </w:pPr>
      <w:sdt>
        <w:sdtPr>
          <w:rPr>
            <w:bCs/>
            <w:color w:val="808080" w:themeColor="background1" w:themeShade="80"/>
          </w:rPr>
          <w:id w:val="-411317169"/>
          <w14:checkbox>
            <w14:checked w14:val="0"/>
            <w14:checkedState w14:val="2612" w14:font="MS Gothic"/>
            <w14:uncheckedState w14:val="2610" w14:font="MS Gothic"/>
          </w14:checkbox>
        </w:sdtPr>
        <w:sdtEndPr/>
        <w:sdtContent>
          <w:r w:rsidR="0015535B" w:rsidRPr="00173988">
            <w:rPr>
              <w:rFonts w:ascii="MS Gothic" w:eastAsia="MS Gothic" w:hAnsi="MS Gothic" w:cs="MS Gothic" w:hint="eastAsia"/>
              <w:bCs/>
              <w:color w:val="808080" w:themeColor="background1" w:themeShade="80"/>
            </w:rPr>
            <w:t>☐</w:t>
          </w:r>
        </w:sdtContent>
      </w:sdt>
      <w:r w:rsidR="00FD4D82" w:rsidRPr="00173988">
        <w:rPr>
          <w:color w:val="808080" w:themeColor="background1" w:themeShade="80"/>
        </w:rPr>
        <w:t xml:space="preserve"> US Preventive Services Task Force Recommendation </w:t>
      </w:r>
      <w:r w:rsidR="001B38BF" w:rsidRPr="00173988">
        <w:rPr>
          <w:color w:val="808080" w:themeColor="background1" w:themeShade="80"/>
        </w:rPr>
        <w:t xml:space="preserve">– </w:t>
      </w:r>
      <w:r w:rsidR="00FD4D82" w:rsidRPr="00173988">
        <w:rPr>
          <w:b/>
          <w:i/>
          <w:color w:val="808080" w:themeColor="background1" w:themeShade="80"/>
        </w:rPr>
        <w:t>complete section</w:t>
      </w:r>
      <w:r w:rsidR="00CF0AB1" w:rsidRPr="00173988">
        <w:rPr>
          <w:b/>
          <w:i/>
          <w:color w:val="808080" w:themeColor="background1" w:themeShade="80"/>
        </w:rPr>
        <w:t>s</w:t>
      </w:r>
      <w:r w:rsidR="00FD4D82" w:rsidRPr="00173988">
        <w:rPr>
          <w:b/>
          <w:i/>
          <w:color w:val="808080" w:themeColor="background1" w:themeShade="80"/>
        </w:rPr>
        <w:t xml:space="preserve"> </w:t>
      </w:r>
      <w:hyperlink w:anchor="Section1a5" w:history="1">
        <w:r w:rsidR="00FD4D82" w:rsidRPr="00173988">
          <w:rPr>
            <w:rStyle w:val="Hyperlink"/>
            <w:b/>
            <w:i/>
            <w:color w:val="808080" w:themeColor="background1" w:themeShade="80"/>
          </w:rPr>
          <w:t>1</w:t>
        </w:r>
        <w:r w:rsidR="00773485" w:rsidRPr="00173988">
          <w:rPr>
            <w:rStyle w:val="Hyperlink"/>
            <w:b/>
            <w:i/>
            <w:color w:val="808080" w:themeColor="background1" w:themeShade="80"/>
          </w:rPr>
          <w:t>a</w:t>
        </w:r>
        <w:r w:rsidR="00FD4D82" w:rsidRPr="00173988">
          <w:rPr>
            <w:rStyle w:val="Hyperlink"/>
            <w:b/>
            <w:i/>
            <w:color w:val="808080" w:themeColor="background1" w:themeShade="80"/>
          </w:rPr>
          <w:t>.5</w:t>
        </w:r>
      </w:hyperlink>
      <w:r w:rsidR="007C1887" w:rsidRPr="00173988">
        <w:rPr>
          <w:b/>
          <w:i/>
          <w:color w:val="808080" w:themeColor="background1" w:themeShade="80"/>
        </w:rPr>
        <w:t xml:space="preserve"> and </w:t>
      </w:r>
      <w:hyperlink w:anchor="Section1a7" w:history="1">
        <w:r w:rsidR="00CF772F" w:rsidRPr="00173988">
          <w:rPr>
            <w:rStyle w:val="Hyperlink"/>
            <w:b/>
            <w:i/>
            <w:color w:val="808080" w:themeColor="background1" w:themeShade="80"/>
          </w:rPr>
          <w:t>1a.7</w:t>
        </w:r>
      </w:hyperlink>
    </w:p>
    <w:p w14:paraId="5208791C" w14:textId="77777777" w:rsidR="007573F0" w:rsidRPr="00173988" w:rsidRDefault="008E399B" w:rsidP="002E2177">
      <w:pPr>
        <w:ind w:left="0" w:firstLine="0"/>
        <w:rPr>
          <w:color w:val="808080" w:themeColor="background1" w:themeShade="80"/>
        </w:rPr>
      </w:pPr>
      <w:sdt>
        <w:sdtPr>
          <w:rPr>
            <w:bCs/>
            <w:color w:val="808080" w:themeColor="background1" w:themeShade="80"/>
          </w:rPr>
          <w:id w:val="1199589694"/>
          <w14:checkbox>
            <w14:checked w14:val="0"/>
            <w14:checkedState w14:val="2612" w14:font="MS Gothic"/>
            <w14:uncheckedState w14:val="2610" w14:font="MS Gothic"/>
          </w14:checkbox>
        </w:sdtPr>
        <w:sdtEndPr/>
        <w:sdtContent>
          <w:r w:rsidR="007573F0" w:rsidRPr="00173988">
            <w:rPr>
              <w:rFonts w:ascii="MS Gothic" w:eastAsia="MS Gothic" w:hAnsi="MS Gothic" w:cs="MS Gothic" w:hint="eastAsia"/>
              <w:bCs/>
              <w:color w:val="808080" w:themeColor="background1" w:themeShade="80"/>
            </w:rPr>
            <w:t>☐</w:t>
          </w:r>
        </w:sdtContent>
      </w:sdt>
      <w:r w:rsidR="007573F0" w:rsidRPr="00173988">
        <w:rPr>
          <w:color w:val="808080" w:themeColor="background1" w:themeShade="80"/>
        </w:rPr>
        <w:t xml:space="preserve"> Other systematic review and grading of the body of evidence (</w:t>
      </w:r>
      <w:r w:rsidR="007573F0" w:rsidRPr="00173988">
        <w:rPr>
          <w:i/>
          <w:color w:val="808080" w:themeColor="background1" w:themeShade="80"/>
        </w:rPr>
        <w:t>e.g., Cochrane Collaboration, AHRQ Evidence Practice Center</w:t>
      </w:r>
      <w:r w:rsidR="007573F0" w:rsidRPr="00173988">
        <w:rPr>
          <w:color w:val="808080" w:themeColor="background1" w:themeShade="80"/>
        </w:rPr>
        <w:t xml:space="preserve">) – </w:t>
      </w:r>
      <w:r w:rsidR="007573F0" w:rsidRPr="00173988">
        <w:rPr>
          <w:b/>
          <w:i/>
          <w:color w:val="808080" w:themeColor="background1" w:themeShade="80"/>
        </w:rPr>
        <w:t xml:space="preserve">complete sections </w:t>
      </w:r>
      <w:hyperlink w:anchor="Section1a6" w:history="1">
        <w:r w:rsidR="007573F0" w:rsidRPr="00173988">
          <w:rPr>
            <w:rStyle w:val="Hyperlink"/>
            <w:b/>
            <w:i/>
            <w:color w:val="808080" w:themeColor="background1" w:themeShade="80"/>
          </w:rPr>
          <w:t>1a.6</w:t>
        </w:r>
      </w:hyperlink>
      <w:r w:rsidR="007573F0" w:rsidRPr="00173988">
        <w:rPr>
          <w:b/>
          <w:i/>
          <w:color w:val="808080" w:themeColor="background1" w:themeShade="80"/>
        </w:rPr>
        <w:t xml:space="preserve"> and </w:t>
      </w:r>
      <w:hyperlink w:anchor="Section1a7" w:history="1">
        <w:r w:rsidR="00CF772F" w:rsidRPr="00173988">
          <w:rPr>
            <w:rStyle w:val="Hyperlink"/>
            <w:b/>
            <w:i/>
            <w:color w:val="808080" w:themeColor="background1" w:themeShade="80"/>
          </w:rPr>
          <w:t>1a.7</w:t>
        </w:r>
      </w:hyperlink>
    </w:p>
    <w:p w14:paraId="5208791D" w14:textId="77777777" w:rsidR="00FD4D82" w:rsidRPr="00173988" w:rsidRDefault="008E399B" w:rsidP="002E2177">
      <w:pPr>
        <w:ind w:left="0" w:firstLine="0"/>
        <w:rPr>
          <w:color w:val="808080" w:themeColor="background1" w:themeShade="80"/>
        </w:rPr>
      </w:pPr>
      <w:sdt>
        <w:sdtPr>
          <w:rPr>
            <w:bCs/>
            <w:color w:val="808080" w:themeColor="background1" w:themeShade="80"/>
          </w:rPr>
          <w:id w:val="302275832"/>
          <w14:checkbox>
            <w14:checked w14:val="0"/>
            <w14:checkedState w14:val="2612" w14:font="MS Gothic"/>
            <w14:uncheckedState w14:val="2610" w14:font="MS Gothic"/>
          </w14:checkbox>
        </w:sdtPr>
        <w:sdtEndPr/>
        <w:sdtContent>
          <w:r w:rsidR="0015535B" w:rsidRPr="00173988">
            <w:rPr>
              <w:rFonts w:ascii="MS Gothic" w:eastAsia="MS Gothic" w:hAnsi="MS Gothic" w:cs="MS Gothic" w:hint="eastAsia"/>
              <w:bCs/>
              <w:color w:val="808080" w:themeColor="background1" w:themeShade="80"/>
            </w:rPr>
            <w:t>☐</w:t>
          </w:r>
        </w:sdtContent>
      </w:sdt>
      <w:r w:rsidR="00FD4D82" w:rsidRPr="00173988">
        <w:rPr>
          <w:color w:val="808080" w:themeColor="background1" w:themeShade="80"/>
        </w:rPr>
        <w:t xml:space="preserve"> Other </w:t>
      </w:r>
      <w:r w:rsidR="001B38BF" w:rsidRPr="00173988">
        <w:rPr>
          <w:color w:val="808080" w:themeColor="background1" w:themeShade="80"/>
        </w:rPr>
        <w:t xml:space="preserve">– </w:t>
      </w:r>
      <w:r w:rsidR="00FD4D82" w:rsidRPr="00173988">
        <w:rPr>
          <w:b/>
          <w:i/>
          <w:color w:val="808080" w:themeColor="background1" w:themeShade="80"/>
        </w:rPr>
        <w:t xml:space="preserve">complete section </w:t>
      </w:r>
      <w:hyperlink w:anchor="Section1a8" w:history="1">
        <w:r w:rsidR="00FD4D82" w:rsidRPr="00173988">
          <w:rPr>
            <w:rStyle w:val="Hyperlink"/>
            <w:b/>
            <w:i/>
            <w:color w:val="808080" w:themeColor="background1" w:themeShade="80"/>
          </w:rPr>
          <w:t>1</w:t>
        </w:r>
        <w:r w:rsidR="00773485" w:rsidRPr="00173988">
          <w:rPr>
            <w:rStyle w:val="Hyperlink"/>
            <w:b/>
            <w:i/>
            <w:color w:val="808080" w:themeColor="background1" w:themeShade="80"/>
          </w:rPr>
          <w:t>a</w:t>
        </w:r>
        <w:r w:rsidR="00FD4D82" w:rsidRPr="00173988">
          <w:rPr>
            <w:rStyle w:val="Hyperlink"/>
            <w:b/>
            <w:i/>
            <w:color w:val="808080" w:themeColor="background1" w:themeShade="80"/>
          </w:rPr>
          <w:t>.</w:t>
        </w:r>
        <w:r w:rsidR="00773485" w:rsidRPr="00173988">
          <w:rPr>
            <w:rStyle w:val="Hyperlink"/>
            <w:b/>
            <w:i/>
            <w:color w:val="808080" w:themeColor="background1" w:themeShade="80"/>
          </w:rPr>
          <w:t>8</w:t>
        </w:r>
      </w:hyperlink>
    </w:p>
    <w:p w14:paraId="5208791E" w14:textId="77777777" w:rsidR="00FD4D82" w:rsidRPr="00173988" w:rsidRDefault="00FD4D82" w:rsidP="002E2177">
      <w:pPr>
        <w:ind w:left="0" w:firstLine="0"/>
        <w:rPr>
          <w:color w:val="808080" w:themeColor="background1" w:themeShade="80"/>
        </w:rPr>
      </w:pPr>
    </w:p>
    <w:p w14:paraId="5208791F" w14:textId="77777777" w:rsidR="00201FF9" w:rsidRPr="00173988" w:rsidRDefault="00201FF9" w:rsidP="002E2177">
      <w:pPr>
        <w:ind w:left="0" w:firstLine="0"/>
        <w:rPr>
          <w:i/>
          <w:color w:val="808080" w:themeColor="background1" w:themeShade="80"/>
        </w:rPr>
      </w:pPr>
      <w:r w:rsidRPr="00173988">
        <w:rPr>
          <w:i/>
          <w:color w:val="808080" w:themeColor="background1" w:themeShade="80"/>
          <w:highlight w:val="green"/>
        </w:rPr>
        <w:t xml:space="preserve">Please complete the sections indicated </w:t>
      </w:r>
      <w:r w:rsidR="00030F43" w:rsidRPr="00173988">
        <w:rPr>
          <w:i/>
          <w:color w:val="808080" w:themeColor="background1" w:themeShade="80"/>
          <w:highlight w:val="green"/>
        </w:rPr>
        <w:t xml:space="preserve">above </w:t>
      </w:r>
      <w:r w:rsidRPr="00173988">
        <w:rPr>
          <w:i/>
          <w:color w:val="808080" w:themeColor="background1" w:themeShade="80"/>
          <w:highlight w:val="green"/>
        </w:rPr>
        <w:t xml:space="preserve">for the source of evidence. You may skip the </w:t>
      </w:r>
      <w:r w:rsidR="00030F43" w:rsidRPr="00173988">
        <w:rPr>
          <w:i/>
          <w:color w:val="808080" w:themeColor="background1" w:themeShade="80"/>
          <w:highlight w:val="green"/>
        </w:rPr>
        <w:t>section</w:t>
      </w:r>
      <w:r w:rsidRPr="00173988">
        <w:rPr>
          <w:i/>
          <w:color w:val="808080" w:themeColor="background1" w:themeShade="80"/>
          <w:highlight w:val="green"/>
        </w:rPr>
        <w:t>s that do not apply.</w:t>
      </w:r>
    </w:p>
    <w:p w14:paraId="52087920" w14:textId="77777777" w:rsidR="00925F11" w:rsidRPr="00173988" w:rsidRDefault="00925F11" w:rsidP="002E2177">
      <w:pPr>
        <w:ind w:left="0" w:firstLine="0"/>
        <w:rPr>
          <w:b/>
          <w:iCs/>
          <w:caps/>
          <w:color w:val="808080" w:themeColor="background1" w:themeShade="80"/>
        </w:rPr>
      </w:pPr>
      <w:r w:rsidRPr="00173988">
        <w:rPr>
          <w:b/>
          <w:iCs/>
          <w:caps/>
          <w:color w:val="808080" w:themeColor="background1" w:themeShade="80"/>
        </w:rPr>
        <w:t>_________________________</w:t>
      </w:r>
      <w:bookmarkStart w:id="7" w:name="Section1a4"/>
      <w:bookmarkEnd w:id="7"/>
    </w:p>
    <w:p w14:paraId="52087921" w14:textId="77777777" w:rsidR="009B5BEA" w:rsidRPr="00173988" w:rsidRDefault="00FD4D82" w:rsidP="002E2177">
      <w:pPr>
        <w:ind w:left="0" w:firstLine="0"/>
        <w:rPr>
          <w:b/>
          <w:color w:val="808080" w:themeColor="background1" w:themeShade="80"/>
        </w:rPr>
      </w:pPr>
      <w:r w:rsidRPr="00173988">
        <w:rPr>
          <w:b/>
          <w:color w:val="808080" w:themeColor="background1" w:themeShade="80"/>
        </w:rPr>
        <w:t>1</w:t>
      </w:r>
      <w:r w:rsidR="00773485" w:rsidRPr="00173988">
        <w:rPr>
          <w:b/>
          <w:color w:val="808080" w:themeColor="background1" w:themeShade="80"/>
        </w:rPr>
        <w:t>a</w:t>
      </w:r>
      <w:r w:rsidRPr="00173988">
        <w:rPr>
          <w:b/>
          <w:color w:val="808080" w:themeColor="background1" w:themeShade="80"/>
        </w:rPr>
        <w:t>.4</w:t>
      </w:r>
      <w:r w:rsidR="00201FF9" w:rsidRPr="00173988">
        <w:rPr>
          <w:b/>
          <w:color w:val="808080" w:themeColor="background1" w:themeShade="80"/>
        </w:rPr>
        <w:t>.</w:t>
      </w:r>
      <w:r w:rsidRPr="00173988">
        <w:rPr>
          <w:b/>
          <w:color w:val="808080" w:themeColor="background1" w:themeShade="80"/>
        </w:rPr>
        <w:t xml:space="preserve"> </w:t>
      </w:r>
      <w:r w:rsidR="0055559D" w:rsidRPr="00173988">
        <w:rPr>
          <w:b/>
          <w:color w:val="808080" w:themeColor="background1" w:themeShade="80"/>
        </w:rPr>
        <w:t>CLINICAL PRACTICE GUIDELINE</w:t>
      </w:r>
      <w:r w:rsidR="00E746A2" w:rsidRPr="00173988">
        <w:rPr>
          <w:b/>
          <w:color w:val="808080" w:themeColor="background1" w:themeShade="80"/>
        </w:rPr>
        <w:t xml:space="preserve"> RECOMMENDATION</w:t>
      </w:r>
    </w:p>
    <w:p w14:paraId="52087922" w14:textId="77777777" w:rsidR="007E37A5" w:rsidRPr="00173988" w:rsidRDefault="008B51D9" w:rsidP="002E2177">
      <w:pPr>
        <w:ind w:left="0" w:firstLine="0"/>
        <w:rPr>
          <w:color w:val="808080" w:themeColor="background1" w:themeShade="80"/>
        </w:rPr>
      </w:pPr>
      <w:r w:rsidRPr="00173988">
        <w:rPr>
          <w:b/>
          <w:color w:val="808080" w:themeColor="background1" w:themeShade="80"/>
        </w:rPr>
        <w:t>1</w:t>
      </w:r>
      <w:r w:rsidR="00773485" w:rsidRPr="00173988">
        <w:rPr>
          <w:b/>
          <w:color w:val="808080" w:themeColor="background1" w:themeShade="80"/>
        </w:rPr>
        <w:t>a</w:t>
      </w:r>
      <w:r w:rsidRPr="00173988">
        <w:rPr>
          <w:b/>
          <w:color w:val="808080" w:themeColor="background1" w:themeShade="80"/>
        </w:rPr>
        <w:t>.</w:t>
      </w:r>
      <w:r w:rsidR="00B058A6" w:rsidRPr="00173988">
        <w:rPr>
          <w:b/>
          <w:color w:val="808080" w:themeColor="background1" w:themeShade="80"/>
        </w:rPr>
        <w:t>4</w:t>
      </w:r>
      <w:r w:rsidRPr="00173988">
        <w:rPr>
          <w:b/>
          <w:color w:val="808080" w:themeColor="background1" w:themeShade="80"/>
        </w:rPr>
        <w:t>.1.</w:t>
      </w:r>
      <w:r w:rsidRPr="00173988">
        <w:rPr>
          <w:color w:val="808080" w:themeColor="background1" w:themeShade="80"/>
        </w:rPr>
        <w:t xml:space="preserve"> </w:t>
      </w:r>
      <w:r w:rsidR="00496AF8" w:rsidRPr="00173988">
        <w:rPr>
          <w:b/>
          <w:color w:val="808080" w:themeColor="background1" w:themeShade="80"/>
        </w:rPr>
        <w:t>Guideline citation</w:t>
      </w:r>
      <w:r w:rsidR="002F20A7" w:rsidRPr="00173988">
        <w:rPr>
          <w:color w:val="808080" w:themeColor="background1" w:themeShade="80"/>
        </w:rPr>
        <w:t xml:space="preserve"> </w:t>
      </w:r>
      <w:r w:rsidR="006709EB" w:rsidRPr="00173988">
        <w:rPr>
          <w:color w:val="808080" w:themeColor="background1" w:themeShade="80"/>
        </w:rPr>
        <w:t>(</w:t>
      </w:r>
      <w:r w:rsidR="006709EB" w:rsidRPr="00173988">
        <w:rPr>
          <w:i/>
          <w:color w:val="808080" w:themeColor="background1" w:themeShade="80"/>
        </w:rPr>
        <w:t>including date</w:t>
      </w:r>
      <w:r w:rsidR="006709EB" w:rsidRPr="00173988">
        <w:rPr>
          <w:color w:val="808080" w:themeColor="background1" w:themeShade="80"/>
        </w:rPr>
        <w:t>)</w:t>
      </w:r>
      <w:r w:rsidR="00265702" w:rsidRPr="00173988">
        <w:rPr>
          <w:color w:val="808080" w:themeColor="background1" w:themeShade="80"/>
        </w:rPr>
        <w:t xml:space="preserve"> and </w:t>
      </w:r>
      <w:r w:rsidR="00265702" w:rsidRPr="00173988">
        <w:rPr>
          <w:b/>
          <w:color w:val="808080" w:themeColor="background1" w:themeShade="80"/>
        </w:rPr>
        <w:t>URL for guideline</w:t>
      </w:r>
      <w:r w:rsidR="00265702" w:rsidRPr="00173988">
        <w:rPr>
          <w:color w:val="808080" w:themeColor="background1" w:themeShade="80"/>
        </w:rPr>
        <w:t xml:space="preserve"> (</w:t>
      </w:r>
      <w:r w:rsidR="00265702" w:rsidRPr="00173988">
        <w:rPr>
          <w:i/>
          <w:color w:val="808080" w:themeColor="background1" w:themeShade="80"/>
        </w:rPr>
        <w:t>if available online</w:t>
      </w:r>
      <w:r w:rsidR="00265702" w:rsidRPr="00173988">
        <w:rPr>
          <w:color w:val="808080" w:themeColor="background1" w:themeShade="80"/>
        </w:rPr>
        <w:t>):</w:t>
      </w:r>
    </w:p>
    <w:p w14:paraId="52087923" w14:textId="77777777" w:rsidR="00D53405" w:rsidRPr="00173988" w:rsidRDefault="00D53405" w:rsidP="002E2177">
      <w:pPr>
        <w:ind w:left="0" w:firstLine="0"/>
        <w:rPr>
          <w:rFonts w:cs="Arial"/>
          <w:color w:val="808080" w:themeColor="background1" w:themeShade="80"/>
          <w:sz w:val="20"/>
          <w:szCs w:val="20"/>
        </w:rPr>
      </w:pPr>
    </w:p>
    <w:p w14:paraId="52087924" w14:textId="77777777" w:rsidR="006F4B7F" w:rsidRPr="00173988" w:rsidRDefault="006F4B7F" w:rsidP="002E2177">
      <w:pPr>
        <w:ind w:left="0" w:firstLine="0"/>
        <w:rPr>
          <w:color w:val="808080" w:themeColor="background1" w:themeShade="80"/>
        </w:rPr>
      </w:pPr>
    </w:p>
    <w:p w14:paraId="52087925" w14:textId="77777777" w:rsidR="00D14F0B" w:rsidRPr="00173988" w:rsidRDefault="008B51D9" w:rsidP="002E2177">
      <w:pPr>
        <w:ind w:left="0" w:firstLine="0"/>
        <w:rPr>
          <w:color w:val="808080" w:themeColor="background1" w:themeShade="80"/>
        </w:rPr>
      </w:pPr>
      <w:r w:rsidRPr="00173988">
        <w:rPr>
          <w:b/>
          <w:color w:val="808080" w:themeColor="background1" w:themeShade="80"/>
        </w:rPr>
        <w:t>1</w:t>
      </w:r>
      <w:r w:rsidR="00773485" w:rsidRPr="00173988">
        <w:rPr>
          <w:b/>
          <w:color w:val="808080" w:themeColor="background1" w:themeShade="80"/>
        </w:rPr>
        <w:t>a</w:t>
      </w:r>
      <w:r w:rsidRPr="00173988">
        <w:rPr>
          <w:b/>
          <w:color w:val="808080" w:themeColor="background1" w:themeShade="80"/>
        </w:rPr>
        <w:t>.</w:t>
      </w:r>
      <w:r w:rsidR="00B058A6" w:rsidRPr="00173988">
        <w:rPr>
          <w:b/>
          <w:color w:val="808080" w:themeColor="background1" w:themeShade="80"/>
        </w:rPr>
        <w:t>4</w:t>
      </w:r>
      <w:r w:rsidR="00265702" w:rsidRPr="00173988">
        <w:rPr>
          <w:b/>
          <w:color w:val="808080" w:themeColor="background1" w:themeShade="80"/>
        </w:rPr>
        <w:t>.2</w:t>
      </w:r>
      <w:r w:rsidRPr="00173988">
        <w:rPr>
          <w:b/>
          <w:color w:val="808080" w:themeColor="background1" w:themeShade="80"/>
        </w:rPr>
        <w:t>.</w:t>
      </w:r>
      <w:r w:rsidRPr="00173988">
        <w:rPr>
          <w:color w:val="808080" w:themeColor="background1" w:themeShade="80"/>
        </w:rPr>
        <w:t xml:space="preserve"> </w:t>
      </w:r>
      <w:r w:rsidR="00496AF8" w:rsidRPr="00173988">
        <w:rPr>
          <w:b/>
          <w:color w:val="808080" w:themeColor="background1" w:themeShade="80"/>
        </w:rPr>
        <w:t>Identify</w:t>
      </w:r>
      <w:r w:rsidR="00A44FF0" w:rsidRPr="00173988">
        <w:rPr>
          <w:b/>
          <w:color w:val="808080" w:themeColor="background1" w:themeShade="80"/>
        </w:rPr>
        <w:t xml:space="preserve"> </w:t>
      </w:r>
      <w:r w:rsidR="00C54E40" w:rsidRPr="00173988">
        <w:rPr>
          <w:b/>
          <w:color w:val="808080" w:themeColor="background1" w:themeShade="80"/>
        </w:rPr>
        <w:t>g</w:t>
      </w:r>
      <w:r w:rsidR="00496AF8" w:rsidRPr="00173988">
        <w:rPr>
          <w:b/>
          <w:color w:val="808080" w:themeColor="background1" w:themeShade="80"/>
        </w:rPr>
        <w:t xml:space="preserve">uideline </w:t>
      </w:r>
      <w:r w:rsidR="00E746A2" w:rsidRPr="00173988">
        <w:rPr>
          <w:b/>
          <w:color w:val="808080" w:themeColor="background1" w:themeShade="80"/>
        </w:rPr>
        <w:t xml:space="preserve">recommendation </w:t>
      </w:r>
      <w:r w:rsidR="00496AF8" w:rsidRPr="00173988">
        <w:rPr>
          <w:b/>
          <w:color w:val="808080" w:themeColor="background1" w:themeShade="80"/>
        </w:rPr>
        <w:t>number and/or page number</w:t>
      </w:r>
      <w:r w:rsidR="00265702" w:rsidRPr="00173988">
        <w:rPr>
          <w:color w:val="808080" w:themeColor="background1" w:themeShade="80"/>
        </w:rPr>
        <w:t xml:space="preserve"> and </w:t>
      </w:r>
      <w:r w:rsidR="00C54E40" w:rsidRPr="00173988">
        <w:rPr>
          <w:b/>
          <w:color w:val="808080" w:themeColor="background1" w:themeShade="80"/>
        </w:rPr>
        <w:t>q</w:t>
      </w:r>
      <w:r w:rsidR="00265702" w:rsidRPr="00173988">
        <w:rPr>
          <w:b/>
          <w:color w:val="808080" w:themeColor="background1" w:themeShade="80"/>
        </w:rPr>
        <w:t>uote verbatim, the specific guideline recommendation</w:t>
      </w:r>
      <w:r w:rsidR="00FC32D3" w:rsidRPr="00173988">
        <w:rPr>
          <w:color w:val="808080" w:themeColor="background1" w:themeShade="80"/>
        </w:rPr>
        <w:t>.</w:t>
      </w:r>
    </w:p>
    <w:p w14:paraId="52087926" w14:textId="77777777" w:rsidR="00496AF8" w:rsidRPr="00173988" w:rsidRDefault="00496AF8" w:rsidP="002E2177">
      <w:pPr>
        <w:ind w:left="0" w:firstLine="0"/>
        <w:rPr>
          <w:color w:val="808080" w:themeColor="background1" w:themeShade="80"/>
        </w:rPr>
      </w:pPr>
    </w:p>
    <w:p w14:paraId="52087927" w14:textId="77777777" w:rsidR="00496AF8" w:rsidRPr="00173988" w:rsidRDefault="00496AF8" w:rsidP="002E2177">
      <w:pPr>
        <w:ind w:left="0" w:firstLine="0"/>
        <w:rPr>
          <w:color w:val="808080" w:themeColor="background1" w:themeShade="80"/>
        </w:rPr>
      </w:pPr>
    </w:p>
    <w:p w14:paraId="52087928" w14:textId="77777777" w:rsidR="008A45F3" w:rsidRPr="00173988" w:rsidRDefault="00B058A6" w:rsidP="00265702">
      <w:pPr>
        <w:ind w:left="0" w:firstLine="0"/>
        <w:rPr>
          <w:color w:val="808080" w:themeColor="background1" w:themeShade="80"/>
        </w:rPr>
      </w:pPr>
      <w:r w:rsidRPr="00173988">
        <w:rPr>
          <w:b/>
          <w:color w:val="808080" w:themeColor="background1" w:themeShade="80"/>
        </w:rPr>
        <w:t>1</w:t>
      </w:r>
      <w:r w:rsidR="00773485" w:rsidRPr="00173988">
        <w:rPr>
          <w:b/>
          <w:color w:val="808080" w:themeColor="background1" w:themeShade="80"/>
        </w:rPr>
        <w:t>a</w:t>
      </w:r>
      <w:r w:rsidRPr="00173988">
        <w:rPr>
          <w:b/>
          <w:color w:val="808080" w:themeColor="background1" w:themeShade="80"/>
        </w:rPr>
        <w:t>.4</w:t>
      </w:r>
      <w:r w:rsidR="00265702" w:rsidRPr="00173988">
        <w:rPr>
          <w:b/>
          <w:color w:val="808080" w:themeColor="background1" w:themeShade="80"/>
        </w:rPr>
        <w:t>.3</w:t>
      </w:r>
      <w:r w:rsidR="008B51D9" w:rsidRPr="00173988">
        <w:rPr>
          <w:b/>
          <w:color w:val="808080" w:themeColor="background1" w:themeShade="80"/>
        </w:rPr>
        <w:t>.</w:t>
      </w:r>
      <w:r w:rsidR="008B51D9" w:rsidRPr="00173988">
        <w:rPr>
          <w:bCs/>
          <w:color w:val="808080" w:themeColor="background1" w:themeShade="80"/>
        </w:rPr>
        <w:t xml:space="preserve"> </w:t>
      </w:r>
      <w:r w:rsidR="00496AF8" w:rsidRPr="00173988">
        <w:rPr>
          <w:b/>
          <w:color w:val="808080" w:themeColor="background1" w:themeShade="80"/>
        </w:rPr>
        <w:t xml:space="preserve">Grade assigned to the </w:t>
      </w:r>
      <w:r w:rsidR="00736AEC" w:rsidRPr="00173988">
        <w:rPr>
          <w:b/>
          <w:color w:val="808080" w:themeColor="background1" w:themeShade="80"/>
        </w:rPr>
        <w:t xml:space="preserve">quoted </w:t>
      </w:r>
      <w:r w:rsidR="00496AF8" w:rsidRPr="00173988">
        <w:rPr>
          <w:b/>
          <w:color w:val="808080" w:themeColor="background1" w:themeShade="80"/>
        </w:rPr>
        <w:t xml:space="preserve">recommendation </w:t>
      </w:r>
      <w:r w:rsidR="00496AF8" w:rsidRPr="00173988">
        <w:rPr>
          <w:b/>
          <w:color w:val="808080" w:themeColor="background1" w:themeShade="80"/>
          <w:u w:val="single"/>
        </w:rPr>
        <w:t>with definition</w:t>
      </w:r>
      <w:r w:rsidR="00496AF8" w:rsidRPr="00173988">
        <w:rPr>
          <w:b/>
          <w:color w:val="808080" w:themeColor="background1" w:themeShade="80"/>
        </w:rPr>
        <w:t xml:space="preserve"> of the grade</w:t>
      </w:r>
      <w:r w:rsidR="00FC32D3" w:rsidRPr="00173988">
        <w:rPr>
          <w:b/>
          <w:color w:val="808080" w:themeColor="background1" w:themeShade="80"/>
        </w:rPr>
        <w:t>:</w:t>
      </w:r>
      <w:r w:rsidR="008A45F3" w:rsidRPr="00173988">
        <w:rPr>
          <w:color w:val="808080" w:themeColor="background1" w:themeShade="80"/>
        </w:rPr>
        <w:t xml:space="preserve"> </w:t>
      </w:r>
      <w:r w:rsidR="00496AF8" w:rsidRPr="00173988">
        <w:rPr>
          <w:color w:val="808080" w:themeColor="background1" w:themeShade="80"/>
        </w:rPr>
        <w:t xml:space="preserve"> </w:t>
      </w:r>
    </w:p>
    <w:p w14:paraId="52087929" w14:textId="77777777" w:rsidR="008A45F3" w:rsidRPr="00173988" w:rsidRDefault="008A45F3" w:rsidP="00265702">
      <w:pPr>
        <w:ind w:left="0" w:firstLine="0"/>
        <w:rPr>
          <w:color w:val="808080" w:themeColor="background1" w:themeShade="80"/>
        </w:rPr>
      </w:pPr>
    </w:p>
    <w:p w14:paraId="5208792A" w14:textId="77777777" w:rsidR="008A45F3" w:rsidRPr="00173988" w:rsidRDefault="008A45F3" w:rsidP="00265702">
      <w:pPr>
        <w:ind w:left="0" w:firstLine="0"/>
        <w:rPr>
          <w:color w:val="808080" w:themeColor="background1" w:themeShade="80"/>
        </w:rPr>
      </w:pPr>
    </w:p>
    <w:p w14:paraId="5208792B" w14:textId="77777777" w:rsidR="00265702" w:rsidRPr="00173988" w:rsidRDefault="00965FF6" w:rsidP="00265702">
      <w:pPr>
        <w:ind w:left="0" w:firstLine="0"/>
        <w:rPr>
          <w:color w:val="808080" w:themeColor="background1" w:themeShade="80"/>
        </w:rPr>
      </w:pPr>
      <w:r w:rsidRPr="00173988">
        <w:rPr>
          <w:b/>
          <w:color w:val="808080" w:themeColor="background1" w:themeShade="80"/>
        </w:rPr>
        <w:t xml:space="preserve">1a.4.4. </w:t>
      </w:r>
      <w:proofErr w:type="gramStart"/>
      <w:r w:rsidR="00C54E40" w:rsidRPr="00173988">
        <w:rPr>
          <w:b/>
          <w:color w:val="808080" w:themeColor="background1" w:themeShade="80"/>
        </w:rPr>
        <w:t>Provide</w:t>
      </w:r>
      <w:proofErr w:type="gramEnd"/>
      <w:r w:rsidR="00C54E40" w:rsidRPr="00173988">
        <w:rPr>
          <w:b/>
          <w:color w:val="808080" w:themeColor="background1" w:themeShade="80"/>
        </w:rPr>
        <w:t xml:space="preserve"> all other grades and associated definitions for recommendation</w:t>
      </w:r>
      <w:r w:rsidR="00205857" w:rsidRPr="00173988">
        <w:rPr>
          <w:b/>
          <w:color w:val="808080" w:themeColor="background1" w:themeShade="80"/>
        </w:rPr>
        <w:t>s</w:t>
      </w:r>
      <w:r w:rsidR="00C54E40" w:rsidRPr="00173988">
        <w:rPr>
          <w:b/>
          <w:color w:val="808080" w:themeColor="background1" w:themeShade="80"/>
        </w:rPr>
        <w:t xml:space="preserve"> in the grading system.</w:t>
      </w:r>
      <w:r w:rsidR="00FC32D3" w:rsidRPr="00173988">
        <w:rPr>
          <w:b/>
          <w:color w:val="808080" w:themeColor="background1" w:themeShade="80"/>
        </w:rPr>
        <w:t xml:space="preserve"> </w:t>
      </w:r>
      <w:r w:rsidR="007573F0" w:rsidRPr="00173988">
        <w:rPr>
          <w:b/>
          <w:color w:val="808080" w:themeColor="background1" w:themeShade="80"/>
        </w:rPr>
        <w:t xml:space="preserve"> </w:t>
      </w:r>
      <w:r w:rsidR="007573F0" w:rsidRPr="00173988">
        <w:rPr>
          <w:color w:val="808080" w:themeColor="background1" w:themeShade="80"/>
        </w:rPr>
        <w:t>(</w:t>
      </w:r>
      <w:r w:rsidR="008A45F3" w:rsidRPr="00173988">
        <w:rPr>
          <w:i/>
          <w:color w:val="808080" w:themeColor="background1" w:themeShade="80"/>
        </w:rPr>
        <w:t xml:space="preserve">Note: </w:t>
      </w:r>
      <w:r w:rsidR="00352B52" w:rsidRPr="00173988">
        <w:rPr>
          <w:i/>
          <w:color w:val="808080" w:themeColor="background1" w:themeShade="80"/>
        </w:rPr>
        <w:t xml:space="preserve">If separate </w:t>
      </w:r>
      <w:r w:rsidRPr="00173988">
        <w:rPr>
          <w:i/>
          <w:color w:val="808080" w:themeColor="background1" w:themeShade="80"/>
        </w:rPr>
        <w:t>g</w:t>
      </w:r>
      <w:r w:rsidR="00352B52" w:rsidRPr="00173988">
        <w:rPr>
          <w:i/>
          <w:color w:val="808080" w:themeColor="background1" w:themeShade="80"/>
        </w:rPr>
        <w:t xml:space="preserve">rades </w:t>
      </w:r>
      <w:r w:rsidR="00030F43" w:rsidRPr="00173988">
        <w:rPr>
          <w:i/>
          <w:color w:val="808080" w:themeColor="background1" w:themeShade="80"/>
        </w:rPr>
        <w:t xml:space="preserve">for the </w:t>
      </w:r>
      <w:r w:rsidR="00352B52" w:rsidRPr="00173988">
        <w:rPr>
          <w:i/>
          <w:color w:val="808080" w:themeColor="background1" w:themeShade="80"/>
        </w:rPr>
        <w:t xml:space="preserve">strength of the </w:t>
      </w:r>
      <w:r w:rsidR="00030F43" w:rsidRPr="00173988">
        <w:rPr>
          <w:i/>
          <w:color w:val="808080" w:themeColor="background1" w:themeShade="80"/>
        </w:rPr>
        <w:t>evidence</w:t>
      </w:r>
      <w:r w:rsidR="00352B52" w:rsidRPr="00173988">
        <w:rPr>
          <w:i/>
          <w:color w:val="808080" w:themeColor="background1" w:themeShade="80"/>
        </w:rPr>
        <w:t xml:space="preserve">, report </w:t>
      </w:r>
      <w:r w:rsidR="00205857" w:rsidRPr="00173988">
        <w:rPr>
          <w:i/>
          <w:color w:val="808080" w:themeColor="background1" w:themeShade="80"/>
        </w:rPr>
        <w:t xml:space="preserve">them </w:t>
      </w:r>
      <w:r w:rsidR="00030F43" w:rsidRPr="00173988">
        <w:rPr>
          <w:i/>
          <w:color w:val="808080" w:themeColor="background1" w:themeShade="80"/>
        </w:rPr>
        <w:t>in section 1a.7.</w:t>
      </w:r>
      <w:r w:rsidR="00030F43" w:rsidRPr="00173988">
        <w:rPr>
          <w:color w:val="808080" w:themeColor="background1" w:themeShade="80"/>
        </w:rPr>
        <w:t>)</w:t>
      </w:r>
      <w:r w:rsidRPr="00173988">
        <w:rPr>
          <w:color w:val="808080" w:themeColor="background1" w:themeShade="80"/>
        </w:rPr>
        <w:t xml:space="preserve"> </w:t>
      </w:r>
    </w:p>
    <w:p w14:paraId="5208792C" w14:textId="77777777" w:rsidR="00A12762" w:rsidRPr="00173988" w:rsidRDefault="00A12762" w:rsidP="00265702">
      <w:pPr>
        <w:ind w:left="0" w:firstLine="0"/>
        <w:rPr>
          <w:b/>
          <w:color w:val="808080" w:themeColor="background1" w:themeShade="80"/>
        </w:rPr>
      </w:pPr>
    </w:p>
    <w:p w14:paraId="5208792D" w14:textId="77777777" w:rsidR="00850C35" w:rsidRPr="00173988" w:rsidRDefault="00850C35" w:rsidP="00265702">
      <w:pPr>
        <w:ind w:left="0" w:firstLine="0"/>
        <w:rPr>
          <w:b/>
          <w:color w:val="808080" w:themeColor="background1" w:themeShade="80"/>
        </w:rPr>
      </w:pPr>
    </w:p>
    <w:p w14:paraId="5208792E" w14:textId="77777777" w:rsidR="00A12762" w:rsidRPr="00173988" w:rsidRDefault="00776F6D" w:rsidP="002E2177">
      <w:pPr>
        <w:ind w:left="432" w:hanging="432"/>
        <w:rPr>
          <w:b/>
          <w:color w:val="808080" w:themeColor="background1" w:themeShade="80"/>
        </w:rPr>
      </w:pPr>
      <w:r w:rsidRPr="00173988">
        <w:rPr>
          <w:b/>
          <w:color w:val="808080" w:themeColor="background1" w:themeShade="80"/>
        </w:rPr>
        <w:t>1a.4.5</w:t>
      </w:r>
      <w:r w:rsidR="00A12762" w:rsidRPr="00173988">
        <w:rPr>
          <w:b/>
          <w:color w:val="808080" w:themeColor="background1" w:themeShade="80"/>
        </w:rPr>
        <w:t xml:space="preserve">. </w:t>
      </w:r>
      <w:r w:rsidR="00030F43" w:rsidRPr="00173988">
        <w:rPr>
          <w:b/>
          <w:color w:val="808080" w:themeColor="background1" w:themeShade="80"/>
        </w:rPr>
        <w:t xml:space="preserve">Citation and </w:t>
      </w:r>
      <w:r w:rsidR="00A12762" w:rsidRPr="00173988">
        <w:rPr>
          <w:b/>
          <w:color w:val="808080" w:themeColor="background1" w:themeShade="80"/>
        </w:rPr>
        <w:t>URL for methodology for grading</w:t>
      </w:r>
      <w:r w:rsidR="00965FF6" w:rsidRPr="00173988">
        <w:rPr>
          <w:b/>
          <w:color w:val="808080" w:themeColor="background1" w:themeShade="80"/>
        </w:rPr>
        <w:t xml:space="preserve"> recommendati</w:t>
      </w:r>
      <w:r w:rsidRPr="00173988">
        <w:rPr>
          <w:b/>
          <w:color w:val="808080" w:themeColor="background1" w:themeShade="80"/>
        </w:rPr>
        <w:t>o</w:t>
      </w:r>
      <w:r w:rsidR="00965FF6" w:rsidRPr="00173988">
        <w:rPr>
          <w:b/>
          <w:color w:val="808080" w:themeColor="background1" w:themeShade="80"/>
        </w:rPr>
        <w:t>ns</w:t>
      </w:r>
      <w:r w:rsidR="00A12762" w:rsidRPr="00173988">
        <w:rPr>
          <w:b/>
          <w:color w:val="808080" w:themeColor="background1" w:themeShade="80"/>
        </w:rPr>
        <w:t xml:space="preserve"> </w:t>
      </w:r>
      <w:r w:rsidR="00A12762" w:rsidRPr="00173988">
        <w:rPr>
          <w:color w:val="808080" w:themeColor="background1" w:themeShade="80"/>
        </w:rPr>
        <w:t>(</w:t>
      </w:r>
      <w:r w:rsidR="00A12762" w:rsidRPr="00173988">
        <w:rPr>
          <w:i/>
          <w:color w:val="808080" w:themeColor="background1" w:themeShade="80"/>
        </w:rPr>
        <w:t xml:space="preserve">if </w:t>
      </w:r>
      <w:r w:rsidR="00AD79C8" w:rsidRPr="00173988">
        <w:rPr>
          <w:i/>
          <w:color w:val="808080" w:themeColor="background1" w:themeShade="80"/>
        </w:rPr>
        <w:t>different from 1a.4.</w:t>
      </w:r>
      <w:r w:rsidR="00030F43" w:rsidRPr="00173988">
        <w:rPr>
          <w:i/>
          <w:color w:val="808080" w:themeColor="background1" w:themeShade="80"/>
        </w:rPr>
        <w:t>1</w:t>
      </w:r>
      <w:r w:rsidR="00A12762" w:rsidRPr="00173988">
        <w:rPr>
          <w:color w:val="808080" w:themeColor="background1" w:themeShade="80"/>
        </w:rPr>
        <w:t>)</w:t>
      </w:r>
      <w:r w:rsidRPr="00173988">
        <w:rPr>
          <w:b/>
          <w:color w:val="808080" w:themeColor="background1" w:themeShade="80"/>
        </w:rPr>
        <w:t>:</w:t>
      </w:r>
    </w:p>
    <w:p w14:paraId="5208792F" w14:textId="77777777" w:rsidR="00736AEC" w:rsidRPr="00173988" w:rsidRDefault="00736AEC" w:rsidP="002E2177">
      <w:pPr>
        <w:ind w:left="432" w:hanging="432"/>
        <w:rPr>
          <w:color w:val="808080" w:themeColor="background1" w:themeShade="80"/>
        </w:rPr>
      </w:pPr>
    </w:p>
    <w:p w14:paraId="52087930" w14:textId="77777777" w:rsidR="00736AEC" w:rsidRPr="00173988" w:rsidRDefault="00736AEC" w:rsidP="002E2177">
      <w:pPr>
        <w:ind w:left="432" w:hanging="432"/>
        <w:rPr>
          <w:b/>
          <w:color w:val="808080" w:themeColor="background1" w:themeShade="80"/>
        </w:rPr>
      </w:pPr>
      <w:r w:rsidRPr="00173988">
        <w:rPr>
          <w:b/>
          <w:color w:val="808080" w:themeColor="background1" w:themeShade="80"/>
        </w:rPr>
        <w:t>1</w:t>
      </w:r>
      <w:r w:rsidR="00773485" w:rsidRPr="00173988">
        <w:rPr>
          <w:b/>
          <w:color w:val="808080" w:themeColor="background1" w:themeShade="80"/>
        </w:rPr>
        <w:t>a</w:t>
      </w:r>
      <w:r w:rsidRPr="00173988">
        <w:rPr>
          <w:b/>
          <w:color w:val="808080" w:themeColor="background1" w:themeShade="80"/>
        </w:rPr>
        <w:t>.4.</w:t>
      </w:r>
      <w:r w:rsidR="00776F6D" w:rsidRPr="00173988">
        <w:rPr>
          <w:b/>
          <w:color w:val="808080" w:themeColor="background1" w:themeShade="80"/>
        </w:rPr>
        <w:t>6</w:t>
      </w:r>
      <w:r w:rsidR="00CB06C9" w:rsidRPr="00173988">
        <w:rPr>
          <w:b/>
          <w:color w:val="808080" w:themeColor="background1" w:themeShade="80"/>
        </w:rPr>
        <w:t>.</w:t>
      </w:r>
      <w:r w:rsidRPr="00173988">
        <w:rPr>
          <w:b/>
          <w:color w:val="808080" w:themeColor="background1" w:themeShade="80"/>
        </w:rPr>
        <w:t xml:space="preserve"> </w:t>
      </w:r>
      <w:r w:rsidR="00162036" w:rsidRPr="00173988">
        <w:rPr>
          <w:b/>
          <w:color w:val="808080" w:themeColor="background1" w:themeShade="80"/>
        </w:rPr>
        <w:t>If guideline is evidence-based (rather than expert opinion), a</w:t>
      </w:r>
      <w:r w:rsidRPr="00173988">
        <w:rPr>
          <w:b/>
          <w:color w:val="808080" w:themeColor="background1" w:themeShade="80"/>
        </w:rPr>
        <w:t xml:space="preserve">re the details of </w:t>
      </w:r>
      <w:r w:rsidR="00162036" w:rsidRPr="00173988">
        <w:rPr>
          <w:b/>
          <w:color w:val="808080" w:themeColor="background1" w:themeShade="80"/>
        </w:rPr>
        <w:t xml:space="preserve">the </w:t>
      </w:r>
      <w:r w:rsidRPr="00173988">
        <w:rPr>
          <w:b/>
          <w:color w:val="808080" w:themeColor="background1" w:themeShade="80"/>
        </w:rPr>
        <w:t>quantity, quality, and consistency of the body of evidence available</w:t>
      </w:r>
      <w:r w:rsidR="00162036" w:rsidRPr="00173988">
        <w:rPr>
          <w:b/>
          <w:color w:val="808080" w:themeColor="background1" w:themeShade="80"/>
        </w:rPr>
        <w:t xml:space="preserve"> (e.g., evidence tables)</w:t>
      </w:r>
      <w:r w:rsidRPr="00173988">
        <w:rPr>
          <w:b/>
          <w:color w:val="808080" w:themeColor="background1" w:themeShade="80"/>
        </w:rPr>
        <w:t>?</w:t>
      </w:r>
    </w:p>
    <w:p w14:paraId="52087931" w14:textId="77777777" w:rsidR="00FC32D3" w:rsidRPr="00173988" w:rsidRDefault="008E399B" w:rsidP="00FC32D3">
      <w:pPr>
        <w:ind w:left="720" w:hanging="432"/>
        <w:rPr>
          <w:b/>
          <w:color w:val="808080" w:themeColor="background1" w:themeShade="80"/>
        </w:rPr>
      </w:pPr>
      <w:sdt>
        <w:sdtPr>
          <w:rPr>
            <w:bCs/>
            <w:color w:val="808080" w:themeColor="background1" w:themeShade="80"/>
          </w:rPr>
          <w:id w:val="-1346319738"/>
          <w14:checkbox>
            <w14:checked w14:val="0"/>
            <w14:checkedState w14:val="2612" w14:font="MS Gothic"/>
            <w14:uncheckedState w14:val="2610" w14:font="MS Gothic"/>
          </w14:checkbox>
        </w:sdtPr>
        <w:sdtEndPr/>
        <w:sdtContent>
          <w:r w:rsidR="00FC32D3" w:rsidRPr="00173988">
            <w:rPr>
              <w:rFonts w:ascii="MS Gothic" w:eastAsia="MS Gothic" w:hAnsi="MS Gothic" w:cs="MS Gothic" w:hint="eastAsia"/>
              <w:bCs/>
              <w:color w:val="808080" w:themeColor="background1" w:themeShade="80"/>
            </w:rPr>
            <w:t>☐</w:t>
          </w:r>
        </w:sdtContent>
      </w:sdt>
      <w:r w:rsidR="00FC32D3" w:rsidRPr="00173988">
        <w:rPr>
          <w:b/>
          <w:color w:val="808080" w:themeColor="background1" w:themeShade="80"/>
        </w:rPr>
        <w:t xml:space="preserve"> </w:t>
      </w:r>
      <w:r w:rsidR="00FC32D3" w:rsidRPr="00173988">
        <w:rPr>
          <w:color w:val="808080" w:themeColor="background1" w:themeShade="80"/>
        </w:rPr>
        <w:t>Yes</w:t>
      </w:r>
      <w:r w:rsidR="00FC32D3" w:rsidRPr="00173988">
        <w:rPr>
          <w:b/>
          <w:color w:val="808080" w:themeColor="background1" w:themeShade="80"/>
        </w:rPr>
        <w:t xml:space="preserve"> </w:t>
      </w:r>
      <w:r w:rsidR="00FC32D3" w:rsidRPr="00173988">
        <w:rPr>
          <w:rFonts w:cstheme="minorHAnsi"/>
          <w:b/>
          <w:color w:val="808080" w:themeColor="background1" w:themeShade="80"/>
          <w:highlight w:val="green"/>
        </w:rPr>
        <w:t>→</w:t>
      </w:r>
      <w:r w:rsidR="00FC32D3" w:rsidRPr="00173988">
        <w:rPr>
          <w:b/>
          <w:color w:val="808080" w:themeColor="background1" w:themeShade="80"/>
          <w:highlight w:val="green"/>
        </w:rPr>
        <w:t xml:space="preserve"> </w:t>
      </w:r>
      <w:r w:rsidR="00FC32D3" w:rsidRPr="00173988">
        <w:rPr>
          <w:b/>
          <w:i/>
          <w:color w:val="808080" w:themeColor="background1" w:themeShade="80"/>
          <w:highlight w:val="green"/>
        </w:rPr>
        <w:t xml:space="preserve">complete section </w:t>
      </w:r>
      <w:hyperlink w:anchor="Section1a7" w:history="1">
        <w:r w:rsidR="00FC32D3" w:rsidRPr="00173988">
          <w:rPr>
            <w:rStyle w:val="Hyperlink"/>
            <w:b/>
            <w:i/>
            <w:color w:val="808080" w:themeColor="background1" w:themeShade="80"/>
            <w:highlight w:val="green"/>
          </w:rPr>
          <w:t>1a.7</w:t>
        </w:r>
      </w:hyperlink>
    </w:p>
    <w:p w14:paraId="52087932" w14:textId="77777777" w:rsidR="00736AEC" w:rsidRPr="00173988" w:rsidRDefault="008E399B" w:rsidP="0098657F">
      <w:pPr>
        <w:ind w:left="1008" w:hanging="720"/>
        <w:rPr>
          <w:color w:val="808080" w:themeColor="background1" w:themeShade="80"/>
        </w:rPr>
      </w:pPr>
      <w:sdt>
        <w:sdtPr>
          <w:rPr>
            <w:bCs/>
            <w:color w:val="808080" w:themeColor="background1" w:themeShade="80"/>
          </w:rPr>
          <w:id w:val="777454248"/>
          <w14:checkbox>
            <w14:checked w14:val="0"/>
            <w14:checkedState w14:val="2612" w14:font="MS Gothic"/>
            <w14:uncheckedState w14:val="2610" w14:font="MS Gothic"/>
          </w14:checkbox>
        </w:sdtPr>
        <w:sdtEndPr/>
        <w:sdtContent>
          <w:r w:rsidR="00FC32D3" w:rsidRPr="00173988">
            <w:rPr>
              <w:rFonts w:ascii="MS Gothic" w:eastAsia="MS Gothic" w:hAnsi="MS Gothic" w:cs="MS Gothic" w:hint="eastAsia"/>
              <w:bCs/>
              <w:color w:val="808080" w:themeColor="background1" w:themeShade="80"/>
            </w:rPr>
            <w:t>☐</w:t>
          </w:r>
        </w:sdtContent>
      </w:sdt>
      <w:r w:rsidR="00736AEC" w:rsidRPr="00173988">
        <w:rPr>
          <w:b/>
          <w:color w:val="808080" w:themeColor="background1" w:themeShade="80"/>
        </w:rPr>
        <w:t xml:space="preserve"> </w:t>
      </w:r>
      <w:proofErr w:type="gramStart"/>
      <w:r w:rsidR="00736AEC" w:rsidRPr="00173988">
        <w:rPr>
          <w:color w:val="808080" w:themeColor="background1" w:themeShade="80"/>
        </w:rPr>
        <w:t>No</w:t>
      </w:r>
      <w:r w:rsidR="00307FA5" w:rsidRPr="00173988">
        <w:rPr>
          <w:color w:val="808080" w:themeColor="background1" w:themeShade="80"/>
        </w:rPr>
        <w:t xml:space="preserve">  </w:t>
      </w:r>
      <w:r w:rsidR="007C1887" w:rsidRPr="00173988">
        <w:rPr>
          <w:rFonts w:cstheme="minorHAnsi"/>
          <w:b/>
          <w:color w:val="808080" w:themeColor="background1" w:themeShade="80"/>
          <w:highlight w:val="green"/>
        </w:rPr>
        <w:t>→</w:t>
      </w:r>
      <w:proofErr w:type="gramEnd"/>
      <w:r w:rsidR="0087564A" w:rsidRPr="00173988">
        <w:rPr>
          <w:rFonts w:cstheme="minorHAnsi"/>
          <w:b/>
          <w:color w:val="808080" w:themeColor="background1" w:themeShade="80"/>
          <w:highlight w:val="green"/>
        </w:rPr>
        <w:t xml:space="preserve"> </w:t>
      </w:r>
      <w:r w:rsidR="0087564A" w:rsidRPr="00173988">
        <w:rPr>
          <w:rStyle w:val="Hyperlink"/>
          <w:b/>
          <w:i/>
          <w:color w:val="808080" w:themeColor="background1" w:themeShade="80"/>
          <w:highlight w:val="green"/>
          <w:u w:val="none"/>
        </w:rPr>
        <w:t>report on another systematic review</w:t>
      </w:r>
      <w:r w:rsidR="00701CC3" w:rsidRPr="00173988">
        <w:rPr>
          <w:rStyle w:val="Hyperlink"/>
          <w:b/>
          <w:i/>
          <w:color w:val="808080" w:themeColor="background1" w:themeShade="80"/>
          <w:highlight w:val="green"/>
          <w:u w:val="none"/>
        </w:rPr>
        <w:t xml:space="preserve"> of the evidence</w:t>
      </w:r>
      <w:r w:rsidR="0087564A" w:rsidRPr="00173988">
        <w:rPr>
          <w:rStyle w:val="Hyperlink"/>
          <w:b/>
          <w:i/>
          <w:color w:val="808080" w:themeColor="background1" w:themeShade="80"/>
          <w:highlight w:val="green"/>
          <w:u w:val="none"/>
        </w:rPr>
        <w:t xml:space="preserve"> in</w:t>
      </w:r>
      <w:r w:rsidR="0098657F" w:rsidRPr="00173988">
        <w:rPr>
          <w:rStyle w:val="Hyperlink"/>
          <w:b/>
          <w:i/>
          <w:color w:val="808080" w:themeColor="background1" w:themeShade="80"/>
          <w:highlight w:val="green"/>
          <w:u w:val="none"/>
        </w:rPr>
        <w:t xml:space="preserve"> sections</w:t>
      </w:r>
      <w:r w:rsidR="0087564A" w:rsidRPr="00173988">
        <w:rPr>
          <w:rStyle w:val="Hyperlink"/>
          <w:b/>
          <w:i/>
          <w:color w:val="808080" w:themeColor="background1" w:themeShade="80"/>
          <w:highlight w:val="green"/>
          <w:u w:val="none"/>
        </w:rPr>
        <w:t xml:space="preserve"> </w:t>
      </w:r>
      <w:hyperlink w:anchor="Section1a6" w:history="1">
        <w:r w:rsidR="0087564A" w:rsidRPr="00173988">
          <w:rPr>
            <w:rStyle w:val="Hyperlink"/>
            <w:b/>
            <w:i/>
            <w:color w:val="808080" w:themeColor="background1" w:themeShade="80"/>
            <w:highlight w:val="green"/>
          </w:rPr>
          <w:t>1a.6</w:t>
        </w:r>
      </w:hyperlink>
      <w:r w:rsidR="0087564A" w:rsidRPr="00173988">
        <w:rPr>
          <w:rStyle w:val="Hyperlink"/>
          <w:b/>
          <w:i/>
          <w:color w:val="808080" w:themeColor="background1" w:themeShade="80"/>
          <w:highlight w:val="green"/>
          <w:u w:val="none"/>
        </w:rPr>
        <w:t xml:space="preserve"> and </w:t>
      </w:r>
      <w:hyperlink w:anchor="Section1a7" w:history="1">
        <w:r w:rsidR="0087564A" w:rsidRPr="00173988">
          <w:rPr>
            <w:rStyle w:val="Hyperlink"/>
            <w:b/>
            <w:i/>
            <w:color w:val="808080" w:themeColor="background1" w:themeShade="80"/>
            <w:highlight w:val="green"/>
          </w:rPr>
          <w:t>1a.7</w:t>
        </w:r>
      </w:hyperlink>
      <w:r w:rsidR="00701CC3" w:rsidRPr="00173988">
        <w:rPr>
          <w:rStyle w:val="Hyperlink"/>
          <w:b/>
          <w:i/>
          <w:color w:val="808080" w:themeColor="background1" w:themeShade="80"/>
          <w:highlight w:val="green"/>
          <w:u w:val="none"/>
        </w:rPr>
        <w:t>;</w:t>
      </w:r>
      <w:r w:rsidR="0087564A" w:rsidRPr="00173988">
        <w:rPr>
          <w:rStyle w:val="Hyperlink"/>
          <w:b/>
          <w:i/>
          <w:color w:val="808080" w:themeColor="background1" w:themeShade="80"/>
          <w:highlight w:val="green"/>
          <w:u w:val="none"/>
        </w:rPr>
        <w:t xml:space="preserve"> </w:t>
      </w:r>
      <w:r w:rsidR="00B74629" w:rsidRPr="00173988">
        <w:rPr>
          <w:rStyle w:val="Hyperlink"/>
          <w:b/>
          <w:i/>
          <w:color w:val="808080" w:themeColor="background1" w:themeShade="80"/>
          <w:highlight w:val="green"/>
          <w:u w:val="none"/>
        </w:rPr>
        <w:t xml:space="preserve">if </w:t>
      </w:r>
      <w:r w:rsidR="00063601" w:rsidRPr="00173988">
        <w:rPr>
          <w:rStyle w:val="Hyperlink"/>
          <w:b/>
          <w:i/>
          <w:color w:val="808080" w:themeColor="background1" w:themeShade="80"/>
          <w:highlight w:val="green"/>
          <w:u w:val="none"/>
        </w:rPr>
        <w:t xml:space="preserve">another review </w:t>
      </w:r>
      <w:r w:rsidR="00B74629" w:rsidRPr="00173988">
        <w:rPr>
          <w:rStyle w:val="Hyperlink"/>
          <w:b/>
          <w:i/>
          <w:color w:val="808080" w:themeColor="background1" w:themeShade="80"/>
          <w:highlight w:val="green"/>
          <w:u w:val="none"/>
        </w:rPr>
        <w:t xml:space="preserve">does not exist, </w:t>
      </w:r>
      <w:r w:rsidR="00923295" w:rsidRPr="00173988">
        <w:rPr>
          <w:rFonts w:cstheme="minorHAnsi"/>
          <w:b/>
          <w:i/>
          <w:color w:val="808080" w:themeColor="background1" w:themeShade="80"/>
          <w:highlight w:val="green"/>
        </w:rPr>
        <w:t xml:space="preserve">provide what is known </w:t>
      </w:r>
      <w:r w:rsidR="00701CC3" w:rsidRPr="00173988">
        <w:rPr>
          <w:rFonts w:cstheme="minorHAnsi"/>
          <w:b/>
          <w:i/>
          <w:color w:val="808080" w:themeColor="background1" w:themeShade="80"/>
          <w:highlight w:val="green"/>
        </w:rPr>
        <w:t xml:space="preserve">from the guideline review of evidence </w:t>
      </w:r>
      <w:r w:rsidR="00923295" w:rsidRPr="00173988">
        <w:rPr>
          <w:rFonts w:cstheme="minorHAnsi"/>
          <w:b/>
          <w:i/>
          <w:color w:val="808080" w:themeColor="background1" w:themeShade="80"/>
          <w:highlight w:val="green"/>
        </w:rPr>
        <w:t xml:space="preserve">in </w:t>
      </w:r>
      <w:hyperlink w:anchor="Section1a7" w:history="1">
        <w:r w:rsidR="009477D6" w:rsidRPr="00173988">
          <w:rPr>
            <w:rStyle w:val="Hyperlink"/>
            <w:b/>
            <w:i/>
            <w:color w:val="808080" w:themeColor="background1" w:themeShade="80"/>
            <w:highlight w:val="green"/>
          </w:rPr>
          <w:t>1a.7</w:t>
        </w:r>
      </w:hyperlink>
    </w:p>
    <w:p w14:paraId="52087933" w14:textId="77777777" w:rsidR="00736AEC" w:rsidRPr="00173988" w:rsidRDefault="00736AEC" w:rsidP="00736AEC">
      <w:pPr>
        <w:rPr>
          <w:b/>
          <w:color w:val="808080" w:themeColor="background1" w:themeShade="80"/>
        </w:rPr>
      </w:pPr>
    </w:p>
    <w:p w14:paraId="52087934" w14:textId="77777777" w:rsidR="00EE5AF6" w:rsidRPr="00173988" w:rsidRDefault="00925F11" w:rsidP="00307FA5">
      <w:pPr>
        <w:ind w:left="0" w:firstLine="0"/>
        <w:rPr>
          <w:color w:val="808080" w:themeColor="background1" w:themeShade="80"/>
        </w:rPr>
      </w:pPr>
      <w:r w:rsidRPr="00173988">
        <w:rPr>
          <w:b/>
          <w:iCs/>
          <w:caps/>
          <w:color w:val="808080" w:themeColor="background1" w:themeShade="80"/>
        </w:rPr>
        <w:t>_________________________</w:t>
      </w:r>
    </w:p>
    <w:p w14:paraId="52087935" w14:textId="77777777" w:rsidR="00EE5AF6" w:rsidRPr="00173988" w:rsidRDefault="00EE5AF6" w:rsidP="00307FA5">
      <w:pPr>
        <w:ind w:left="0" w:firstLine="0"/>
        <w:rPr>
          <w:color w:val="808080" w:themeColor="background1" w:themeShade="80"/>
        </w:rPr>
      </w:pPr>
      <w:bookmarkStart w:id="8" w:name="Section1a5"/>
      <w:bookmarkEnd w:id="8"/>
      <w:r w:rsidRPr="00173988">
        <w:rPr>
          <w:b/>
          <w:color w:val="808080" w:themeColor="background1" w:themeShade="80"/>
        </w:rPr>
        <w:t>1</w:t>
      </w:r>
      <w:r w:rsidR="00773485" w:rsidRPr="00173988">
        <w:rPr>
          <w:b/>
          <w:color w:val="808080" w:themeColor="background1" w:themeShade="80"/>
        </w:rPr>
        <w:t>a</w:t>
      </w:r>
      <w:r w:rsidRPr="00173988">
        <w:rPr>
          <w:b/>
          <w:color w:val="808080" w:themeColor="background1" w:themeShade="80"/>
        </w:rPr>
        <w:t>.5</w:t>
      </w:r>
      <w:r w:rsidR="00201FF9" w:rsidRPr="00173988">
        <w:rPr>
          <w:b/>
          <w:color w:val="808080" w:themeColor="background1" w:themeShade="80"/>
        </w:rPr>
        <w:t>.</w:t>
      </w:r>
      <w:r w:rsidRPr="00173988">
        <w:rPr>
          <w:color w:val="808080" w:themeColor="background1" w:themeShade="80"/>
        </w:rPr>
        <w:t xml:space="preserve"> </w:t>
      </w:r>
      <w:r w:rsidRPr="00173988">
        <w:rPr>
          <w:b/>
          <w:color w:val="808080" w:themeColor="background1" w:themeShade="80"/>
        </w:rPr>
        <w:t>U</w:t>
      </w:r>
      <w:r w:rsidR="0094689F" w:rsidRPr="00173988">
        <w:rPr>
          <w:b/>
          <w:color w:val="808080" w:themeColor="background1" w:themeShade="80"/>
        </w:rPr>
        <w:t>NITED STATES</w:t>
      </w:r>
      <w:r w:rsidRPr="00173988">
        <w:rPr>
          <w:b/>
          <w:color w:val="808080" w:themeColor="background1" w:themeShade="80"/>
        </w:rPr>
        <w:t xml:space="preserve"> PREVENTIVE SERVICES TASK FORCE RECOMMENDATION</w:t>
      </w:r>
    </w:p>
    <w:p w14:paraId="52087936" w14:textId="77777777" w:rsidR="00307FA5" w:rsidRPr="00173988" w:rsidRDefault="00307FA5" w:rsidP="00307FA5">
      <w:pPr>
        <w:ind w:left="0" w:firstLine="0"/>
        <w:rPr>
          <w:color w:val="808080" w:themeColor="background1" w:themeShade="80"/>
        </w:rPr>
      </w:pPr>
      <w:r w:rsidRPr="00173988">
        <w:rPr>
          <w:b/>
          <w:color w:val="808080" w:themeColor="background1" w:themeShade="80"/>
        </w:rPr>
        <w:t>1</w:t>
      </w:r>
      <w:r w:rsidR="009E37BD" w:rsidRPr="00173988">
        <w:rPr>
          <w:b/>
          <w:color w:val="808080" w:themeColor="background1" w:themeShade="80"/>
        </w:rPr>
        <w:t>a</w:t>
      </w:r>
      <w:r w:rsidRPr="00173988">
        <w:rPr>
          <w:b/>
          <w:color w:val="808080" w:themeColor="background1" w:themeShade="80"/>
        </w:rPr>
        <w:t>.5.1.</w:t>
      </w:r>
      <w:r w:rsidRPr="00173988">
        <w:rPr>
          <w:color w:val="808080" w:themeColor="background1" w:themeShade="80"/>
        </w:rPr>
        <w:t xml:space="preserve"> </w:t>
      </w:r>
      <w:r w:rsidR="00E746A2" w:rsidRPr="00173988">
        <w:rPr>
          <w:b/>
          <w:color w:val="808080" w:themeColor="background1" w:themeShade="80"/>
        </w:rPr>
        <w:t>Recommendation</w:t>
      </w:r>
      <w:r w:rsidRPr="00173988">
        <w:rPr>
          <w:b/>
          <w:color w:val="808080" w:themeColor="background1" w:themeShade="80"/>
        </w:rPr>
        <w:t xml:space="preserve"> citation</w:t>
      </w:r>
      <w:r w:rsidRPr="00173988">
        <w:rPr>
          <w:color w:val="808080" w:themeColor="background1" w:themeShade="80"/>
        </w:rPr>
        <w:t xml:space="preserve"> (</w:t>
      </w:r>
      <w:r w:rsidRPr="00173988">
        <w:rPr>
          <w:i/>
          <w:color w:val="808080" w:themeColor="background1" w:themeShade="80"/>
        </w:rPr>
        <w:t>including date</w:t>
      </w:r>
      <w:r w:rsidRPr="00173988">
        <w:rPr>
          <w:color w:val="808080" w:themeColor="background1" w:themeShade="80"/>
        </w:rPr>
        <w:t>)</w:t>
      </w:r>
      <w:r w:rsidR="00EA79C9" w:rsidRPr="00173988">
        <w:rPr>
          <w:color w:val="808080" w:themeColor="background1" w:themeShade="80"/>
        </w:rPr>
        <w:t xml:space="preserve"> and </w:t>
      </w:r>
      <w:r w:rsidR="00EA79C9" w:rsidRPr="00173988">
        <w:rPr>
          <w:b/>
          <w:color w:val="808080" w:themeColor="background1" w:themeShade="80"/>
        </w:rPr>
        <w:t>URL for recommendation</w:t>
      </w:r>
      <w:r w:rsidR="00EA79C9" w:rsidRPr="00173988">
        <w:rPr>
          <w:color w:val="808080" w:themeColor="background1" w:themeShade="80"/>
        </w:rPr>
        <w:t xml:space="preserve"> (</w:t>
      </w:r>
      <w:r w:rsidR="00EA79C9" w:rsidRPr="00173988">
        <w:rPr>
          <w:i/>
          <w:color w:val="808080" w:themeColor="background1" w:themeShade="80"/>
        </w:rPr>
        <w:t>if available online</w:t>
      </w:r>
      <w:r w:rsidR="00EA79C9" w:rsidRPr="00173988">
        <w:rPr>
          <w:color w:val="808080" w:themeColor="background1" w:themeShade="80"/>
        </w:rPr>
        <w:t xml:space="preserve">): </w:t>
      </w:r>
      <w:r w:rsidRPr="00173988">
        <w:rPr>
          <w:color w:val="808080" w:themeColor="background1" w:themeShade="80"/>
        </w:rPr>
        <w:t xml:space="preserve"> </w:t>
      </w:r>
    </w:p>
    <w:p w14:paraId="52087937" w14:textId="77777777" w:rsidR="00307FA5" w:rsidRPr="00173988" w:rsidRDefault="00307FA5" w:rsidP="00307FA5">
      <w:pPr>
        <w:ind w:left="0" w:firstLine="0"/>
        <w:rPr>
          <w:rFonts w:cs="Arial"/>
          <w:color w:val="808080" w:themeColor="background1" w:themeShade="80"/>
          <w:sz w:val="20"/>
          <w:szCs w:val="20"/>
        </w:rPr>
      </w:pPr>
    </w:p>
    <w:p w14:paraId="52087938" w14:textId="77777777" w:rsidR="00307FA5" w:rsidRPr="00173988" w:rsidRDefault="00307FA5" w:rsidP="00307FA5">
      <w:pPr>
        <w:ind w:left="0" w:firstLine="0"/>
        <w:rPr>
          <w:color w:val="808080" w:themeColor="background1" w:themeShade="80"/>
        </w:rPr>
      </w:pPr>
    </w:p>
    <w:p w14:paraId="52087939" w14:textId="77777777" w:rsidR="00307FA5" w:rsidRPr="00173988" w:rsidRDefault="00307FA5" w:rsidP="00307FA5">
      <w:pPr>
        <w:ind w:left="0" w:firstLine="0"/>
        <w:rPr>
          <w:color w:val="808080" w:themeColor="background1" w:themeShade="80"/>
        </w:rPr>
      </w:pPr>
      <w:r w:rsidRPr="00173988">
        <w:rPr>
          <w:b/>
          <w:color w:val="808080" w:themeColor="background1" w:themeShade="80"/>
        </w:rPr>
        <w:t>1</w:t>
      </w:r>
      <w:r w:rsidR="009E37BD" w:rsidRPr="00173988">
        <w:rPr>
          <w:b/>
          <w:color w:val="808080" w:themeColor="background1" w:themeShade="80"/>
        </w:rPr>
        <w:t>a</w:t>
      </w:r>
      <w:r w:rsidR="00EA79C9" w:rsidRPr="00173988">
        <w:rPr>
          <w:b/>
          <w:color w:val="808080" w:themeColor="background1" w:themeShade="80"/>
        </w:rPr>
        <w:t>.5.2</w:t>
      </w:r>
      <w:r w:rsidRPr="00173988">
        <w:rPr>
          <w:b/>
          <w:color w:val="808080" w:themeColor="background1" w:themeShade="80"/>
        </w:rPr>
        <w:t>.</w:t>
      </w:r>
      <w:r w:rsidRPr="00173988">
        <w:rPr>
          <w:color w:val="808080" w:themeColor="background1" w:themeShade="80"/>
        </w:rPr>
        <w:t xml:space="preserve"> </w:t>
      </w:r>
      <w:r w:rsidRPr="00173988">
        <w:rPr>
          <w:b/>
          <w:color w:val="808080" w:themeColor="background1" w:themeShade="80"/>
        </w:rPr>
        <w:t xml:space="preserve">Identify </w:t>
      </w:r>
      <w:r w:rsidR="00EE5AF6" w:rsidRPr="00173988">
        <w:rPr>
          <w:b/>
          <w:color w:val="808080" w:themeColor="background1" w:themeShade="80"/>
        </w:rPr>
        <w:t>recommendation</w:t>
      </w:r>
      <w:r w:rsidRPr="00173988">
        <w:rPr>
          <w:b/>
          <w:color w:val="808080" w:themeColor="background1" w:themeShade="80"/>
        </w:rPr>
        <w:t xml:space="preserve"> number and/or page number</w:t>
      </w:r>
      <w:r w:rsidRPr="00173988">
        <w:rPr>
          <w:color w:val="808080" w:themeColor="background1" w:themeShade="80"/>
        </w:rPr>
        <w:t xml:space="preserve"> </w:t>
      </w:r>
      <w:r w:rsidR="00EA79C9" w:rsidRPr="00173988">
        <w:rPr>
          <w:color w:val="808080" w:themeColor="background1" w:themeShade="80"/>
        </w:rPr>
        <w:t xml:space="preserve">and </w:t>
      </w:r>
      <w:r w:rsidR="00C54E40" w:rsidRPr="00173988">
        <w:rPr>
          <w:b/>
          <w:color w:val="808080" w:themeColor="background1" w:themeShade="80"/>
        </w:rPr>
        <w:t>q</w:t>
      </w:r>
      <w:r w:rsidR="00EA79C9" w:rsidRPr="00173988">
        <w:rPr>
          <w:b/>
          <w:color w:val="808080" w:themeColor="background1" w:themeShade="80"/>
        </w:rPr>
        <w:t>uote verbatim, the specific recommendation</w:t>
      </w:r>
      <w:r w:rsidR="00C54E40" w:rsidRPr="00173988">
        <w:rPr>
          <w:color w:val="808080" w:themeColor="background1" w:themeShade="80"/>
        </w:rPr>
        <w:t>.</w:t>
      </w:r>
    </w:p>
    <w:p w14:paraId="5208793A" w14:textId="77777777" w:rsidR="00307FA5" w:rsidRPr="00173988" w:rsidRDefault="00307FA5" w:rsidP="00307FA5">
      <w:pPr>
        <w:ind w:left="0" w:firstLine="0"/>
        <w:rPr>
          <w:color w:val="808080" w:themeColor="background1" w:themeShade="80"/>
        </w:rPr>
      </w:pPr>
    </w:p>
    <w:p w14:paraId="5208793B" w14:textId="77777777" w:rsidR="00307FA5" w:rsidRPr="00173988" w:rsidRDefault="00307FA5" w:rsidP="00307FA5">
      <w:pPr>
        <w:ind w:left="0" w:firstLine="0"/>
        <w:rPr>
          <w:color w:val="808080" w:themeColor="background1" w:themeShade="80"/>
        </w:rPr>
      </w:pPr>
    </w:p>
    <w:p w14:paraId="5208793C" w14:textId="77777777" w:rsidR="008A45F3" w:rsidRPr="00173988" w:rsidRDefault="00307FA5" w:rsidP="00307FA5">
      <w:pPr>
        <w:ind w:left="0" w:firstLine="0"/>
        <w:rPr>
          <w:color w:val="808080" w:themeColor="background1" w:themeShade="80"/>
        </w:rPr>
      </w:pPr>
      <w:r w:rsidRPr="00173988">
        <w:rPr>
          <w:b/>
          <w:color w:val="808080" w:themeColor="background1" w:themeShade="80"/>
        </w:rPr>
        <w:lastRenderedPageBreak/>
        <w:t>1</w:t>
      </w:r>
      <w:r w:rsidR="009E37BD" w:rsidRPr="00173988">
        <w:rPr>
          <w:b/>
          <w:color w:val="808080" w:themeColor="background1" w:themeShade="80"/>
        </w:rPr>
        <w:t>a</w:t>
      </w:r>
      <w:r w:rsidR="00EA79C9" w:rsidRPr="00173988">
        <w:rPr>
          <w:b/>
          <w:color w:val="808080" w:themeColor="background1" w:themeShade="80"/>
        </w:rPr>
        <w:t>.5.3</w:t>
      </w:r>
      <w:r w:rsidRPr="00173988">
        <w:rPr>
          <w:b/>
          <w:color w:val="808080" w:themeColor="background1" w:themeShade="80"/>
        </w:rPr>
        <w:t>.</w:t>
      </w:r>
      <w:r w:rsidRPr="00173988">
        <w:rPr>
          <w:bCs/>
          <w:color w:val="808080" w:themeColor="background1" w:themeShade="80"/>
        </w:rPr>
        <w:t xml:space="preserve"> </w:t>
      </w:r>
      <w:r w:rsidRPr="00173988">
        <w:rPr>
          <w:b/>
          <w:color w:val="808080" w:themeColor="background1" w:themeShade="80"/>
        </w:rPr>
        <w:t xml:space="preserve">Grade assigned to the quoted recommendation </w:t>
      </w:r>
      <w:r w:rsidRPr="00173988">
        <w:rPr>
          <w:b/>
          <w:color w:val="808080" w:themeColor="background1" w:themeShade="80"/>
          <w:u w:val="single"/>
        </w:rPr>
        <w:t>with definition</w:t>
      </w:r>
      <w:r w:rsidRPr="00173988">
        <w:rPr>
          <w:b/>
          <w:color w:val="808080" w:themeColor="background1" w:themeShade="80"/>
        </w:rPr>
        <w:t xml:space="preserve"> of the grade</w:t>
      </w:r>
      <w:r w:rsidR="00776F6D" w:rsidRPr="00173988">
        <w:rPr>
          <w:color w:val="808080" w:themeColor="background1" w:themeShade="80"/>
        </w:rPr>
        <w:t>:</w:t>
      </w:r>
    </w:p>
    <w:p w14:paraId="5208793D" w14:textId="77777777" w:rsidR="008A45F3" w:rsidRPr="00173988" w:rsidRDefault="008A45F3" w:rsidP="00307FA5">
      <w:pPr>
        <w:ind w:left="0" w:firstLine="0"/>
        <w:rPr>
          <w:color w:val="808080" w:themeColor="background1" w:themeShade="80"/>
        </w:rPr>
      </w:pPr>
    </w:p>
    <w:p w14:paraId="5208793E" w14:textId="77777777" w:rsidR="00307FA5" w:rsidRPr="00173988" w:rsidRDefault="008A45F3" w:rsidP="00307FA5">
      <w:pPr>
        <w:ind w:left="0" w:firstLine="0"/>
        <w:rPr>
          <w:color w:val="808080" w:themeColor="background1" w:themeShade="80"/>
        </w:rPr>
      </w:pPr>
      <w:r w:rsidRPr="00173988">
        <w:rPr>
          <w:b/>
          <w:color w:val="808080" w:themeColor="background1" w:themeShade="80"/>
        </w:rPr>
        <w:t xml:space="preserve">1a.5.4. </w:t>
      </w:r>
      <w:proofErr w:type="gramStart"/>
      <w:r w:rsidR="00C54E40" w:rsidRPr="00173988">
        <w:rPr>
          <w:b/>
          <w:color w:val="808080" w:themeColor="background1" w:themeShade="80"/>
        </w:rPr>
        <w:t>Provide</w:t>
      </w:r>
      <w:proofErr w:type="gramEnd"/>
      <w:r w:rsidR="00C54E40" w:rsidRPr="00173988">
        <w:rPr>
          <w:b/>
          <w:color w:val="808080" w:themeColor="background1" w:themeShade="80"/>
        </w:rPr>
        <w:t xml:space="preserve"> all other grades and associated definitions for recommendation</w:t>
      </w:r>
      <w:r w:rsidR="00205857" w:rsidRPr="00173988">
        <w:rPr>
          <w:b/>
          <w:color w:val="808080" w:themeColor="background1" w:themeShade="80"/>
        </w:rPr>
        <w:t>s</w:t>
      </w:r>
      <w:r w:rsidR="00C54E40" w:rsidRPr="00173988">
        <w:rPr>
          <w:b/>
          <w:color w:val="808080" w:themeColor="background1" w:themeShade="80"/>
        </w:rPr>
        <w:t xml:space="preserve"> in the grading system.</w:t>
      </w:r>
      <w:r w:rsidRPr="00173988">
        <w:rPr>
          <w:b/>
          <w:color w:val="808080" w:themeColor="background1" w:themeShade="80"/>
        </w:rPr>
        <w:t xml:space="preserve"> </w:t>
      </w:r>
      <w:r w:rsidRPr="00173988">
        <w:rPr>
          <w:color w:val="808080" w:themeColor="background1" w:themeShade="80"/>
        </w:rPr>
        <w:t>(</w:t>
      </w:r>
      <w:r w:rsidRPr="00173988">
        <w:rPr>
          <w:i/>
          <w:color w:val="808080" w:themeColor="background1" w:themeShade="80"/>
        </w:rPr>
        <w:t>Note: the</w:t>
      </w:r>
      <w:r w:rsidRPr="00173988">
        <w:rPr>
          <w:color w:val="808080" w:themeColor="background1" w:themeShade="80"/>
        </w:rPr>
        <w:t xml:space="preserve"> </w:t>
      </w:r>
      <w:r w:rsidRPr="00173988">
        <w:rPr>
          <w:i/>
          <w:color w:val="808080" w:themeColor="background1" w:themeShade="80"/>
        </w:rPr>
        <w:t>grading system for the evidence should be reported in section 1a.7.</w:t>
      </w:r>
      <w:r w:rsidR="00095EC9" w:rsidRPr="00173988">
        <w:rPr>
          <w:color w:val="808080" w:themeColor="background1" w:themeShade="80"/>
        </w:rPr>
        <w:t>)</w:t>
      </w:r>
    </w:p>
    <w:p w14:paraId="5208793F" w14:textId="77777777" w:rsidR="00307FA5" w:rsidRPr="00173988" w:rsidRDefault="00307FA5" w:rsidP="00307FA5">
      <w:pPr>
        <w:ind w:left="0" w:firstLine="0"/>
        <w:rPr>
          <w:b/>
          <w:color w:val="808080" w:themeColor="background1" w:themeShade="80"/>
        </w:rPr>
      </w:pPr>
    </w:p>
    <w:p w14:paraId="52087940" w14:textId="77777777" w:rsidR="00A12762" w:rsidRPr="00173988" w:rsidRDefault="008A45F3" w:rsidP="00307FA5">
      <w:pPr>
        <w:ind w:left="432" w:hanging="432"/>
        <w:rPr>
          <w:b/>
          <w:color w:val="808080" w:themeColor="background1" w:themeShade="80"/>
        </w:rPr>
      </w:pPr>
      <w:r w:rsidRPr="00173988">
        <w:rPr>
          <w:b/>
          <w:color w:val="808080" w:themeColor="background1" w:themeShade="80"/>
        </w:rPr>
        <w:t>1a.5.5</w:t>
      </w:r>
      <w:r w:rsidR="00A12762" w:rsidRPr="00173988">
        <w:rPr>
          <w:b/>
          <w:color w:val="808080" w:themeColor="background1" w:themeShade="80"/>
        </w:rPr>
        <w:t xml:space="preserve">. </w:t>
      </w:r>
      <w:r w:rsidRPr="00173988">
        <w:rPr>
          <w:b/>
          <w:color w:val="808080" w:themeColor="background1" w:themeShade="80"/>
        </w:rPr>
        <w:t xml:space="preserve">Citation and </w:t>
      </w:r>
      <w:r w:rsidR="00A12762" w:rsidRPr="00173988">
        <w:rPr>
          <w:b/>
          <w:color w:val="808080" w:themeColor="background1" w:themeShade="80"/>
        </w:rPr>
        <w:t>URL for methodology for grading</w:t>
      </w:r>
      <w:r w:rsidRPr="00173988">
        <w:rPr>
          <w:b/>
          <w:color w:val="808080" w:themeColor="background1" w:themeShade="80"/>
        </w:rPr>
        <w:t xml:space="preserve"> recommendations</w:t>
      </w:r>
      <w:r w:rsidR="00AD79C8" w:rsidRPr="00173988">
        <w:rPr>
          <w:b/>
          <w:color w:val="808080" w:themeColor="background1" w:themeShade="80"/>
        </w:rPr>
        <w:t xml:space="preserve"> </w:t>
      </w:r>
      <w:r w:rsidR="00AD79C8" w:rsidRPr="00173988">
        <w:rPr>
          <w:color w:val="808080" w:themeColor="background1" w:themeShade="80"/>
        </w:rPr>
        <w:t>(</w:t>
      </w:r>
      <w:r w:rsidR="00AD79C8" w:rsidRPr="00173988">
        <w:rPr>
          <w:i/>
          <w:color w:val="808080" w:themeColor="background1" w:themeShade="80"/>
        </w:rPr>
        <w:t xml:space="preserve">if </w:t>
      </w:r>
      <w:r w:rsidRPr="00173988">
        <w:rPr>
          <w:i/>
          <w:color w:val="808080" w:themeColor="background1" w:themeShade="80"/>
        </w:rPr>
        <w:t>different from 1a.5.1</w:t>
      </w:r>
      <w:r w:rsidR="00AD79C8" w:rsidRPr="00173988">
        <w:rPr>
          <w:color w:val="808080" w:themeColor="background1" w:themeShade="80"/>
        </w:rPr>
        <w:t>)</w:t>
      </w:r>
      <w:r w:rsidR="00A12762" w:rsidRPr="00173988">
        <w:rPr>
          <w:b/>
          <w:color w:val="808080" w:themeColor="background1" w:themeShade="80"/>
        </w:rPr>
        <w:t>:</w:t>
      </w:r>
    </w:p>
    <w:p w14:paraId="52087941" w14:textId="77777777" w:rsidR="00736AEC" w:rsidRPr="00173988" w:rsidRDefault="00736AEC" w:rsidP="002E2177">
      <w:pPr>
        <w:ind w:left="432" w:hanging="432"/>
        <w:rPr>
          <w:b/>
          <w:color w:val="808080" w:themeColor="background1" w:themeShade="80"/>
        </w:rPr>
      </w:pPr>
    </w:p>
    <w:p w14:paraId="52087942" w14:textId="77777777" w:rsidR="00EE5AF6" w:rsidRPr="00173988" w:rsidRDefault="00923295" w:rsidP="002E2177">
      <w:pPr>
        <w:ind w:left="432" w:hanging="432"/>
        <w:rPr>
          <w:i/>
          <w:color w:val="808080" w:themeColor="background1" w:themeShade="80"/>
        </w:rPr>
      </w:pPr>
      <w:r w:rsidRPr="00173988">
        <w:rPr>
          <w:b/>
          <w:i/>
          <w:color w:val="808080" w:themeColor="background1" w:themeShade="80"/>
          <w:highlight w:val="green"/>
        </w:rPr>
        <w:t xml:space="preserve">Complete section </w:t>
      </w:r>
      <w:hyperlink w:anchor="Section1a7" w:history="1">
        <w:r w:rsidR="009477D6" w:rsidRPr="00173988">
          <w:rPr>
            <w:rStyle w:val="Hyperlink"/>
            <w:b/>
            <w:i/>
            <w:color w:val="808080" w:themeColor="background1" w:themeShade="80"/>
            <w:highlight w:val="green"/>
          </w:rPr>
          <w:t>1a.7</w:t>
        </w:r>
      </w:hyperlink>
    </w:p>
    <w:p w14:paraId="52087943" w14:textId="77777777" w:rsidR="00EE5AF6" w:rsidRPr="00173988" w:rsidRDefault="00925F11" w:rsidP="002E2177">
      <w:pPr>
        <w:ind w:left="432" w:hanging="432"/>
        <w:rPr>
          <w:b/>
          <w:color w:val="808080" w:themeColor="background1" w:themeShade="80"/>
        </w:rPr>
      </w:pPr>
      <w:r w:rsidRPr="00173988">
        <w:rPr>
          <w:b/>
          <w:iCs/>
          <w:caps/>
          <w:color w:val="808080" w:themeColor="background1" w:themeShade="80"/>
        </w:rPr>
        <w:t>_________________________</w:t>
      </w:r>
    </w:p>
    <w:p w14:paraId="52087944" w14:textId="77777777" w:rsidR="00EE5AF6" w:rsidRPr="00173988" w:rsidRDefault="00EE5AF6" w:rsidP="002E2177">
      <w:pPr>
        <w:ind w:left="432" w:hanging="432"/>
        <w:rPr>
          <w:color w:val="808080" w:themeColor="background1" w:themeShade="80"/>
        </w:rPr>
      </w:pPr>
      <w:bookmarkStart w:id="9" w:name="Section1a6"/>
      <w:bookmarkEnd w:id="9"/>
      <w:r w:rsidRPr="00173988">
        <w:rPr>
          <w:b/>
          <w:color w:val="808080" w:themeColor="background1" w:themeShade="80"/>
        </w:rPr>
        <w:t>1</w:t>
      </w:r>
      <w:r w:rsidR="009E37BD" w:rsidRPr="00173988">
        <w:rPr>
          <w:b/>
          <w:color w:val="808080" w:themeColor="background1" w:themeShade="80"/>
        </w:rPr>
        <w:t>a</w:t>
      </w:r>
      <w:r w:rsidRPr="00173988">
        <w:rPr>
          <w:b/>
          <w:color w:val="808080" w:themeColor="background1" w:themeShade="80"/>
        </w:rPr>
        <w:t>.6</w:t>
      </w:r>
      <w:r w:rsidR="00CB06C9" w:rsidRPr="00173988">
        <w:rPr>
          <w:b/>
          <w:color w:val="808080" w:themeColor="background1" w:themeShade="80"/>
        </w:rPr>
        <w:t>.</w:t>
      </w:r>
      <w:r w:rsidRPr="00173988">
        <w:rPr>
          <w:b/>
          <w:color w:val="808080" w:themeColor="background1" w:themeShade="80"/>
        </w:rPr>
        <w:t xml:space="preserve"> </w:t>
      </w:r>
      <w:r w:rsidR="0039609A" w:rsidRPr="00173988">
        <w:rPr>
          <w:b/>
          <w:color w:val="808080" w:themeColor="background1" w:themeShade="80"/>
        </w:rPr>
        <w:t xml:space="preserve">OTHER </w:t>
      </w:r>
      <w:r w:rsidRPr="00173988">
        <w:rPr>
          <w:b/>
          <w:color w:val="808080" w:themeColor="background1" w:themeShade="80"/>
        </w:rPr>
        <w:t>SYSTEMATIC REVIEW OF THE BODY OF EVIDENCE</w:t>
      </w:r>
    </w:p>
    <w:p w14:paraId="52087945" w14:textId="77777777" w:rsidR="00EA79C9" w:rsidRPr="00173988" w:rsidRDefault="00EE5AF6" w:rsidP="00EA79C9">
      <w:pPr>
        <w:ind w:left="0" w:firstLine="0"/>
        <w:rPr>
          <w:color w:val="808080" w:themeColor="background1" w:themeShade="80"/>
        </w:rPr>
      </w:pPr>
      <w:r w:rsidRPr="00173988">
        <w:rPr>
          <w:b/>
          <w:color w:val="808080" w:themeColor="background1" w:themeShade="80"/>
        </w:rPr>
        <w:t>1</w:t>
      </w:r>
      <w:r w:rsidR="009E37BD" w:rsidRPr="00173988">
        <w:rPr>
          <w:b/>
          <w:color w:val="808080" w:themeColor="background1" w:themeShade="80"/>
        </w:rPr>
        <w:t>a</w:t>
      </w:r>
      <w:r w:rsidRPr="00173988">
        <w:rPr>
          <w:b/>
          <w:color w:val="808080" w:themeColor="background1" w:themeShade="80"/>
        </w:rPr>
        <w:t>.6.1.</w:t>
      </w:r>
      <w:r w:rsidRPr="00173988">
        <w:rPr>
          <w:color w:val="808080" w:themeColor="background1" w:themeShade="80"/>
        </w:rPr>
        <w:t xml:space="preserve"> </w:t>
      </w:r>
      <w:r w:rsidRPr="00173988">
        <w:rPr>
          <w:b/>
          <w:color w:val="808080" w:themeColor="background1" w:themeShade="80"/>
        </w:rPr>
        <w:t>Citation</w:t>
      </w:r>
      <w:r w:rsidRPr="00173988">
        <w:rPr>
          <w:color w:val="808080" w:themeColor="background1" w:themeShade="80"/>
        </w:rPr>
        <w:t xml:space="preserve"> (</w:t>
      </w:r>
      <w:r w:rsidRPr="00173988">
        <w:rPr>
          <w:i/>
          <w:color w:val="808080" w:themeColor="background1" w:themeShade="80"/>
        </w:rPr>
        <w:t>including date</w:t>
      </w:r>
      <w:r w:rsidRPr="00173988">
        <w:rPr>
          <w:color w:val="808080" w:themeColor="background1" w:themeShade="80"/>
        </w:rPr>
        <w:t>)</w:t>
      </w:r>
      <w:r w:rsidR="00EA79C9" w:rsidRPr="00173988">
        <w:rPr>
          <w:color w:val="808080" w:themeColor="background1" w:themeShade="80"/>
        </w:rPr>
        <w:t xml:space="preserve"> and </w:t>
      </w:r>
      <w:r w:rsidR="00EA79C9" w:rsidRPr="00173988">
        <w:rPr>
          <w:b/>
          <w:color w:val="808080" w:themeColor="background1" w:themeShade="80"/>
        </w:rPr>
        <w:t>URL</w:t>
      </w:r>
      <w:r w:rsidR="00EA79C9" w:rsidRPr="00173988">
        <w:rPr>
          <w:color w:val="808080" w:themeColor="background1" w:themeShade="80"/>
        </w:rPr>
        <w:t xml:space="preserve"> (</w:t>
      </w:r>
      <w:r w:rsidR="00EA79C9" w:rsidRPr="00173988">
        <w:rPr>
          <w:i/>
          <w:color w:val="808080" w:themeColor="background1" w:themeShade="80"/>
        </w:rPr>
        <w:t>if available online</w:t>
      </w:r>
      <w:r w:rsidR="00EA79C9" w:rsidRPr="00173988">
        <w:rPr>
          <w:color w:val="808080" w:themeColor="background1" w:themeShade="80"/>
        </w:rPr>
        <w:t xml:space="preserve">): </w:t>
      </w:r>
    </w:p>
    <w:p w14:paraId="52087946" w14:textId="77777777" w:rsidR="00EE5AF6" w:rsidRPr="00173988" w:rsidRDefault="00EE5AF6" w:rsidP="00EE5AF6">
      <w:pPr>
        <w:ind w:left="0" w:firstLine="0"/>
        <w:rPr>
          <w:color w:val="808080" w:themeColor="background1" w:themeShade="80"/>
        </w:rPr>
      </w:pPr>
      <w:r w:rsidRPr="00173988">
        <w:rPr>
          <w:color w:val="808080" w:themeColor="background1" w:themeShade="80"/>
        </w:rPr>
        <w:t xml:space="preserve"> </w:t>
      </w:r>
    </w:p>
    <w:p w14:paraId="52087947" w14:textId="77777777" w:rsidR="00EE5AF6" w:rsidRPr="00173988" w:rsidRDefault="00EE5AF6" w:rsidP="00EE5AF6">
      <w:pPr>
        <w:ind w:left="0" w:firstLine="0"/>
        <w:rPr>
          <w:rFonts w:cs="Arial"/>
          <w:color w:val="808080" w:themeColor="background1" w:themeShade="80"/>
          <w:sz w:val="20"/>
          <w:szCs w:val="20"/>
        </w:rPr>
      </w:pPr>
    </w:p>
    <w:p w14:paraId="52087948" w14:textId="77777777" w:rsidR="00EE5AF6" w:rsidRPr="00173988" w:rsidRDefault="00EE5AF6" w:rsidP="00EE5AF6">
      <w:pPr>
        <w:ind w:left="0" w:firstLine="0"/>
        <w:rPr>
          <w:color w:val="808080" w:themeColor="background1" w:themeShade="80"/>
        </w:rPr>
      </w:pPr>
      <w:r w:rsidRPr="00173988">
        <w:rPr>
          <w:b/>
          <w:color w:val="808080" w:themeColor="background1" w:themeShade="80"/>
        </w:rPr>
        <w:t>1</w:t>
      </w:r>
      <w:r w:rsidR="009E37BD" w:rsidRPr="00173988">
        <w:rPr>
          <w:b/>
          <w:color w:val="808080" w:themeColor="background1" w:themeShade="80"/>
        </w:rPr>
        <w:t>a</w:t>
      </w:r>
      <w:r w:rsidR="00EA79C9" w:rsidRPr="00173988">
        <w:rPr>
          <w:b/>
          <w:color w:val="808080" w:themeColor="background1" w:themeShade="80"/>
        </w:rPr>
        <w:t>.6.2</w:t>
      </w:r>
      <w:r w:rsidRPr="00173988">
        <w:rPr>
          <w:b/>
          <w:color w:val="808080" w:themeColor="background1" w:themeShade="80"/>
        </w:rPr>
        <w:t>.</w:t>
      </w:r>
      <w:r w:rsidRPr="00173988">
        <w:rPr>
          <w:color w:val="808080" w:themeColor="background1" w:themeShade="80"/>
        </w:rPr>
        <w:t xml:space="preserve"> </w:t>
      </w:r>
      <w:r w:rsidR="00030F43" w:rsidRPr="00173988">
        <w:rPr>
          <w:b/>
          <w:color w:val="808080" w:themeColor="background1" w:themeShade="80"/>
        </w:rPr>
        <w:t>Citation and</w:t>
      </w:r>
      <w:r w:rsidR="00030F43" w:rsidRPr="00173988">
        <w:rPr>
          <w:color w:val="808080" w:themeColor="background1" w:themeShade="80"/>
        </w:rPr>
        <w:t xml:space="preserve"> </w:t>
      </w:r>
      <w:r w:rsidR="00C84623" w:rsidRPr="00173988">
        <w:rPr>
          <w:b/>
          <w:color w:val="808080" w:themeColor="background1" w:themeShade="80"/>
        </w:rPr>
        <w:t xml:space="preserve">URL for methodology for evidence review and grading </w:t>
      </w:r>
      <w:r w:rsidR="00C84623" w:rsidRPr="00173988">
        <w:rPr>
          <w:color w:val="808080" w:themeColor="background1" w:themeShade="80"/>
        </w:rPr>
        <w:t>(</w:t>
      </w:r>
      <w:r w:rsidR="00C84623" w:rsidRPr="00173988">
        <w:rPr>
          <w:i/>
          <w:color w:val="808080" w:themeColor="background1" w:themeShade="80"/>
        </w:rPr>
        <w:t xml:space="preserve">if </w:t>
      </w:r>
      <w:r w:rsidR="00030F43" w:rsidRPr="00173988">
        <w:rPr>
          <w:i/>
          <w:color w:val="808080" w:themeColor="background1" w:themeShade="80"/>
        </w:rPr>
        <w:t>different from 1a.6.1</w:t>
      </w:r>
      <w:r w:rsidR="00C84623" w:rsidRPr="00173988">
        <w:rPr>
          <w:color w:val="808080" w:themeColor="background1" w:themeShade="80"/>
        </w:rPr>
        <w:t>)</w:t>
      </w:r>
      <w:r w:rsidR="00C84623" w:rsidRPr="00173988">
        <w:rPr>
          <w:b/>
          <w:color w:val="808080" w:themeColor="background1" w:themeShade="80"/>
        </w:rPr>
        <w:t>:</w:t>
      </w:r>
    </w:p>
    <w:p w14:paraId="52087949" w14:textId="77777777" w:rsidR="005D0FDB" w:rsidRPr="00173988" w:rsidRDefault="005D0FDB" w:rsidP="00EE5AF6">
      <w:pPr>
        <w:ind w:left="0" w:firstLine="0"/>
        <w:rPr>
          <w:color w:val="808080" w:themeColor="background1" w:themeShade="80"/>
        </w:rPr>
      </w:pPr>
    </w:p>
    <w:p w14:paraId="5208794A" w14:textId="77777777" w:rsidR="00C84623" w:rsidRPr="00173988" w:rsidRDefault="00C84623" w:rsidP="00EE5AF6">
      <w:pPr>
        <w:ind w:left="0" w:firstLine="0"/>
        <w:rPr>
          <w:color w:val="808080" w:themeColor="background1" w:themeShade="80"/>
        </w:rPr>
      </w:pPr>
      <w:r w:rsidRPr="00173988">
        <w:rPr>
          <w:b/>
          <w:i/>
          <w:color w:val="808080" w:themeColor="background1" w:themeShade="80"/>
          <w:highlight w:val="green"/>
        </w:rPr>
        <w:t xml:space="preserve">Complete section </w:t>
      </w:r>
      <w:hyperlink w:anchor="Section1a7" w:history="1">
        <w:r w:rsidRPr="00173988">
          <w:rPr>
            <w:rStyle w:val="Hyperlink"/>
            <w:b/>
            <w:i/>
            <w:color w:val="808080" w:themeColor="background1" w:themeShade="80"/>
            <w:highlight w:val="green"/>
          </w:rPr>
          <w:t>1a.7</w:t>
        </w:r>
      </w:hyperlink>
    </w:p>
    <w:p w14:paraId="5208794B" w14:textId="77777777" w:rsidR="00C84623" w:rsidRPr="00173988" w:rsidRDefault="00925F11" w:rsidP="00EE5AF6">
      <w:pPr>
        <w:ind w:left="0" w:firstLine="0"/>
        <w:rPr>
          <w:b/>
          <w:color w:val="808080" w:themeColor="background1" w:themeShade="80"/>
        </w:rPr>
      </w:pPr>
      <w:r w:rsidRPr="00173988">
        <w:rPr>
          <w:b/>
          <w:iCs/>
          <w:caps/>
          <w:color w:val="808080" w:themeColor="background1" w:themeShade="80"/>
        </w:rPr>
        <w:t>_________________________</w:t>
      </w:r>
    </w:p>
    <w:p w14:paraId="5208794C" w14:textId="77777777" w:rsidR="00C84623" w:rsidRPr="00173988" w:rsidRDefault="00C84623" w:rsidP="00EE5AF6">
      <w:pPr>
        <w:ind w:left="0" w:firstLine="0"/>
        <w:rPr>
          <w:color w:val="808080" w:themeColor="background1" w:themeShade="80"/>
        </w:rPr>
      </w:pPr>
      <w:r w:rsidRPr="00173988" w:rsidDel="005D0FDB">
        <w:rPr>
          <w:b/>
          <w:color w:val="808080" w:themeColor="background1" w:themeShade="80"/>
        </w:rPr>
        <w:t xml:space="preserve">1a.7. FINDINGS FROM SYSTEMATIC REVIEW OF BODY OF THE EVIDENCE </w:t>
      </w:r>
      <w:r w:rsidRPr="00173988" w:rsidDel="005D0FDB">
        <w:rPr>
          <w:b/>
          <w:caps/>
          <w:noProof/>
          <w:color w:val="808080" w:themeColor="background1" w:themeShade="80"/>
        </w:rPr>
        <w:t>supporting the measure</w:t>
      </w:r>
    </w:p>
    <w:p w14:paraId="5208794D" w14:textId="77777777" w:rsidR="00851466" w:rsidRPr="00173988" w:rsidRDefault="00851466" w:rsidP="00EE5AF6">
      <w:pPr>
        <w:ind w:left="0" w:firstLine="0"/>
        <w:rPr>
          <w:b/>
          <w:i/>
          <w:color w:val="808080" w:themeColor="background1" w:themeShade="80"/>
        </w:rPr>
      </w:pPr>
      <w:r w:rsidRPr="00173988">
        <w:rPr>
          <w:i/>
          <w:color w:val="808080" w:themeColor="background1" w:themeShade="80"/>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208794E" w14:textId="77777777" w:rsidR="00CB1E41" w:rsidRPr="00173988" w:rsidRDefault="00CB1E41" w:rsidP="00EE5AF6">
      <w:pPr>
        <w:ind w:left="0" w:firstLine="0"/>
        <w:rPr>
          <w:b/>
          <w:color w:val="808080" w:themeColor="background1" w:themeShade="80"/>
        </w:rPr>
      </w:pPr>
    </w:p>
    <w:p w14:paraId="5208794F" w14:textId="77777777" w:rsidR="00EE5AF6" w:rsidRPr="00173988" w:rsidRDefault="00EE5AF6" w:rsidP="00EE5AF6">
      <w:pPr>
        <w:ind w:left="0" w:firstLine="0"/>
        <w:rPr>
          <w:color w:val="808080" w:themeColor="background1" w:themeShade="80"/>
        </w:rPr>
      </w:pPr>
      <w:r w:rsidRPr="00173988">
        <w:rPr>
          <w:b/>
          <w:color w:val="808080" w:themeColor="background1" w:themeShade="80"/>
        </w:rPr>
        <w:t>1</w:t>
      </w:r>
      <w:r w:rsidR="009E37BD" w:rsidRPr="00173988">
        <w:rPr>
          <w:b/>
          <w:color w:val="808080" w:themeColor="background1" w:themeShade="80"/>
        </w:rPr>
        <w:t>a</w:t>
      </w:r>
      <w:r w:rsidRPr="00173988">
        <w:rPr>
          <w:b/>
          <w:color w:val="808080" w:themeColor="background1" w:themeShade="80"/>
        </w:rPr>
        <w:t>.</w:t>
      </w:r>
      <w:r w:rsidR="00C84623" w:rsidRPr="00173988">
        <w:rPr>
          <w:b/>
          <w:color w:val="808080" w:themeColor="background1" w:themeShade="80"/>
        </w:rPr>
        <w:t>7.1</w:t>
      </w:r>
      <w:r w:rsidRPr="00173988">
        <w:rPr>
          <w:b/>
          <w:color w:val="808080" w:themeColor="background1" w:themeShade="80"/>
        </w:rPr>
        <w:t>.</w:t>
      </w:r>
      <w:r w:rsidRPr="00173988">
        <w:rPr>
          <w:bCs/>
          <w:color w:val="808080" w:themeColor="background1" w:themeShade="80"/>
        </w:rPr>
        <w:t xml:space="preserve"> </w:t>
      </w:r>
      <w:proofErr w:type="gramStart"/>
      <w:r w:rsidRPr="00173988">
        <w:rPr>
          <w:b/>
          <w:color w:val="808080" w:themeColor="background1" w:themeShade="80"/>
        </w:rPr>
        <w:t>What</w:t>
      </w:r>
      <w:proofErr w:type="gramEnd"/>
      <w:r w:rsidRPr="00173988">
        <w:rPr>
          <w:b/>
          <w:color w:val="808080" w:themeColor="background1" w:themeShade="80"/>
        </w:rPr>
        <w:t xml:space="preserve"> was the specific structure, treatment, intervention, service, or intermediate outcome addressed in the evidence review?</w:t>
      </w:r>
      <w:r w:rsidRPr="00173988">
        <w:rPr>
          <w:color w:val="808080" w:themeColor="background1" w:themeShade="80"/>
        </w:rPr>
        <w:t xml:space="preserve"> </w:t>
      </w:r>
    </w:p>
    <w:p w14:paraId="52087950" w14:textId="77777777" w:rsidR="00EE5AF6" w:rsidRPr="00173988" w:rsidRDefault="00EE5AF6" w:rsidP="00EE5AF6">
      <w:pPr>
        <w:ind w:left="0" w:firstLine="0"/>
        <w:rPr>
          <w:color w:val="808080" w:themeColor="background1" w:themeShade="80"/>
        </w:rPr>
      </w:pPr>
    </w:p>
    <w:p w14:paraId="52087951" w14:textId="77777777" w:rsidR="00095EC9" w:rsidRPr="00173988" w:rsidRDefault="00EE5AF6" w:rsidP="00EA79C9">
      <w:pPr>
        <w:ind w:left="0" w:firstLine="0"/>
        <w:rPr>
          <w:color w:val="808080" w:themeColor="background1" w:themeShade="80"/>
        </w:rPr>
      </w:pPr>
      <w:r w:rsidRPr="00173988">
        <w:rPr>
          <w:b/>
          <w:color w:val="808080" w:themeColor="background1" w:themeShade="80"/>
        </w:rPr>
        <w:t>1</w:t>
      </w:r>
      <w:r w:rsidR="009E37BD" w:rsidRPr="00173988">
        <w:rPr>
          <w:b/>
          <w:color w:val="808080" w:themeColor="background1" w:themeShade="80"/>
        </w:rPr>
        <w:t>a</w:t>
      </w:r>
      <w:r w:rsidRPr="00173988">
        <w:rPr>
          <w:b/>
          <w:color w:val="808080" w:themeColor="background1" w:themeShade="80"/>
        </w:rPr>
        <w:t>.</w:t>
      </w:r>
      <w:r w:rsidR="00C84623" w:rsidRPr="00173988">
        <w:rPr>
          <w:b/>
          <w:color w:val="808080" w:themeColor="background1" w:themeShade="80"/>
        </w:rPr>
        <w:t>7.2</w:t>
      </w:r>
      <w:r w:rsidRPr="00173988">
        <w:rPr>
          <w:b/>
          <w:color w:val="808080" w:themeColor="background1" w:themeShade="80"/>
        </w:rPr>
        <w:t>.</w:t>
      </w:r>
      <w:r w:rsidRPr="00173988">
        <w:rPr>
          <w:bCs/>
          <w:color w:val="808080" w:themeColor="background1" w:themeShade="80"/>
        </w:rPr>
        <w:t xml:space="preserve"> </w:t>
      </w:r>
      <w:r w:rsidRPr="00173988">
        <w:rPr>
          <w:b/>
          <w:color w:val="808080" w:themeColor="background1" w:themeShade="80"/>
        </w:rPr>
        <w:t xml:space="preserve">Grade assigned </w:t>
      </w:r>
      <w:r w:rsidR="00E746A2" w:rsidRPr="00173988">
        <w:rPr>
          <w:b/>
          <w:color w:val="808080" w:themeColor="background1" w:themeShade="80"/>
        </w:rPr>
        <w:t xml:space="preserve">for the quality of </w:t>
      </w:r>
      <w:r w:rsidRPr="00173988">
        <w:rPr>
          <w:b/>
          <w:color w:val="808080" w:themeColor="background1" w:themeShade="80"/>
        </w:rPr>
        <w:t xml:space="preserve">the quoted evidence </w:t>
      </w:r>
      <w:r w:rsidRPr="00173988">
        <w:rPr>
          <w:b/>
          <w:color w:val="808080" w:themeColor="background1" w:themeShade="80"/>
          <w:u w:val="single"/>
        </w:rPr>
        <w:t>with definition</w:t>
      </w:r>
      <w:r w:rsidRPr="00173988">
        <w:rPr>
          <w:b/>
          <w:color w:val="808080" w:themeColor="background1" w:themeShade="80"/>
        </w:rPr>
        <w:t xml:space="preserve"> of the grade</w:t>
      </w:r>
      <w:r w:rsidRPr="00173988">
        <w:rPr>
          <w:color w:val="808080" w:themeColor="background1" w:themeShade="80"/>
        </w:rPr>
        <w:t xml:space="preserve">: </w:t>
      </w:r>
    </w:p>
    <w:p w14:paraId="52087952" w14:textId="77777777" w:rsidR="00095EC9" w:rsidRPr="00173988" w:rsidRDefault="00095EC9" w:rsidP="00EA79C9">
      <w:pPr>
        <w:ind w:left="0" w:firstLine="0"/>
        <w:rPr>
          <w:color w:val="808080" w:themeColor="background1" w:themeShade="80"/>
        </w:rPr>
      </w:pPr>
    </w:p>
    <w:p w14:paraId="52087953" w14:textId="77777777" w:rsidR="00EA79C9" w:rsidRPr="00173988" w:rsidRDefault="00095EC9" w:rsidP="00EA79C9">
      <w:pPr>
        <w:ind w:left="0" w:firstLine="0"/>
        <w:rPr>
          <w:color w:val="808080" w:themeColor="background1" w:themeShade="80"/>
        </w:rPr>
      </w:pPr>
      <w:r w:rsidRPr="00173988">
        <w:rPr>
          <w:b/>
          <w:noProof/>
          <w:color w:val="808080" w:themeColor="background1" w:themeShade="80"/>
        </w:rPr>
        <w:t xml:space="preserve">1a.7.3. </w:t>
      </w:r>
      <w:proofErr w:type="gramStart"/>
      <w:r w:rsidR="00EA79C9" w:rsidRPr="00173988">
        <w:rPr>
          <w:b/>
          <w:color w:val="808080" w:themeColor="background1" w:themeShade="80"/>
        </w:rPr>
        <w:t>Provide</w:t>
      </w:r>
      <w:proofErr w:type="gramEnd"/>
      <w:r w:rsidR="00EA79C9" w:rsidRPr="00173988">
        <w:rPr>
          <w:b/>
          <w:color w:val="808080" w:themeColor="background1" w:themeShade="80"/>
        </w:rPr>
        <w:t xml:space="preserve"> all </w:t>
      </w:r>
      <w:r w:rsidR="00205857" w:rsidRPr="00173988">
        <w:rPr>
          <w:b/>
          <w:color w:val="808080" w:themeColor="background1" w:themeShade="80"/>
        </w:rPr>
        <w:t xml:space="preserve">other </w:t>
      </w:r>
      <w:r w:rsidR="00EA79C9" w:rsidRPr="00173988">
        <w:rPr>
          <w:b/>
          <w:color w:val="808080" w:themeColor="background1" w:themeShade="80"/>
        </w:rPr>
        <w:t xml:space="preserve">grades and associated definitions for strength of the evidence in the </w:t>
      </w:r>
      <w:r w:rsidR="00C54E40" w:rsidRPr="00173988">
        <w:rPr>
          <w:b/>
          <w:color w:val="808080" w:themeColor="background1" w:themeShade="80"/>
        </w:rPr>
        <w:t xml:space="preserve">grading system. </w:t>
      </w:r>
    </w:p>
    <w:p w14:paraId="52087954" w14:textId="77777777" w:rsidR="00A12762" w:rsidRPr="00173988" w:rsidRDefault="00A12762" w:rsidP="002E2177">
      <w:pPr>
        <w:ind w:left="0" w:firstLine="0"/>
        <w:rPr>
          <w:noProof/>
          <w:color w:val="808080" w:themeColor="background1" w:themeShade="80"/>
        </w:rPr>
      </w:pPr>
    </w:p>
    <w:p w14:paraId="52087955" w14:textId="77777777" w:rsidR="00496AF8" w:rsidRPr="00173988" w:rsidRDefault="00496AF8" w:rsidP="002E2177">
      <w:pPr>
        <w:ind w:left="432" w:hanging="432"/>
        <w:rPr>
          <w:color w:val="808080" w:themeColor="background1" w:themeShade="80"/>
        </w:rPr>
      </w:pPr>
      <w:bookmarkStart w:id="10" w:name="Section1a7"/>
      <w:bookmarkEnd w:id="10"/>
      <w:r w:rsidRPr="00173988">
        <w:rPr>
          <w:b/>
          <w:noProof/>
          <w:color w:val="808080" w:themeColor="background1" w:themeShade="80"/>
        </w:rPr>
        <w:t>1</w:t>
      </w:r>
      <w:r w:rsidR="00837121" w:rsidRPr="00173988">
        <w:rPr>
          <w:b/>
          <w:noProof/>
          <w:color w:val="808080" w:themeColor="background1" w:themeShade="80"/>
        </w:rPr>
        <w:t>a</w:t>
      </w:r>
      <w:r w:rsidRPr="00173988">
        <w:rPr>
          <w:b/>
          <w:noProof/>
          <w:color w:val="808080" w:themeColor="background1" w:themeShade="80"/>
        </w:rPr>
        <w:t>.</w:t>
      </w:r>
      <w:r w:rsidR="00EE5AF6" w:rsidRPr="00173988">
        <w:rPr>
          <w:b/>
          <w:noProof/>
          <w:color w:val="808080" w:themeColor="background1" w:themeShade="80"/>
        </w:rPr>
        <w:t>7.</w:t>
      </w:r>
      <w:r w:rsidR="00095EC9" w:rsidRPr="00173988">
        <w:rPr>
          <w:b/>
          <w:noProof/>
          <w:color w:val="808080" w:themeColor="background1" w:themeShade="80"/>
        </w:rPr>
        <w:t>4</w:t>
      </w:r>
      <w:r w:rsidR="00DA7FA2" w:rsidRPr="00173988">
        <w:rPr>
          <w:b/>
          <w:noProof/>
          <w:color w:val="808080" w:themeColor="background1" w:themeShade="80"/>
        </w:rPr>
        <w:t>.</w:t>
      </w:r>
      <w:r w:rsidRPr="00173988">
        <w:rPr>
          <w:noProof/>
          <w:color w:val="808080" w:themeColor="background1" w:themeShade="80"/>
        </w:rPr>
        <w:t xml:space="preserve"> </w:t>
      </w:r>
      <w:r w:rsidRPr="00173988">
        <w:rPr>
          <w:b/>
          <w:noProof/>
          <w:color w:val="808080" w:themeColor="background1" w:themeShade="80"/>
        </w:rPr>
        <w:t>What is the time period covered by the body of evidence? (</w:t>
      </w:r>
      <w:r w:rsidRPr="00173988">
        <w:rPr>
          <w:b/>
          <w:i/>
          <w:noProof/>
          <w:color w:val="808080" w:themeColor="background1" w:themeShade="80"/>
        </w:rPr>
        <w:t>provide the date range, e.g., 1990-2010</w:t>
      </w:r>
      <w:r w:rsidRPr="00173988">
        <w:rPr>
          <w:b/>
          <w:noProof/>
          <w:color w:val="808080" w:themeColor="background1" w:themeShade="80"/>
        </w:rPr>
        <w:t xml:space="preserve">).  </w:t>
      </w:r>
      <w:r w:rsidRPr="00173988">
        <w:rPr>
          <w:b/>
          <w:color w:val="808080" w:themeColor="background1" w:themeShade="80"/>
        </w:rPr>
        <w:t>Date range</w:t>
      </w:r>
      <w:r w:rsidRPr="00173988">
        <w:rPr>
          <w:color w:val="808080" w:themeColor="background1" w:themeShade="80"/>
        </w:rPr>
        <w:t xml:space="preserve">:  </w:t>
      </w:r>
      <w:sdt>
        <w:sdtPr>
          <w:rPr>
            <w:rStyle w:val="Style2"/>
            <w:color w:val="808080" w:themeColor="background1" w:themeShade="80"/>
          </w:rPr>
          <w:id w:val="-1666395719"/>
          <w:showingPlcHdr/>
        </w:sdtPr>
        <w:sdtEndPr>
          <w:rPr>
            <w:rStyle w:val="DefaultParagraphFont"/>
            <w:u w:val="none"/>
          </w:rPr>
        </w:sdtEndPr>
        <w:sdtContent>
          <w:r w:rsidRPr="00173988">
            <w:rPr>
              <w:rStyle w:val="PlaceholderText"/>
              <w:rFonts w:cstheme="minorHAnsi"/>
              <w:color w:val="808080" w:themeColor="background1" w:themeShade="80"/>
            </w:rPr>
            <w:t>Click here to enter date range</w:t>
          </w:r>
        </w:sdtContent>
      </w:sdt>
    </w:p>
    <w:p w14:paraId="52087956" w14:textId="77777777" w:rsidR="00496AF8" w:rsidRPr="00173988" w:rsidRDefault="00496AF8" w:rsidP="002E2177">
      <w:pPr>
        <w:ind w:left="0" w:firstLine="0"/>
        <w:rPr>
          <w:noProof/>
          <w:color w:val="808080" w:themeColor="background1" w:themeShade="80"/>
        </w:rPr>
      </w:pPr>
    </w:p>
    <w:p w14:paraId="52087957" w14:textId="77777777" w:rsidR="0039020B" w:rsidRPr="00173988" w:rsidRDefault="0039020B" w:rsidP="002E2177">
      <w:pPr>
        <w:ind w:left="0" w:firstLine="0"/>
        <w:rPr>
          <w:b/>
          <w:noProof/>
          <w:color w:val="808080" w:themeColor="background1" w:themeShade="80"/>
        </w:rPr>
      </w:pPr>
    </w:p>
    <w:p w14:paraId="52087958" w14:textId="77777777" w:rsidR="00496AF8" w:rsidRPr="00173988" w:rsidRDefault="00C5180E" w:rsidP="002E2177">
      <w:pPr>
        <w:ind w:left="0" w:firstLine="0"/>
        <w:rPr>
          <w:b/>
          <w:color w:val="808080" w:themeColor="background1" w:themeShade="80"/>
        </w:rPr>
      </w:pPr>
      <w:r w:rsidRPr="00173988">
        <w:rPr>
          <w:b/>
          <w:noProof/>
          <w:color w:val="808080" w:themeColor="background1" w:themeShade="80"/>
        </w:rPr>
        <w:t>QUANTITY AND QUALITY OF BODY OF EVIDENCE</w:t>
      </w:r>
    </w:p>
    <w:p w14:paraId="52087959" w14:textId="77777777" w:rsidR="009B5BEA" w:rsidRPr="00173988" w:rsidRDefault="001B772D" w:rsidP="002E2177">
      <w:pPr>
        <w:ind w:left="432" w:hanging="432"/>
        <w:rPr>
          <w:color w:val="808080" w:themeColor="background1" w:themeShade="80"/>
        </w:rPr>
      </w:pPr>
      <w:r w:rsidRPr="00173988">
        <w:rPr>
          <w:b/>
          <w:noProof/>
          <w:color w:val="808080" w:themeColor="background1" w:themeShade="80"/>
        </w:rPr>
        <w:t>1</w:t>
      </w:r>
      <w:r w:rsidR="00837121" w:rsidRPr="00173988">
        <w:rPr>
          <w:b/>
          <w:noProof/>
          <w:color w:val="808080" w:themeColor="background1" w:themeShade="80"/>
        </w:rPr>
        <w:t>a</w:t>
      </w:r>
      <w:r w:rsidRPr="00173988">
        <w:rPr>
          <w:b/>
          <w:noProof/>
          <w:color w:val="808080" w:themeColor="background1" w:themeShade="80"/>
        </w:rPr>
        <w:t>.</w:t>
      </w:r>
      <w:r w:rsidR="00EE5AF6" w:rsidRPr="00173988">
        <w:rPr>
          <w:b/>
          <w:noProof/>
          <w:color w:val="808080" w:themeColor="background1" w:themeShade="80"/>
        </w:rPr>
        <w:t>7.</w:t>
      </w:r>
      <w:r w:rsidR="00095EC9" w:rsidRPr="00173988">
        <w:rPr>
          <w:b/>
          <w:noProof/>
          <w:color w:val="808080" w:themeColor="background1" w:themeShade="80"/>
        </w:rPr>
        <w:t>5</w:t>
      </w:r>
      <w:r w:rsidRPr="00173988">
        <w:rPr>
          <w:b/>
          <w:noProof/>
          <w:color w:val="808080" w:themeColor="background1" w:themeShade="80"/>
        </w:rPr>
        <w:t>.</w:t>
      </w:r>
      <w:r w:rsidRPr="00173988">
        <w:rPr>
          <w:i/>
          <w:noProof/>
          <w:color w:val="808080" w:themeColor="background1" w:themeShade="80"/>
        </w:rPr>
        <w:t xml:space="preserve"> </w:t>
      </w:r>
      <w:r w:rsidR="00496AF8" w:rsidRPr="00173988">
        <w:rPr>
          <w:b/>
          <w:noProof/>
          <w:color w:val="808080" w:themeColor="background1" w:themeShade="80"/>
        </w:rPr>
        <w:t>How many and what type of study designs are in</w:t>
      </w:r>
      <w:r w:rsidR="006F760B" w:rsidRPr="00173988">
        <w:rPr>
          <w:b/>
          <w:noProof/>
          <w:color w:val="808080" w:themeColor="background1" w:themeShade="80"/>
        </w:rPr>
        <w:t>c</w:t>
      </w:r>
      <w:r w:rsidR="00496AF8" w:rsidRPr="00173988">
        <w:rPr>
          <w:b/>
          <w:noProof/>
          <w:color w:val="808080" w:themeColor="background1" w:themeShade="80"/>
        </w:rPr>
        <w:t>luded in the body of evidence</w:t>
      </w:r>
      <w:r w:rsidR="00496AF8" w:rsidRPr="00173988">
        <w:rPr>
          <w:noProof/>
          <w:color w:val="808080" w:themeColor="background1" w:themeShade="80"/>
        </w:rPr>
        <w:t>? (</w:t>
      </w:r>
      <w:r w:rsidR="00496AF8" w:rsidRPr="00173988">
        <w:rPr>
          <w:i/>
          <w:noProof/>
          <w:color w:val="808080" w:themeColor="background1" w:themeShade="80"/>
        </w:rPr>
        <w:t>e.g., 3 randomized controlled trials and 1 observational study</w:t>
      </w:r>
      <w:r w:rsidR="00496AF8" w:rsidRPr="00173988">
        <w:rPr>
          <w:noProof/>
          <w:color w:val="808080" w:themeColor="background1" w:themeShade="80"/>
        </w:rPr>
        <w:t>)</w:t>
      </w:r>
      <w:r w:rsidR="009E37BD" w:rsidRPr="00173988">
        <w:rPr>
          <w:noProof/>
          <w:color w:val="808080" w:themeColor="background1" w:themeShade="80"/>
        </w:rPr>
        <w:t xml:space="preserve"> </w:t>
      </w:r>
    </w:p>
    <w:p w14:paraId="5208795A" w14:textId="77777777" w:rsidR="00496AF8" w:rsidRPr="00173988" w:rsidRDefault="00496AF8" w:rsidP="002E2177">
      <w:pPr>
        <w:ind w:left="0" w:firstLine="0"/>
        <w:rPr>
          <w:color w:val="808080" w:themeColor="background1" w:themeShade="80"/>
        </w:rPr>
      </w:pPr>
    </w:p>
    <w:p w14:paraId="5208795B" w14:textId="77777777" w:rsidR="00496AF8" w:rsidRPr="00173988" w:rsidRDefault="001B772D" w:rsidP="002E2177">
      <w:pPr>
        <w:ind w:left="432" w:hanging="432"/>
        <w:rPr>
          <w:iCs/>
          <w:color w:val="808080" w:themeColor="background1" w:themeShade="80"/>
        </w:rPr>
      </w:pPr>
      <w:r w:rsidRPr="00173988">
        <w:rPr>
          <w:b/>
          <w:color w:val="808080" w:themeColor="background1" w:themeShade="80"/>
        </w:rPr>
        <w:t>1</w:t>
      </w:r>
      <w:r w:rsidR="00837121" w:rsidRPr="00173988">
        <w:rPr>
          <w:b/>
          <w:color w:val="808080" w:themeColor="background1" w:themeShade="80"/>
        </w:rPr>
        <w:t>a</w:t>
      </w:r>
      <w:r w:rsidRPr="00173988">
        <w:rPr>
          <w:b/>
          <w:color w:val="808080" w:themeColor="background1" w:themeShade="80"/>
        </w:rPr>
        <w:t>.</w:t>
      </w:r>
      <w:r w:rsidR="00EE5AF6" w:rsidRPr="00173988">
        <w:rPr>
          <w:b/>
          <w:color w:val="808080" w:themeColor="background1" w:themeShade="80"/>
        </w:rPr>
        <w:t>7.</w:t>
      </w:r>
      <w:r w:rsidR="00095EC9" w:rsidRPr="00173988">
        <w:rPr>
          <w:b/>
          <w:color w:val="808080" w:themeColor="background1" w:themeShade="80"/>
        </w:rPr>
        <w:t>6</w:t>
      </w:r>
      <w:r w:rsidRPr="00173988">
        <w:rPr>
          <w:b/>
          <w:color w:val="808080" w:themeColor="background1" w:themeShade="80"/>
        </w:rPr>
        <w:t>.</w:t>
      </w:r>
      <w:r w:rsidRPr="00173988">
        <w:rPr>
          <w:color w:val="808080" w:themeColor="background1" w:themeShade="80"/>
        </w:rPr>
        <w:t xml:space="preserve"> </w:t>
      </w:r>
      <w:proofErr w:type="gramStart"/>
      <w:r w:rsidR="00496AF8" w:rsidRPr="00173988">
        <w:rPr>
          <w:b/>
          <w:color w:val="808080" w:themeColor="background1" w:themeShade="80"/>
        </w:rPr>
        <w:t>What</w:t>
      </w:r>
      <w:proofErr w:type="gramEnd"/>
      <w:r w:rsidR="00496AF8" w:rsidRPr="00173988">
        <w:rPr>
          <w:b/>
          <w:color w:val="808080" w:themeColor="background1" w:themeShade="80"/>
        </w:rPr>
        <w:t xml:space="preserve"> is the overall quality of evidence </w:t>
      </w:r>
      <w:r w:rsidR="00496AF8" w:rsidRPr="00173988">
        <w:rPr>
          <w:b/>
          <w:color w:val="808080" w:themeColor="background1" w:themeShade="80"/>
          <w:u w:val="single"/>
        </w:rPr>
        <w:t>across studies</w:t>
      </w:r>
      <w:r w:rsidR="00496AF8" w:rsidRPr="00173988">
        <w:rPr>
          <w:b/>
          <w:color w:val="808080" w:themeColor="background1" w:themeShade="80"/>
        </w:rPr>
        <w:t xml:space="preserve"> in the body of evidence</w:t>
      </w:r>
      <w:r w:rsidR="00496AF8" w:rsidRPr="00173988">
        <w:rPr>
          <w:color w:val="808080" w:themeColor="background1" w:themeShade="80"/>
        </w:rPr>
        <w:t>? (</w:t>
      </w:r>
      <w:proofErr w:type="gramStart"/>
      <w:r w:rsidR="006709EB" w:rsidRPr="00173988">
        <w:rPr>
          <w:i/>
          <w:color w:val="808080" w:themeColor="background1" w:themeShade="80"/>
        </w:rPr>
        <w:t>discuss</w:t>
      </w:r>
      <w:proofErr w:type="gramEnd"/>
      <w:r w:rsidR="006709EB" w:rsidRPr="00173988">
        <w:rPr>
          <w:i/>
          <w:color w:val="808080" w:themeColor="background1" w:themeShade="80"/>
        </w:rPr>
        <w:t xml:space="preserve"> the </w:t>
      </w:r>
      <w:r w:rsidR="00496AF8" w:rsidRPr="00173988">
        <w:rPr>
          <w:i/>
          <w:color w:val="808080" w:themeColor="background1" w:themeShade="80"/>
        </w:rPr>
        <w:t xml:space="preserve">certainty or confidence in the estimates of effect </w:t>
      </w:r>
      <w:r w:rsidR="0039609A" w:rsidRPr="00173988">
        <w:rPr>
          <w:i/>
          <w:color w:val="808080" w:themeColor="background1" w:themeShade="80"/>
        </w:rPr>
        <w:t xml:space="preserve">particularly in relation </w:t>
      </w:r>
      <w:r w:rsidR="00496AF8" w:rsidRPr="00173988">
        <w:rPr>
          <w:i/>
          <w:color w:val="808080" w:themeColor="background1" w:themeShade="80"/>
        </w:rPr>
        <w:t>to study factor</w:t>
      </w:r>
      <w:r w:rsidR="000160E6" w:rsidRPr="00173988">
        <w:rPr>
          <w:i/>
          <w:color w:val="808080" w:themeColor="background1" w:themeShade="80"/>
        </w:rPr>
        <w:t xml:space="preserve">s such as design flaws, </w:t>
      </w:r>
      <w:r w:rsidR="00E57BE2" w:rsidRPr="00173988">
        <w:rPr>
          <w:i/>
          <w:color w:val="808080" w:themeColor="background1" w:themeShade="80"/>
        </w:rPr>
        <w:t xml:space="preserve">imprecision due to </w:t>
      </w:r>
      <w:r w:rsidR="000160E6" w:rsidRPr="00173988">
        <w:rPr>
          <w:i/>
          <w:color w:val="808080" w:themeColor="background1" w:themeShade="80"/>
        </w:rPr>
        <w:t xml:space="preserve">small numbers, indirectness </w:t>
      </w:r>
      <w:r w:rsidR="00E57BE2" w:rsidRPr="00173988">
        <w:rPr>
          <w:i/>
          <w:color w:val="808080" w:themeColor="background1" w:themeShade="80"/>
        </w:rPr>
        <w:t xml:space="preserve">of studies </w:t>
      </w:r>
      <w:r w:rsidR="000160E6" w:rsidRPr="00173988">
        <w:rPr>
          <w:i/>
          <w:color w:val="808080" w:themeColor="background1" w:themeShade="80"/>
        </w:rPr>
        <w:t>to the measure focus or target population</w:t>
      </w:r>
      <w:r w:rsidR="00496AF8" w:rsidRPr="00173988">
        <w:rPr>
          <w:iCs/>
          <w:color w:val="808080" w:themeColor="background1" w:themeShade="80"/>
        </w:rPr>
        <w:t>)</w:t>
      </w:r>
      <w:r w:rsidR="000D649E" w:rsidRPr="00173988">
        <w:rPr>
          <w:iCs/>
          <w:color w:val="808080" w:themeColor="background1" w:themeShade="80"/>
        </w:rPr>
        <w:t xml:space="preserve">  </w:t>
      </w:r>
    </w:p>
    <w:p w14:paraId="5208795C" w14:textId="77777777" w:rsidR="00496AF8" w:rsidRPr="00173988" w:rsidRDefault="00496AF8" w:rsidP="002E2177">
      <w:pPr>
        <w:ind w:left="0" w:firstLine="0"/>
        <w:rPr>
          <w:color w:val="808080" w:themeColor="background1" w:themeShade="80"/>
        </w:rPr>
      </w:pPr>
    </w:p>
    <w:p w14:paraId="5208795D" w14:textId="77777777" w:rsidR="00D14F0B" w:rsidRPr="00173988" w:rsidRDefault="00D14F0B" w:rsidP="002E2177">
      <w:pPr>
        <w:ind w:left="0" w:firstLine="0"/>
        <w:rPr>
          <w:color w:val="808080" w:themeColor="background1" w:themeShade="80"/>
        </w:rPr>
      </w:pPr>
    </w:p>
    <w:p w14:paraId="5208795E" w14:textId="77777777" w:rsidR="00496AF8" w:rsidRPr="00173988" w:rsidRDefault="00C5180E" w:rsidP="002E2177">
      <w:pPr>
        <w:ind w:left="0" w:firstLine="0"/>
        <w:rPr>
          <w:b/>
          <w:color w:val="808080" w:themeColor="background1" w:themeShade="80"/>
        </w:rPr>
      </w:pPr>
      <w:r w:rsidRPr="00173988">
        <w:rPr>
          <w:b/>
          <w:color w:val="808080" w:themeColor="background1" w:themeShade="80"/>
        </w:rPr>
        <w:t>ESTIMATES OF BENEFIT AND CONSISTENCY ACROSS STUDIES IN BODY OF EVIDENCE</w:t>
      </w:r>
    </w:p>
    <w:p w14:paraId="5208795F" w14:textId="77777777" w:rsidR="00496AF8" w:rsidRPr="00173988" w:rsidRDefault="001B772D" w:rsidP="002E2177">
      <w:pPr>
        <w:ind w:left="432" w:hanging="432"/>
        <w:rPr>
          <w:color w:val="808080" w:themeColor="background1" w:themeShade="80"/>
        </w:rPr>
      </w:pPr>
      <w:r w:rsidRPr="00173988">
        <w:rPr>
          <w:b/>
          <w:color w:val="808080" w:themeColor="background1" w:themeShade="80"/>
        </w:rPr>
        <w:lastRenderedPageBreak/>
        <w:t>1</w:t>
      </w:r>
      <w:r w:rsidR="00837121" w:rsidRPr="00173988">
        <w:rPr>
          <w:b/>
          <w:color w:val="808080" w:themeColor="background1" w:themeShade="80"/>
        </w:rPr>
        <w:t>a</w:t>
      </w:r>
      <w:r w:rsidRPr="00173988">
        <w:rPr>
          <w:b/>
          <w:color w:val="808080" w:themeColor="background1" w:themeShade="80"/>
        </w:rPr>
        <w:t>.</w:t>
      </w:r>
      <w:r w:rsidR="00EE5AF6" w:rsidRPr="00173988">
        <w:rPr>
          <w:b/>
          <w:color w:val="808080" w:themeColor="background1" w:themeShade="80"/>
        </w:rPr>
        <w:t>7.</w:t>
      </w:r>
      <w:r w:rsidR="00095EC9" w:rsidRPr="00173988">
        <w:rPr>
          <w:b/>
          <w:color w:val="808080" w:themeColor="background1" w:themeShade="80"/>
        </w:rPr>
        <w:t>7</w:t>
      </w:r>
      <w:r w:rsidRPr="00173988">
        <w:rPr>
          <w:b/>
          <w:color w:val="808080" w:themeColor="background1" w:themeShade="80"/>
        </w:rPr>
        <w:t>.</w:t>
      </w:r>
      <w:r w:rsidRPr="00173988">
        <w:rPr>
          <w:color w:val="808080" w:themeColor="background1" w:themeShade="80"/>
        </w:rPr>
        <w:t xml:space="preserve"> </w:t>
      </w:r>
      <w:proofErr w:type="gramStart"/>
      <w:r w:rsidR="00496AF8" w:rsidRPr="00173988">
        <w:rPr>
          <w:b/>
          <w:color w:val="808080" w:themeColor="background1" w:themeShade="80"/>
        </w:rPr>
        <w:t>What</w:t>
      </w:r>
      <w:proofErr w:type="gramEnd"/>
      <w:r w:rsidR="00496AF8" w:rsidRPr="00173988">
        <w:rPr>
          <w:b/>
          <w:color w:val="808080" w:themeColor="background1" w:themeShade="80"/>
        </w:rPr>
        <w:t xml:space="preserve"> are </w:t>
      </w:r>
      <w:r w:rsidR="007D5DC6" w:rsidRPr="00173988">
        <w:rPr>
          <w:b/>
          <w:color w:val="808080" w:themeColor="background1" w:themeShade="80"/>
        </w:rPr>
        <w:t>the estimates</w:t>
      </w:r>
      <w:r w:rsidR="00496AF8" w:rsidRPr="00173988">
        <w:rPr>
          <w:b/>
          <w:color w:val="808080" w:themeColor="background1" w:themeShade="80"/>
        </w:rPr>
        <w:t xml:space="preserve"> of benefit—magnitude and direction of effect on outcome</w:t>
      </w:r>
      <w:r w:rsidR="00734949" w:rsidRPr="00173988">
        <w:rPr>
          <w:b/>
          <w:color w:val="808080" w:themeColor="background1" w:themeShade="80"/>
        </w:rPr>
        <w:t>(s)</w:t>
      </w:r>
      <w:r w:rsidR="00496AF8" w:rsidRPr="00173988">
        <w:rPr>
          <w:b/>
          <w:color w:val="808080" w:themeColor="background1" w:themeShade="80"/>
        </w:rPr>
        <w:t xml:space="preserve"> </w:t>
      </w:r>
      <w:r w:rsidR="00496AF8" w:rsidRPr="00173988">
        <w:rPr>
          <w:b/>
          <w:color w:val="808080" w:themeColor="background1" w:themeShade="80"/>
          <w:u w:val="single"/>
        </w:rPr>
        <w:t>across studies</w:t>
      </w:r>
      <w:r w:rsidR="00496AF8" w:rsidRPr="00173988">
        <w:rPr>
          <w:b/>
          <w:color w:val="808080" w:themeColor="background1" w:themeShade="80"/>
        </w:rPr>
        <w:t xml:space="preserve"> in the body of evidence</w:t>
      </w:r>
      <w:r w:rsidR="00496AF8" w:rsidRPr="00173988">
        <w:rPr>
          <w:color w:val="808080" w:themeColor="background1" w:themeShade="80"/>
        </w:rPr>
        <w:t>?</w:t>
      </w:r>
      <w:r w:rsidR="002A6777" w:rsidRPr="00173988">
        <w:rPr>
          <w:color w:val="808080" w:themeColor="background1" w:themeShade="80"/>
        </w:rPr>
        <w:t xml:space="preserve"> (</w:t>
      </w:r>
      <w:r w:rsidR="002A6777" w:rsidRPr="00173988">
        <w:rPr>
          <w:i/>
          <w:color w:val="808080" w:themeColor="background1" w:themeShade="80"/>
        </w:rPr>
        <w:t xml:space="preserve">e.g., </w:t>
      </w:r>
      <w:r w:rsidR="000160E6" w:rsidRPr="00173988">
        <w:rPr>
          <w:i/>
          <w:color w:val="808080" w:themeColor="background1" w:themeShade="80"/>
        </w:rPr>
        <w:t xml:space="preserve">ranges of percentages or odds ratios for </w:t>
      </w:r>
      <w:r w:rsidR="0068184A" w:rsidRPr="00173988">
        <w:rPr>
          <w:i/>
          <w:color w:val="808080" w:themeColor="background1" w:themeShade="80"/>
        </w:rPr>
        <w:t xml:space="preserve">improvement/ </w:t>
      </w:r>
      <w:r w:rsidR="007D5DC6" w:rsidRPr="00173988">
        <w:rPr>
          <w:i/>
          <w:color w:val="808080" w:themeColor="background1" w:themeShade="80"/>
        </w:rPr>
        <w:t>decline across</w:t>
      </w:r>
      <w:r w:rsidR="005B0D18" w:rsidRPr="00173988">
        <w:rPr>
          <w:i/>
          <w:color w:val="808080" w:themeColor="background1" w:themeShade="80"/>
        </w:rPr>
        <w:t xml:space="preserve"> studies, </w:t>
      </w:r>
      <w:r w:rsidR="0068184A" w:rsidRPr="00173988">
        <w:rPr>
          <w:i/>
          <w:color w:val="808080" w:themeColor="background1" w:themeShade="80"/>
        </w:rPr>
        <w:t>results of meta-analysis, and statistical significance</w:t>
      </w:r>
      <w:r w:rsidR="005B0D18" w:rsidRPr="00173988">
        <w:rPr>
          <w:color w:val="808080" w:themeColor="background1" w:themeShade="80"/>
        </w:rPr>
        <w:t>)</w:t>
      </w:r>
      <w:r w:rsidR="000D649E" w:rsidRPr="00173988">
        <w:rPr>
          <w:color w:val="808080" w:themeColor="background1" w:themeShade="80"/>
        </w:rPr>
        <w:t xml:space="preserve">  </w:t>
      </w:r>
    </w:p>
    <w:p w14:paraId="52087960" w14:textId="77777777" w:rsidR="00496AF8" w:rsidRPr="00173988" w:rsidRDefault="00496AF8" w:rsidP="002E2177">
      <w:pPr>
        <w:ind w:left="0" w:firstLine="0"/>
        <w:rPr>
          <w:color w:val="808080" w:themeColor="background1" w:themeShade="80"/>
        </w:rPr>
      </w:pPr>
    </w:p>
    <w:p w14:paraId="52087961" w14:textId="77777777" w:rsidR="009B5BEA" w:rsidRPr="00173988" w:rsidRDefault="009B5BEA" w:rsidP="002E2177">
      <w:pPr>
        <w:ind w:left="0" w:firstLine="0"/>
        <w:rPr>
          <w:color w:val="808080" w:themeColor="background1" w:themeShade="80"/>
        </w:rPr>
      </w:pPr>
    </w:p>
    <w:p w14:paraId="52087962" w14:textId="77777777" w:rsidR="00496AF8" w:rsidRPr="00173988" w:rsidRDefault="001B772D" w:rsidP="002E2177">
      <w:pPr>
        <w:ind w:left="0" w:firstLine="0"/>
        <w:rPr>
          <w:color w:val="808080" w:themeColor="background1" w:themeShade="80"/>
        </w:rPr>
      </w:pPr>
      <w:r w:rsidRPr="00173988">
        <w:rPr>
          <w:b/>
          <w:color w:val="808080" w:themeColor="background1" w:themeShade="80"/>
        </w:rPr>
        <w:t>1</w:t>
      </w:r>
      <w:r w:rsidR="00837121" w:rsidRPr="00173988">
        <w:rPr>
          <w:b/>
          <w:color w:val="808080" w:themeColor="background1" w:themeShade="80"/>
        </w:rPr>
        <w:t>a</w:t>
      </w:r>
      <w:r w:rsidRPr="00173988">
        <w:rPr>
          <w:b/>
          <w:color w:val="808080" w:themeColor="background1" w:themeShade="80"/>
        </w:rPr>
        <w:t>.</w:t>
      </w:r>
      <w:r w:rsidR="00EE5AF6" w:rsidRPr="00173988">
        <w:rPr>
          <w:b/>
          <w:color w:val="808080" w:themeColor="background1" w:themeShade="80"/>
        </w:rPr>
        <w:t>7.</w:t>
      </w:r>
      <w:r w:rsidR="00095EC9" w:rsidRPr="00173988">
        <w:rPr>
          <w:b/>
          <w:color w:val="808080" w:themeColor="background1" w:themeShade="80"/>
        </w:rPr>
        <w:t>8</w:t>
      </w:r>
      <w:r w:rsidRPr="00173988">
        <w:rPr>
          <w:b/>
          <w:color w:val="808080" w:themeColor="background1" w:themeShade="80"/>
        </w:rPr>
        <w:t>.</w:t>
      </w:r>
      <w:r w:rsidRPr="00173988">
        <w:rPr>
          <w:color w:val="808080" w:themeColor="background1" w:themeShade="80"/>
        </w:rPr>
        <w:t xml:space="preserve"> </w:t>
      </w:r>
      <w:proofErr w:type="gramStart"/>
      <w:r w:rsidR="00496AF8" w:rsidRPr="00173988">
        <w:rPr>
          <w:b/>
          <w:color w:val="808080" w:themeColor="background1" w:themeShade="80"/>
        </w:rPr>
        <w:t>What</w:t>
      </w:r>
      <w:proofErr w:type="gramEnd"/>
      <w:r w:rsidR="00496AF8" w:rsidRPr="00173988">
        <w:rPr>
          <w:b/>
          <w:color w:val="808080" w:themeColor="background1" w:themeShade="80"/>
        </w:rPr>
        <w:t xml:space="preserve"> harms were studied and how do they affect the net benefit</w:t>
      </w:r>
      <w:r w:rsidR="00EE1F87" w:rsidRPr="00173988" w:rsidDel="00EE1F87">
        <w:rPr>
          <w:b/>
          <w:color w:val="808080" w:themeColor="background1" w:themeShade="80"/>
        </w:rPr>
        <w:t xml:space="preserve"> </w:t>
      </w:r>
      <w:r w:rsidR="00EE1F87" w:rsidRPr="00173988">
        <w:rPr>
          <w:b/>
          <w:color w:val="808080" w:themeColor="background1" w:themeShade="80"/>
        </w:rPr>
        <w:t>(</w:t>
      </w:r>
      <w:r w:rsidR="00496AF8" w:rsidRPr="00173988">
        <w:rPr>
          <w:b/>
          <w:color w:val="808080" w:themeColor="background1" w:themeShade="80"/>
        </w:rPr>
        <w:t>benefits over harms</w:t>
      </w:r>
      <w:r w:rsidR="00EE1F87" w:rsidRPr="00173988">
        <w:rPr>
          <w:b/>
          <w:color w:val="808080" w:themeColor="background1" w:themeShade="80"/>
        </w:rPr>
        <w:t>)</w:t>
      </w:r>
      <w:r w:rsidR="00496AF8" w:rsidRPr="00173988">
        <w:rPr>
          <w:b/>
          <w:color w:val="808080" w:themeColor="background1" w:themeShade="80"/>
        </w:rPr>
        <w:t>?</w:t>
      </w:r>
      <w:r w:rsidR="00D14F0B" w:rsidRPr="00173988">
        <w:rPr>
          <w:color w:val="808080" w:themeColor="background1" w:themeShade="80"/>
        </w:rPr>
        <w:t xml:space="preserve"> </w:t>
      </w:r>
    </w:p>
    <w:p w14:paraId="52087963" w14:textId="77777777" w:rsidR="00496AF8" w:rsidRPr="00173988" w:rsidRDefault="00496AF8" w:rsidP="002E2177">
      <w:pPr>
        <w:ind w:left="0" w:firstLine="0"/>
        <w:rPr>
          <w:color w:val="808080" w:themeColor="background1" w:themeShade="80"/>
        </w:rPr>
      </w:pPr>
    </w:p>
    <w:p w14:paraId="52087964" w14:textId="77777777" w:rsidR="00496AF8" w:rsidRPr="00173988" w:rsidRDefault="00496AF8" w:rsidP="002E2177">
      <w:pPr>
        <w:ind w:left="0" w:firstLine="0"/>
        <w:rPr>
          <w:color w:val="808080" w:themeColor="background1" w:themeShade="80"/>
        </w:rPr>
      </w:pPr>
    </w:p>
    <w:p w14:paraId="52087965" w14:textId="77777777" w:rsidR="00496AF8" w:rsidRPr="00173988" w:rsidRDefault="00C5180E" w:rsidP="002E2177">
      <w:pPr>
        <w:ind w:left="0" w:firstLine="0"/>
        <w:rPr>
          <w:b/>
          <w:noProof/>
          <w:color w:val="808080" w:themeColor="background1" w:themeShade="80"/>
        </w:rPr>
      </w:pPr>
      <w:r w:rsidRPr="00173988">
        <w:rPr>
          <w:b/>
          <w:noProof/>
          <w:color w:val="808080" w:themeColor="background1" w:themeShade="80"/>
        </w:rPr>
        <w:t>UPDATE TO THE SYSTEMATIC REVIEW(S) OF THE BODY OF EVIDENCE</w:t>
      </w:r>
    </w:p>
    <w:p w14:paraId="52087966" w14:textId="77777777" w:rsidR="00496AF8" w:rsidRPr="00173988" w:rsidRDefault="001B772D" w:rsidP="002E2177">
      <w:pPr>
        <w:ind w:left="432" w:hanging="432"/>
        <w:rPr>
          <w:color w:val="808080" w:themeColor="background1" w:themeShade="80"/>
        </w:rPr>
      </w:pPr>
      <w:r w:rsidRPr="00173988">
        <w:rPr>
          <w:b/>
          <w:noProof/>
          <w:color w:val="808080" w:themeColor="background1" w:themeShade="80"/>
        </w:rPr>
        <w:t>1</w:t>
      </w:r>
      <w:r w:rsidR="00837121" w:rsidRPr="00173988">
        <w:rPr>
          <w:b/>
          <w:noProof/>
          <w:color w:val="808080" w:themeColor="background1" w:themeShade="80"/>
        </w:rPr>
        <w:t>a</w:t>
      </w:r>
      <w:r w:rsidRPr="00173988">
        <w:rPr>
          <w:b/>
          <w:noProof/>
          <w:color w:val="808080" w:themeColor="background1" w:themeShade="80"/>
        </w:rPr>
        <w:t>.</w:t>
      </w:r>
      <w:r w:rsidR="00773485" w:rsidRPr="00173988">
        <w:rPr>
          <w:b/>
          <w:noProof/>
          <w:color w:val="808080" w:themeColor="background1" w:themeShade="80"/>
        </w:rPr>
        <w:t>7.</w:t>
      </w:r>
      <w:r w:rsidR="00C84623" w:rsidRPr="00173988">
        <w:rPr>
          <w:b/>
          <w:noProof/>
          <w:color w:val="808080" w:themeColor="background1" w:themeShade="80"/>
        </w:rPr>
        <w:t>9</w:t>
      </w:r>
      <w:r w:rsidRPr="00173988">
        <w:rPr>
          <w:b/>
          <w:noProof/>
          <w:color w:val="808080" w:themeColor="background1" w:themeShade="80"/>
        </w:rPr>
        <w:t>.</w:t>
      </w:r>
      <w:r w:rsidRPr="00173988">
        <w:rPr>
          <w:noProof/>
          <w:color w:val="808080" w:themeColor="background1" w:themeShade="80"/>
        </w:rPr>
        <w:t xml:space="preserve"> </w:t>
      </w:r>
      <w:r w:rsidR="00837121" w:rsidRPr="00173988">
        <w:rPr>
          <w:b/>
          <w:noProof/>
          <w:color w:val="808080" w:themeColor="background1" w:themeShade="80"/>
        </w:rPr>
        <w:t xml:space="preserve">If </w:t>
      </w:r>
      <w:r w:rsidR="00496AF8" w:rsidRPr="00173988">
        <w:rPr>
          <w:b/>
          <w:noProof/>
          <w:color w:val="808080" w:themeColor="background1" w:themeShade="80"/>
        </w:rPr>
        <w:t>new studies have been conducted</w:t>
      </w:r>
      <w:r w:rsidR="00837121" w:rsidRPr="00173988">
        <w:rPr>
          <w:b/>
          <w:noProof/>
          <w:color w:val="808080" w:themeColor="background1" w:themeShade="80"/>
        </w:rPr>
        <w:t xml:space="preserve"> since the systematic review </w:t>
      </w:r>
      <w:r w:rsidR="00496AF8" w:rsidRPr="00173988">
        <w:rPr>
          <w:b/>
          <w:noProof/>
          <w:color w:val="808080" w:themeColor="background1" w:themeShade="80"/>
        </w:rPr>
        <w:t>of the body of evidence</w:t>
      </w:r>
      <w:r w:rsidR="0094689F" w:rsidRPr="00173988">
        <w:rPr>
          <w:b/>
          <w:noProof/>
          <w:color w:val="808080" w:themeColor="background1" w:themeShade="80"/>
        </w:rPr>
        <w:t xml:space="preserve">, provide for </w:t>
      </w:r>
      <w:r w:rsidR="00496AF8" w:rsidRPr="00173988">
        <w:rPr>
          <w:b/>
          <w:noProof/>
          <w:color w:val="808080" w:themeColor="background1" w:themeShade="80"/>
          <w:u w:val="single"/>
        </w:rPr>
        <w:t>each</w:t>
      </w:r>
      <w:r w:rsidR="00496AF8" w:rsidRPr="00173988">
        <w:rPr>
          <w:b/>
          <w:noProof/>
          <w:color w:val="808080" w:themeColor="background1" w:themeShade="80"/>
        </w:rPr>
        <w:t xml:space="preserve"> </w:t>
      </w:r>
      <w:r w:rsidR="002875E9" w:rsidRPr="00173988">
        <w:rPr>
          <w:b/>
          <w:noProof/>
          <w:color w:val="808080" w:themeColor="background1" w:themeShade="80"/>
        </w:rPr>
        <w:t xml:space="preserve">new </w:t>
      </w:r>
      <w:r w:rsidR="0094689F" w:rsidRPr="00173988">
        <w:rPr>
          <w:b/>
          <w:noProof/>
          <w:color w:val="808080" w:themeColor="background1" w:themeShade="80"/>
        </w:rPr>
        <w:t>study</w:t>
      </w:r>
      <w:r w:rsidR="00496AF8" w:rsidRPr="00173988">
        <w:rPr>
          <w:b/>
          <w:noProof/>
          <w:color w:val="808080" w:themeColor="background1" w:themeShade="80"/>
        </w:rPr>
        <w:t xml:space="preserve">: </w:t>
      </w:r>
      <w:r w:rsidR="006709EB" w:rsidRPr="00173988">
        <w:rPr>
          <w:b/>
          <w:noProof/>
          <w:color w:val="808080" w:themeColor="background1" w:themeShade="80"/>
        </w:rPr>
        <w:t>1</w:t>
      </w:r>
      <w:r w:rsidR="00496AF8" w:rsidRPr="00173988">
        <w:rPr>
          <w:b/>
          <w:noProof/>
          <w:color w:val="808080" w:themeColor="background1" w:themeShade="80"/>
        </w:rPr>
        <w:t>) citation, 2) description, 3) results, 4) impact on conclusions of systematic review</w:t>
      </w:r>
      <w:r w:rsidR="00496AF8" w:rsidRPr="00173988">
        <w:rPr>
          <w:noProof/>
          <w:color w:val="808080" w:themeColor="background1" w:themeShade="80"/>
        </w:rPr>
        <w:t>.</w:t>
      </w:r>
      <w:r w:rsidR="000D649E" w:rsidRPr="00173988">
        <w:rPr>
          <w:noProof/>
          <w:color w:val="808080" w:themeColor="background1" w:themeShade="80"/>
        </w:rPr>
        <w:t xml:space="preserve">  </w:t>
      </w:r>
    </w:p>
    <w:p w14:paraId="52087967" w14:textId="77777777" w:rsidR="00837121" w:rsidRPr="00173988" w:rsidRDefault="00837121" w:rsidP="002E2177">
      <w:pPr>
        <w:ind w:left="0" w:firstLine="0"/>
        <w:rPr>
          <w:b/>
          <w:color w:val="808080" w:themeColor="background1" w:themeShade="80"/>
        </w:rPr>
      </w:pPr>
    </w:p>
    <w:p w14:paraId="52087968" w14:textId="77777777" w:rsidR="0094689F" w:rsidRPr="00173988" w:rsidRDefault="00925F11" w:rsidP="002E2177">
      <w:pPr>
        <w:ind w:left="0" w:firstLine="0"/>
        <w:rPr>
          <w:b/>
          <w:color w:val="808080" w:themeColor="background1" w:themeShade="80"/>
        </w:rPr>
      </w:pPr>
      <w:r w:rsidRPr="00173988">
        <w:rPr>
          <w:b/>
          <w:iCs/>
          <w:caps/>
          <w:color w:val="808080" w:themeColor="background1" w:themeShade="80"/>
        </w:rPr>
        <w:t>_________________________</w:t>
      </w:r>
    </w:p>
    <w:p w14:paraId="52087969" w14:textId="77777777" w:rsidR="00837121" w:rsidRPr="00173988" w:rsidRDefault="00837121" w:rsidP="002E2177">
      <w:pPr>
        <w:ind w:left="0" w:firstLine="0"/>
        <w:rPr>
          <w:b/>
          <w:color w:val="808080" w:themeColor="background1" w:themeShade="80"/>
        </w:rPr>
      </w:pPr>
      <w:bookmarkStart w:id="11" w:name="Section1a8"/>
      <w:bookmarkEnd w:id="11"/>
      <w:r w:rsidRPr="00173988">
        <w:rPr>
          <w:b/>
          <w:color w:val="808080" w:themeColor="background1" w:themeShade="80"/>
        </w:rPr>
        <w:t>1a.8 OTHER SOURCE OF EVIDENCE</w:t>
      </w:r>
    </w:p>
    <w:p w14:paraId="5208796A" w14:textId="77777777" w:rsidR="00837121" w:rsidRPr="00173988" w:rsidRDefault="00837121" w:rsidP="002E2177">
      <w:pPr>
        <w:ind w:left="0" w:firstLine="0"/>
        <w:rPr>
          <w:i/>
          <w:color w:val="808080" w:themeColor="background1" w:themeShade="80"/>
        </w:rPr>
      </w:pPr>
      <w:r w:rsidRPr="00173988">
        <w:rPr>
          <w:i/>
          <w:color w:val="808080" w:themeColor="background1" w:themeShade="80"/>
        </w:rPr>
        <w:t xml:space="preserve">If source of evidence is </w:t>
      </w:r>
      <w:r w:rsidR="002B06BD" w:rsidRPr="00173988">
        <w:rPr>
          <w:i/>
          <w:color w:val="808080" w:themeColor="background1" w:themeShade="80"/>
        </w:rPr>
        <w:t xml:space="preserve">NOT </w:t>
      </w:r>
      <w:r w:rsidRPr="00173988">
        <w:rPr>
          <w:i/>
          <w:color w:val="808080" w:themeColor="background1" w:themeShade="80"/>
        </w:rPr>
        <w:t xml:space="preserve">from a clinical practice guideline, </w:t>
      </w:r>
      <w:proofErr w:type="spellStart"/>
      <w:r w:rsidRPr="00173988">
        <w:rPr>
          <w:i/>
          <w:color w:val="808080" w:themeColor="background1" w:themeShade="80"/>
        </w:rPr>
        <w:t>USPSTF</w:t>
      </w:r>
      <w:proofErr w:type="spellEnd"/>
      <w:r w:rsidRPr="00173988">
        <w:rPr>
          <w:i/>
          <w:color w:val="808080" w:themeColor="background1" w:themeShade="80"/>
        </w:rPr>
        <w:t xml:space="preserve">, or systematic review, please describe the evidence on which you are basing </w:t>
      </w:r>
      <w:r w:rsidR="00EE1F87" w:rsidRPr="00173988">
        <w:rPr>
          <w:i/>
          <w:color w:val="808080" w:themeColor="background1" w:themeShade="80"/>
        </w:rPr>
        <w:t xml:space="preserve">the </w:t>
      </w:r>
      <w:r w:rsidRPr="00173988">
        <w:rPr>
          <w:i/>
          <w:color w:val="808080" w:themeColor="background1" w:themeShade="80"/>
        </w:rPr>
        <w:t>performance measure.</w:t>
      </w:r>
    </w:p>
    <w:p w14:paraId="5208796B" w14:textId="77777777" w:rsidR="00837121" w:rsidRPr="00173988" w:rsidRDefault="00837121" w:rsidP="002E2177">
      <w:pPr>
        <w:ind w:left="0" w:firstLine="0"/>
        <w:rPr>
          <w:color w:val="808080" w:themeColor="background1" w:themeShade="80"/>
        </w:rPr>
      </w:pPr>
    </w:p>
    <w:p w14:paraId="5208796C" w14:textId="77777777" w:rsidR="00837121" w:rsidRPr="00173988" w:rsidRDefault="00837121" w:rsidP="002E2177">
      <w:pPr>
        <w:ind w:left="0" w:firstLine="0"/>
        <w:rPr>
          <w:color w:val="808080" w:themeColor="background1" w:themeShade="80"/>
        </w:rPr>
      </w:pPr>
      <w:r w:rsidRPr="00173988">
        <w:rPr>
          <w:b/>
          <w:color w:val="808080" w:themeColor="background1" w:themeShade="80"/>
        </w:rPr>
        <w:t>1a.8.1</w:t>
      </w:r>
      <w:r w:rsidRPr="00173988">
        <w:rPr>
          <w:color w:val="808080" w:themeColor="background1" w:themeShade="80"/>
        </w:rPr>
        <w:t xml:space="preserve"> </w:t>
      </w:r>
      <w:proofErr w:type="gramStart"/>
      <w:r w:rsidRPr="00173988">
        <w:rPr>
          <w:b/>
          <w:color w:val="808080" w:themeColor="background1" w:themeShade="80"/>
        </w:rPr>
        <w:t>What</w:t>
      </w:r>
      <w:proofErr w:type="gramEnd"/>
      <w:r w:rsidRPr="00173988">
        <w:rPr>
          <w:b/>
          <w:color w:val="808080" w:themeColor="background1" w:themeShade="80"/>
        </w:rPr>
        <w:t xml:space="preserve"> process was used to identify the evidence?</w:t>
      </w:r>
    </w:p>
    <w:p w14:paraId="5208796D" w14:textId="77777777" w:rsidR="00837121" w:rsidRPr="00173988" w:rsidRDefault="00837121" w:rsidP="002E2177">
      <w:pPr>
        <w:ind w:left="0" w:firstLine="0"/>
        <w:rPr>
          <w:color w:val="808080" w:themeColor="background1" w:themeShade="80"/>
        </w:rPr>
      </w:pPr>
    </w:p>
    <w:p w14:paraId="5208796E" w14:textId="77777777" w:rsidR="00837121" w:rsidRPr="001B772D" w:rsidRDefault="00837121" w:rsidP="002E2177">
      <w:pPr>
        <w:ind w:left="0" w:firstLine="0"/>
      </w:pPr>
      <w:r w:rsidRPr="00173988">
        <w:rPr>
          <w:b/>
          <w:color w:val="808080" w:themeColor="background1" w:themeShade="80"/>
        </w:rPr>
        <w:t>1a.8.2.</w:t>
      </w:r>
      <w:r w:rsidRPr="00173988">
        <w:rPr>
          <w:color w:val="808080" w:themeColor="background1" w:themeShade="80"/>
        </w:rPr>
        <w:t xml:space="preserve"> </w:t>
      </w:r>
      <w:r w:rsidR="006C7F30" w:rsidRPr="00173988">
        <w:rPr>
          <w:b/>
          <w:color w:val="808080" w:themeColor="background1" w:themeShade="80"/>
        </w:rPr>
        <w:t>Provide the citation</w:t>
      </w:r>
      <w:r w:rsidR="009E6B86" w:rsidRPr="00173988">
        <w:rPr>
          <w:b/>
          <w:color w:val="808080" w:themeColor="background1" w:themeShade="80"/>
        </w:rPr>
        <w:t xml:space="preserve"> </w:t>
      </w:r>
      <w:r w:rsidR="006C7F30" w:rsidRPr="00173988">
        <w:rPr>
          <w:b/>
          <w:color w:val="808080" w:themeColor="background1" w:themeShade="80"/>
        </w:rPr>
        <w:t xml:space="preserve">and summary for each piece of </w:t>
      </w:r>
      <w:r w:rsidR="006C7F30" w:rsidRPr="00F608E8">
        <w:rPr>
          <w:b/>
          <w:color w:val="808080" w:themeColor="background1" w:themeShade="80"/>
        </w:rPr>
        <w:t>evidence.</w:t>
      </w:r>
    </w:p>
    <w:sectPr w:rsidR="00837121" w:rsidRPr="001B772D">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71FF95" w14:textId="77777777" w:rsidR="00C67EEB" w:rsidRDefault="00C67EEB" w:rsidP="007E37A5">
      <w:r>
        <w:separator/>
      </w:r>
    </w:p>
  </w:endnote>
  <w:endnote w:type="continuationSeparator" w:id="0">
    <w:p w14:paraId="36D6C088" w14:textId="77777777" w:rsidR="00C67EEB" w:rsidRDefault="00C67EEB"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87974" w14:textId="77777777"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8E399B">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5B6B65" w14:textId="77777777" w:rsidR="00C67EEB" w:rsidRDefault="00C67EEB" w:rsidP="007E37A5">
      <w:r>
        <w:separator/>
      </w:r>
    </w:p>
  </w:footnote>
  <w:footnote w:type="continuationSeparator" w:id="0">
    <w:p w14:paraId="512945B3" w14:textId="77777777" w:rsidR="00C67EEB" w:rsidRDefault="00C67EEB"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87973"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68839B1"/>
    <w:multiLevelType w:val="hybridMultilevel"/>
    <w:tmpl w:val="10086E50"/>
    <w:lvl w:ilvl="0" w:tplc="4A9A51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2A50873"/>
    <w:multiLevelType w:val="hybridMultilevel"/>
    <w:tmpl w:val="68365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0"/>
  </w:num>
  <w:num w:numId="4">
    <w:abstractNumId w:val="1"/>
  </w:num>
  <w:num w:numId="5">
    <w:abstractNumId w:val="3"/>
  </w:num>
  <w:num w:numId="6">
    <w:abstractNumId w:val="2"/>
  </w:num>
  <w:num w:numId="7">
    <w:abstractNumId w:val="9"/>
  </w:num>
  <w:num w:numId="8">
    <w:abstractNumId w:val="8"/>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848"/>
    <w:rsid w:val="00120934"/>
    <w:rsid w:val="00132070"/>
    <w:rsid w:val="00140021"/>
    <w:rsid w:val="00141875"/>
    <w:rsid w:val="0014347E"/>
    <w:rsid w:val="00154438"/>
    <w:rsid w:val="001551F6"/>
    <w:rsid w:val="0015535B"/>
    <w:rsid w:val="00162036"/>
    <w:rsid w:val="001632DD"/>
    <w:rsid w:val="00173988"/>
    <w:rsid w:val="00176E60"/>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2F7365"/>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7390"/>
    <w:rsid w:val="006234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6612E"/>
    <w:rsid w:val="00870987"/>
    <w:rsid w:val="0087564A"/>
    <w:rsid w:val="00881160"/>
    <w:rsid w:val="0088371C"/>
    <w:rsid w:val="008A45F3"/>
    <w:rsid w:val="008A4C80"/>
    <w:rsid w:val="008B51D9"/>
    <w:rsid w:val="008B652E"/>
    <w:rsid w:val="008E399B"/>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1A47"/>
    <w:rsid w:val="00A95D2B"/>
    <w:rsid w:val="00AA5587"/>
    <w:rsid w:val="00AC1E53"/>
    <w:rsid w:val="00AD79C8"/>
    <w:rsid w:val="00AE6CE0"/>
    <w:rsid w:val="00B058A6"/>
    <w:rsid w:val="00B117D0"/>
    <w:rsid w:val="00B13998"/>
    <w:rsid w:val="00B439DD"/>
    <w:rsid w:val="00B52E0F"/>
    <w:rsid w:val="00B74629"/>
    <w:rsid w:val="00B91F58"/>
    <w:rsid w:val="00BA579E"/>
    <w:rsid w:val="00BE2295"/>
    <w:rsid w:val="00BE6373"/>
    <w:rsid w:val="00BF06A7"/>
    <w:rsid w:val="00BF4D2C"/>
    <w:rsid w:val="00BF533A"/>
    <w:rsid w:val="00C46677"/>
    <w:rsid w:val="00C5180E"/>
    <w:rsid w:val="00C54E40"/>
    <w:rsid w:val="00C55F56"/>
    <w:rsid w:val="00C57BA4"/>
    <w:rsid w:val="00C613EB"/>
    <w:rsid w:val="00C67EEB"/>
    <w:rsid w:val="00C84623"/>
    <w:rsid w:val="00CB06C9"/>
    <w:rsid w:val="00CB1E41"/>
    <w:rsid w:val="00CB271C"/>
    <w:rsid w:val="00CE4F96"/>
    <w:rsid w:val="00CF0AB1"/>
    <w:rsid w:val="00CF4B9B"/>
    <w:rsid w:val="00CF55E6"/>
    <w:rsid w:val="00CF772F"/>
    <w:rsid w:val="00D048DB"/>
    <w:rsid w:val="00D14F0B"/>
    <w:rsid w:val="00D178CA"/>
    <w:rsid w:val="00D26982"/>
    <w:rsid w:val="00D3311C"/>
    <w:rsid w:val="00D53405"/>
    <w:rsid w:val="00D5457B"/>
    <w:rsid w:val="00D72995"/>
    <w:rsid w:val="00DA7FA2"/>
    <w:rsid w:val="00DC2D8D"/>
    <w:rsid w:val="00DE1F5D"/>
    <w:rsid w:val="00DE50D8"/>
    <w:rsid w:val="00DF278A"/>
    <w:rsid w:val="00DF4AC3"/>
    <w:rsid w:val="00E1452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08E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2087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hyperlink" Target="http://www.aqaalliance.org/files/PrinciplesofEfficiencyMeasurementApril2006.doc"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qualityforum.org/Publications/2010/01/Measurement_Framework__Evaluating_Efficiency_Across_Patient-Focused_Episodes_of_Care.aspx" TargetMode="External"/><Relationship Id="rId2" Type="http://schemas.openxmlformats.org/officeDocument/2006/relationships/customXml" Target="../customXml/item2.xml"/><Relationship Id="rId16" Type="http://schemas.openxmlformats.org/officeDocument/2006/relationships/hyperlink" Target="http://www.gradeworkinggroup.org/publications/index.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uspreventiveservicestaskforce.org/methods.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uspreventiveservicestaskforce.org/uspstf/grades.htm"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96D1C"/>
    <w:rsid w:val="002B5F47"/>
    <w:rsid w:val="003A1E4B"/>
    <w:rsid w:val="00455EB5"/>
    <w:rsid w:val="00461C1C"/>
    <w:rsid w:val="004E2027"/>
    <w:rsid w:val="005F21F3"/>
    <w:rsid w:val="008F6A9B"/>
    <w:rsid w:val="00A43E38"/>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019EE-8EAD-4F5B-BC1F-DA9C83D376BB}">
  <ds:schemaRefs>
    <ds:schemaRef ds:uri="http://schemas.microsoft.com/sharepoint/events"/>
  </ds:schemaRefs>
</ds:datastoreItem>
</file>

<file path=customXml/itemProps2.xml><?xml version="1.0" encoding="utf-8"?>
<ds:datastoreItem xmlns:ds="http://schemas.openxmlformats.org/officeDocument/2006/customXml" ds:itemID="{7D1B7F60-9890-4314-950D-C50DCBD6061D}">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8BBEEAEC-DEE0-46E0-9197-27687FB79EF2}">
  <ds:schemaRefs>
    <ds:schemaRef ds:uri="http://schemas.microsoft.com/sharepoint/v3/contenttype/forms"/>
  </ds:schemaRefs>
</ds:datastoreItem>
</file>

<file path=customXml/itemProps4.xml><?xml version="1.0" encoding="utf-8"?>
<ds:datastoreItem xmlns:ds="http://schemas.openxmlformats.org/officeDocument/2006/customXml" ds:itemID="{3C592D58-06B4-49AA-92D5-252B9CAF8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0B909E-7883-4073-BE56-932589073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2629</Words>
  <Characters>14989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Evidence Attachment</vt:lpstr>
    </vt:vector>
  </TitlesOfParts>
  <Company>National Quality Forum</Company>
  <LinksUpToDate>false</LinksUpToDate>
  <CharactersWithSpaces>17583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Attachment</dc:title>
  <dc:creator>Karen Pace</dc:creator>
  <cp:lastModifiedBy>Jane Han</cp:lastModifiedBy>
  <cp:revision>11</cp:revision>
  <dcterms:created xsi:type="dcterms:W3CDTF">2016-01-10T22:03:00Z</dcterms:created>
  <dcterms:modified xsi:type="dcterms:W3CDTF">2016-03-11T02:58:00Z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