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29D102A"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37785">
            <w:rPr>
              <w:rStyle w:val="Style1"/>
            </w:rPr>
            <w:t>2683</w:t>
          </w:r>
        </w:sdtContent>
      </w:sdt>
    </w:p>
    <w:p w14:paraId="55B8DA2F" w14:textId="397C4148"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2143421078"/>
              <w:placeholder>
                <w:docPart w:val="7A180AA46980469792999172BEB569D4"/>
              </w:placeholder>
            </w:sdtPr>
            <w:sdtEndPr>
              <w:rPr>
                <w:rStyle w:val="DefaultParagraphFont"/>
                <w:noProof/>
                <w:color w:val="auto"/>
              </w:rPr>
            </w:sdtEndPr>
            <w:sdtContent>
              <w:r w:rsidR="00737785" w:rsidRPr="003B3561">
                <w:rPr>
                  <w:rFonts w:eastAsia="Times New Roman"/>
                </w:rPr>
                <w:t xml:space="preserve">Risk-Adjusted </w:t>
              </w:r>
              <w:r w:rsidR="00737785" w:rsidRPr="00ED2EC6">
                <w:rPr>
                  <w:rFonts w:eastAsia="Times New Roman"/>
                </w:rPr>
                <w:t>Operative Mortality for Pediatric and Congenital Heart Surgery</w:t>
              </w:r>
            </w:sdtContent>
          </w:sdt>
          <w:r w:rsidR="00737785">
            <w:rPr>
              <w:noProof/>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26B312C9"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16T00:00:00Z">
            <w:dateFormat w:val="M/d/yyyy"/>
            <w:lid w:val="en-US"/>
            <w:storeMappedDataAs w:val="dateTime"/>
            <w:calendar w:val="gregorian"/>
          </w:date>
        </w:sdtPr>
        <w:sdtEndPr>
          <w:rPr>
            <w:rStyle w:val="DefaultParagraphFont"/>
            <w:noProof/>
            <w:color w:val="auto"/>
            <w:u w:val="none"/>
          </w:rPr>
        </w:sdtEndPr>
        <w:sdtContent>
          <w:r w:rsidR="00737785">
            <w:rPr>
              <w:rStyle w:val="Style2"/>
            </w:rPr>
            <w:t>4/16/2019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0577D83B" w:rsidR="00496AF8" w:rsidRPr="003B1CC5" w:rsidRDefault="00285A59"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745CA">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1601091253"/>
            </w:sdtPr>
            <w:sdtEndPr>
              <w:rPr>
                <w:rStyle w:val="DefaultParagraphFont"/>
                <w:rFonts w:cstheme="minorBidi"/>
                <w:color w:val="auto"/>
                <w:u w:val="none"/>
              </w:rPr>
            </w:sdtEndPr>
            <w:sdtContent>
              <w:r w:rsidR="001745CA">
                <w:rPr>
                  <w:rStyle w:val="Style2"/>
                  <w:rFonts w:cstheme="minorHAnsi"/>
                </w:rPr>
                <w:t>operative mortality</w:t>
              </w:r>
            </w:sdtContent>
          </w:sdt>
        </w:sdtContent>
      </w:sdt>
    </w:p>
    <w:p w14:paraId="55B8DA52" w14:textId="77777777" w:rsidR="00236F87" w:rsidRPr="003B1CC5" w:rsidRDefault="00285A59"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285A59"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285A59"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85A59"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285A59"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36B4D445" w14:textId="77777777" w:rsidR="001745CA" w:rsidRPr="00A83B50" w:rsidRDefault="001745CA" w:rsidP="001745CA">
      <w:pPr>
        <w:ind w:left="432" w:hanging="432"/>
      </w:pPr>
      <w:r w:rsidRPr="00A83B50">
        <w:rPr>
          <w:b/>
        </w:rPr>
        <w:t>Please see 1a.2 below</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40154F24" w14:textId="77777777" w:rsidR="001745CA" w:rsidRDefault="001745CA" w:rsidP="001745CA">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Default="00D14F0B" w:rsidP="002E2177">
      <w:pPr>
        <w:ind w:left="0" w:firstLine="0"/>
        <w:rPr>
          <w:iCs/>
        </w:rPr>
      </w:pPr>
    </w:p>
    <w:p w14:paraId="1481EBB1" w14:textId="77777777" w:rsidR="00285A59" w:rsidRDefault="00285A59" w:rsidP="00285A59">
      <w:pPr>
        <w:rPr>
          <w:rFonts w:eastAsia="Times New Roman"/>
        </w:rPr>
      </w:pPr>
      <w:r>
        <w:rPr>
          <w:rFonts w:eastAsia="Times New Roman"/>
        </w:rPr>
        <w:t xml:space="preserve">Congenital heart disease is a common birth defect that affects approximately 1 in 125 live births [1]. Pediatric and congenital heart surgery is a subspecialty of high resource utilization that has the potential to repair or palliate the majority of patients with pediatric and congenital cardiac disease. </w:t>
      </w:r>
      <w:r>
        <w:rPr>
          <w:rFonts w:eastAsia="Times New Roman" w:cs="Times New Roman"/>
          <w:noProof/>
        </w:rPr>
        <w:t xml:space="preserve">Mortality is likely the single most important negative outcome that can be associated with a surgical procedure. Critical evaluation of operative mortality allows one to evaluate the risk associated with a given procedure for various patient characteristics, and more importantly, aggressively search for ways to minimize that risk by improving the structure and processes of pediatric and congenital cardiac surgery including preoperative and postoperative care as well as intraoperative techniques. </w:t>
      </w:r>
      <w:r>
        <w:rPr>
          <w:rFonts w:eastAsia="Times New Roman"/>
        </w:rPr>
        <w:t>Over the past decade, mortality after pediatric cardiac surgery has been declining [2] and currently stands at 3.4%.</w:t>
      </w:r>
    </w:p>
    <w:p w14:paraId="573B8FA2" w14:textId="77777777" w:rsidR="00285A59" w:rsidRDefault="00285A59" w:rsidP="00285A59">
      <w:pPr>
        <w:rPr>
          <w:rFonts w:eastAsia="Times New Roman"/>
        </w:rPr>
      </w:pPr>
    </w:p>
    <w:p w14:paraId="23022BBF" w14:textId="77777777" w:rsidR="00285A59" w:rsidRDefault="00285A59" w:rsidP="00285A59">
      <w:r>
        <w:t>Since 2015, STS has publicly reported risk adjusted Operative Mortality [3, 4, 5, 6] stratified by the STAT Mortality Categories [7, 8, 9, 10, 11, 12].</w:t>
      </w:r>
    </w:p>
    <w:p w14:paraId="2554F576" w14:textId="77777777" w:rsidR="00285A59" w:rsidRDefault="00285A59" w:rsidP="00285A59">
      <w:pPr>
        <w:rPr>
          <w:rFonts w:eastAsia="Times New Roman"/>
        </w:rPr>
      </w:pPr>
    </w:p>
    <w:p w14:paraId="475976C0" w14:textId="77777777" w:rsidR="00285A59" w:rsidRDefault="00285A59" w:rsidP="00285A59">
      <w:pPr>
        <w:rPr>
          <w:rFonts w:eastAsia="Times New Roman" w:cs="Times New Roman"/>
          <w:noProof/>
        </w:rPr>
      </w:pPr>
    </w:p>
    <w:p w14:paraId="4E2D7725" w14:textId="77777777" w:rsidR="00285A59" w:rsidRDefault="00285A59" w:rsidP="00285A59">
      <w:pPr>
        <w:numPr>
          <w:ilvl w:val="0"/>
          <w:numId w:val="12"/>
        </w:numPr>
      </w:pPr>
      <w:proofErr w:type="spellStart"/>
      <w:r>
        <w:t>Tchervenkov</w:t>
      </w:r>
      <w:proofErr w:type="spellEnd"/>
      <w:r>
        <w:t xml:space="preserve"> CI, Jacobs JP, Bernier P-L, et al.  The improvement of care for </w:t>
      </w:r>
      <w:proofErr w:type="spellStart"/>
      <w:r>
        <w:t>paediatric</w:t>
      </w:r>
      <w:proofErr w:type="spellEnd"/>
      <w:r>
        <w:t xml:space="preserve"> and congenital cardiac disease across the World: a challenge for the World Society for Pediatric and Congenital Heart Surgery. </w:t>
      </w:r>
      <w:proofErr w:type="spellStart"/>
      <w:r>
        <w:t>Cardiol</w:t>
      </w:r>
      <w:proofErr w:type="spellEnd"/>
      <w:r>
        <w:t xml:space="preserve"> Young. 2008</w:t>
      </w:r>
      <w:proofErr w:type="gramStart"/>
      <w:r>
        <w:t>;18:63</w:t>
      </w:r>
      <w:proofErr w:type="gramEnd"/>
      <w:r>
        <w:t xml:space="preserve">-9. </w:t>
      </w:r>
    </w:p>
    <w:p w14:paraId="4140A6A6" w14:textId="77777777" w:rsidR="00285A59" w:rsidRDefault="00285A59" w:rsidP="00285A59">
      <w:pPr>
        <w:numPr>
          <w:ilvl w:val="0"/>
          <w:numId w:val="12"/>
        </w:numPr>
      </w:pPr>
      <w:r w:rsidRPr="004C364D">
        <w:rPr>
          <w:bCs/>
        </w:rPr>
        <w:t>Jacobs JP</w:t>
      </w:r>
      <w:r w:rsidRPr="002E0CCA">
        <w:t>, He</w:t>
      </w:r>
      <w:r w:rsidRPr="005B7764">
        <w:t xml:space="preserve"> X, Mayer JE Jr, Austin EH 3rd, </w:t>
      </w:r>
      <w:proofErr w:type="spellStart"/>
      <w:r w:rsidRPr="005B7764">
        <w:t>Quintessenza</w:t>
      </w:r>
      <w:proofErr w:type="spellEnd"/>
      <w:r w:rsidRPr="005B7764">
        <w:t xml:space="preserve"> JA, Karl TR, </w:t>
      </w:r>
      <w:proofErr w:type="spellStart"/>
      <w:r w:rsidRPr="005B7764">
        <w:t>Vricella</w:t>
      </w:r>
      <w:proofErr w:type="spellEnd"/>
      <w:r w:rsidRPr="005B7764">
        <w:t xml:space="preserve"> L, </w:t>
      </w:r>
      <w:proofErr w:type="spellStart"/>
      <w:r w:rsidRPr="005B7764">
        <w:t>Mavroudis</w:t>
      </w:r>
      <w:proofErr w:type="spellEnd"/>
      <w:r w:rsidRPr="005B7764">
        <w:t xml:space="preserve"> C, O'Brien SM, </w:t>
      </w:r>
      <w:proofErr w:type="spellStart"/>
      <w:r w:rsidRPr="005B7764">
        <w:t>Pasquali</w:t>
      </w:r>
      <w:proofErr w:type="spellEnd"/>
      <w:r w:rsidRPr="005B7764">
        <w:t xml:space="preserve"> SK, Hill KD, Husain SA, Overman DM, St Louis JD, Han JM, Shahian DM, Cameron D, Jacobs ML.  </w:t>
      </w:r>
      <w:hyperlink r:id="rId16" w:history="1">
        <w:r w:rsidRPr="005B7764">
          <w:rPr>
            <w:color w:val="2222CC"/>
            <w:u w:val="single"/>
          </w:rPr>
          <w:t xml:space="preserve">Mortality Trends in Pediatric and Congenital Heart Surgery: An Analysis of </w:t>
        </w:r>
        <w:proofErr w:type="gramStart"/>
        <w:r w:rsidRPr="005B7764">
          <w:rPr>
            <w:color w:val="2222CC"/>
            <w:u w:val="single"/>
          </w:rPr>
          <w:t>The</w:t>
        </w:r>
        <w:proofErr w:type="gramEnd"/>
        <w:r w:rsidRPr="005B7764">
          <w:rPr>
            <w:color w:val="2222CC"/>
            <w:u w:val="single"/>
          </w:rPr>
          <w:t xml:space="preserve"> Society of Thoracic Surgeons Congenital Heart Surgery Database.</w:t>
        </w:r>
      </w:hyperlink>
      <w:r w:rsidRPr="005B7764">
        <w:t xml:space="preserve">  </w:t>
      </w:r>
      <w:r w:rsidRPr="002E0CCA">
        <w:rPr>
          <w:color w:val="000000"/>
        </w:rPr>
        <w:t xml:space="preserve">Ann </w:t>
      </w:r>
      <w:proofErr w:type="spellStart"/>
      <w:r w:rsidRPr="002E0CCA">
        <w:rPr>
          <w:color w:val="000000"/>
        </w:rPr>
        <w:t>Thorac</w:t>
      </w:r>
      <w:proofErr w:type="spellEnd"/>
      <w:r w:rsidRPr="002E0CCA">
        <w:rPr>
          <w:color w:val="000000"/>
        </w:rPr>
        <w:t xml:space="preserve"> Surg. 2016 Oct</w:t>
      </w:r>
      <w:proofErr w:type="gramStart"/>
      <w:r w:rsidRPr="002E0CCA">
        <w:rPr>
          <w:color w:val="000000"/>
        </w:rPr>
        <w:t>;102</w:t>
      </w:r>
      <w:proofErr w:type="gramEnd"/>
      <w:r w:rsidRPr="002E0CCA">
        <w:rPr>
          <w:color w:val="000000"/>
        </w:rPr>
        <w:t xml:space="preserve">(4):1345-52. </w:t>
      </w:r>
      <w:proofErr w:type="spellStart"/>
      <w:proofErr w:type="gramStart"/>
      <w:r w:rsidRPr="002E0CCA">
        <w:rPr>
          <w:color w:val="000000"/>
        </w:rPr>
        <w:t>doi</w:t>
      </w:r>
      <w:proofErr w:type="spellEnd"/>
      <w:proofErr w:type="gramEnd"/>
      <w:r w:rsidRPr="002E0CCA">
        <w:rPr>
          <w:color w:val="000000"/>
        </w:rPr>
        <w:t xml:space="preserve">: 10.1016/j.athoracsur.2016.01.071. </w:t>
      </w:r>
      <w:proofErr w:type="spellStart"/>
      <w:r w:rsidRPr="002E0CCA">
        <w:rPr>
          <w:color w:val="000000"/>
        </w:rPr>
        <w:t>Epub</w:t>
      </w:r>
      <w:proofErr w:type="spellEnd"/>
      <w:r w:rsidRPr="002E0CCA">
        <w:rPr>
          <w:color w:val="000000"/>
        </w:rPr>
        <w:t xml:space="preserve"> 2016 Aug 31.  PMID:  27590683.</w:t>
      </w:r>
    </w:p>
    <w:p w14:paraId="684610D5" w14:textId="77777777" w:rsidR="00285A59" w:rsidRDefault="00285A59" w:rsidP="00285A59">
      <w:pPr>
        <w:numPr>
          <w:ilvl w:val="0"/>
          <w:numId w:val="12"/>
        </w:numPr>
      </w:pPr>
      <w:r>
        <w:t xml:space="preserve">O'Brien SM, Clarke DR, Jacobs JP, Jacobs ML, et al. An empirically based tool for analyzing mortality associated with congenital heart surgery.  J </w:t>
      </w:r>
      <w:proofErr w:type="spellStart"/>
      <w:r>
        <w:t>Thorac</w:t>
      </w:r>
      <w:proofErr w:type="spellEnd"/>
      <w:r>
        <w:t xml:space="preserve"> </w:t>
      </w:r>
      <w:proofErr w:type="spellStart"/>
      <w:r>
        <w:t>Cardiovasc</w:t>
      </w:r>
      <w:proofErr w:type="spellEnd"/>
      <w:r>
        <w:t xml:space="preserve"> Surg. 2009</w:t>
      </w:r>
      <w:proofErr w:type="gramStart"/>
      <w:r>
        <w:t>;138:1139</w:t>
      </w:r>
      <w:proofErr w:type="gramEnd"/>
      <w:r>
        <w:t>-53.</w:t>
      </w:r>
    </w:p>
    <w:p w14:paraId="6300B61C" w14:textId="77777777" w:rsidR="00285A59" w:rsidRPr="006D01F4" w:rsidRDefault="00285A59" w:rsidP="00285A59">
      <w:pPr>
        <w:pStyle w:val="ListParagraph"/>
        <w:widowControl w:val="0"/>
        <w:numPr>
          <w:ilvl w:val="0"/>
          <w:numId w:val="12"/>
        </w:numPr>
        <w:spacing w:after="0" w:line="240" w:lineRule="auto"/>
        <w:rPr>
          <w:color w:val="000000"/>
          <w:spacing w:val="-3"/>
        </w:rPr>
      </w:pPr>
      <w:r w:rsidRPr="006D01F4">
        <w:rPr>
          <w:color w:val="000000"/>
        </w:rPr>
        <w:t xml:space="preserve">O'Brien SM, </w:t>
      </w:r>
      <w:r w:rsidRPr="00F636AE">
        <w:rPr>
          <w:bCs/>
          <w:color w:val="000000"/>
        </w:rPr>
        <w:t>Jacobs JP</w:t>
      </w:r>
      <w:r w:rsidRPr="006D01F4">
        <w:rPr>
          <w:color w:val="000000"/>
        </w:rPr>
        <w:t xml:space="preserve">, </w:t>
      </w:r>
      <w:proofErr w:type="spellStart"/>
      <w:r w:rsidRPr="006D01F4">
        <w:rPr>
          <w:color w:val="000000"/>
        </w:rPr>
        <w:t>Pasquali</w:t>
      </w:r>
      <w:proofErr w:type="spellEnd"/>
      <w:r w:rsidRPr="006D01F4">
        <w:rPr>
          <w:color w:val="000000"/>
        </w:rPr>
        <w:t xml:space="preserve"> </w:t>
      </w:r>
      <w:r w:rsidRPr="005A559F">
        <w:t xml:space="preserve">SK, Gaynor JW, </w:t>
      </w:r>
      <w:proofErr w:type="spellStart"/>
      <w:r w:rsidRPr="005A559F">
        <w:t>Karamlou</w:t>
      </w:r>
      <w:proofErr w:type="spellEnd"/>
      <w:r w:rsidRPr="005A559F">
        <w:t xml:space="preserve"> T, </w:t>
      </w:r>
      <w:proofErr w:type="spellStart"/>
      <w:r w:rsidRPr="005A559F">
        <w:t>Welke</w:t>
      </w:r>
      <w:proofErr w:type="spellEnd"/>
      <w:r w:rsidRPr="005A559F">
        <w:t xml:space="preserve"> KF, </w:t>
      </w:r>
      <w:proofErr w:type="spellStart"/>
      <w:r w:rsidRPr="005A559F">
        <w:t>Filardo</w:t>
      </w:r>
      <w:proofErr w:type="spellEnd"/>
      <w:r w:rsidRPr="005A559F">
        <w:t xml:space="preserve"> G, Han JM, Kim S, Shahian DM, Jacobs ML.  </w:t>
      </w:r>
      <w:hyperlink r:id="rId17" w:history="1">
        <w:r w:rsidRPr="005A559F">
          <w:rPr>
            <w:color w:val="2222CC"/>
            <w:u w:val="single"/>
          </w:rPr>
          <w:t>The Society of Thoracic Surgeons Congenital Heart Surgery Database Mortality Risk Model: Part 1-Statistical Methodology.</w:t>
        </w:r>
      </w:hyperlink>
      <w:r w:rsidRPr="005A559F">
        <w:t xml:space="preserve">  Ann </w:t>
      </w:r>
      <w:proofErr w:type="spellStart"/>
      <w:r w:rsidRPr="005A559F">
        <w:t>Thorac</w:t>
      </w:r>
      <w:proofErr w:type="spellEnd"/>
      <w:r w:rsidRPr="005A559F">
        <w:t xml:space="preserve"> Surg. 2015 Sep</w:t>
      </w:r>
      <w:proofErr w:type="gramStart"/>
      <w:r w:rsidRPr="005A559F">
        <w:t>;100</w:t>
      </w:r>
      <w:proofErr w:type="gramEnd"/>
      <w:r w:rsidRPr="005A559F">
        <w:t xml:space="preserve">(3):1054-62. </w:t>
      </w:r>
      <w:proofErr w:type="spellStart"/>
      <w:proofErr w:type="gramStart"/>
      <w:r w:rsidRPr="005A559F">
        <w:t>doi</w:t>
      </w:r>
      <w:proofErr w:type="spellEnd"/>
      <w:proofErr w:type="gramEnd"/>
      <w:r w:rsidRPr="005A559F">
        <w:t xml:space="preserve">: 10.1016/j.athoracsur.2015.07.014. </w:t>
      </w:r>
      <w:proofErr w:type="spellStart"/>
      <w:r w:rsidRPr="005A559F">
        <w:t>Epub</w:t>
      </w:r>
      <w:proofErr w:type="spellEnd"/>
      <w:r w:rsidRPr="005A559F">
        <w:t xml:space="preserve"> </w:t>
      </w:r>
      <w:r w:rsidRPr="006D01F4">
        <w:rPr>
          <w:color w:val="000000"/>
        </w:rPr>
        <w:t>2015 Aug 3.  PMID:  26245502.</w:t>
      </w:r>
    </w:p>
    <w:p w14:paraId="2D573E3E" w14:textId="77777777" w:rsidR="00285A59" w:rsidRPr="006D01F4" w:rsidRDefault="00285A59" w:rsidP="00285A59">
      <w:pPr>
        <w:pStyle w:val="ListParagraph"/>
        <w:widowControl w:val="0"/>
        <w:numPr>
          <w:ilvl w:val="0"/>
          <w:numId w:val="12"/>
        </w:numPr>
        <w:spacing w:after="0" w:line="240" w:lineRule="auto"/>
        <w:rPr>
          <w:color w:val="000000"/>
          <w:spacing w:val="-3"/>
        </w:rPr>
      </w:pPr>
      <w:r w:rsidRPr="00F636AE">
        <w:rPr>
          <w:bCs/>
        </w:rPr>
        <w:t>Jacobs JP</w:t>
      </w:r>
      <w:r w:rsidRPr="005A559F">
        <w:t xml:space="preserve">, O'Brien SM, </w:t>
      </w:r>
      <w:proofErr w:type="spellStart"/>
      <w:r w:rsidRPr="005A559F">
        <w:t>Pasquali</w:t>
      </w:r>
      <w:proofErr w:type="spellEnd"/>
      <w:r w:rsidRPr="005A559F">
        <w:t xml:space="preserve"> SK, Gaynor JW, Mayer JE Jr, </w:t>
      </w:r>
      <w:proofErr w:type="spellStart"/>
      <w:r w:rsidRPr="005A559F">
        <w:t>Karamlou</w:t>
      </w:r>
      <w:proofErr w:type="spellEnd"/>
      <w:r w:rsidRPr="005A559F">
        <w:t xml:space="preserve"> T, </w:t>
      </w:r>
      <w:proofErr w:type="spellStart"/>
      <w:r w:rsidRPr="005A559F">
        <w:t>Welke</w:t>
      </w:r>
      <w:proofErr w:type="spellEnd"/>
      <w:r w:rsidRPr="005A559F">
        <w:t xml:space="preserve"> KF, </w:t>
      </w:r>
      <w:proofErr w:type="spellStart"/>
      <w:r w:rsidRPr="005A559F">
        <w:t>Filardo</w:t>
      </w:r>
      <w:proofErr w:type="spellEnd"/>
      <w:r w:rsidRPr="005A559F">
        <w:t xml:space="preserve"> G, Han JM, Kim S, </w:t>
      </w:r>
      <w:proofErr w:type="spellStart"/>
      <w:r w:rsidRPr="005A559F">
        <w:t>Quintessenza</w:t>
      </w:r>
      <w:proofErr w:type="spellEnd"/>
      <w:r w:rsidRPr="005A559F">
        <w:t xml:space="preserve"> JA, Pizarro C, </w:t>
      </w:r>
      <w:proofErr w:type="spellStart"/>
      <w:r w:rsidRPr="005A559F">
        <w:t>Tchervenkov</w:t>
      </w:r>
      <w:proofErr w:type="spellEnd"/>
      <w:r w:rsidRPr="005A559F">
        <w:t xml:space="preserve"> CI, </w:t>
      </w:r>
      <w:proofErr w:type="spellStart"/>
      <w:r w:rsidRPr="005A559F">
        <w:t>Lacour-Gayet</w:t>
      </w:r>
      <w:proofErr w:type="spellEnd"/>
      <w:r w:rsidRPr="005A559F">
        <w:t xml:space="preserve"> F, </w:t>
      </w:r>
      <w:proofErr w:type="spellStart"/>
      <w:r w:rsidRPr="005A559F">
        <w:t>Mavroudis</w:t>
      </w:r>
      <w:proofErr w:type="spellEnd"/>
      <w:r w:rsidRPr="005A559F">
        <w:t xml:space="preserve"> C, Backer CL, Austin EH 3rd, Fraser CD, </w:t>
      </w:r>
      <w:proofErr w:type="spellStart"/>
      <w:r w:rsidRPr="005A559F">
        <w:t>Tweddell</w:t>
      </w:r>
      <w:proofErr w:type="spellEnd"/>
      <w:r w:rsidRPr="005A559F">
        <w:t xml:space="preserve"> JS, Jonas RA, Edwards FH, Grover FL, Prager RL, Shahian DM, Jacobs ML.  </w:t>
      </w:r>
      <w:hyperlink r:id="rId18" w:history="1">
        <w:r w:rsidRPr="005A559F">
          <w:rPr>
            <w:color w:val="2222CC"/>
            <w:u w:val="single"/>
          </w:rPr>
          <w:t>The Society of Thoracic Surgeons Congenital Heart Surgery Database Mortality Risk Model: Part 2-Clinical Application.</w:t>
        </w:r>
      </w:hyperlink>
      <w:r w:rsidRPr="005A559F">
        <w:t xml:space="preserve">  </w:t>
      </w:r>
      <w:r w:rsidRPr="006D01F4">
        <w:rPr>
          <w:color w:val="000000"/>
        </w:rPr>
        <w:t xml:space="preserve">Ann </w:t>
      </w:r>
      <w:proofErr w:type="spellStart"/>
      <w:r w:rsidRPr="006D01F4">
        <w:rPr>
          <w:color w:val="000000"/>
        </w:rPr>
        <w:t>Thorac</w:t>
      </w:r>
      <w:proofErr w:type="spellEnd"/>
      <w:r w:rsidRPr="006D01F4">
        <w:rPr>
          <w:color w:val="000000"/>
        </w:rPr>
        <w:t xml:space="preserve"> Surg. 2015 Sep</w:t>
      </w:r>
      <w:proofErr w:type="gramStart"/>
      <w:r w:rsidRPr="006D01F4">
        <w:rPr>
          <w:color w:val="000000"/>
        </w:rPr>
        <w:t>;100</w:t>
      </w:r>
      <w:proofErr w:type="gramEnd"/>
      <w:r w:rsidRPr="006D01F4">
        <w:rPr>
          <w:color w:val="000000"/>
        </w:rPr>
        <w:t xml:space="preserve">(3):1063-70. </w:t>
      </w:r>
      <w:proofErr w:type="spellStart"/>
      <w:proofErr w:type="gramStart"/>
      <w:r w:rsidRPr="006D01F4">
        <w:rPr>
          <w:color w:val="000000"/>
        </w:rPr>
        <w:t>doi</w:t>
      </w:r>
      <w:proofErr w:type="spellEnd"/>
      <w:proofErr w:type="gramEnd"/>
      <w:r w:rsidRPr="006D01F4">
        <w:rPr>
          <w:color w:val="000000"/>
        </w:rPr>
        <w:t xml:space="preserve">: 10.1016/j.athoracsur.2015.07.011. </w:t>
      </w:r>
      <w:proofErr w:type="spellStart"/>
      <w:r w:rsidRPr="006D01F4">
        <w:rPr>
          <w:color w:val="000000"/>
        </w:rPr>
        <w:t>Epub</w:t>
      </w:r>
      <w:proofErr w:type="spellEnd"/>
      <w:r w:rsidRPr="006D01F4">
        <w:rPr>
          <w:color w:val="000000"/>
        </w:rPr>
        <w:t xml:space="preserve"> 2015 Aug 3.  PMID:  26245504.</w:t>
      </w:r>
    </w:p>
    <w:p w14:paraId="06FBA3D9" w14:textId="77777777" w:rsidR="00285A59" w:rsidRPr="00285A59" w:rsidRDefault="00285A59" w:rsidP="00285A59">
      <w:pPr>
        <w:numPr>
          <w:ilvl w:val="0"/>
          <w:numId w:val="12"/>
        </w:numPr>
      </w:pPr>
      <w:proofErr w:type="spellStart"/>
      <w:r w:rsidRPr="00285A59">
        <w:rPr>
          <w:color w:val="000000"/>
        </w:rPr>
        <w:t>Pasquali</w:t>
      </w:r>
      <w:proofErr w:type="spellEnd"/>
      <w:r w:rsidRPr="00285A59">
        <w:rPr>
          <w:color w:val="000000"/>
        </w:rPr>
        <w:t xml:space="preserve"> SK, Jacobs ML, O'Brien </w:t>
      </w:r>
      <w:r w:rsidRPr="00285A59">
        <w:t xml:space="preserve">SM, He X, Gaynor JW, </w:t>
      </w:r>
      <w:proofErr w:type="spellStart"/>
      <w:r w:rsidRPr="00285A59">
        <w:t>Gaies</w:t>
      </w:r>
      <w:proofErr w:type="spellEnd"/>
      <w:r w:rsidRPr="00285A59">
        <w:t xml:space="preserve"> MG, Peterson ED, Hirsch-Romano JC, Mayer JE, </w:t>
      </w:r>
      <w:r w:rsidRPr="00285A59">
        <w:rPr>
          <w:bCs/>
        </w:rPr>
        <w:t>Jacobs JP</w:t>
      </w:r>
      <w:r w:rsidRPr="00285A59">
        <w:t xml:space="preserve">.  </w:t>
      </w:r>
      <w:hyperlink r:id="rId19" w:history="1">
        <w:r w:rsidRPr="00285A59">
          <w:rPr>
            <w:color w:val="2222CC"/>
            <w:u w:val="single"/>
          </w:rPr>
          <w:t>Impact of Patient Characteristics on Hospital-Level Outcomes Assessment in Congenital Heart Surgery.</w:t>
        </w:r>
      </w:hyperlink>
      <w:r w:rsidRPr="00285A59">
        <w:t xml:space="preserve">  </w:t>
      </w:r>
      <w:r w:rsidRPr="00285A59">
        <w:rPr>
          <w:spacing w:val="-3"/>
        </w:rPr>
        <w:t>Richard E. Clark Award recipient for best use of the STS Congenital Heart Surgery Database</w:t>
      </w:r>
      <w:r w:rsidRPr="00285A59">
        <w:t xml:space="preserve">.  Ann </w:t>
      </w:r>
      <w:proofErr w:type="spellStart"/>
      <w:r w:rsidRPr="00285A59">
        <w:rPr>
          <w:color w:val="000000"/>
        </w:rPr>
        <w:t>Thorac</w:t>
      </w:r>
      <w:proofErr w:type="spellEnd"/>
      <w:r w:rsidRPr="00285A59">
        <w:rPr>
          <w:color w:val="000000"/>
        </w:rPr>
        <w:t xml:space="preserve"> Surg. 2015 Sep</w:t>
      </w:r>
      <w:proofErr w:type="gramStart"/>
      <w:r w:rsidRPr="00285A59">
        <w:rPr>
          <w:color w:val="000000"/>
        </w:rPr>
        <w:t>;100</w:t>
      </w:r>
      <w:proofErr w:type="gramEnd"/>
      <w:r w:rsidRPr="00285A59">
        <w:rPr>
          <w:color w:val="000000"/>
        </w:rPr>
        <w:t xml:space="preserve">(3):1071-7. </w:t>
      </w:r>
      <w:proofErr w:type="spellStart"/>
      <w:proofErr w:type="gramStart"/>
      <w:r w:rsidRPr="00285A59">
        <w:rPr>
          <w:color w:val="000000"/>
        </w:rPr>
        <w:t>doi</w:t>
      </w:r>
      <w:proofErr w:type="spellEnd"/>
      <w:proofErr w:type="gramEnd"/>
      <w:r w:rsidRPr="00285A59">
        <w:rPr>
          <w:color w:val="000000"/>
        </w:rPr>
        <w:t xml:space="preserve">: 10.1016/j.athoracsur.2015.05.101. </w:t>
      </w:r>
      <w:proofErr w:type="spellStart"/>
      <w:r w:rsidRPr="00285A59">
        <w:rPr>
          <w:color w:val="000000"/>
        </w:rPr>
        <w:t>Epub</w:t>
      </w:r>
      <w:proofErr w:type="spellEnd"/>
      <w:r w:rsidRPr="00285A59">
        <w:rPr>
          <w:color w:val="000000"/>
        </w:rPr>
        <w:t xml:space="preserve"> 2015 Aug 3.  PMID:  26245503.</w:t>
      </w:r>
    </w:p>
    <w:p w14:paraId="7EC96EB4" w14:textId="77777777" w:rsidR="00285A59" w:rsidRPr="00285A59" w:rsidRDefault="00285A59" w:rsidP="00285A59">
      <w:pPr>
        <w:pStyle w:val="ListParagraph"/>
        <w:numPr>
          <w:ilvl w:val="0"/>
          <w:numId w:val="12"/>
        </w:numPr>
        <w:spacing w:after="0" w:line="240" w:lineRule="auto"/>
        <w:contextualSpacing w:val="0"/>
        <w:rPr>
          <w:rFonts w:ascii="Calibri Light" w:eastAsia="Times New Roman" w:hAnsi="Calibri Light" w:cs="Calibri Light"/>
        </w:rPr>
      </w:pPr>
      <w:r w:rsidRPr="00285A59">
        <w:rPr>
          <w:rFonts w:ascii="Calibri Light" w:eastAsia="Times New Roman" w:hAnsi="Calibri Light" w:cs="Calibri Light"/>
          <w:bCs/>
        </w:rPr>
        <w:t>Jacobs JP</w:t>
      </w:r>
      <w:r w:rsidRPr="00285A59">
        <w:rPr>
          <w:rFonts w:ascii="Calibri Light" w:eastAsia="Times New Roman" w:hAnsi="Calibri Light" w:cs="Calibri Light"/>
        </w:rPr>
        <w:t xml:space="preserve">.  </w:t>
      </w:r>
      <w:hyperlink r:id="rId20" w:history="1">
        <w:r w:rsidRPr="00285A59">
          <w:rPr>
            <w:rStyle w:val="Hyperlink"/>
            <w:rFonts w:ascii="Calibri Light" w:hAnsi="Calibri Light" w:cs="Calibri Light"/>
          </w:rPr>
          <w:t>The Society of Thoracic Surgeons Congenital Heart Surgery Database Public Reporting Initiative.</w:t>
        </w:r>
      </w:hyperlink>
      <w:r w:rsidRPr="00285A59">
        <w:rPr>
          <w:rFonts w:ascii="Calibri Light" w:eastAsia="Times New Roman" w:hAnsi="Calibri Light" w:cs="Calibri Light"/>
        </w:rPr>
        <w:t xml:space="preserve">  </w:t>
      </w:r>
      <w:proofErr w:type="spellStart"/>
      <w:r w:rsidRPr="00285A59">
        <w:rPr>
          <w:rStyle w:val="jrnl"/>
          <w:rFonts w:ascii="Calibri Light" w:eastAsia="Times New Roman" w:hAnsi="Calibri Light" w:cs="Calibri Light"/>
        </w:rPr>
        <w:t>Semin</w:t>
      </w:r>
      <w:proofErr w:type="spellEnd"/>
      <w:r w:rsidRPr="00285A59">
        <w:rPr>
          <w:rStyle w:val="jrnl"/>
          <w:rFonts w:ascii="Calibri Light" w:eastAsia="Times New Roman" w:hAnsi="Calibri Light" w:cs="Calibri Light"/>
        </w:rPr>
        <w:t xml:space="preserve"> </w:t>
      </w:r>
      <w:proofErr w:type="spellStart"/>
      <w:r w:rsidRPr="00285A59">
        <w:rPr>
          <w:rStyle w:val="jrnl"/>
          <w:rFonts w:ascii="Calibri Light" w:eastAsia="Times New Roman" w:hAnsi="Calibri Light" w:cs="Calibri Light"/>
        </w:rPr>
        <w:t>Thorac</w:t>
      </w:r>
      <w:proofErr w:type="spellEnd"/>
      <w:r w:rsidRPr="00285A59">
        <w:rPr>
          <w:rStyle w:val="jrnl"/>
          <w:rFonts w:ascii="Calibri Light" w:eastAsia="Times New Roman" w:hAnsi="Calibri Light" w:cs="Calibri Light"/>
        </w:rPr>
        <w:t xml:space="preserve"> </w:t>
      </w:r>
      <w:proofErr w:type="spellStart"/>
      <w:r w:rsidRPr="00285A59">
        <w:rPr>
          <w:rStyle w:val="jrnl"/>
          <w:rFonts w:ascii="Calibri Light" w:eastAsia="Times New Roman" w:hAnsi="Calibri Light" w:cs="Calibri Light"/>
        </w:rPr>
        <w:t>Cardiovasc</w:t>
      </w:r>
      <w:proofErr w:type="spellEnd"/>
      <w:r w:rsidRPr="00285A59">
        <w:rPr>
          <w:rStyle w:val="jrnl"/>
          <w:rFonts w:ascii="Calibri Light" w:eastAsia="Times New Roman" w:hAnsi="Calibri Light" w:cs="Calibri Light"/>
        </w:rPr>
        <w:t xml:space="preserve"> </w:t>
      </w:r>
      <w:proofErr w:type="spellStart"/>
      <w:r w:rsidRPr="00285A59">
        <w:rPr>
          <w:rStyle w:val="jrnl"/>
          <w:rFonts w:ascii="Calibri Light" w:eastAsia="Times New Roman" w:hAnsi="Calibri Light" w:cs="Calibri Light"/>
          <w:color w:val="000000"/>
        </w:rPr>
        <w:t>Surg</w:t>
      </w:r>
      <w:proofErr w:type="spellEnd"/>
      <w:r w:rsidRPr="00285A59">
        <w:rPr>
          <w:rStyle w:val="jrnl"/>
          <w:rFonts w:ascii="Calibri Light" w:eastAsia="Times New Roman" w:hAnsi="Calibri Light" w:cs="Calibri Light"/>
          <w:color w:val="000000"/>
        </w:rPr>
        <w:t xml:space="preserve"> </w:t>
      </w:r>
      <w:proofErr w:type="spellStart"/>
      <w:r w:rsidRPr="00285A59">
        <w:rPr>
          <w:rStyle w:val="jrnl"/>
          <w:rFonts w:ascii="Calibri Light" w:eastAsia="Times New Roman" w:hAnsi="Calibri Light" w:cs="Calibri Light"/>
          <w:color w:val="000000"/>
        </w:rPr>
        <w:t>Pediatr</w:t>
      </w:r>
      <w:proofErr w:type="spellEnd"/>
      <w:r w:rsidRPr="00285A59">
        <w:rPr>
          <w:rStyle w:val="jrnl"/>
          <w:rFonts w:ascii="Calibri Light" w:eastAsia="Times New Roman" w:hAnsi="Calibri Light" w:cs="Calibri Light"/>
          <w:color w:val="000000"/>
        </w:rPr>
        <w:t xml:space="preserve"> Card </w:t>
      </w:r>
      <w:proofErr w:type="spellStart"/>
      <w:r w:rsidRPr="00285A59">
        <w:rPr>
          <w:rStyle w:val="jrnl"/>
          <w:rFonts w:ascii="Calibri Light" w:eastAsia="Times New Roman" w:hAnsi="Calibri Light" w:cs="Calibri Light"/>
          <w:color w:val="000000"/>
        </w:rPr>
        <w:t>Surg</w:t>
      </w:r>
      <w:proofErr w:type="spellEnd"/>
      <w:r w:rsidRPr="00285A59">
        <w:rPr>
          <w:rStyle w:val="jrnl"/>
          <w:rFonts w:ascii="Calibri Light" w:eastAsia="Times New Roman" w:hAnsi="Calibri Light" w:cs="Calibri Light"/>
          <w:color w:val="000000"/>
        </w:rPr>
        <w:t xml:space="preserve"> </w:t>
      </w:r>
      <w:proofErr w:type="spellStart"/>
      <w:r w:rsidRPr="00285A59">
        <w:rPr>
          <w:rStyle w:val="jrnl"/>
          <w:rFonts w:ascii="Calibri Light" w:eastAsia="Times New Roman" w:hAnsi="Calibri Light" w:cs="Calibri Light"/>
          <w:color w:val="000000"/>
        </w:rPr>
        <w:t>Annu</w:t>
      </w:r>
      <w:proofErr w:type="spellEnd"/>
      <w:r w:rsidRPr="00285A59">
        <w:rPr>
          <w:rFonts w:ascii="Calibri Light" w:eastAsia="Times New Roman" w:hAnsi="Calibri Light" w:cs="Calibri Light"/>
          <w:color w:val="000000"/>
        </w:rPr>
        <w:t>. 2017 Jan</w:t>
      </w:r>
      <w:proofErr w:type="gramStart"/>
      <w:r w:rsidRPr="00285A59">
        <w:rPr>
          <w:rFonts w:ascii="Calibri Light" w:eastAsia="Times New Roman" w:hAnsi="Calibri Light" w:cs="Calibri Light"/>
          <w:color w:val="000000"/>
        </w:rPr>
        <w:t>;20:43</w:t>
      </w:r>
      <w:proofErr w:type="gramEnd"/>
      <w:r w:rsidRPr="00285A59">
        <w:rPr>
          <w:rFonts w:ascii="Calibri Light" w:eastAsia="Times New Roman" w:hAnsi="Calibri Light" w:cs="Calibri Light"/>
          <w:color w:val="000000"/>
        </w:rPr>
        <w:t xml:space="preserve">-48. </w:t>
      </w:r>
      <w:proofErr w:type="spellStart"/>
      <w:proofErr w:type="gramStart"/>
      <w:r w:rsidRPr="00285A59">
        <w:rPr>
          <w:rFonts w:ascii="Calibri Light" w:eastAsia="Times New Roman" w:hAnsi="Calibri Light" w:cs="Calibri Light"/>
          <w:color w:val="000000"/>
        </w:rPr>
        <w:t>doi</w:t>
      </w:r>
      <w:proofErr w:type="spellEnd"/>
      <w:proofErr w:type="gramEnd"/>
      <w:r w:rsidRPr="00285A59">
        <w:rPr>
          <w:rFonts w:ascii="Calibri Light" w:eastAsia="Times New Roman" w:hAnsi="Calibri Light" w:cs="Calibri Light"/>
          <w:color w:val="000000"/>
        </w:rPr>
        <w:t>: 10.1053/j.pcsu.2016.09.008.  PMID:  28007064.</w:t>
      </w:r>
    </w:p>
    <w:p w14:paraId="10A8FC69" w14:textId="77777777" w:rsidR="00285A59" w:rsidRPr="00285A59" w:rsidRDefault="00285A59" w:rsidP="00285A59">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285A59">
        <w:rPr>
          <w:rFonts w:ascii="Calibri Light" w:eastAsia="Times New Roman" w:hAnsi="Calibri Light" w:cs="Calibri Light"/>
          <w:bCs/>
        </w:rPr>
        <w:t>Jacobs JP</w:t>
      </w:r>
      <w:r w:rsidRPr="00285A59">
        <w:rPr>
          <w:rFonts w:ascii="Calibri Light" w:eastAsia="Times New Roman" w:hAnsi="Calibri Light" w:cs="Calibri Light"/>
        </w:rPr>
        <w:t xml:space="preserve">, Jacobs ML.  </w:t>
      </w:r>
      <w:hyperlink r:id="rId21" w:history="1">
        <w:r w:rsidRPr="00285A59">
          <w:rPr>
            <w:rStyle w:val="Hyperlink"/>
            <w:rFonts w:ascii="Calibri Light" w:hAnsi="Calibri Light" w:cs="Calibri Light"/>
            <w:color w:val="2222CC"/>
          </w:rPr>
          <w:t>Transparency and Public Reporting of Pediatric and Congenital Heart Surgery Outcomes in North America.</w:t>
        </w:r>
      </w:hyperlink>
      <w:r w:rsidRPr="00285A59">
        <w:rPr>
          <w:rFonts w:ascii="Calibri Light" w:eastAsia="Times New Roman" w:hAnsi="Calibri Light" w:cs="Calibri Light"/>
        </w:rPr>
        <w:t xml:space="preserve">  </w:t>
      </w:r>
      <w:r w:rsidRPr="00285A59">
        <w:rPr>
          <w:rFonts w:ascii="Calibri Light" w:eastAsia="Times New Roman" w:hAnsi="Calibri Light" w:cs="Calibri Light"/>
          <w:color w:val="000000"/>
        </w:rPr>
        <w:t xml:space="preserve">World J </w:t>
      </w:r>
      <w:proofErr w:type="spellStart"/>
      <w:r w:rsidRPr="00285A59">
        <w:rPr>
          <w:rFonts w:ascii="Calibri Light" w:eastAsia="Times New Roman" w:hAnsi="Calibri Light" w:cs="Calibri Light"/>
          <w:color w:val="000000"/>
        </w:rPr>
        <w:t>Pediatr</w:t>
      </w:r>
      <w:proofErr w:type="spellEnd"/>
      <w:r w:rsidRPr="00285A59">
        <w:rPr>
          <w:rFonts w:ascii="Calibri Light" w:eastAsia="Times New Roman" w:hAnsi="Calibri Light" w:cs="Calibri Light"/>
          <w:color w:val="000000"/>
        </w:rPr>
        <w:t xml:space="preserve"> </w:t>
      </w:r>
      <w:proofErr w:type="spellStart"/>
      <w:r w:rsidRPr="00285A59">
        <w:rPr>
          <w:rFonts w:ascii="Calibri Light" w:eastAsia="Times New Roman" w:hAnsi="Calibri Light" w:cs="Calibri Light"/>
          <w:color w:val="000000"/>
        </w:rPr>
        <w:t>Congenit</w:t>
      </w:r>
      <w:proofErr w:type="spellEnd"/>
      <w:r w:rsidRPr="00285A59">
        <w:rPr>
          <w:rFonts w:ascii="Calibri Light" w:eastAsia="Times New Roman" w:hAnsi="Calibri Light" w:cs="Calibri Light"/>
          <w:color w:val="000000"/>
        </w:rPr>
        <w:t xml:space="preserve"> Heart Surg. 2016 Jan</w:t>
      </w:r>
      <w:proofErr w:type="gramStart"/>
      <w:r w:rsidRPr="00285A59">
        <w:rPr>
          <w:rFonts w:ascii="Calibri Light" w:eastAsia="Times New Roman" w:hAnsi="Calibri Light" w:cs="Calibri Light"/>
          <w:color w:val="000000"/>
        </w:rPr>
        <w:t>;7</w:t>
      </w:r>
      <w:proofErr w:type="gramEnd"/>
      <w:r w:rsidRPr="00285A59">
        <w:rPr>
          <w:rFonts w:ascii="Calibri Light" w:eastAsia="Times New Roman" w:hAnsi="Calibri Light" w:cs="Calibri Light"/>
          <w:color w:val="000000"/>
        </w:rPr>
        <w:t xml:space="preserve">(1):49-53. </w:t>
      </w:r>
      <w:proofErr w:type="spellStart"/>
      <w:proofErr w:type="gramStart"/>
      <w:r w:rsidRPr="00285A59">
        <w:rPr>
          <w:rFonts w:ascii="Calibri Light" w:eastAsia="Times New Roman" w:hAnsi="Calibri Light" w:cs="Calibri Light"/>
          <w:color w:val="000000"/>
        </w:rPr>
        <w:t>doi</w:t>
      </w:r>
      <w:proofErr w:type="spellEnd"/>
      <w:proofErr w:type="gramEnd"/>
      <w:r w:rsidRPr="00285A59">
        <w:rPr>
          <w:rFonts w:ascii="Calibri Light" w:eastAsia="Times New Roman" w:hAnsi="Calibri Light" w:cs="Calibri Light"/>
          <w:color w:val="000000"/>
        </w:rPr>
        <w:t>: 10.1177/2150135115619161.  PMID:  26714994.</w:t>
      </w:r>
    </w:p>
    <w:p w14:paraId="3DE7F5ED" w14:textId="77777777" w:rsidR="00285A59" w:rsidRPr="00285A59" w:rsidRDefault="00285A59" w:rsidP="00285A59">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285A59">
        <w:rPr>
          <w:rFonts w:ascii="Calibri Light" w:eastAsia="Times New Roman" w:hAnsi="Calibri Light" w:cs="Calibri Light"/>
          <w:bCs/>
          <w:color w:val="000000"/>
        </w:rPr>
        <w:t>Jacobs JP</w:t>
      </w:r>
      <w:r w:rsidRPr="00285A59">
        <w:rPr>
          <w:rFonts w:ascii="Calibri Light" w:eastAsia="Times New Roman" w:hAnsi="Calibri Light" w:cs="Calibri Light"/>
          <w:color w:val="000000"/>
        </w:rPr>
        <w:t xml:space="preserve">.  </w:t>
      </w:r>
      <w:r w:rsidRPr="00285A59">
        <w:rPr>
          <w:rFonts w:ascii="Calibri Light" w:eastAsia="Times New Roman" w:hAnsi="Calibri Light" w:cs="Calibri Light"/>
          <w:bCs/>
          <w:color w:val="000000"/>
        </w:rPr>
        <w:t>Public reporting in congenital heart surgery: Has the time come? Yes or no?</w:t>
      </w:r>
      <w:r w:rsidRPr="00285A59">
        <w:rPr>
          <w:rFonts w:ascii="Calibri Light" w:eastAsia="Times New Roman" w:hAnsi="Calibri Light" w:cs="Calibri Light"/>
          <w:color w:val="000000"/>
        </w:rPr>
        <w:t xml:space="preserve">  </w:t>
      </w:r>
      <w:r w:rsidRPr="00285A59">
        <w:rPr>
          <w:rFonts w:ascii="Calibri Light" w:eastAsia="Times New Roman" w:hAnsi="Calibri Light" w:cs="Calibri Light"/>
        </w:rPr>
        <w:t>Progress in Pediatric Cardiology 42 (September 2016) 13–16.</w:t>
      </w:r>
      <w:r w:rsidRPr="00285A59">
        <w:rPr>
          <w:rFonts w:ascii="Calibri Light" w:eastAsia="Times New Roman" w:hAnsi="Calibri Light" w:cs="Calibri Light"/>
          <w:color w:val="000000"/>
        </w:rPr>
        <w:t xml:space="preserve"> </w:t>
      </w:r>
      <w:hyperlink r:id="rId22" w:history="1">
        <w:r w:rsidRPr="00285A59">
          <w:rPr>
            <w:rStyle w:val="Hyperlink"/>
            <w:rFonts w:ascii="Calibri Light" w:hAnsi="Calibri Light" w:cs="Calibri Light"/>
          </w:rPr>
          <w:t>http://dx.doi.org/10.1016/j.ppedcard.2016.02.009</w:t>
        </w:r>
      </w:hyperlink>
      <w:r w:rsidRPr="00285A59">
        <w:rPr>
          <w:rFonts w:ascii="Calibri Light" w:eastAsia="Times New Roman" w:hAnsi="Calibri Light" w:cs="Calibri Light"/>
        </w:rPr>
        <w:t>.</w:t>
      </w:r>
    </w:p>
    <w:p w14:paraId="06D25E44" w14:textId="77777777" w:rsidR="00285A59" w:rsidRPr="00285A59" w:rsidRDefault="00285A59" w:rsidP="00285A59">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285A59">
        <w:rPr>
          <w:rFonts w:ascii="Calibri Light" w:eastAsia="Times New Roman" w:hAnsi="Calibri Light" w:cs="Calibri Light"/>
        </w:rPr>
        <w:t xml:space="preserve">Shahian DM, </w:t>
      </w:r>
      <w:r w:rsidRPr="00285A59">
        <w:rPr>
          <w:rFonts w:ascii="Calibri Light" w:eastAsia="Times New Roman" w:hAnsi="Calibri Light" w:cs="Calibri Light"/>
          <w:bCs/>
        </w:rPr>
        <w:t>Jacobs JP</w:t>
      </w:r>
      <w:r w:rsidRPr="00285A59">
        <w:rPr>
          <w:rFonts w:ascii="Calibri Light" w:eastAsia="Times New Roman" w:hAnsi="Calibri Light" w:cs="Calibri Light"/>
        </w:rPr>
        <w:t xml:space="preserve">, Badhwar V, </w:t>
      </w:r>
      <w:proofErr w:type="spellStart"/>
      <w:r w:rsidRPr="00285A59">
        <w:rPr>
          <w:rFonts w:ascii="Calibri Light" w:eastAsia="Times New Roman" w:hAnsi="Calibri Light" w:cs="Calibri Light"/>
        </w:rPr>
        <w:t>D'Agostino</w:t>
      </w:r>
      <w:proofErr w:type="spellEnd"/>
      <w:r w:rsidRPr="00285A59">
        <w:rPr>
          <w:rFonts w:ascii="Calibri Light" w:eastAsia="Times New Roman" w:hAnsi="Calibri Light" w:cs="Calibri Light"/>
        </w:rPr>
        <w:t xml:space="preserve"> RS, Bavaria JE, Prager RL.  </w:t>
      </w:r>
      <w:hyperlink r:id="rId23" w:history="1">
        <w:r w:rsidRPr="00285A59">
          <w:rPr>
            <w:rStyle w:val="Hyperlink"/>
            <w:rFonts w:ascii="Calibri Light" w:hAnsi="Calibri Light" w:cs="Calibri Light"/>
          </w:rPr>
          <w:t xml:space="preserve">Risk Aversion and Public Reporting. Part 1: Observations </w:t>
        </w:r>
        <w:proofErr w:type="gramStart"/>
        <w:r w:rsidRPr="00285A59">
          <w:rPr>
            <w:rStyle w:val="Hyperlink"/>
            <w:rFonts w:ascii="Calibri Light" w:hAnsi="Calibri Light" w:cs="Calibri Light"/>
          </w:rPr>
          <w:t>From</w:t>
        </w:r>
        <w:proofErr w:type="gramEnd"/>
        <w:r w:rsidRPr="00285A59">
          <w:rPr>
            <w:rStyle w:val="Hyperlink"/>
            <w:rFonts w:ascii="Calibri Light" w:hAnsi="Calibri Light" w:cs="Calibri Light"/>
          </w:rPr>
          <w:t xml:space="preserve"> Cardiac Surgery and Interventional Cardiology.</w:t>
        </w:r>
      </w:hyperlink>
      <w:r w:rsidRPr="00285A59">
        <w:rPr>
          <w:rFonts w:ascii="Calibri Light" w:eastAsia="Times New Roman" w:hAnsi="Calibri Light" w:cs="Calibri Light"/>
        </w:rPr>
        <w:t xml:space="preserve">  Ann </w:t>
      </w:r>
      <w:proofErr w:type="spellStart"/>
      <w:r w:rsidRPr="00285A59">
        <w:rPr>
          <w:rFonts w:ascii="Calibri Light" w:eastAsia="Times New Roman" w:hAnsi="Calibri Light" w:cs="Calibri Light"/>
        </w:rPr>
        <w:t>Thorac</w:t>
      </w:r>
      <w:proofErr w:type="spellEnd"/>
      <w:r w:rsidRPr="00285A59">
        <w:rPr>
          <w:rFonts w:ascii="Calibri Light" w:eastAsia="Times New Roman" w:hAnsi="Calibri Light" w:cs="Calibri Light"/>
        </w:rPr>
        <w:t xml:space="preserve"> Surg. 2017 Dec</w:t>
      </w:r>
      <w:proofErr w:type="gramStart"/>
      <w:r w:rsidRPr="00285A59">
        <w:rPr>
          <w:rFonts w:ascii="Calibri Light" w:eastAsia="Times New Roman" w:hAnsi="Calibri Light" w:cs="Calibri Light"/>
        </w:rPr>
        <w:t>;104</w:t>
      </w:r>
      <w:proofErr w:type="gramEnd"/>
      <w:r w:rsidRPr="00285A59">
        <w:rPr>
          <w:rFonts w:ascii="Calibri Light" w:eastAsia="Times New Roman" w:hAnsi="Calibri Light" w:cs="Calibri Light"/>
        </w:rPr>
        <w:t xml:space="preserve">(6):2093-2101. </w:t>
      </w:r>
      <w:proofErr w:type="spellStart"/>
      <w:proofErr w:type="gramStart"/>
      <w:r w:rsidRPr="00285A59">
        <w:rPr>
          <w:rFonts w:ascii="Calibri Light" w:eastAsia="Times New Roman" w:hAnsi="Calibri Light" w:cs="Calibri Light"/>
        </w:rPr>
        <w:t>doi</w:t>
      </w:r>
      <w:proofErr w:type="spellEnd"/>
      <w:proofErr w:type="gramEnd"/>
      <w:r w:rsidRPr="00285A59">
        <w:rPr>
          <w:rFonts w:ascii="Calibri Light" w:eastAsia="Times New Roman" w:hAnsi="Calibri Light" w:cs="Calibri Light"/>
        </w:rPr>
        <w:t xml:space="preserve">: 10.1016/j.athoracsur.2017.06.077. </w:t>
      </w:r>
      <w:proofErr w:type="spellStart"/>
      <w:r w:rsidRPr="00285A59">
        <w:rPr>
          <w:rFonts w:ascii="Calibri Light" w:eastAsia="Times New Roman" w:hAnsi="Calibri Light" w:cs="Calibri Light"/>
        </w:rPr>
        <w:t>Epub</w:t>
      </w:r>
      <w:proofErr w:type="spellEnd"/>
      <w:r w:rsidRPr="00285A59">
        <w:rPr>
          <w:rFonts w:ascii="Calibri Light" w:eastAsia="Times New Roman" w:hAnsi="Calibri Light" w:cs="Calibri Light"/>
        </w:rPr>
        <w:t xml:space="preserve"> 2017 Nov 1.  PMID:  29100643.</w:t>
      </w:r>
    </w:p>
    <w:p w14:paraId="4F771006" w14:textId="77777777" w:rsidR="00285A59" w:rsidRPr="00285A59" w:rsidRDefault="00285A59" w:rsidP="00285A59">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285A59">
        <w:rPr>
          <w:rFonts w:ascii="Calibri Light" w:eastAsia="Times New Roman" w:hAnsi="Calibri Light" w:cs="Calibri Light"/>
        </w:rPr>
        <w:t xml:space="preserve">Shahian DM, </w:t>
      </w:r>
      <w:r w:rsidRPr="00285A59">
        <w:rPr>
          <w:rFonts w:ascii="Calibri Light" w:eastAsia="Times New Roman" w:hAnsi="Calibri Light" w:cs="Calibri Light"/>
          <w:bCs/>
        </w:rPr>
        <w:t>Jacobs JP</w:t>
      </w:r>
      <w:r w:rsidRPr="00285A59">
        <w:rPr>
          <w:rFonts w:ascii="Calibri Light" w:eastAsia="Times New Roman" w:hAnsi="Calibri Light" w:cs="Calibri Light"/>
        </w:rPr>
        <w:t xml:space="preserve">, Badhwar V, </w:t>
      </w:r>
      <w:proofErr w:type="spellStart"/>
      <w:r w:rsidRPr="00285A59">
        <w:rPr>
          <w:rFonts w:ascii="Calibri Light" w:eastAsia="Times New Roman" w:hAnsi="Calibri Light" w:cs="Calibri Light"/>
        </w:rPr>
        <w:t>D'Agostino</w:t>
      </w:r>
      <w:proofErr w:type="spellEnd"/>
      <w:r w:rsidRPr="00285A59">
        <w:rPr>
          <w:rFonts w:ascii="Calibri Light" w:eastAsia="Times New Roman" w:hAnsi="Calibri Light" w:cs="Calibri Light"/>
        </w:rPr>
        <w:t xml:space="preserve"> RS, Bavaria JE, Prager RL.  </w:t>
      </w:r>
      <w:hyperlink r:id="rId24" w:history="1">
        <w:r w:rsidRPr="00285A59">
          <w:rPr>
            <w:rStyle w:val="Hyperlink"/>
            <w:rFonts w:ascii="Calibri Light" w:hAnsi="Calibri Light" w:cs="Calibri Light"/>
          </w:rPr>
          <w:t>Risk Aversion and Public Reporting. Part 2: Mitigation Strategies.</w:t>
        </w:r>
      </w:hyperlink>
      <w:r w:rsidRPr="00285A59">
        <w:rPr>
          <w:rFonts w:ascii="Calibri Light" w:eastAsia="Times New Roman" w:hAnsi="Calibri Light" w:cs="Calibri Light"/>
        </w:rPr>
        <w:t xml:space="preserve">  Ann </w:t>
      </w:r>
      <w:proofErr w:type="spellStart"/>
      <w:r w:rsidRPr="00285A59">
        <w:rPr>
          <w:rFonts w:ascii="Calibri Light" w:eastAsia="Times New Roman" w:hAnsi="Calibri Light" w:cs="Calibri Light"/>
          <w:color w:val="000000"/>
        </w:rPr>
        <w:t>Thorac</w:t>
      </w:r>
      <w:proofErr w:type="spellEnd"/>
      <w:r w:rsidRPr="00285A59">
        <w:rPr>
          <w:rFonts w:ascii="Calibri Light" w:eastAsia="Times New Roman" w:hAnsi="Calibri Light" w:cs="Calibri Light"/>
          <w:color w:val="000000"/>
        </w:rPr>
        <w:t xml:space="preserve"> Surg. 2017 Dec</w:t>
      </w:r>
      <w:proofErr w:type="gramStart"/>
      <w:r w:rsidRPr="00285A59">
        <w:rPr>
          <w:rFonts w:ascii="Calibri Light" w:eastAsia="Times New Roman" w:hAnsi="Calibri Light" w:cs="Calibri Light"/>
          <w:color w:val="000000"/>
        </w:rPr>
        <w:t>;104</w:t>
      </w:r>
      <w:proofErr w:type="gramEnd"/>
      <w:r w:rsidRPr="00285A59">
        <w:rPr>
          <w:rFonts w:ascii="Calibri Light" w:eastAsia="Times New Roman" w:hAnsi="Calibri Light" w:cs="Calibri Light"/>
          <w:color w:val="000000"/>
        </w:rPr>
        <w:t xml:space="preserve">(6):2102-2110. </w:t>
      </w:r>
      <w:proofErr w:type="spellStart"/>
      <w:proofErr w:type="gramStart"/>
      <w:r w:rsidRPr="00285A59">
        <w:rPr>
          <w:rFonts w:ascii="Calibri Light" w:eastAsia="Times New Roman" w:hAnsi="Calibri Light" w:cs="Calibri Light"/>
          <w:color w:val="000000"/>
        </w:rPr>
        <w:t>doi</w:t>
      </w:r>
      <w:proofErr w:type="spellEnd"/>
      <w:proofErr w:type="gramEnd"/>
      <w:r w:rsidRPr="00285A59">
        <w:rPr>
          <w:rFonts w:ascii="Calibri Light" w:eastAsia="Times New Roman" w:hAnsi="Calibri Light" w:cs="Calibri Light"/>
          <w:color w:val="000000"/>
        </w:rPr>
        <w:t xml:space="preserve">: 10.1016/j.athoracsur.2017.06.076. </w:t>
      </w:r>
      <w:proofErr w:type="spellStart"/>
      <w:r w:rsidRPr="00285A59">
        <w:rPr>
          <w:rFonts w:ascii="Calibri Light" w:eastAsia="Times New Roman" w:hAnsi="Calibri Light" w:cs="Calibri Light"/>
          <w:color w:val="000000"/>
        </w:rPr>
        <w:t>Epub</w:t>
      </w:r>
      <w:proofErr w:type="spellEnd"/>
      <w:r w:rsidRPr="00285A59">
        <w:rPr>
          <w:rFonts w:ascii="Calibri Light" w:eastAsia="Times New Roman" w:hAnsi="Calibri Light" w:cs="Calibri Light"/>
          <w:color w:val="000000"/>
        </w:rPr>
        <w:t xml:space="preserve"> 2017 Nov 1.  PMID:  29100640.</w:t>
      </w:r>
    </w:p>
    <w:p w14:paraId="25AE8E4C" w14:textId="77777777" w:rsidR="00285A59" w:rsidRPr="00285A59" w:rsidRDefault="00285A59" w:rsidP="00285A59">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285A59">
        <w:rPr>
          <w:rFonts w:ascii="Calibri Light" w:eastAsia="Times New Roman" w:hAnsi="Calibri Light" w:cs="Calibri Light"/>
          <w:bCs/>
        </w:rPr>
        <w:t>Jacobs JP</w:t>
      </w:r>
      <w:r w:rsidRPr="00285A59">
        <w:rPr>
          <w:rFonts w:ascii="Calibri Light" w:eastAsia="Times New Roman" w:hAnsi="Calibri Light" w:cs="Calibri Light"/>
        </w:rPr>
        <w:t xml:space="preserve">, Shahian DM, Prager RL, Badhwar V, Jacobs ML.  </w:t>
      </w:r>
      <w:hyperlink r:id="rId25" w:history="1">
        <w:r w:rsidRPr="00285A59">
          <w:rPr>
            <w:rStyle w:val="Hyperlink"/>
            <w:rFonts w:ascii="Calibri Light" w:hAnsi="Calibri Light" w:cs="Calibri Light"/>
          </w:rPr>
          <w:t>Invited Commentary.</w:t>
        </w:r>
      </w:hyperlink>
      <w:r w:rsidRPr="00285A59">
        <w:rPr>
          <w:rFonts w:ascii="Calibri Light" w:eastAsia="Times New Roman" w:hAnsi="Calibri Light" w:cs="Calibri Light"/>
          <w:color w:val="0000FF"/>
          <w:u w:val="single"/>
        </w:rPr>
        <w:t xml:space="preserve"> </w:t>
      </w:r>
      <w:r w:rsidRPr="00285A59">
        <w:rPr>
          <w:rFonts w:ascii="Calibri Light" w:eastAsia="Times New Roman" w:hAnsi="Calibri Light" w:cs="Calibri Light"/>
        </w:rPr>
        <w:t xml:space="preserve"> </w:t>
      </w:r>
      <w:r w:rsidRPr="00285A59">
        <w:rPr>
          <w:rFonts w:ascii="Calibri Light" w:eastAsia="Times New Roman" w:hAnsi="Calibri Light" w:cs="Calibri Light"/>
          <w:bCs/>
        </w:rPr>
        <w:t>Parents’ Preferences Regarding Public Reporting of Outcomes in Congenital Heart Surgery</w:t>
      </w:r>
      <w:r w:rsidRPr="00285A59">
        <w:rPr>
          <w:rFonts w:ascii="Calibri Light" w:eastAsia="Times New Roman" w:hAnsi="Calibri Light" w:cs="Calibri Light"/>
        </w:rPr>
        <w:t xml:space="preserve">.  Ann </w:t>
      </w:r>
      <w:proofErr w:type="spellStart"/>
      <w:r w:rsidRPr="00285A59">
        <w:rPr>
          <w:rFonts w:ascii="Calibri Light" w:eastAsia="Times New Roman" w:hAnsi="Calibri Light" w:cs="Calibri Light"/>
          <w:color w:val="000000"/>
        </w:rPr>
        <w:t>Thorac</w:t>
      </w:r>
      <w:proofErr w:type="spellEnd"/>
      <w:r w:rsidRPr="00285A59">
        <w:rPr>
          <w:rFonts w:ascii="Calibri Light" w:eastAsia="Times New Roman" w:hAnsi="Calibri Light" w:cs="Calibri Light"/>
          <w:color w:val="000000"/>
        </w:rPr>
        <w:t xml:space="preserve"> Surg. 2018 Feb</w:t>
      </w:r>
      <w:proofErr w:type="gramStart"/>
      <w:r w:rsidRPr="00285A59">
        <w:rPr>
          <w:rFonts w:ascii="Calibri Light" w:eastAsia="Times New Roman" w:hAnsi="Calibri Light" w:cs="Calibri Light"/>
          <w:color w:val="000000"/>
        </w:rPr>
        <w:t>;105</w:t>
      </w:r>
      <w:proofErr w:type="gramEnd"/>
      <w:r w:rsidRPr="00285A59">
        <w:rPr>
          <w:rFonts w:ascii="Calibri Light" w:eastAsia="Times New Roman" w:hAnsi="Calibri Light" w:cs="Calibri Light"/>
          <w:color w:val="000000"/>
        </w:rPr>
        <w:t xml:space="preserve">(2):612-614. </w:t>
      </w:r>
      <w:proofErr w:type="spellStart"/>
      <w:proofErr w:type="gramStart"/>
      <w:r w:rsidRPr="00285A59">
        <w:rPr>
          <w:rFonts w:ascii="Calibri Light" w:eastAsia="Times New Roman" w:hAnsi="Calibri Light" w:cs="Calibri Light"/>
          <w:color w:val="000000"/>
        </w:rPr>
        <w:t>doi</w:t>
      </w:r>
      <w:proofErr w:type="spellEnd"/>
      <w:proofErr w:type="gramEnd"/>
      <w:r w:rsidRPr="00285A59">
        <w:rPr>
          <w:rFonts w:ascii="Calibri Light" w:eastAsia="Times New Roman" w:hAnsi="Calibri Light" w:cs="Calibri Light"/>
          <w:color w:val="000000"/>
        </w:rPr>
        <w:t>: 10.1016/j.athoracsur.2017.05.057.  PMID:  29362174.</w:t>
      </w:r>
    </w:p>
    <w:p w14:paraId="450E055A" w14:textId="77777777" w:rsidR="00805EB6" w:rsidRPr="00285A59" w:rsidRDefault="00805EB6" w:rsidP="002E2177">
      <w:pPr>
        <w:ind w:left="0" w:firstLine="0"/>
        <w:rPr>
          <w:iCs/>
        </w:rPr>
      </w:pPr>
      <w:bookmarkStart w:id="5" w:name="_GoBack"/>
      <w:bookmarkEnd w:id="5"/>
    </w:p>
    <w:p w14:paraId="55B8DA65" w14:textId="3495C477" w:rsidR="00676BD4" w:rsidRDefault="00285A59" w:rsidP="00285A59">
      <w:pPr>
        <w:tabs>
          <w:tab w:val="left" w:pos="3075"/>
        </w:tabs>
        <w:ind w:left="0" w:firstLine="0"/>
        <w:rPr>
          <w:i/>
          <w:iCs/>
          <w:highlight w:val="green"/>
          <w:u w:val="single"/>
        </w:rPr>
      </w:pPr>
      <w:r>
        <w:rPr>
          <w:i/>
          <w:iCs/>
          <w:highlight w:val="green"/>
          <w:u w:val="single"/>
        </w:rPr>
        <w:tab/>
      </w: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lastRenderedPageBreak/>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85A59">
      <w:rPr>
        <w:noProof/>
      </w:rPr>
      <w:t>4</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7F70E2"/>
    <w:multiLevelType w:val="hybridMultilevel"/>
    <w:tmpl w:val="BED483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45CA"/>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5A59"/>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37785"/>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05EB6"/>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jrnl">
    <w:name w:val="jrnl"/>
    <w:rsid w:val="00285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ncbi.nlm.nih.gov/pubmed/26245504"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ncbi.nlm.nih.gov/pubmed/26714994"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ncbi.nlm.nih.gov/pubmed/26245502" TargetMode="External"/><Relationship Id="rId25" Type="http://schemas.openxmlformats.org/officeDocument/2006/relationships/hyperlink" Target="https://www.ncbi.nlm.nih.gov/pubmed/29362174" TargetMode="External"/><Relationship Id="rId2" Type="http://schemas.openxmlformats.org/officeDocument/2006/relationships/customXml" Target="../customXml/item2.xml"/><Relationship Id="rId16" Type="http://schemas.openxmlformats.org/officeDocument/2006/relationships/hyperlink" Target="https://www.ncbi.nlm.nih.gov/pubmed/27590683" TargetMode="External"/><Relationship Id="rId20" Type="http://schemas.openxmlformats.org/officeDocument/2006/relationships/hyperlink" Target="https://www.ncbi.nlm.nih.gov/pubmed/28007064"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ncbi.nlm.nih.gov/pubmed/29100640" TargetMode="Externa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s://www.ncbi.nlm.nih.gov/pubmed/29100643"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ncbi.nlm.nih.gov/pubmed/2624550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dx.doi.org/10.1016/j.ppedcard.2016.02.009"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7A180AA46980469792999172BEB569D4"/>
        <w:category>
          <w:name w:val="General"/>
          <w:gallery w:val="placeholder"/>
        </w:category>
        <w:types>
          <w:type w:val="bbPlcHdr"/>
        </w:types>
        <w:behaviors>
          <w:behavior w:val="content"/>
        </w:behaviors>
        <w:guid w:val="{E87E9038-356D-4D9C-9765-C8BE5F789A79}"/>
      </w:docPartPr>
      <w:docPartBody>
        <w:p w:rsidR="00000000" w:rsidRDefault="00E32E6E" w:rsidP="00E32E6E">
          <w:pPr>
            <w:pStyle w:val="7A180AA46980469792999172BEB569D4"/>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32E6E"/>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2E6E"/>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7A180AA46980469792999172BEB569D4">
    <w:name w:val="7A180AA46980469792999172BEB569D4"/>
    <w:rsid w:val="00E32E6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office/2006/documentManagement/types"/>
    <ds:schemaRef ds:uri="836b82f1-340d-495e-85b5-201c5296619a"/>
    <ds:schemaRef ds:uri="http://www.w3.org/XML/1998/namespace"/>
    <ds:schemaRef ds:uri="http://purl.org/dc/term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8682F5AE-455D-418F-A955-4F5C324B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4</cp:revision>
  <dcterms:created xsi:type="dcterms:W3CDTF">2019-04-15T20:09:00Z</dcterms:created>
  <dcterms:modified xsi:type="dcterms:W3CDTF">2019-04-15T20:24:00Z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