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EEB80" w14:textId="77777777" w:rsidR="00927027" w:rsidRPr="00DD5AB0" w:rsidRDefault="000E78F6" w:rsidP="002C3334">
      <w:pPr>
        <w:contextualSpacing/>
        <w:rPr>
          <w:rFonts w:cstheme="minorHAnsi"/>
          <w:b/>
          <w:noProof/>
        </w:rPr>
      </w:pPr>
      <w:r w:rsidRPr="00DD5AB0">
        <w:rPr>
          <w:b/>
          <w:smallCaps/>
          <w:noProof/>
        </w:rPr>
        <w:t>National Quality Forum</w:t>
      </w:r>
      <w:r w:rsidRPr="00DD5AB0">
        <w:rPr>
          <w:b/>
          <w:noProof/>
        </w:rPr>
        <w:t>—</w:t>
      </w:r>
      <w:r w:rsidR="00927027" w:rsidRPr="00DD5AB0">
        <w:rPr>
          <w:rFonts w:cstheme="minorHAnsi"/>
          <w:b/>
          <w:noProof/>
        </w:rPr>
        <w:t>Measure Te</w:t>
      </w:r>
      <w:r w:rsidRPr="00DD5AB0">
        <w:rPr>
          <w:rFonts w:cstheme="minorHAnsi"/>
          <w:b/>
          <w:noProof/>
        </w:rPr>
        <w:t>sting (subcriteria 2a2, 2b2-2b6)</w:t>
      </w:r>
    </w:p>
    <w:p w14:paraId="0FED3B36" w14:textId="77777777" w:rsidR="00927027" w:rsidRPr="00DD5AB0" w:rsidRDefault="00927027" w:rsidP="00105D8B">
      <w:pPr>
        <w:contextualSpacing/>
        <w:rPr>
          <w:rFonts w:cstheme="minorHAnsi"/>
          <w:b/>
          <w:noProof/>
        </w:rPr>
      </w:pPr>
    </w:p>
    <w:p w14:paraId="1B053274" w14:textId="4B492F09" w:rsidR="00105D8B" w:rsidRPr="00DD5AB0" w:rsidRDefault="00105D8B" w:rsidP="00105D8B">
      <w:pPr>
        <w:contextualSpacing/>
        <w:rPr>
          <w:rFonts w:cstheme="minorHAnsi"/>
          <w:noProof/>
        </w:rPr>
      </w:pPr>
      <w:r w:rsidRPr="00DD5AB0">
        <w:rPr>
          <w:rFonts w:cstheme="minorHAnsi"/>
          <w:b/>
          <w:noProof/>
          <w:color w:val="FF0000"/>
        </w:rPr>
        <w:t>Measure Title</w:t>
      </w:r>
      <w:r w:rsidRPr="00DD5AB0">
        <w:rPr>
          <w:rFonts w:cstheme="minorHAnsi"/>
          <w:noProof/>
          <w:color w:val="FF0000"/>
        </w:rPr>
        <w:t>:</w:t>
      </w:r>
      <w:r w:rsidRPr="00DD5AB0">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54047">
            <w:rPr>
              <w:rStyle w:val="Style1"/>
              <w:rFonts w:cstheme="minorHAnsi"/>
            </w:rPr>
            <w:t xml:space="preserve">CSTK-01: </w:t>
          </w:r>
          <w:r w:rsidR="00E8079D">
            <w:rPr>
              <w:rFonts w:cs="Arial"/>
              <w:color w:val="444444"/>
              <w:shd w:val="clear" w:color="auto" w:fill="FFFFFF"/>
            </w:rPr>
            <w:t>N</w:t>
          </w:r>
          <w:r w:rsidR="002C3334">
            <w:rPr>
              <w:rFonts w:cs="Arial"/>
              <w:color w:val="444444"/>
              <w:shd w:val="clear" w:color="auto" w:fill="FFFFFF"/>
            </w:rPr>
            <w:t>ational Institutes of Health Stroke Scale Score (NIHSS) Performed for Ischemic Stroke Patients</w:t>
          </w:r>
        </w:sdtContent>
      </w:sdt>
    </w:p>
    <w:p w14:paraId="316D4995" w14:textId="499632EC" w:rsidR="005C73CA" w:rsidRPr="00DD5AB0" w:rsidRDefault="00105D8B" w:rsidP="009E1846">
      <w:pPr>
        <w:spacing w:after="0"/>
        <w:rPr>
          <w:rStyle w:val="Style2"/>
          <w:rFonts w:cstheme="minorHAnsi"/>
        </w:rPr>
      </w:pPr>
      <w:r w:rsidRPr="00DD5AB0">
        <w:rPr>
          <w:rFonts w:cstheme="minorHAnsi"/>
          <w:b/>
          <w:noProof/>
          <w:color w:val="FF0000"/>
        </w:rPr>
        <w:t>Date of Submission</w:t>
      </w:r>
      <w:r w:rsidRPr="00DD5AB0">
        <w:rPr>
          <w:rFonts w:cstheme="minorHAnsi"/>
          <w:noProof/>
          <w:color w:val="FF0000"/>
        </w:rPr>
        <w:t>:</w:t>
      </w:r>
      <w:r w:rsidRPr="00DD5AB0">
        <w:rPr>
          <w:rFonts w:cstheme="minorHAnsi"/>
          <w:noProof/>
        </w:rPr>
        <w:t xml:space="preserve">  </w:t>
      </w:r>
      <w:sdt>
        <w:sdtPr>
          <w:rPr>
            <w:rStyle w:val="Style2"/>
            <w:rFonts w:cstheme="minorHAnsi"/>
          </w:rPr>
          <w:id w:val="-1689821638"/>
          <w:placeholder>
            <w:docPart w:val="D0A5AE3409394D21BA5FA5F27780E302"/>
          </w:placeholder>
          <w:date w:fullDate="2016-01-15T00:00:00Z">
            <w:dateFormat w:val="M/d/yyyy"/>
            <w:lid w:val="en-US"/>
            <w:storeMappedDataAs w:val="dateTime"/>
            <w:calendar w:val="gregorian"/>
          </w:date>
        </w:sdtPr>
        <w:sdtEndPr>
          <w:rPr>
            <w:rStyle w:val="DefaultParagraphFont"/>
            <w:noProof/>
            <w:color w:val="auto"/>
            <w:u w:val="none"/>
          </w:rPr>
        </w:sdtEndPr>
        <w:sdtContent>
          <w:r w:rsidR="00154047">
            <w:rPr>
              <w:rStyle w:val="Style2"/>
              <w:rFonts w:cstheme="minorHAnsi"/>
            </w:rPr>
            <w:t>1/15/2016</w:t>
          </w:r>
        </w:sdtContent>
      </w:sdt>
    </w:p>
    <w:p w14:paraId="48ACB0DF" w14:textId="1B09F911" w:rsidR="00CD364B" w:rsidRPr="00DD5AB0" w:rsidRDefault="009E1846" w:rsidP="000444B7">
      <w:pPr>
        <w:tabs>
          <w:tab w:val="left" w:pos="6564"/>
        </w:tabs>
        <w:spacing w:after="0"/>
        <w:rPr>
          <w:rFonts w:cstheme="minorHAnsi"/>
          <w:b/>
          <w:color w:val="FF0000"/>
        </w:rPr>
      </w:pPr>
      <w:r w:rsidRPr="00DD5AB0">
        <w:rPr>
          <w:rStyle w:val="Style2"/>
          <w:rFonts w:cstheme="minorHAnsi"/>
          <w:b/>
          <w:color w:val="FF0000"/>
          <w:u w:val="none"/>
        </w:rPr>
        <w:t>Type of Measure:</w:t>
      </w:r>
      <w:r w:rsidR="00CA6178">
        <w:rPr>
          <w:rStyle w:val="Style2"/>
          <w:rFonts w:cstheme="minorHAnsi"/>
          <w:b/>
          <w:color w:val="FF0000"/>
          <w:u w:val="none"/>
        </w:rPr>
        <w:t xml:space="preserve"> </w:t>
      </w:r>
      <w:r w:rsidR="00CA6178" w:rsidRPr="00CA6178">
        <w:rPr>
          <w:rStyle w:val="Style2"/>
          <w:rFonts w:cstheme="minorHAnsi"/>
          <w:color w:val="FF0000"/>
          <w:u w:val="none"/>
        </w:rPr>
        <w:t xml:space="preserve"> </w:t>
      </w:r>
      <w:r w:rsidR="00CA6178" w:rsidRPr="00CA6178">
        <w:rPr>
          <w:rStyle w:val="Style2"/>
          <w:rFonts w:cstheme="minorHAnsi"/>
          <w:color w:val="auto"/>
          <w:u w:val="none"/>
        </w:rPr>
        <w:t>Process</w:t>
      </w:r>
      <w:r w:rsidR="000444B7">
        <w:rPr>
          <w:rStyle w:val="Style2"/>
          <w:rFonts w:cstheme="minorHAnsi"/>
          <w:b/>
          <w:color w:val="FF0000"/>
          <w:u w:val="none"/>
        </w:rPr>
        <w:tab/>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DD5AB0" w14:paraId="736DB4C3" w14:textId="77777777" w:rsidTr="000B3880">
        <w:trPr>
          <w:jc w:val="center"/>
        </w:trPr>
        <w:tc>
          <w:tcPr>
            <w:tcW w:w="2547" w:type="pct"/>
          </w:tcPr>
          <w:p w14:paraId="240A2964" w14:textId="77777777" w:rsidR="00CD364B" w:rsidRPr="00DD5AB0" w:rsidRDefault="009D17A7"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CD364B" w:rsidRPr="00DD5AB0">
              <w:rPr>
                <w:rFonts w:cstheme="minorHAnsi"/>
                <w:bCs/>
              </w:rPr>
              <w:t>Composite</w:t>
            </w:r>
            <w:r w:rsidR="00BC03A1" w:rsidRPr="00DD5AB0">
              <w:rPr>
                <w:rFonts w:cstheme="minorHAnsi"/>
                <w:bCs/>
              </w:rPr>
              <w:t xml:space="preserve"> – </w:t>
            </w:r>
            <w:r w:rsidR="000B3880" w:rsidRPr="00DD5AB0">
              <w:rPr>
                <w:rFonts w:cstheme="minorHAnsi"/>
                <w:b/>
                <w:bCs/>
                <w:i/>
              </w:rPr>
              <w:t xml:space="preserve">STOP – </w:t>
            </w:r>
            <w:r w:rsidR="00BC03A1" w:rsidRPr="00DD5AB0">
              <w:rPr>
                <w:rFonts w:cstheme="minorHAnsi"/>
                <w:b/>
                <w:bCs/>
                <w:i/>
              </w:rPr>
              <w:t xml:space="preserve">use composite </w:t>
            </w:r>
            <w:r w:rsidR="000B3880" w:rsidRPr="00DD5AB0">
              <w:rPr>
                <w:rFonts w:cstheme="minorHAnsi"/>
                <w:b/>
                <w:bCs/>
                <w:i/>
              </w:rPr>
              <w:t xml:space="preserve">testing </w:t>
            </w:r>
            <w:r w:rsidR="00BC03A1" w:rsidRPr="00DD5AB0">
              <w:rPr>
                <w:rFonts w:cstheme="minorHAnsi"/>
                <w:b/>
                <w:bCs/>
                <w:i/>
              </w:rPr>
              <w:t>form</w:t>
            </w:r>
          </w:p>
        </w:tc>
        <w:tc>
          <w:tcPr>
            <w:tcW w:w="2453" w:type="pct"/>
          </w:tcPr>
          <w:p w14:paraId="34E294A8" w14:textId="77777777" w:rsidR="00CD364B" w:rsidRPr="00DD5AB0" w:rsidRDefault="009D17A7" w:rsidP="00CD364B">
            <w:pPr>
              <w:autoSpaceDE w:val="0"/>
              <w:autoSpaceDN w:val="0"/>
              <w:adjustRightInd w:val="0"/>
              <w:rPr>
                <w:rFonts w:cstheme="minorHAnsi"/>
                <w:bCs/>
              </w:rPr>
            </w:pPr>
            <w:sdt>
              <w:sdtPr>
                <w:rPr>
                  <w:rFonts w:cstheme="minorHAnsi"/>
                  <w:bCs/>
                  <w:color w:val="0000FF"/>
                </w:rPr>
                <w:id w:val="40960739"/>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cstheme="minorHAnsi"/>
                <w:bCs/>
              </w:rPr>
              <w:t>Outcome</w:t>
            </w:r>
            <w:r w:rsidR="00BC0D25" w:rsidRPr="00DD5AB0">
              <w:rPr>
                <w:rFonts w:cstheme="minorHAnsi"/>
                <w:bCs/>
              </w:rPr>
              <w:t xml:space="preserve"> (</w:t>
            </w:r>
            <w:r w:rsidR="00BC0D25" w:rsidRPr="00DD5AB0">
              <w:rPr>
                <w:rFonts w:cstheme="minorHAnsi"/>
                <w:bCs/>
                <w:i/>
              </w:rPr>
              <w:t>including PRO-PM</w:t>
            </w:r>
            <w:r w:rsidR="00BC0D25" w:rsidRPr="00DD5AB0">
              <w:rPr>
                <w:rFonts w:cstheme="minorHAnsi"/>
                <w:bCs/>
              </w:rPr>
              <w:t>)</w:t>
            </w:r>
          </w:p>
        </w:tc>
      </w:tr>
      <w:tr w:rsidR="00CD364B" w:rsidRPr="00DD5AB0" w14:paraId="3AAFDE03" w14:textId="77777777" w:rsidTr="000B3880">
        <w:trPr>
          <w:jc w:val="center"/>
        </w:trPr>
        <w:tc>
          <w:tcPr>
            <w:tcW w:w="2547" w:type="pct"/>
          </w:tcPr>
          <w:p w14:paraId="52BCA4D5" w14:textId="77777777" w:rsidR="00CD364B" w:rsidRPr="00DD5AB0" w:rsidRDefault="009D17A7" w:rsidP="00CD364B">
            <w:pPr>
              <w:autoSpaceDE w:val="0"/>
              <w:autoSpaceDN w:val="0"/>
              <w:adjustRightInd w:val="0"/>
              <w:rPr>
                <w:rFonts w:cstheme="minorHAnsi"/>
                <w:bCs/>
              </w:rPr>
            </w:pPr>
            <w:sdt>
              <w:sdtPr>
                <w:rPr>
                  <w:rFonts w:cstheme="minorHAnsi"/>
                  <w:bCs/>
                  <w:color w:val="0000FF"/>
                </w:rPr>
                <w:id w:val="-1629553688"/>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Cost/resource</w:t>
            </w:r>
          </w:p>
        </w:tc>
        <w:tc>
          <w:tcPr>
            <w:tcW w:w="2453" w:type="pct"/>
          </w:tcPr>
          <w:p w14:paraId="2A0C734B" w14:textId="77777777" w:rsidR="00CD364B" w:rsidRPr="00DD5AB0" w:rsidRDefault="009D17A7" w:rsidP="00CD364B">
            <w:pPr>
              <w:autoSpaceDE w:val="0"/>
              <w:autoSpaceDN w:val="0"/>
              <w:adjustRightInd w:val="0"/>
              <w:rPr>
                <w:rFonts w:cstheme="minorHAnsi"/>
                <w:bCs/>
              </w:rPr>
            </w:pPr>
            <w:sdt>
              <w:sdtPr>
                <w:rPr>
                  <w:rFonts w:cstheme="minorHAnsi"/>
                  <w:bCs/>
                  <w:color w:val="0000FF"/>
                  <w:highlight w:val="yellow"/>
                </w:rPr>
                <w:id w:val="-1952933063"/>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CD364B" w:rsidRPr="00DD5AB0">
              <w:rPr>
                <w:rFonts w:eastAsia="MS Gothic" w:cstheme="minorHAnsi"/>
                <w:bCs/>
              </w:rPr>
              <w:t>Process</w:t>
            </w:r>
          </w:p>
        </w:tc>
      </w:tr>
      <w:tr w:rsidR="00CD364B" w:rsidRPr="00DD5AB0" w14:paraId="71F371D3" w14:textId="77777777" w:rsidTr="000B3880">
        <w:trPr>
          <w:jc w:val="center"/>
        </w:trPr>
        <w:tc>
          <w:tcPr>
            <w:tcW w:w="2547" w:type="pct"/>
          </w:tcPr>
          <w:p w14:paraId="07E4E3CC" w14:textId="77777777" w:rsidR="00CD364B" w:rsidRPr="00DD5AB0" w:rsidRDefault="009D17A7" w:rsidP="00CD364B">
            <w:pPr>
              <w:autoSpaceDE w:val="0"/>
              <w:autoSpaceDN w:val="0"/>
              <w:adjustRightInd w:val="0"/>
              <w:rPr>
                <w:rFonts w:cstheme="minorHAnsi"/>
                <w:bCs/>
              </w:rPr>
            </w:pPr>
            <w:sdt>
              <w:sdtPr>
                <w:rPr>
                  <w:rFonts w:cstheme="minorHAnsi"/>
                  <w:bCs/>
                  <w:color w:val="0000FF"/>
                </w:rPr>
                <w:id w:val="1581719781"/>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Efficiency</w:t>
            </w:r>
          </w:p>
        </w:tc>
        <w:tc>
          <w:tcPr>
            <w:tcW w:w="2453" w:type="pct"/>
          </w:tcPr>
          <w:p w14:paraId="7303C041" w14:textId="77777777" w:rsidR="00CD364B" w:rsidRPr="00DD5AB0" w:rsidRDefault="009D17A7" w:rsidP="00CD364B">
            <w:pPr>
              <w:autoSpaceDE w:val="0"/>
              <w:autoSpaceDN w:val="0"/>
              <w:adjustRightInd w:val="0"/>
              <w:rPr>
                <w:rFonts w:cstheme="minorHAnsi"/>
                <w:bCs/>
              </w:rPr>
            </w:pPr>
            <w:sdt>
              <w:sdtPr>
                <w:rPr>
                  <w:rFonts w:cstheme="minorHAnsi"/>
                  <w:bCs/>
                  <w:color w:val="0000FF"/>
                </w:rPr>
                <w:id w:val="-1898113707"/>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CD364B" w:rsidRPr="00DD5AB0">
              <w:rPr>
                <w:rFonts w:eastAsia="MS Gothic" w:cstheme="minorHAnsi"/>
                <w:bCs/>
              </w:rPr>
              <w:t>Structure</w:t>
            </w:r>
          </w:p>
        </w:tc>
      </w:tr>
    </w:tbl>
    <w:p w14:paraId="2362A15E" w14:textId="77777777" w:rsidR="00CD364B" w:rsidRPr="00DD5AB0"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DD5AB0" w14:paraId="5AA468AE" w14:textId="77777777" w:rsidTr="00145149">
        <w:trPr>
          <w:jc w:val="center"/>
        </w:trPr>
        <w:tc>
          <w:tcPr>
            <w:tcW w:w="9576" w:type="dxa"/>
          </w:tcPr>
          <w:p w14:paraId="19D5546A" w14:textId="77777777" w:rsidR="00B53E8B" w:rsidRPr="00DD5AB0" w:rsidRDefault="00B53E8B" w:rsidP="00B53E8B">
            <w:pPr>
              <w:rPr>
                <w:rFonts w:cstheme="minorHAnsi"/>
                <w:b/>
                <w:noProof/>
              </w:rPr>
            </w:pPr>
            <w:r w:rsidRPr="00DD5AB0">
              <w:rPr>
                <w:rFonts w:cstheme="minorHAnsi"/>
                <w:b/>
                <w:noProof/>
              </w:rPr>
              <w:t>Instructions</w:t>
            </w:r>
          </w:p>
          <w:p w14:paraId="28142201" w14:textId="77777777" w:rsidR="00C14CCC" w:rsidRPr="00DD5AB0" w:rsidRDefault="00C14CCC" w:rsidP="00904E91">
            <w:pPr>
              <w:pStyle w:val="ListParagraph"/>
              <w:numPr>
                <w:ilvl w:val="0"/>
                <w:numId w:val="6"/>
              </w:numPr>
              <w:rPr>
                <w:rFonts w:cstheme="minorHAnsi"/>
                <w:noProof/>
              </w:rPr>
            </w:pPr>
            <w:r w:rsidRPr="00DD5AB0">
              <w:rPr>
                <w:rFonts w:cstheme="minorHAnsi"/>
                <w:noProof/>
              </w:rPr>
              <w:t xml:space="preserve">Measures must be tested for all the data sources and levels of analyses that are specified. </w:t>
            </w:r>
            <w:r w:rsidRPr="00DD5AB0">
              <w:rPr>
                <w:rFonts w:cstheme="minorHAnsi"/>
                <w:b/>
                <w:i/>
                <w:noProof/>
              </w:rPr>
              <w:t xml:space="preserve">If </w:t>
            </w:r>
            <w:r w:rsidR="000B032A" w:rsidRPr="00DD5AB0">
              <w:rPr>
                <w:rFonts w:cstheme="minorHAnsi"/>
                <w:b/>
                <w:i/>
                <w:noProof/>
              </w:rPr>
              <w:t xml:space="preserve">there is </w:t>
            </w:r>
            <w:r w:rsidRPr="00DD5AB0">
              <w:rPr>
                <w:rFonts w:cstheme="minorHAnsi"/>
                <w:b/>
                <w:i/>
                <w:noProof/>
              </w:rPr>
              <w:t>more than one</w:t>
            </w:r>
            <w:r w:rsidR="00E96884" w:rsidRPr="00DD5AB0">
              <w:rPr>
                <w:rFonts w:cstheme="minorHAnsi"/>
                <w:b/>
                <w:i/>
                <w:noProof/>
              </w:rPr>
              <w:t xml:space="preserve"> set of</w:t>
            </w:r>
            <w:r w:rsidRPr="00DD5AB0">
              <w:rPr>
                <w:rFonts w:cstheme="minorHAnsi"/>
                <w:b/>
                <w:i/>
                <w:noProof/>
              </w:rPr>
              <w:t xml:space="preserve"> data </w:t>
            </w:r>
            <w:r w:rsidR="000B032A" w:rsidRPr="00DD5AB0">
              <w:rPr>
                <w:rFonts w:cstheme="minorHAnsi"/>
                <w:b/>
                <w:i/>
                <w:noProof/>
              </w:rPr>
              <w:t>specification</w:t>
            </w:r>
            <w:r w:rsidR="009E095B" w:rsidRPr="00DD5AB0">
              <w:rPr>
                <w:rFonts w:cstheme="minorHAnsi"/>
                <w:b/>
                <w:i/>
                <w:noProof/>
              </w:rPr>
              <w:t>s</w:t>
            </w:r>
            <w:r w:rsidRPr="00DD5AB0">
              <w:rPr>
                <w:rFonts w:cstheme="minorHAnsi"/>
                <w:b/>
                <w:i/>
                <w:noProof/>
              </w:rPr>
              <w:t xml:space="preserve"> or </w:t>
            </w:r>
            <w:r w:rsidR="009E095B" w:rsidRPr="00DD5AB0">
              <w:rPr>
                <w:rFonts w:cstheme="minorHAnsi"/>
                <w:b/>
                <w:i/>
                <w:noProof/>
              </w:rPr>
              <w:t xml:space="preserve">more than one </w:t>
            </w:r>
            <w:r w:rsidRPr="00DD5AB0">
              <w:rPr>
                <w:rFonts w:cstheme="minorHAnsi"/>
                <w:b/>
                <w:i/>
                <w:noProof/>
              </w:rPr>
              <w:t>level of an</w:t>
            </w:r>
            <w:r w:rsidR="001F1DA1" w:rsidRPr="00DD5AB0">
              <w:rPr>
                <w:rFonts w:cstheme="minorHAnsi"/>
                <w:b/>
                <w:i/>
                <w:noProof/>
              </w:rPr>
              <w:t>a</w:t>
            </w:r>
            <w:r w:rsidRPr="00DD5AB0">
              <w:rPr>
                <w:rFonts w:cstheme="minorHAnsi"/>
                <w:b/>
                <w:i/>
                <w:noProof/>
              </w:rPr>
              <w:t>lysis, contact NQF staff</w:t>
            </w:r>
            <w:r w:rsidRPr="00DD5AB0">
              <w:rPr>
                <w:rFonts w:cstheme="minorHAnsi"/>
                <w:noProof/>
              </w:rPr>
              <w:t xml:space="preserve"> about how to present </w:t>
            </w:r>
            <w:r w:rsidR="004D4D8A" w:rsidRPr="00DD5AB0">
              <w:rPr>
                <w:rFonts w:cstheme="minorHAnsi"/>
                <w:noProof/>
              </w:rPr>
              <w:t xml:space="preserve">all </w:t>
            </w:r>
            <w:r w:rsidRPr="00DD5AB0">
              <w:rPr>
                <w:rFonts w:cstheme="minorHAnsi"/>
                <w:noProof/>
              </w:rPr>
              <w:t>the testing information</w:t>
            </w:r>
            <w:r w:rsidR="00416962" w:rsidRPr="00DD5AB0">
              <w:rPr>
                <w:rFonts w:cstheme="minorHAnsi"/>
                <w:noProof/>
              </w:rPr>
              <w:t xml:space="preserve"> in one form</w:t>
            </w:r>
            <w:r w:rsidRPr="00DD5AB0">
              <w:rPr>
                <w:rFonts w:cstheme="minorHAnsi"/>
                <w:noProof/>
              </w:rPr>
              <w:t>.</w:t>
            </w:r>
          </w:p>
          <w:p w14:paraId="27693C62" w14:textId="77777777" w:rsidR="00702C73" w:rsidRPr="00DD5AB0" w:rsidRDefault="00702C73" w:rsidP="00904E91">
            <w:pPr>
              <w:pStyle w:val="ListParagraph"/>
              <w:numPr>
                <w:ilvl w:val="0"/>
                <w:numId w:val="6"/>
              </w:numPr>
              <w:rPr>
                <w:rFonts w:cstheme="minorHAnsi"/>
                <w:b/>
                <w:noProof/>
              </w:rPr>
            </w:pPr>
            <w:r w:rsidRPr="00DD5AB0">
              <w:rPr>
                <w:rFonts w:cstheme="minorHAnsi"/>
                <w:b/>
                <w:noProof/>
              </w:rPr>
              <w:t xml:space="preserve">For </w:t>
            </w:r>
            <w:r w:rsidRPr="00DD5AB0">
              <w:rPr>
                <w:rFonts w:cstheme="minorHAnsi"/>
                <w:b/>
                <w:noProof/>
                <w:u w:val="single"/>
              </w:rPr>
              <w:t>all</w:t>
            </w:r>
            <w:r w:rsidRPr="00DD5AB0">
              <w:rPr>
                <w:rFonts w:cstheme="minorHAnsi"/>
                <w:b/>
                <w:noProof/>
              </w:rPr>
              <w:t xml:space="preserve"> measures, sections 1, 2a2, 2b2, 2b3, </w:t>
            </w:r>
            <w:r w:rsidR="004D4D8A" w:rsidRPr="00DD5AB0">
              <w:rPr>
                <w:rFonts w:cstheme="minorHAnsi"/>
                <w:b/>
                <w:noProof/>
              </w:rPr>
              <w:t xml:space="preserve">and </w:t>
            </w:r>
            <w:r w:rsidRPr="00DD5AB0">
              <w:rPr>
                <w:rFonts w:cstheme="minorHAnsi"/>
                <w:b/>
                <w:noProof/>
              </w:rPr>
              <w:t>2b5 must be completed</w:t>
            </w:r>
            <w:r w:rsidR="00E96884" w:rsidRPr="00DD5AB0">
              <w:rPr>
                <w:rFonts w:cstheme="minorHAnsi"/>
                <w:b/>
                <w:noProof/>
              </w:rPr>
              <w:t>.</w:t>
            </w:r>
          </w:p>
          <w:p w14:paraId="0B3E420A" w14:textId="77777777" w:rsidR="00702C73" w:rsidRPr="00DD5AB0" w:rsidRDefault="00702C73" w:rsidP="00904E91">
            <w:pPr>
              <w:pStyle w:val="ListParagraph"/>
              <w:numPr>
                <w:ilvl w:val="0"/>
                <w:numId w:val="6"/>
              </w:numPr>
              <w:rPr>
                <w:rFonts w:cstheme="minorHAnsi"/>
                <w:noProof/>
              </w:rPr>
            </w:pPr>
            <w:r w:rsidRPr="00DD5AB0">
              <w:rPr>
                <w:rFonts w:cstheme="minorHAnsi"/>
                <w:b/>
                <w:noProof/>
              </w:rPr>
              <w:t xml:space="preserve">For </w:t>
            </w:r>
            <w:r w:rsidRPr="00DD5AB0">
              <w:rPr>
                <w:rFonts w:cstheme="minorHAnsi"/>
                <w:b/>
                <w:noProof/>
                <w:u w:val="single"/>
              </w:rPr>
              <w:t xml:space="preserve">outcome </w:t>
            </w:r>
            <w:r w:rsidR="00C34936" w:rsidRPr="00DD5AB0">
              <w:rPr>
                <w:rFonts w:cstheme="minorHAnsi"/>
                <w:b/>
                <w:noProof/>
                <w:u w:val="single"/>
              </w:rPr>
              <w:t xml:space="preserve">and </w:t>
            </w:r>
            <w:r w:rsidRPr="00DD5AB0">
              <w:rPr>
                <w:rFonts w:cstheme="minorHAnsi"/>
                <w:b/>
                <w:noProof/>
                <w:u w:val="single"/>
              </w:rPr>
              <w:t>resource use</w:t>
            </w:r>
            <w:r w:rsidRPr="00DD5AB0">
              <w:rPr>
                <w:rFonts w:cstheme="minorHAnsi"/>
                <w:b/>
                <w:noProof/>
              </w:rPr>
              <w:t xml:space="preserve"> measures</w:t>
            </w:r>
            <w:r w:rsidRPr="00DD5AB0">
              <w:rPr>
                <w:rFonts w:cstheme="minorHAnsi"/>
                <w:noProof/>
              </w:rPr>
              <w:t xml:space="preserve">, section </w:t>
            </w:r>
            <w:r w:rsidRPr="00DD5AB0">
              <w:rPr>
                <w:rFonts w:cstheme="minorHAnsi"/>
                <w:b/>
                <w:noProof/>
              </w:rPr>
              <w:t>2b4</w:t>
            </w:r>
            <w:r w:rsidRPr="00DD5AB0">
              <w:rPr>
                <w:rFonts w:cstheme="minorHAnsi"/>
                <w:noProof/>
              </w:rPr>
              <w:t xml:space="preserve"> also must be completed</w:t>
            </w:r>
            <w:r w:rsidR="00892176" w:rsidRPr="00DD5AB0">
              <w:rPr>
                <w:rFonts w:cstheme="minorHAnsi"/>
                <w:noProof/>
              </w:rPr>
              <w:t>.</w:t>
            </w:r>
          </w:p>
          <w:p w14:paraId="6E782337" w14:textId="77777777" w:rsidR="00702C73" w:rsidRPr="00DD5AB0" w:rsidRDefault="00702C73" w:rsidP="00904E91">
            <w:pPr>
              <w:pStyle w:val="ListParagraph"/>
              <w:numPr>
                <w:ilvl w:val="0"/>
                <w:numId w:val="6"/>
              </w:numPr>
              <w:rPr>
                <w:rFonts w:cstheme="minorHAnsi"/>
                <w:noProof/>
              </w:rPr>
            </w:pPr>
            <w:r w:rsidRPr="00DD5AB0">
              <w:rPr>
                <w:rFonts w:cstheme="minorHAnsi"/>
                <w:noProof/>
              </w:rPr>
              <w:t xml:space="preserve">If specified for </w:t>
            </w:r>
            <w:r w:rsidRPr="00DD5AB0">
              <w:rPr>
                <w:rFonts w:cstheme="minorHAnsi"/>
                <w:b/>
                <w:noProof/>
                <w:u w:val="single"/>
              </w:rPr>
              <w:t>multiple data sources</w:t>
            </w:r>
            <w:r w:rsidR="004D4D8A" w:rsidRPr="00DD5AB0">
              <w:rPr>
                <w:rFonts w:cstheme="minorHAnsi"/>
                <w:b/>
                <w:noProof/>
                <w:u w:val="single"/>
              </w:rPr>
              <w:t>/sets of specificaitons</w:t>
            </w:r>
            <w:r w:rsidRPr="00DD5AB0">
              <w:rPr>
                <w:rFonts w:cstheme="minorHAnsi"/>
                <w:noProof/>
              </w:rPr>
              <w:t xml:space="preserve"> (e.g., claims and</w:t>
            </w:r>
            <w:r w:rsidR="00E96884" w:rsidRPr="00DD5AB0">
              <w:rPr>
                <w:rFonts w:cstheme="minorHAnsi"/>
                <w:noProof/>
              </w:rPr>
              <w:t xml:space="preserve"> </w:t>
            </w:r>
            <w:r w:rsidR="00416962" w:rsidRPr="00DD5AB0">
              <w:rPr>
                <w:rFonts w:cstheme="minorHAnsi"/>
                <w:noProof/>
              </w:rPr>
              <w:t>EHRs</w:t>
            </w:r>
            <w:r w:rsidRPr="00DD5AB0">
              <w:rPr>
                <w:rFonts w:cstheme="minorHAnsi"/>
                <w:noProof/>
              </w:rPr>
              <w:t xml:space="preserve">), section </w:t>
            </w:r>
            <w:r w:rsidRPr="00DD5AB0">
              <w:rPr>
                <w:rFonts w:cstheme="minorHAnsi"/>
                <w:b/>
                <w:noProof/>
              </w:rPr>
              <w:t>2b6</w:t>
            </w:r>
            <w:r w:rsidRPr="00DD5AB0">
              <w:rPr>
                <w:rFonts w:cstheme="minorHAnsi"/>
                <w:noProof/>
              </w:rPr>
              <w:t xml:space="preserve"> also must be completed</w:t>
            </w:r>
            <w:r w:rsidR="00E96884" w:rsidRPr="00DD5AB0">
              <w:rPr>
                <w:rFonts w:cstheme="minorHAnsi"/>
                <w:noProof/>
              </w:rPr>
              <w:t>.</w:t>
            </w:r>
          </w:p>
          <w:p w14:paraId="11EBEDEB" w14:textId="77777777" w:rsidR="00702C73" w:rsidRPr="00DD5AB0" w:rsidRDefault="00702C73" w:rsidP="0096278F">
            <w:pPr>
              <w:pStyle w:val="ListParagraph"/>
              <w:numPr>
                <w:ilvl w:val="0"/>
                <w:numId w:val="6"/>
              </w:numPr>
              <w:rPr>
                <w:rFonts w:cstheme="minorHAnsi"/>
                <w:noProof/>
              </w:rPr>
            </w:pPr>
            <w:r w:rsidRPr="00DD5AB0">
              <w:rPr>
                <w:rFonts w:cstheme="minorHAnsi"/>
                <w:noProof/>
              </w:rPr>
              <w:t xml:space="preserve">Respond to </w:t>
            </w:r>
            <w:r w:rsidRPr="00DD5AB0">
              <w:rPr>
                <w:rFonts w:cstheme="minorHAnsi"/>
                <w:noProof/>
                <w:u w:val="single"/>
              </w:rPr>
              <w:t>all</w:t>
            </w:r>
            <w:r w:rsidRPr="00DD5AB0">
              <w:rPr>
                <w:rFonts w:cstheme="minorHAnsi"/>
                <w:noProof/>
              </w:rPr>
              <w:t xml:space="preserve"> questions </w:t>
            </w:r>
            <w:r w:rsidR="00977591" w:rsidRPr="00DD5AB0">
              <w:rPr>
                <w:rFonts w:cstheme="minorHAnsi"/>
                <w:noProof/>
              </w:rPr>
              <w:t>as instructed</w:t>
            </w:r>
            <w:r w:rsidR="008F589F" w:rsidRPr="00DD5AB0">
              <w:rPr>
                <w:rFonts w:cstheme="minorHAnsi"/>
                <w:noProof/>
              </w:rPr>
              <w:t xml:space="preserve"> </w:t>
            </w:r>
            <w:r w:rsidR="00977591" w:rsidRPr="00DD5AB0">
              <w:rPr>
                <w:rFonts w:cstheme="minorHAnsi"/>
                <w:noProof/>
              </w:rPr>
              <w:t xml:space="preserve">with </w:t>
            </w:r>
            <w:r w:rsidRPr="00DD5AB0">
              <w:rPr>
                <w:rFonts w:cstheme="minorHAnsi"/>
                <w:noProof/>
              </w:rPr>
              <w:t>answers immediately following the question.</w:t>
            </w:r>
            <w:r w:rsidR="0096278F" w:rsidRPr="00DD5AB0">
              <w:rPr>
                <w:rFonts w:cstheme="minorHAnsi"/>
                <w:noProof/>
              </w:rPr>
              <w:t xml:space="preserve"> All information </w:t>
            </w:r>
            <w:r w:rsidR="008F589F" w:rsidRPr="00DD5AB0">
              <w:rPr>
                <w:rFonts w:cstheme="minorHAnsi"/>
                <w:noProof/>
              </w:rPr>
              <w:t xml:space="preserve">on testing </w:t>
            </w:r>
            <w:r w:rsidR="0096278F" w:rsidRPr="00DD5AB0">
              <w:rPr>
                <w:rFonts w:cstheme="minorHAnsi"/>
                <w:noProof/>
              </w:rPr>
              <w:t>to demonstrate meeting</w:t>
            </w:r>
            <w:r w:rsidR="008F589F" w:rsidRPr="00DD5AB0">
              <w:rPr>
                <w:rFonts w:cstheme="minorHAnsi"/>
                <w:noProof/>
              </w:rPr>
              <w:t xml:space="preserve"> the </w:t>
            </w:r>
            <w:r w:rsidR="008F589F" w:rsidRPr="00DD5AB0">
              <w:t>subcriteria for reliability (2a</w:t>
            </w:r>
            <w:r w:rsidR="00145149" w:rsidRPr="00DD5AB0">
              <w:t>2</w:t>
            </w:r>
            <w:r w:rsidR="008F589F" w:rsidRPr="00DD5AB0">
              <w:t>) and validity (2b</w:t>
            </w:r>
            <w:r w:rsidR="00145149" w:rsidRPr="00DD5AB0">
              <w:t>2-2b6</w:t>
            </w:r>
            <w:r w:rsidR="008F589F" w:rsidRPr="00DD5AB0">
              <w:t xml:space="preserve">) </w:t>
            </w:r>
            <w:r w:rsidR="0096278F" w:rsidRPr="00DD5AB0">
              <w:rPr>
                <w:rFonts w:cstheme="minorHAnsi"/>
                <w:noProof/>
              </w:rPr>
              <w:t xml:space="preserve">must be in this form. An appendix for </w:t>
            </w:r>
            <w:r w:rsidR="0096278F" w:rsidRPr="00DD5AB0">
              <w:rPr>
                <w:rFonts w:cstheme="minorHAnsi"/>
                <w:i/>
                <w:noProof/>
              </w:rPr>
              <w:t>supplemental</w:t>
            </w:r>
            <w:r w:rsidR="0096278F" w:rsidRPr="00DD5AB0">
              <w:rPr>
                <w:rFonts w:cstheme="minorHAnsi"/>
                <w:noProof/>
              </w:rPr>
              <w:t xml:space="preserve"> materials may be submitted, but there is no guarantee it will be reviewed.</w:t>
            </w:r>
          </w:p>
          <w:p w14:paraId="23130A71" w14:textId="77777777" w:rsidR="00C14CCC" w:rsidRPr="00DD5AB0" w:rsidRDefault="00977591" w:rsidP="00904E91">
            <w:pPr>
              <w:pStyle w:val="ListParagraph"/>
              <w:numPr>
                <w:ilvl w:val="0"/>
                <w:numId w:val="6"/>
              </w:numPr>
              <w:rPr>
                <w:rFonts w:cstheme="minorHAnsi"/>
                <w:noProof/>
              </w:rPr>
            </w:pPr>
            <w:r w:rsidRPr="00DD5AB0">
              <w:t>If you are unable to check a</w:t>
            </w:r>
            <w:r w:rsidR="009D7E38" w:rsidRPr="00DD5AB0">
              <w:t xml:space="preserve"> box, please highlight or </w:t>
            </w:r>
            <w:r w:rsidR="00C14CCC" w:rsidRPr="00DD5AB0">
              <w:t>shade the box for your response.</w:t>
            </w:r>
          </w:p>
          <w:p w14:paraId="2C846220" w14:textId="77777777" w:rsidR="00904E91" w:rsidRPr="00DD5AB0" w:rsidRDefault="009D7E38" w:rsidP="008F589F">
            <w:pPr>
              <w:pStyle w:val="ListParagraph"/>
              <w:numPr>
                <w:ilvl w:val="0"/>
                <w:numId w:val="6"/>
              </w:numPr>
              <w:rPr>
                <w:rFonts w:cstheme="minorHAnsi"/>
                <w:noProof/>
              </w:rPr>
            </w:pPr>
            <w:r w:rsidRPr="00DD5AB0">
              <w:rPr>
                <w:rFonts w:cstheme="minorHAnsi"/>
                <w:noProof/>
              </w:rPr>
              <w:t>Maximum of 20</w:t>
            </w:r>
            <w:r w:rsidR="00702C73" w:rsidRPr="00DD5AB0">
              <w:rPr>
                <w:rFonts w:cstheme="minorHAnsi"/>
                <w:noProof/>
              </w:rPr>
              <w:t xml:space="preserve"> pages (</w:t>
            </w:r>
            <w:r w:rsidR="00702C73" w:rsidRPr="00DD5AB0">
              <w:rPr>
                <w:rFonts w:cstheme="minorHAnsi"/>
                <w:i/>
                <w:noProof/>
              </w:rPr>
              <w:t xml:space="preserve">incuding questions/instructions; </w:t>
            </w:r>
            <w:r w:rsidR="00977591" w:rsidRPr="00DD5AB0">
              <w:t>minimum font size 11 pt; do not change margins</w:t>
            </w:r>
            <w:r w:rsidRPr="00DD5AB0">
              <w:t>)</w:t>
            </w:r>
            <w:r w:rsidR="00977591" w:rsidRPr="00DD5AB0">
              <w:t xml:space="preserve">. </w:t>
            </w:r>
            <w:r w:rsidR="00977591" w:rsidRPr="00DD5AB0">
              <w:rPr>
                <w:b/>
                <w:i/>
              </w:rPr>
              <w:t>Contact NQF staff if more pages are needed.</w:t>
            </w:r>
          </w:p>
          <w:p w14:paraId="6DB52DA1" w14:textId="77777777" w:rsidR="00904E91" w:rsidRPr="00DD5AB0" w:rsidRDefault="00977591" w:rsidP="00904E91">
            <w:pPr>
              <w:pStyle w:val="ListParagraph"/>
              <w:numPr>
                <w:ilvl w:val="0"/>
                <w:numId w:val="6"/>
              </w:numPr>
              <w:rPr>
                <w:rFonts w:cstheme="minorHAnsi"/>
                <w:noProof/>
              </w:rPr>
            </w:pPr>
            <w:r w:rsidRPr="00DD5AB0">
              <w:t>Contact NQF staff regardi</w:t>
            </w:r>
            <w:r w:rsidR="008F589F" w:rsidRPr="00DD5AB0">
              <w:t xml:space="preserve">ng questions. Check for resources at </w:t>
            </w:r>
            <w:hyperlink r:id="rId10" w:history="1">
              <w:r w:rsidR="00145149" w:rsidRPr="00DD5AB0">
                <w:rPr>
                  <w:rStyle w:val="Hyperlink"/>
                </w:rPr>
                <w:t>Submitting Standards webpage</w:t>
              </w:r>
            </w:hyperlink>
            <w:r w:rsidR="00145149" w:rsidRPr="00DD5AB0">
              <w:t>.</w:t>
            </w:r>
          </w:p>
        </w:tc>
      </w:tr>
    </w:tbl>
    <w:p w14:paraId="7050CA54" w14:textId="77777777" w:rsidR="005C73CA" w:rsidRPr="00DD5AB0"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DD5AB0" w14:paraId="4847E773" w14:textId="77777777" w:rsidTr="00145149">
        <w:trPr>
          <w:jc w:val="center"/>
        </w:trPr>
        <w:tc>
          <w:tcPr>
            <w:tcW w:w="9576" w:type="dxa"/>
          </w:tcPr>
          <w:p w14:paraId="666EE0AA" w14:textId="77777777" w:rsidR="00B53E8B" w:rsidRPr="00DD5AB0" w:rsidRDefault="00B53E8B" w:rsidP="00702C73">
            <w:pPr>
              <w:rPr>
                <w:rFonts w:cstheme="minorHAnsi"/>
                <w:b/>
                <w:bCs/>
              </w:rPr>
            </w:pPr>
            <w:r w:rsidRPr="00DD5AB0">
              <w:rPr>
                <w:b/>
                <w:bCs/>
                <w:u w:val="single"/>
              </w:rPr>
              <w:t>Note</w:t>
            </w:r>
            <w:r w:rsidRPr="00DD5AB0">
              <w:rPr>
                <w:b/>
                <w:bCs/>
              </w:rPr>
              <w:t>: The information provided in this form is intended to aid the Steering Committee and other stakeholders in understanding to what degree the testing results for this measure meet NQF’s evaluation criteria</w:t>
            </w:r>
            <w:r w:rsidR="000E78F6" w:rsidRPr="00DD5AB0">
              <w:rPr>
                <w:b/>
                <w:bCs/>
              </w:rPr>
              <w:t xml:space="preserve"> for testing</w:t>
            </w:r>
            <w:r w:rsidRPr="00DD5AB0">
              <w:rPr>
                <w:b/>
                <w:bCs/>
              </w:rPr>
              <w:t>.</w:t>
            </w:r>
          </w:p>
          <w:p w14:paraId="46ADC62E" w14:textId="77777777" w:rsidR="00B53E8B" w:rsidRPr="00DD5AB0" w:rsidRDefault="00B53E8B" w:rsidP="00702C73">
            <w:pPr>
              <w:rPr>
                <w:rFonts w:cstheme="minorHAnsi"/>
                <w:b/>
                <w:bCs/>
              </w:rPr>
            </w:pPr>
          </w:p>
          <w:p w14:paraId="1398A62F" w14:textId="77777777" w:rsidR="00BC0D25" w:rsidRPr="00DD5AB0" w:rsidRDefault="00145149" w:rsidP="00702C73">
            <w:pPr>
              <w:rPr>
                <w:rFonts w:cstheme="minorHAnsi"/>
                <w:bCs/>
                <w:iCs/>
              </w:rPr>
            </w:pPr>
            <w:r w:rsidRPr="00DD5AB0">
              <w:rPr>
                <w:rFonts w:cstheme="minorHAnsi"/>
                <w:b/>
                <w:bCs/>
              </w:rPr>
              <w:t>2a2.</w:t>
            </w:r>
            <w:r w:rsidRPr="00DD5AB0">
              <w:rPr>
                <w:rFonts w:cstheme="minorHAnsi"/>
              </w:rPr>
              <w:t xml:space="preserve"> </w:t>
            </w:r>
            <w:r w:rsidRPr="00DD5AB0">
              <w:rPr>
                <w:rFonts w:cstheme="minorHAnsi"/>
                <w:b/>
              </w:rPr>
              <w:t>Reliability testing</w:t>
            </w:r>
            <w:r w:rsidRPr="00DD5AB0">
              <w:rPr>
                <w:rFonts w:cstheme="minorHAnsi"/>
              </w:rPr>
              <w:t xml:space="preserve"> </w:t>
            </w:r>
            <w:hyperlink w:anchor="Note10" w:history="1">
              <w:r w:rsidRPr="00DD5AB0">
                <w:rPr>
                  <w:rStyle w:val="Hyperlink"/>
                  <w:rFonts w:cstheme="minorHAnsi"/>
                  <w:b/>
                  <w:vertAlign w:val="superscript"/>
                </w:rPr>
                <w:t>10</w:t>
              </w:r>
            </w:hyperlink>
            <w:r w:rsidRPr="00DD5AB0">
              <w:rPr>
                <w:rFonts w:cstheme="minorHAnsi"/>
              </w:rPr>
              <w:t xml:space="preserve"> demonstrates the measure data elements are repeatable, producing the same results a high proportion of the time when assessed </w:t>
            </w:r>
            <w:r w:rsidRPr="00DD5AB0">
              <w:rPr>
                <w:rFonts w:cstheme="minorHAnsi"/>
                <w:bCs/>
                <w:iCs/>
              </w:rPr>
              <w:t xml:space="preserve">in the same population in the same time period </w:t>
            </w:r>
            <w:r w:rsidRPr="00DD5AB0">
              <w:rPr>
                <w:rFonts w:cstheme="minorHAnsi"/>
              </w:rPr>
              <w:t>and/or that the measure score is precise</w:t>
            </w:r>
            <w:r w:rsidRPr="00DD5AB0">
              <w:rPr>
                <w:rFonts w:cstheme="minorHAnsi"/>
                <w:bCs/>
                <w:iCs/>
              </w:rPr>
              <w:t>.</w:t>
            </w:r>
          </w:p>
          <w:p w14:paraId="622C19E3" w14:textId="77777777" w:rsidR="00145149" w:rsidRPr="00DD5AB0" w:rsidRDefault="00145149" w:rsidP="00145149">
            <w:pPr>
              <w:autoSpaceDE w:val="0"/>
              <w:autoSpaceDN w:val="0"/>
              <w:adjustRightInd w:val="0"/>
              <w:rPr>
                <w:rFonts w:cstheme="minorHAnsi"/>
                <w:b/>
                <w:iCs/>
              </w:rPr>
            </w:pPr>
          </w:p>
          <w:p w14:paraId="50E9F7E0" w14:textId="77777777" w:rsidR="00145149" w:rsidRPr="00DD5AB0" w:rsidRDefault="00145149" w:rsidP="00145149">
            <w:pPr>
              <w:autoSpaceDE w:val="0"/>
              <w:autoSpaceDN w:val="0"/>
              <w:adjustRightInd w:val="0"/>
              <w:rPr>
                <w:rFonts w:cstheme="minorHAnsi"/>
              </w:rPr>
            </w:pPr>
            <w:r w:rsidRPr="00DD5AB0">
              <w:rPr>
                <w:rFonts w:cstheme="minorHAnsi"/>
                <w:b/>
                <w:iCs/>
              </w:rPr>
              <w:t>2b2.</w:t>
            </w:r>
            <w:r w:rsidRPr="00DD5AB0">
              <w:rPr>
                <w:rFonts w:cstheme="minorHAnsi"/>
                <w:bCs/>
                <w:iCs/>
              </w:rPr>
              <w:t xml:space="preserve"> </w:t>
            </w:r>
            <w:r w:rsidRPr="00DD5AB0">
              <w:rPr>
                <w:rFonts w:cstheme="minorHAnsi"/>
                <w:b/>
                <w:bCs/>
                <w:iCs/>
              </w:rPr>
              <w:t>Validity testing</w:t>
            </w:r>
            <w:r w:rsidRPr="00DD5AB0">
              <w:rPr>
                <w:rFonts w:cstheme="minorHAnsi"/>
                <w:bCs/>
                <w:iCs/>
              </w:rPr>
              <w:t xml:space="preserve"> </w:t>
            </w:r>
            <w:hyperlink w:anchor="Note11" w:history="1">
              <w:r w:rsidRPr="00DD5AB0">
                <w:rPr>
                  <w:rStyle w:val="Hyperlink"/>
                  <w:rFonts w:cstheme="minorHAnsi"/>
                  <w:b/>
                  <w:vertAlign w:val="superscript"/>
                </w:rPr>
                <w:t>11</w:t>
              </w:r>
            </w:hyperlink>
            <w:r w:rsidRPr="00DD5AB0">
              <w:rPr>
                <w:rFonts w:cstheme="minorHAnsi"/>
                <w:bCs/>
                <w:iCs/>
              </w:rPr>
              <w:t xml:space="preserve"> demonstrates that the measure data elements are correct and/or the </w:t>
            </w:r>
            <w:r w:rsidRPr="00DD5AB0">
              <w:rPr>
                <w:rFonts w:cstheme="minorHAnsi"/>
              </w:rPr>
              <w:t>measure score correctly reflects the quality of care provided, adequately identifying differences in quality</w:t>
            </w:r>
            <w:r w:rsidRPr="00DD5AB0">
              <w:rPr>
                <w:rFonts w:cstheme="minorHAnsi"/>
                <w:color w:val="0000FF"/>
              </w:rPr>
              <w:t xml:space="preserve">.  </w:t>
            </w:r>
          </w:p>
          <w:p w14:paraId="3AD7211F" w14:textId="77777777" w:rsidR="00145149" w:rsidRPr="00DD5AB0" w:rsidRDefault="00145149" w:rsidP="00145149">
            <w:pPr>
              <w:rPr>
                <w:rFonts w:cstheme="minorHAnsi"/>
              </w:rPr>
            </w:pPr>
            <w:bookmarkStart w:id="0" w:name="_Toc256067249"/>
          </w:p>
          <w:p w14:paraId="6A1E6672" w14:textId="77777777" w:rsidR="00145149" w:rsidRPr="00DD5AB0" w:rsidRDefault="00145149" w:rsidP="00145149">
            <w:pPr>
              <w:rPr>
                <w:rFonts w:cstheme="minorHAnsi"/>
              </w:rPr>
            </w:pPr>
            <w:r w:rsidRPr="00DD5AB0">
              <w:rPr>
                <w:rFonts w:cstheme="minorHAnsi"/>
                <w:b/>
                <w:bCs/>
              </w:rPr>
              <w:t>2b3.</w:t>
            </w:r>
            <w:r w:rsidRPr="00DD5AB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DD5AB0">
                <w:rPr>
                  <w:rStyle w:val="Hyperlink"/>
                  <w:rFonts w:cstheme="minorHAnsi"/>
                  <w:b/>
                  <w:vertAlign w:val="superscript"/>
                </w:rPr>
                <w:t>12</w:t>
              </w:r>
            </w:hyperlink>
          </w:p>
          <w:p w14:paraId="2B4D087E" w14:textId="77777777" w:rsidR="00145149" w:rsidRPr="00DD5AB0" w:rsidRDefault="00145149" w:rsidP="00145149">
            <w:pPr>
              <w:rPr>
                <w:rFonts w:cstheme="minorHAnsi"/>
                <w:b/>
              </w:rPr>
            </w:pPr>
            <w:r w:rsidRPr="00DD5AB0">
              <w:rPr>
                <w:rFonts w:cstheme="minorHAnsi"/>
                <w:b/>
              </w:rPr>
              <w:t xml:space="preserve">AND </w:t>
            </w:r>
          </w:p>
          <w:p w14:paraId="454BA4E3" w14:textId="394FFC10" w:rsidR="00145149" w:rsidRPr="00DD5AB0" w:rsidRDefault="00145149" w:rsidP="00145149">
            <w:pPr>
              <w:rPr>
                <w:rFonts w:cstheme="minorHAnsi"/>
              </w:rPr>
            </w:pPr>
            <w:r w:rsidRPr="00DD5AB0">
              <w:rPr>
                <w:rFonts w:cstheme="minorHAnsi"/>
              </w:rPr>
              <w:t>If patient preference (e.g., informed decision</w:t>
            </w:r>
            <w:r w:rsidR="00F74B6F">
              <w:rPr>
                <w:rFonts w:cstheme="minorHAnsi"/>
              </w:rPr>
              <w:t xml:space="preserve"> </w:t>
            </w:r>
            <w:r w:rsidRPr="00DD5AB0">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DD5AB0">
                <w:rPr>
                  <w:rStyle w:val="Hyperlink"/>
                  <w:rFonts w:cstheme="minorHAnsi"/>
                  <w:b/>
                  <w:vertAlign w:val="superscript"/>
                </w:rPr>
                <w:t>13</w:t>
              </w:r>
            </w:hyperlink>
          </w:p>
          <w:p w14:paraId="02016D83" w14:textId="77777777" w:rsidR="00145149" w:rsidRPr="00DD5AB0" w:rsidRDefault="00145149" w:rsidP="00145149">
            <w:pPr>
              <w:rPr>
                <w:rFonts w:cstheme="minorHAnsi"/>
                <w:b/>
                <w:bCs/>
              </w:rPr>
            </w:pPr>
          </w:p>
          <w:p w14:paraId="0BD2F44A" w14:textId="77777777" w:rsidR="00145149" w:rsidRPr="00DD5AB0" w:rsidRDefault="00145149" w:rsidP="00145149">
            <w:pPr>
              <w:rPr>
                <w:rFonts w:cstheme="minorHAnsi"/>
              </w:rPr>
            </w:pPr>
            <w:bookmarkStart w:id="1" w:name="_Toc256067250"/>
            <w:r w:rsidRPr="00DD5AB0">
              <w:rPr>
                <w:rFonts w:cstheme="minorHAnsi"/>
                <w:b/>
                <w:bCs/>
              </w:rPr>
              <w:lastRenderedPageBreak/>
              <w:t>2b4.</w:t>
            </w:r>
            <w:r w:rsidRPr="00DD5AB0">
              <w:rPr>
                <w:rFonts w:cstheme="minorHAnsi"/>
              </w:rPr>
              <w:t xml:space="preserve"> </w:t>
            </w:r>
            <w:r w:rsidRPr="00DD5AB0">
              <w:rPr>
                <w:rFonts w:cstheme="minorHAnsi"/>
                <w:b/>
              </w:rPr>
              <w:t>For outcome measures and other measures when indicated</w:t>
            </w:r>
            <w:r w:rsidRPr="00DD5AB0">
              <w:rPr>
                <w:rFonts w:cstheme="minorHAnsi"/>
              </w:rPr>
              <w:t xml:space="preserve"> (e.g., resource use): </w:t>
            </w:r>
          </w:p>
          <w:p w14:paraId="36F2691E" w14:textId="77777777" w:rsidR="00145149" w:rsidRPr="00DD5AB0" w:rsidRDefault="00145149" w:rsidP="00145149">
            <w:pPr>
              <w:numPr>
                <w:ilvl w:val="0"/>
                <w:numId w:val="26"/>
              </w:numPr>
              <w:ind w:left="0" w:firstLine="0"/>
              <w:rPr>
                <w:rFonts w:cstheme="minorHAnsi"/>
              </w:rPr>
            </w:pPr>
            <w:r w:rsidRPr="00DD5AB0">
              <w:rPr>
                <w:rFonts w:cstheme="minorHAnsi"/>
                <w:b/>
              </w:rPr>
              <w:t>an evidence-based risk-adjustment strategy</w:t>
            </w:r>
            <w:r w:rsidRPr="00DD5AB0">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DD5AB0">
                <w:rPr>
                  <w:rStyle w:val="Hyperlink"/>
                  <w:rFonts w:cstheme="minorHAnsi"/>
                  <w:b/>
                  <w:vertAlign w:val="superscript"/>
                </w:rPr>
                <w:t>14</w:t>
              </w:r>
            </w:hyperlink>
            <w:r w:rsidRPr="00DD5AB0">
              <w:rPr>
                <w:rFonts w:cstheme="minorHAnsi"/>
                <w:b/>
                <w:vertAlign w:val="superscript"/>
              </w:rPr>
              <w:t>,</w:t>
            </w:r>
            <w:hyperlink w:anchor="Note15" w:history="1">
              <w:r w:rsidRPr="00DD5AB0">
                <w:rPr>
                  <w:rStyle w:val="Hyperlink"/>
                  <w:rFonts w:cstheme="minorHAnsi"/>
                  <w:b/>
                  <w:vertAlign w:val="superscript"/>
                </w:rPr>
                <w:t>15</w:t>
              </w:r>
            </w:hyperlink>
            <w:r w:rsidRPr="00DD5AB0">
              <w:rPr>
                <w:rFonts w:cstheme="minorHAnsi"/>
              </w:rPr>
              <w:t xml:space="preserve"> and has demonstrated adequate discrimination and calibration</w:t>
            </w:r>
          </w:p>
          <w:p w14:paraId="0CB77125" w14:textId="77777777" w:rsidR="00145149" w:rsidRPr="00DD5AB0" w:rsidRDefault="00145149" w:rsidP="00145149">
            <w:pPr>
              <w:rPr>
                <w:rFonts w:cstheme="minorHAnsi"/>
                <w:b/>
              </w:rPr>
            </w:pPr>
            <w:r w:rsidRPr="00DD5AB0">
              <w:rPr>
                <w:rFonts w:cstheme="minorHAnsi"/>
                <w:b/>
              </w:rPr>
              <w:t>OR</w:t>
            </w:r>
          </w:p>
          <w:p w14:paraId="747C470B" w14:textId="77777777" w:rsidR="00145149" w:rsidRPr="00DD5AB0" w:rsidRDefault="00145149" w:rsidP="00145149">
            <w:pPr>
              <w:numPr>
                <w:ilvl w:val="0"/>
                <w:numId w:val="26"/>
              </w:numPr>
              <w:ind w:left="0" w:firstLine="0"/>
              <w:rPr>
                <w:rFonts w:cstheme="minorHAnsi"/>
              </w:rPr>
            </w:pPr>
            <w:r w:rsidRPr="00DD5AB0">
              <w:rPr>
                <w:rFonts w:cstheme="minorHAnsi"/>
              </w:rPr>
              <w:t xml:space="preserve">rationale/data support no risk adjustment/ stratification. </w:t>
            </w:r>
          </w:p>
          <w:p w14:paraId="5EBE7073" w14:textId="77777777" w:rsidR="00145149" w:rsidRPr="00DD5AB0" w:rsidRDefault="00145149" w:rsidP="00145149">
            <w:pPr>
              <w:rPr>
                <w:rFonts w:cstheme="minorHAnsi"/>
                <w:b/>
                <w:bCs/>
              </w:rPr>
            </w:pPr>
          </w:p>
          <w:bookmarkEnd w:id="1"/>
          <w:p w14:paraId="4AECC491" w14:textId="77777777" w:rsidR="00145149" w:rsidRPr="00DD5AB0" w:rsidRDefault="00145149" w:rsidP="00145149">
            <w:pPr>
              <w:rPr>
                <w:rFonts w:cstheme="minorHAnsi"/>
              </w:rPr>
            </w:pPr>
            <w:r w:rsidRPr="00DD5AB0">
              <w:rPr>
                <w:rFonts w:cstheme="minorHAnsi"/>
                <w:b/>
                <w:bCs/>
              </w:rPr>
              <w:t>2b5.</w:t>
            </w:r>
            <w:r w:rsidRPr="00DD5AB0">
              <w:rPr>
                <w:rFonts w:cstheme="minorHAnsi"/>
              </w:rPr>
              <w:t xml:space="preserve"> Data analysis of computed measure scores demonstrates that methods for scoring and analysis of the specified measure allow for </w:t>
            </w:r>
            <w:r w:rsidRPr="00DD5AB0">
              <w:rPr>
                <w:rFonts w:cstheme="minorHAnsi"/>
                <w:b/>
              </w:rPr>
              <w:t>identification of statistically significant and practically/clinically meaningful</w:t>
            </w:r>
            <w:r w:rsidRPr="00DD5AB0">
              <w:rPr>
                <w:rFonts w:cstheme="minorHAnsi"/>
              </w:rPr>
              <w:t xml:space="preserve"> </w:t>
            </w:r>
            <w:hyperlink w:anchor="Note16" w:history="1">
              <w:r w:rsidRPr="00DD5AB0">
                <w:rPr>
                  <w:rStyle w:val="Hyperlink"/>
                  <w:rFonts w:cstheme="minorHAnsi"/>
                  <w:b/>
                  <w:vertAlign w:val="superscript"/>
                </w:rPr>
                <w:t>16</w:t>
              </w:r>
            </w:hyperlink>
            <w:r w:rsidRPr="00DD5AB0">
              <w:rPr>
                <w:rFonts w:cstheme="minorHAnsi"/>
              </w:rPr>
              <w:t xml:space="preserve"> </w:t>
            </w:r>
            <w:r w:rsidRPr="00DD5AB0">
              <w:rPr>
                <w:rFonts w:cstheme="minorHAnsi"/>
                <w:b/>
              </w:rPr>
              <w:t>differences in performance</w:t>
            </w:r>
            <w:r w:rsidRPr="00DD5AB0">
              <w:rPr>
                <w:rFonts w:cstheme="minorHAnsi"/>
              </w:rPr>
              <w:t>;</w:t>
            </w:r>
          </w:p>
          <w:p w14:paraId="783DD1E1" w14:textId="77777777" w:rsidR="00145149" w:rsidRPr="00DD5AB0" w:rsidRDefault="00145149" w:rsidP="00145149">
            <w:pPr>
              <w:rPr>
                <w:rFonts w:cstheme="minorHAnsi"/>
              </w:rPr>
            </w:pPr>
            <w:r w:rsidRPr="00DD5AB0">
              <w:rPr>
                <w:rFonts w:cstheme="minorHAnsi"/>
                <w:b/>
              </w:rPr>
              <w:t>OR</w:t>
            </w:r>
          </w:p>
          <w:p w14:paraId="76A99175" w14:textId="77777777" w:rsidR="00145149" w:rsidRPr="00DD5AB0" w:rsidRDefault="00145149" w:rsidP="00145149">
            <w:pPr>
              <w:rPr>
                <w:rFonts w:cstheme="minorHAnsi"/>
              </w:rPr>
            </w:pPr>
            <w:r w:rsidRPr="00DD5AB0">
              <w:rPr>
                <w:rFonts w:cstheme="minorHAnsi"/>
              </w:rPr>
              <w:t xml:space="preserve">there is evidence of overall less-than-optimal performance. </w:t>
            </w:r>
          </w:p>
          <w:p w14:paraId="623E24EC" w14:textId="77777777" w:rsidR="00145149" w:rsidRPr="00DD5AB0" w:rsidRDefault="00145149" w:rsidP="00145149">
            <w:pPr>
              <w:rPr>
                <w:rFonts w:cstheme="minorHAnsi"/>
                <w:b/>
                <w:bCs/>
              </w:rPr>
            </w:pPr>
          </w:p>
          <w:p w14:paraId="051B4F79" w14:textId="77777777" w:rsidR="00145149" w:rsidRPr="00DD5AB0" w:rsidRDefault="00145149" w:rsidP="00145149">
            <w:pPr>
              <w:rPr>
                <w:rFonts w:cstheme="minorHAnsi"/>
              </w:rPr>
            </w:pPr>
            <w:r w:rsidRPr="00DD5AB0">
              <w:rPr>
                <w:rFonts w:cstheme="minorHAnsi"/>
                <w:b/>
                <w:bCs/>
              </w:rPr>
              <w:t>2b6.</w:t>
            </w:r>
            <w:r w:rsidRPr="00DD5AB0">
              <w:rPr>
                <w:rFonts w:cstheme="minorHAnsi"/>
              </w:rPr>
              <w:t xml:space="preserve"> </w:t>
            </w:r>
            <w:r w:rsidRPr="00DD5AB0">
              <w:rPr>
                <w:rFonts w:cstheme="minorHAnsi"/>
                <w:b/>
              </w:rPr>
              <w:t>If multiple data sources/methods are specified, there is demonstration they produce comparable results</w:t>
            </w:r>
            <w:r w:rsidRPr="00DD5AB0">
              <w:rPr>
                <w:rFonts w:cstheme="minorHAnsi"/>
              </w:rPr>
              <w:t>.</w:t>
            </w:r>
          </w:p>
          <w:bookmarkEnd w:id="0"/>
          <w:p w14:paraId="03C4915A" w14:textId="77777777" w:rsidR="00145149" w:rsidRPr="00DD5AB0" w:rsidRDefault="00145149" w:rsidP="00145149">
            <w:pPr>
              <w:rPr>
                <w:rFonts w:cstheme="minorHAnsi"/>
                <w:b/>
                <w:bCs/>
              </w:rPr>
            </w:pPr>
          </w:p>
          <w:p w14:paraId="2708EC9C" w14:textId="77777777" w:rsidR="00145149" w:rsidRPr="00DD5AB0" w:rsidRDefault="00145149" w:rsidP="00145149">
            <w:pPr>
              <w:autoSpaceDE w:val="0"/>
              <w:autoSpaceDN w:val="0"/>
              <w:adjustRightInd w:val="0"/>
              <w:rPr>
                <w:rFonts w:cstheme="minorHAnsi"/>
                <w:b/>
                <w:bCs/>
                <w:iCs/>
              </w:rPr>
            </w:pPr>
            <w:r w:rsidRPr="00DD5AB0">
              <w:rPr>
                <w:rFonts w:cstheme="minorHAnsi"/>
                <w:b/>
                <w:bCs/>
                <w:iCs/>
              </w:rPr>
              <w:t>Notes</w:t>
            </w:r>
          </w:p>
          <w:p w14:paraId="1C69D805" w14:textId="77777777" w:rsidR="00145149" w:rsidRPr="00DD5AB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DD5AB0">
              <w:rPr>
                <w:rFonts w:cstheme="minorHAnsi"/>
                <w:b/>
              </w:rPr>
              <w:t>10.</w:t>
            </w:r>
            <w:r w:rsidRPr="00DD5AB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390E5E6" w14:textId="77777777" w:rsidR="00145149" w:rsidRPr="00DD5AB0" w:rsidRDefault="00145149" w:rsidP="00145149">
            <w:pPr>
              <w:rPr>
                <w:rFonts w:cstheme="minorHAnsi"/>
              </w:rPr>
            </w:pPr>
            <w:bookmarkStart w:id="5" w:name="Note11"/>
            <w:bookmarkEnd w:id="5"/>
            <w:r w:rsidRPr="00DD5AB0">
              <w:rPr>
                <w:rFonts w:cstheme="minorHAnsi"/>
                <w:b/>
              </w:rPr>
              <w:t>11.</w:t>
            </w:r>
            <w:r w:rsidRPr="00DD5AB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08D0773C" w14:textId="77777777" w:rsidR="00145149" w:rsidRPr="00DD5AB0" w:rsidRDefault="00145149" w:rsidP="00145149">
            <w:pPr>
              <w:pStyle w:val="FootnoteText"/>
              <w:rPr>
                <w:rFonts w:asciiTheme="minorHAnsi" w:hAnsiTheme="minorHAnsi" w:cstheme="minorHAnsi"/>
                <w:sz w:val="22"/>
                <w:szCs w:val="22"/>
              </w:rPr>
            </w:pPr>
            <w:bookmarkStart w:id="6" w:name="Note12"/>
            <w:bookmarkEnd w:id="6"/>
            <w:r w:rsidRPr="00DD5AB0">
              <w:rPr>
                <w:rFonts w:asciiTheme="minorHAnsi" w:hAnsiTheme="minorHAnsi" w:cstheme="minorHAnsi"/>
                <w:b/>
                <w:sz w:val="22"/>
                <w:szCs w:val="22"/>
              </w:rPr>
              <w:t>12.</w:t>
            </w:r>
            <w:r w:rsidRPr="00DD5AB0">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14:paraId="407AE1A2" w14:textId="77777777" w:rsidR="00145149" w:rsidRPr="00DD5AB0" w:rsidRDefault="00145149" w:rsidP="00145149">
            <w:pPr>
              <w:autoSpaceDE w:val="0"/>
              <w:autoSpaceDN w:val="0"/>
              <w:adjustRightInd w:val="0"/>
              <w:rPr>
                <w:rFonts w:cstheme="minorHAnsi"/>
                <w:b/>
              </w:rPr>
            </w:pPr>
            <w:bookmarkStart w:id="7" w:name="Note13"/>
            <w:bookmarkEnd w:id="7"/>
            <w:r w:rsidRPr="00DD5AB0">
              <w:rPr>
                <w:rFonts w:cstheme="minorHAnsi"/>
                <w:b/>
              </w:rPr>
              <w:t>13.</w:t>
            </w:r>
            <w:r w:rsidRPr="00DD5AB0">
              <w:rPr>
                <w:rFonts w:cstheme="minorHAnsi"/>
              </w:rPr>
              <w:t xml:space="preserve"> Patient preference is not a clinical exception to eligibility and can be influenced by provider interventions.</w:t>
            </w:r>
          </w:p>
          <w:p w14:paraId="452EDD77" w14:textId="77777777" w:rsidR="00145149" w:rsidRPr="00DD5AB0" w:rsidRDefault="00145149" w:rsidP="00145149">
            <w:pPr>
              <w:pStyle w:val="FootnoteText"/>
              <w:rPr>
                <w:rFonts w:asciiTheme="minorHAnsi" w:hAnsiTheme="minorHAnsi" w:cstheme="minorHAnsi"/>
                <w:sz w:val="22"/>
                <w:szCs w:val="22"/>
              </w:rPr>
            </w:pPr>
            <w:bookmarkStart w:id="8" w:name="Note14"/>
            <w:bookmarkEnd w:id="8"/>
            <w:r w:rsidRPr="00DD5AB0">
              <w:rPr>
                <w:rFonts w:asciiTheme="minorHAnsi" w:hAnsiTheme="minorHAnsi" w:cstheme="minorHAnsi"/>
                <w:b/>
                <w:sz w:val="22"/>
                <w:szCs w:val="22"/>
              </w:rPr>
              <w:t xml:space="preserve">14. </w:t>
            </w:r>
            <w:r w:rsidRPr="00DD5AB0">
              <w:rPr>
                <w:rFonts w:asciiTheme="minorHAnsi" w:hAnsiTheme="minorHAnsi" w:cstheme="minorHAnsi"/>
                <w:sz w:val="22"/>
                <w:szCs w:val="22"/>
              </w:rPr>
              <w:t>Risk factors that influence outcomes should not be specified as exclusions.</w:t>
            </w:r>
          </w:p>
          <w:p w14:paraId="31F3015D" w14:textId="77777777" w:rsidR="00145149" w:rsidRPr="00DD5AB0" w:rsidRDefault="00145149" w:rsidP="00145149">
            <w:pPr>
              <w:rPr>
                <w:rFonts w:cstheme="minorHAnsi"/>
                <w:b/>
                <w:bCs/>
              </w:rPr>
            </w:pPr>
            <w:bookmarkStart w:id="9" w:name="Note15"/>
            <w:bookmarkEnd w:id="9"/>
            <w:r w:rsidRPr="00DD5AB0">
              <w:rPr>
                <w:rFonts w:cstheme="minorHAnsi"/>
                <w:b/>
              </w:rPr>
              <w:t>15.</w:t>
            </w:r>
            <w:r w:rsidRPr="00DD5AB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52880C2C" w14:textId="77777777" w:rsidR="00145149" w:rsidRPr="00DD5AB0" w:rsidRDefault="00145149" w:rsidP="00145149">
            <w:pPr>
              <w:rPr>
                <w:rFonts w:cstheme="minorHAnsi"/>
                <w:noProof/>
              </w:rPr>
            </w:pPr>
            <w:bookmarkStart w:id="10" w:name="Note16"/>
            <w:bookmarkEnd w:id="10"/>
            <w:r w:rsidRPr="00DD5AB0">
              <w:rPr>
                <w:rFonts w:cstheme="minorHAnsi"/>
                <w:b/>
              </w:rPr>
              <w:t>16.</w:t>
            </w:r>
            <w:r w:rsidRPr="00DD5AB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986FD19" w14:textId="77777777" w:rsidR="00BC0D25" w:rsidRPr="00DD5AB0" w:rsidRDefault="00BC0D25" w:rsidP="00702C73">
      <w:pPr>
        <w:spacing w:after="0" w:line="240" w:lineRule="auto"/>
        <w:rPr>
          <w:rFonts w:cstheme="minorHAnsi"/>
          <w:noProof/>
        </w:rPr>
      </w:pPr>
    </w:p>
    <w:p w14:paraId="1AA86527" w14:textId="77777777" w:rsidR="00702C73" w:rsidRPr="00DD5AB0" w:rsidRDefault="00702C73" w:rsidP="00702C73">
      <w:pPr>
        <w:spacing w:after="0" w:line="240" w:lineRule="auto"/>
        <w:rPr>
          <w:rFonts w:cstheme="minorHAnsi"/>
          <w:noProof/>
        </w:rPr>
      </w:pPr>
    </w:p>
    <w:p w14:paraId="493D3E11" w14:textId="77777777" w:rsidR="006676D4" w:rsidRPr="00DD5AB0" w:rsidRDefault="006676D4">
      <w:pPr>
        <w:rPr>
          <w:rFonts w:cstheme="minorHAnsi"/>
          <w:b/>
          <w:noProof/>
        </w:rPr>
      </w:pPr>
      <w:r w:rsidRPr="00DD5AB0">
        <w:rPr>
          <w:rFonts w:cstheme="minorHAnsi"/>
          <w:b/>
          <w:noProof/>
        </w:rPr>
        <w:br w:type="page"/>
      </w:r>
    </w:p>
    <w:p w14:paraId="4D82F528" w14:textId="77777777" w:rsidR="00E27240" w:rsidRPr="00DD5AB0" w:rsidRDefault="002B5016" w:rsidP="008A403A">
      <w:pPr>
        <w:spacing w:after="0" w:line="240" w:lineRule="auto"/>
        <w:rPr>
          <w:rFonts w:cstheme="minorHAnsi"/>
          <w:b/>
          <w:noProof/>
        </w:rPr>
      </w:pPr>
      <w:r w:rsidRPr="00DD5AB0">
        <w:rPr>
          <w:rFonts w:cstheme="minorHAnsi"/>
          <w:b/>
          <w:noProof/>
        </w:rPr>
        <w:lastRenderedPageBreak/>
        <w:t xml:space="preserve">1. </w:t>
      </w:r>
      <w:r w:rsidR="00021170" w:rsidRPr="00DD5AB0">
        <w:rPr>
          <w:rFonts w:cstheme="minorHAnsi"/>
          <w:b/>
          <w:noProof/>
        </w:rPr>
        <w:t xml:space="preserve">DATA/SAMPLE USED FOR </w:t>
      </w:r>
      <w:r w:rsidR="00021170" w:rsidRPr="00DD5AB0">
        <w:rPr>
          <w:rFonts w:cstheme="minorHAnsi"/>
          <w:b/>
          <w:noProof/>
          <w:u w:val="single"/>
        </w:rPr>
        <w:t>ALL</w:t>
      </w:r>
      <w:r w:rsidR="00021170" w:rsidRPr="00DD5AB0">
        <w:rPr>
          <w:rFonts w:cstheme="minorHAnsi"/>
          <w:b/>
          <w:noProof/>
        </w:rPr>
        <w:t xml:space="preserve"> TESTING</w:t>
      </w:r>
      <w:r w:rsidR="006327D8" w:rsidRPr="00DD5AB0">
        <w:rPr>
          <w:rFonts w:cstheme="minorHAnsi"/>
          <w:b/>
          <w:noProof/>
        </w:rPr>
        <w:t xml:space="preserve"> OF THIS MEASURE</w:t>
      </w:r>
    </w:p>
    <w:p w14:paraId="3403D759" w14:textId="77777777" w:rsidR="002E78A0" w:rsidRPr="00DD5AB0" w:rsidRDefault="002E78A0" w:rsidP="008A403A">
      <w:pPr>
        <w:spacing w:after="0" w:line="240" w:lineRule="auto"/>
        <w:rPr>
          <w:rFonts w:cstheme="minorHAnsi"/>
          <w:noProof/>
        </w:rPr>
      </w:pPr>
      <w:r w:rsidRPr="00DD5AB0">
        <w:rPr>
          <w:rFonts w:cstheme="minorHAnsi"/>
          <w:i/>
          <w:noProof/>
          <w:highlight w:val="green"/>
        </w:rPr>
        <w:t xml:space="preserve">Often the same data </w:t>
      </w:r>
      <w:r w:rsidR="000574AB" w:rsidRPr="00DD5AB0">
        <w:rPr>
          <w:rFonts w:cstheme="minorHAnsi"/>
          <w:i/>
          <w:noProof/>
          <w:highlight w:val="green"/>
        </w:rPr>
        <w:t>are</w:t>
      </w:r>
      <w:r w:rsidRPr="00DD5AB0">
        <w:rPr>
          <w:rFonts w:cstheme="minorHAnsi"/>
          <w:i/>
          <w:noProof/>
          <w:highlight w:val="green"/>
        </w:rPr>
        <w:t xml:space="preserve"> used for all aspects of measure testing. In an effort to eliminate duplication, the first f</w:t>
      </w:r>
      <w:r w:rsidR="007422FD" w:rsidRPr="00DD5AB0">
        <w:rPr>
          <w:rFonts w:cstheme="minorHAnsi"/>
          <w:i/>
          <w:noProof/>
          <w:highlight w:val="green"/>
        </w:rPr>
        <w:t>ive</w:t>
      </w:r>
      <w:r w:rsidRPr="00DD5AB0">
        <w:rPr>
          <w:rFonts w:cstheme="minorHAnsi"/>
          <w:i/>
          <w:noProof/>
          <w:highlight w:val="green"/>
        </w:rPr>
        <w:t xml:space="preserve"> questions apply to all measure testing. </w:t>
      </w:r>
      <w:r w:rsidRPr="00DD5AB0">
        <w:rPr>
          <w:rFonts w:cstheme="minorHAnsi"/>
          <w:i/>
          <w:noProof/>
          <w:highlight w:val="green"/>
          <w:u w:val="single"/>
        </w:rPr>
        <w:t>I</w:t>
      </w:r>
      <w:r w:rsidR="00A41377" w:rsidRPr="00DD5AB0">
        <w:rPr>
          <w:rFonts w:cstheme="minorHAnsi"/>
          <w:i/>
          <w:noProof/>
          <w:highlight w:val="green"/>
          <w:u w:val="single"/>
        </w:rPr>
        <w:t>f there are differences by</w:t>
      </w:r>
      <w:r w:rsidRPr="00DD5AB0">
        <w:rPr>
          <w:rFonts w:cstheme="minorHAnsi"/>
          <w:i/>
          <w:noProof/>
          <w:highlight w:val="green"/>
          <w:u w:val="single"/>
        </w:rPr>
        <w:t xml:space="preserve"> </w:t>
      </w:r>
      <w:r w:rsidR="00A41377" w:rsidRPr="00DD5AB0">
        <w:rPr>
          <w:rFonts w:cstheme="minorHAnsi"/>
          <w:i/>
          <w:noProof/>
          <w:highlight w:val="green"/>
          <w:u w:val="single"/>
        </w:rPr>
        <w:t>aspect</w:t>
      </w:r>
      <w:r w:rsidRPr="00DD5AB0">
        <w:rPr>
          <w:rFonts w:cstheme="minorHAnsi"/>
          <w:i/>
          <w:noProof/>
          <w:highlight w:val="green"/>
          <w:u w:val="single"/>
        </w:rPr>
        <w:t xml:space="preserve"> of testing</w:t>
      </w:r>
      <w:r w:rsidR="00A41377" w:rsidRPr="00DD5AB0">
        <w:rPr>
          <w:rFonts w:cstheme="minorHAnsi"/>
          <w:i/>
          <w:noProof/>
          <w:highlight w:val="green"/>
        </w:rPr>
        <w:t>,</w:t>
      </w:r>
      <w:r w:rsidR="00927027" w:rsidRPr="00DD5AB0">
        <w:rPr>
          <w:rFonts w:cstheme="minorHAnsi"/>
          <w:i/>
          <w:noProof/>
          <w:highlight w:val="green"/>
        </w:rPr>
        <w:t>(e.g., reliability vs. v</w:t>
      </w:r>
      <w:r w:rsidR="002F48E1" w:rsidRPr="00DD5AB0">
        <w:rPr>
          <w:rFonts w:cstheme="minorHAnsi"/>
          <w:i/>
          <w:noProof/>
          <w:highlight w:val="green"/>
        </w:rPr>
        <w:t>alidity)</w:t>
      </w:r>
      <w:r w:rsidRPr="00DD5AB0">
        <w:rPr>
          <w:rFonts w:cstheme="minorHAnsi"/>
          <w:i/>
          <w:noProof/>
          <w:highlight w:val="green"/>
        </w:rPr>
        <w:t xml:space="preserve"> be sure to indicate </w:t>
      </w:r>
      <w:r w:rsidR="00D33AFD" w:rsidRPr="00DD5AB0">
        <w:rPr>
          <w:rFonts w:cstheme="minorHAnsi"/>
          <w:i/>
          <w:noProof/>
          <w:highlight w:val="green"/>
        </w:rPr>
        <w:t>the specific differences</w:t>
      </w:r>
      <w:r w:rsidRPr="00DD5AB0">
        <w:rPr>
          <w:rFonts w:cstheme="minorHAnsi"/>
          <w:i/>
          <w:noProof/>
          <w:highlight w:val="green"/>
        </w:rPr>
        <w:t xml:space="preserve"> in question </w:t>
      </w:r>
      <w:r w:rsidR="00B82A57" w:rsidRPr="00DD5AB0">
        <w:rPr>
          <w:rFonts w:cstheme="minorHAnsi"/>
          <w:i/>
          <w:noProof/>
          <w:highlight w:val="green"/>
        </w:rPr>
        <w:t>1.</w:t>
      </w:r>
      <w:r w:rsidR="00927027" w:rsidRPr="00DD5AB0">
        <w:rPr>
          <w:rFonts w:cstheme="minorHAnsi"/>
          <w:i/>
          <w:noProof/>
          <w:highlight w:val="green"/>
        </w:rPr>
        <w:t>7</w:t>
      </w:r>
      <w:r w:rsidRPr="00DD5AB0">
        <w:rPr>
          <w:rFonts w:cstheme="minorHAnsi"/>
          <w:i/>
          <w:noProof/>
          <w:highlight w:val="green"/>
        </w:rPr>
        <w:t>.</w:t>
      </w:r>
      <w:r w:rsidRPr="00DD5AB0">
        <w:rPr>
          <w:rFonts w:cstheme="minorHAnsi"/>
          <w:i/>
          <w:noProof/>
        </w:rPr>
        <w:t xml:space="preserve"> </w:t>
      </w:r>
    </w:p>
    <w:p w14:paraId="126946AE" w14:textId="77777777" w:rsidR="000574AB" w:rsidRPr="00DD5AB0" w:rsidRDefault="000574AB" w:rsidP="008A403A">
      <w:pPr>
        <w:spacing w:after="0" w:line="240" w:lineRule="auto"/>
        <w:rPr>
          <w:rFonts w:cstheme="minorHAnsi"/>
          <w:noProof/>
        </w:rPr>
      </w:pPr>
    </w:p>
    <w:p w14:paraId="6BC9306A" w14:textId="77777777" w:rsidR="00A01494"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927027" w:rsidRPr="00DD5AB0">
        <w:rPr>
          <w:rFonts w:cstheme="minorHAnsi"/>
          <w:b/>
          <w:bCs/>
        </w:rPr>
        <w:t>.</w:t>
      </w:r>
      <w:r w:rsidR="00DB3627" w:rsidRPr="00DD5AB0">
        <w:rPr>
          <w:rFonts w:cstheme="minorHAnsi"/>
          <w:b/>
          <w:bCs/>
        </w:rPr>
        <w:t xml:space="preserve">1. </w:t>
      </w:r>
      <w:r w:rsidR="004348CC" w:rsidRPr="00DD5AB0">
        <w:rPr>
          <w:rFonts w:cstheme="minorHAnsi"/>
          <w:b/>
          <w:bCs/>
          <w:color w:val="FF0000"/>
        </w:rPr>
        <w:t>What t</w:t>
      </w:r>
      <w:r w:rsidR="00857EE8" w:rsidRPr="00DD5AB0">
        <w:rPr>
          <w:rFonts w:cstheme="minorHAnsi"/>
          <w:b/>
          <w:bCs/>
          <w:color w:val="FF0000"/>
        </w:rPr>
        <w:t xml:space="preserve">ype of data was used </w:t>
      </w:r>
      <w:r w:rsidR="000851B2" w:rsidRPr="00DD5AB0">
        <w:rPr>
          <w:rFonts w:cstheme="minorHAnsi"/>
          <w:b/>
          <w:bCs/>
          <w:color w:val="FF0000"/>
        </w:rPr>
        <w:t>for</w:t>
      </w:r>
      <w:r w:rsidR="00857EE8" w:rsidRPr="00DD5AB0">
        <w:rPr>
          <w:rFonts w:cstheme="minorHAnsi"/>
          <w:b/>
          <w:bCs/>
          <w:color w:val="FF0000"/>
        </w:rPr>
        <w:t xml:space="preserve"> </w:t>
      </w:r>
      <w:r w:rsidR="004348CC" w:rsidRPr="00DD5AB0">
        <w:rPr>
          <w:rFonts w:cstheme="minorHAnsi"/>
          <w:b/>
          <w:bCs/>
          <w:color w:val="FF0000"/>
        </w:rPr>
        <w:t>testing</w:t>
      </w:r>
      <w:r w:rsidR="004348CC" w:rsidRPr="00DD5AB0">
        <w:rPr>
          <w:rFonts w:cstheme="minorHAnsi"/>
          <w:bCs/>
          <w:color w:val="FF0000"/>
        </w:rPr>
        <w:t>? (</w:t>
      </w:r>
      <w:r w:rsidR="003B1006" w:rsidRPr="00DD5AB0">
        <w:rPr>
          <w:rFonts w:cstheme="minorHAnsi"/>
          <w:bCs/>
          <w:i/>
          <w:color w:val="FF0000"/>
        </w:rPr>
        <w:t>Check all the sources of</w:t>
      </w:r>
      <w:r w:rsidR="00A01494" w:rsidRPr="00DD5AB0">
        <w:rPr>
          <w:rFonts w:cstheme="minorHAnsi"/>
          <w:bCs/>
          <w:i/>
          <w:color w:val="FF0000"/>
        </w:rPr>
        <w:t xml:space="preserve"> data identified in the measure specifications and data used for testing the measure</w:t>
      </w:r>
      <w:r w:rsidR="00A01494" w:rsidRPr="00DD5AB0">
        <w:rPr>
          <w:rFonts w:cstheme="minorHAnsi"/>
          <w:bCs/>
          <w:color w:val="FF0000"/>
        </w:rPr>
        <w:t xml:space="preserve">. </w:t>
      </w:r>
      <w:r w:rsidR="00A01494" w:rsidRPr="00DD5AB0">
        <w:rPr>
          <w:rFonts w:cstheme="minorHAnsi"/>
          <w:bCs/>
          <w:i/>
          <w:color w:val="FF0000"/>
        </w:rPr>
        <w:t>T</w:t>
      </w:r>
      <w:r w:rsidR="00F435AA" w:rsidRPr="00DD5AB0">
        <w:rPr>
          <w:rFonts w:cstheme="minorHAnsi"/>
          <w:bCs/>
          <w:i/>
          <w:color w:val="FF0000"/>
        </w:rPr>
        <w:t xml:space="preserve">esting </w:t>
      </w:r>
      <w:r w:rsidR="009A25B1" w:rsidRPr="00DD5AB0">
        <w:rPr>
          <w:rFonts w:cstheme="minorHAnsi"/>
          <w:bCs/>
          <w:i/>
          <w:color w:val="FF0000"/>
        </w:rPr>
        <w:t>must be provided for</w:t>
      </w:r>
      <w:r w:rsidR="004348CC" w:rsidRPr="00DD5AB0">
        <w:rPr>
          <w:rFonts w:cstheme="minorHAnsi"/>
          <w:bCs/>
          <w:i/>
          <w:color w:val="FF0000"/>
        </w:rPr>
        <w:t xml:space="preserve"> </w:t>
      </w:r>
      <w:r w:rsidR="004B6CEE" w:rsidRPr="00DD5AB0">
        <w:rPr>
          <w:rFonts w:cstheme="minorHAnsi"/>
          <w:bCs/>
          <w:i/>
          <w:color w:val="FF0000"/>
          <w:u w:val="single"/>
        </w:rPr>
        <w:t>all</w:t>
      </w:r>
      <w:r w:rsidR="004B6CEE" w:rsidRPr="00DD5AB0">
        <w:rPr>
          <w:rFonts w:cstheme="minorHAnsi"/>
          <w:bCs/>
          <w:i/>
          <w:color w:val="FF0000"/>
        </w:rPr>
        <w:t xml:space="preserve"> the </w:t>
      </w:r>
      <w:r w:rsidR="00840A41" w:rsidRPr="00DD5AB0">
        <w:rPr>
          <w:rFonts w:cstheme="minorHAnsi"/>
          <w:bCs/>
          <w:i/>
          <w:color w:val="FF0000"/>
        </w:rPr>
        <w:t xml:space="preserve">sources </w:t>
      </w:r>
      <w:r w:rsidR="004348CC" w:rsidRPr="00DD5AB0">
        <w:rPr>
          <w:rFonts w:cstheme="minorHAnsi"/>
          <w:bCs/>
          <w:i/>
          <w:color w:val="FF0000"/>
        </w:rPr>
        <w:t xml:space="preserve">of data specified and intended for </w:t>
      </w:r>
      <w:r w:rsidR="005A7634" w:rsidRPr="00DD5AB0">
        <w:rPr>
          <w:rFonts w:cstheme="minorHAnsi"/>
          <w:bCs/>
          <w:i/>
          <w:color w:val="FF0000"/>
        </w:rPr>
        <w:t xml:space="preserve">measure </w:t>
      </w:r>
      <w:r w:rsidR="004348CC" w:rsidRPr="00DD5AB0">
        <w:rPr>
          <w:rFonts w:cstheme="minorHAnsi"/>
          <w:bCs/>
          <w:i/>
          <w:color w:val="FF0000"/>
        </w:rPr>
        <w:t>implementation</w:t>
      </w:r>
      <w:r w:rsidR="00840A41" w:rsidRPr="00DD5AB0">
        <w:rPr>
          <w:rFonts w:cstheme="minorHAnsi"/>
          <w:bCs/>
          <w:i/>
          <w:color w:val="FF0000"/>
        </w:rPr>
        <w:t xml:space="preserve">. </w:t>
      </w:r>
      <w:r w:rsidR="00840A41" w:rsidRPr="00DD5AB0">
        <w:rPr>
          <w:rFonts w:cstheme="minorHAnsi"/>
          <w:b/>
          <w:bCs/>
          <w:i/>
          <w:color w:val="FF0000"/>
        </w:rPr>
        <w:t xml:space="preserve">If different </w:t>
      </w:r>
      <w:r w:rsidR="00C14CCC" w:rsidRPr="00DD5AB0">
        <w:rPr>
          <w:rFonts w:cstheme="minorHAnsi"/>
          <w:b/>
          <w:bCs/>
          <w:i/>
          <w:color w:val="FF0000"/>
        </w:rPr>
        <w:t xml:space="preserve">data </w:t>
      </w:r>
      <w:r w:rsidR="00840A41" w:rsidRPr="00DD5AB0">
        <w:rPr>
          <w:rFonts w:cstheme="minorHAnsi"/>
          <w:b/>
          <w:bCs/>
          <w:i/>
          <w:color w:val="FF0000"/>
        </w:rPr>
        <w:t>sources are used for the numerator and denominator, indicate N [numerator] or D [denominator] after the checkbox.</w:t>
      </w:r>
      <w:r w:rsidR="00A01494" w:rsidRPr="00DD5AB0">
        <w:rPr>
          <w:rFonts w:cstheme="minorHAnsi"/>
          <w:bCs/>
          <w:color w:val="FF0000"/>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DD5AB0" w14:paraId="7641983E" w14:textId="77777777" w:rsidTr="0014773C">
        <w:trPr>
          <w:jc w:val="center"/>
        </w:trPr>
        <w:tc>
          <w:tcPr>
            <w:tcW w:w="5208" w:type="dxa"/>
            <w:shd w:val="clear" w:color="auto" w:fill="D9D9D9" w:themeFill="background1" w:themeFillShade="D9"/>
          </w:tcPr>
          <w:p w14:paraId="20533CFC" w14:textId="77777777" w:rsidR="00A01494" w:rsidRPr="00DD5AB0" w:rsidRDefault="00A01494" w:rsidP="00DB3627">
            <w:pPr>
              <w:autoSpaceDE w:val="0"/>
              <w:autoSpaceDN w:val="0"/>
              <w:adjustRightInd w:val="0"/>
              <w:rPr>
                <w:rFonts w:cstheme="minorHAnsi"/>
                <w:b/>
                <w:bCs/>
              </w:rPr>
            </w:pPr>
            <w:r w:rsidRPr="00DD5AB0">
              <w:rPr>
                <w:rFonts w:cstheme="minorHAnsi"/>
                <w:b/>
                <w:bCs/>
              </w:rPr>
              <w:t>Measure Specified to Use Data From:</w:t>
            </w:r>
          </w:p>
          <w:p w14:paraId="3457475F" w14:textId="77777777" w:rsidR="009A6A57" w:rsidRPr="00DD5AB0" w:rsidRDefault="009A6A57" w:rsidP="00DB3627">
            <w:pPr>
              <w:autoSpaceDE w:val="0"/>
              <w:autoSpaceDN w:val="0"/>
              <w:adjustRightInd w:val="0"/>
              <w:rPr>
                <w:rFonts w:cstheme="minorHAnsi"/>
                <w:b/>
                <w:bCs/>
              </w:rPr>
            </w:pPr>
            <w:r w:rsidRPr="00DD5AB0">
              <w:rPr>
                <w:rFonts w:cstheme="minorHAnsi"/>
                <w:b/>
                <w:bCs/>
              </w:rPr>
              <w:t>(</w:t>
            </w:r>
            <w:r w:rsidR="0079538B" w:rsidRPr="00DD5AB0">
              <w:rPr>
                <w:rFonts w:cstheme="minorHAnsi"/>
                <w:b/>
                <w:bCs/>
                <w:i/>
              </w:rPr>
              <w:t xml:space="preserve">must be consistent with </w:t>
            </w:r>
            <w:r w:rsidR="0014773C" w:rsidRPr="00DD5AB0">
              <w:rPr>
                <w:rFonts w:cstheme="minorHAnsi"/>
                <w:b/>
                <w:bCs/>
                <w:i/>
              </w:rPr>
              <w:t xml:space="preserve">data sources entered in </w:t>
            </w:r>
            <w:r w:rsidRPr="00DD5AB0">
              <w:rPr>
                <w:rFonts w:cstheme="minorHAnsi"/>
                <w:b/>
                <w:bCs/>
                <w:i/>
              </w:rPr>
              <w:t>S.23</w:t>
            </w:r>
            <w:r w:rsidRPr="00DD5AB0">
              <w:rPr>
                <w:rFonts w:cstheme="minorHAnsi"/>
                <w:b/>
                <w:bCs/>
              </w:rPr>
              <w:t>)</w:t>
            </w:r>
          </w:p>
        </w:tc>
        <w:tc>
          <w:tcPr>
            <w:tcW w:w="4847" w:type="dxa"/>
            <w:shd w:val="clear" w:color="auto" w:fill="D9D9D9" w:themeFill="background1" w:themeFillShade="D9"/>
          </w:tcPr>
          <w:p w14:paraId="1359C75B" w14:textId="77777777" w:rsidR="00A01494" w:rsidRPr="00DD5AB0" w:rsidRDefault="00A01494" w:rsidP="00DB3627">
            <w:pPr>
              <w:autoSpaceDE w:val="0"/>
              <w:autoSpaceDN w:val="0"/>
              <w:adjustRightInd w:val="0"/>
              <w:rPr>
                <w:rFonts w:cstheme="minorHAnsi"/>
                <w:b/>
                <w:bCs/>
              </w:rPr>
            </w:pPr>
            <w:r w:rsidRPr="00DD5AB0">
              <w:rPr>
                <w:rFonts w:cstheme="minorHAnsi"/>
                <w:b/>
                <w:bCs/>
              </w:rPr>
              <w:t>Measure Tested with Data From:</w:t>
            </w:r>
          </w:p>
        </w:tc>
      </w:tr>
      <w:tr w:rsidR="00A01494" w:rsidRPr="00DD5AB0" w14:paraId="62A251DF" w14:textId="77777777" w:rsidTr="0014773C">
        <w:trPr>
          <w:jc w:val="center"/>
        </w:trPr>
        <w:tc>
          <w:tcPr>
            <w:tcW w:w="5208" w:type="dxa"/>
          </w:tcPr>
          <w:p w14:paraId="4D7A667A"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839233565"/>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paper record</w:t>
            </w:r>
          </w:p>
        </w:tc>
        <w:tc>
          <w:tcPr>
            <w:tcW w:w="4847" w:type="dxa"/>
          </w:tcPr>
          <w:p w14:paraId="6BBA3C25"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98917060"/>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paper record</w:t>
            </w:r>
          </w:p>
        </w:tc>
      </w:tr>
      <w:tr w:rsidR="00A01494" w:rsidRPr="00DD5AB0" w14:paraId="6F698DFD" w14:textId="77777777" w:rsidTr="0014773C">
        <w:trPr>
          <w:jc w:val="center"/>
        </w:trPr>
        <w:tc>
          <w:tcPr>
            <w:tcW w:w="5208" w:type="dxa"/>
          </w:tcPr>
          <w:p w14:paraId="082BD0BA"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560149406"/>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 xml:space="preserve">administrative </w:t>
            </w:r>
            <w:r w:rsidR="00A01494" w:rsidRPr="00DD5AB0">
              <w:rPr>
                <w:rFonts w:cstheme="minorHAnsi"/>
                <w:bCs/>
              </w:rPr>
              <w:t>claims</w:t>
            </w:r>
          </w:p>
        </w:tc>
        <w:tc>
          <w:tcPr>
            <w:tcW w:w="4847" w:type="dxa"/>
          </w:tcPr>
          <w:p w14:paraId="13F31497"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387195507"/>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 xml:space="preserve">administrative </w:t>
            </w:r>
            <w:r w:rsidR="00A01494" w:rsidRPr="00DD5AB0">
              <w:rPr>
                <w:rFonts w:cstheme="minorHAnsi"/>
                <w:bCs/>
              </w:rPr>
              <w:t>claims</w:t>
            </w:r>
          </w:p>
        </w:tc>
      </w:tr>
      <w:tr w:rsidR="00A01494" w:rsidRPr="00DD5AB0" w14:paraId="452B6147" w14:textId="77777777" w:rsidTr="0014773C">
        <w:trPr>
          <w:jc w:val="center"/>
        </w:trPr>
        <w:tc>
          <w:tcPr>
            <w:tcW w:w="5208" w:type="dxa"/>
          </w:tcPr>
          <w:p w14:paraId="3F791866"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751091068"/>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eastAsia="MS Gothic" w:cstheme="minorHAnsi"/>
                <w:bCs/>
              </w:rPr>
              <w:t>clinical database/registry</w:t>
            </w:r>
          </w:p>
        </w:tc>
        <w:tc>
          <w:tcPr>
            <w:tcW w:w="4847" w:type="dxa"/>
          </w:tcPr>
          <w:p w14:paraId="23A9D3B4"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547026371"/>
              </w:sdtPr>
              <w:sdtEnd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A01494" w:rsidRPr="00DD5AB0">
              <w:rPr>
                <w:rFonts w:eastAsia="MS Gothic" w:cstheme="minorHAnsi"/>
                <w:bCs/>
              </w:rPr>
              <w:t>clinical database/registry</w:t>
            </w:r>
          </w:p>
        </w:tc>
      </w:tr>
      <w:tr w:rsidR="00A01494" w:rsidRPr="00DD5AB0" w14:paraId="5FE1633B" w14:textId="77777777" w:rsidTr="0014773C">
        <w:trPr>
          <w:jc w:val="center"/>
        </w:trPr>
        <w:tc>
          <w:tcPr>
            <w:tcW w:w="5208" w:type="dxa"/>
          </w:tcPr>
          <w:p w14:paraId="2C3FC62C" w14:textId="77777777" w:rsidR="00A01494" w:rsidRPr="00DD5AB0" w:rsidRDefault="009D17A7" w:rsidP="00DB3627">
            <w:pPr>
              <w:autoSpaceDE w:val="0"/>
              <w:autoSpaceDN w:val="0"/>
              <w:adjustRightInd w:val="0"/>
              <w:rPr>
                <w:rFonts w:cstheme="minorHAnsi"/>
                <w:bCs/>
              </w:rPr>
            </w:pPr>
            <w:sdt>
              <w:sdtPr>
                <w:rPr>
                  <w:rFonts w:cstheme="minorHAnsi"/>
                  <w:bCs/>
                  <w:color w:val="0000FF"/>
                  <w:highlight w:val="yellow"/>
                </w:rPr>
                <w:id w:val="1121342177"/>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electronic health record</w:t>
            </w:r>
          </w:p>
        </w:tc>
        <w:tc>
          <w:tcPr>
            <w:tcW w:w="4847" w:type="dxa"/>
          </w:tcPr>
          <w:p w14:paraId="25A2569C" w14:textId="77777777" w:rsidR="00A01494" w:rsidRPr="00DD5AB0" w:rsidRDefault="009D17A7" w:rsidP="00DB3627">
            <w:pPr>
              <w:autoSpaceDE w:val="0"/>
              <w:autoSpaceDN w:val="0"/>
              <w:adjustRightInd w:val="0"/>
              <w:rPr>
                <w:rFonts w:cstheme="minorHAnsi"/>
                <w:bCs/>
              </w:rPr>
            </w:pPr>
            <w:sdt>
              <w:sdtPr>
                <w:rPr>
                  <w:rFonts w:cstheme="minorHAnsi"/>
                  <w:bCs/>
                  <w:color w:val="0000FF"/>
                  <w:highlight w:val="yellow"/>
                </w:rPr>
                <w:id w:val="-359203911"/>
              </w:sdtPr>
              <w:sdtEndPr/>
              <w:sdtContent>
                <w:r w:rsidR="006574D2" w:rsidRPr="00DD5AB0">
                  <w:rPr>
                    <w:rFonts w:eastAsia="MS Gothic" w:cstheme="minorHAnsi"/>
                    <w:bCs/>
                    <w:color w:val="0000FF"/>
                    <w:highlight w:val="cyan"/>
                  </w:rPr>
                  <w:t>☐</w:t>
                </w:r>
              </w:sdtContent>
            </w:sdt>
            <w:r w:rsidR="00B82A57" w:rsidRPr="00DD5AB0">
              <w:rPr>
                <w:rFonts w:cstheme="minorHAnsi"/>
                <w:bCs/>
              </w:rPr>
              <w:t xml:space="preserve"> </w:t>
            </w:r>
            <w:r w:rsidR="00A01494" w:rsidRPr="00DD5AB0">
              <w:rPr>
                <w:rFonts w:cstheme="minorHAnsi"/>
                <w:bCs/>
              </w:rPr>
              <w:t>abstracted from electronic health record</w:t>
            </w:r>
          </w:p>
        </w:tc>
      </w:tr>
      <w:tr w:rsidR="00A01494" w:rsidRPr="00DD5AB0" w14:paraId="2B0AF493" w14:textId="77777777" w:rsidTr="0014773C">
        <w:trPr>
          <w:jc w:val="center"/>
        </w:trPr>
        <w:tc>
          <w:tcPr>
            <w:tcW w:w="5208" w:type="dxa"/>
          </w:tcPr>
          <w:p w14:paraId="64A8AFFD" w14:textId="77777777" w:rsidR="00A01494" w:rsidRPr="00DD5AB0" w:rsidRDefault="009D17A7" w:rsidP="00B82A57">
            <w:pPr>
              <w:autoSpaceDE w:val="0"/>
              <w:autoSpaceDN w:val="0"/>
              <w:adjustRightInd w:val="0"/>
              <w:rPr>
                <w:rFonts w:cstheme="minorHAnsi"/>
                <w:bCs/>
              </w:rPr>
            </w:pPr>
            <w:sdt>
              <w:sdtPr>
                <w:rPr>
                  <w:rFonts w:cstheme="minorHAnsi"/>
                  <w:bCs/>
                  <w:color w:val="0000FF"/>
                </w:rPr>
                <w:id w:val="615648267"/>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eMeasure </w:t>
            </w:r>
            <w:r w:rsidR="004756E1" w:rsidRPr="00DD5AB0">
              <w:rPr>
                <w:rFonts w:cstheme="minorHAnsi"/>
                <w:bCs/>
              </w:rPr>
              <w:t xml:space="preserve">(HQMF) </w:t>
            </w:r>
            <w:r w:rsidR="00A01494" w:rsidRPr="00DD5AB0">
              <w:rPr>
                <w:rFonts w:cstheme="minorHAnsi"/>
                <w:bCs/>
              </w:rPr>
              <w:t xml:space="preserve">implemented in </w:t>
            </w:r>
            <w:r w:rsidR="00B82A57" w:rsidRPr="00DD5AB0">
              <w:rPr>
                <w:rFonts w:cstheme="minorHAnsi"/>
                <w:bCs/>
              </w:rPr>
              <w:t>EHRs</w:t>
            </w:r>
          </w:p>
        </w:tc>
        <w:tc>
          <w:tcPr>
            <w:tcW w:w="4847" w:type="dxa"/>
          </w:tcPr>
          <w:p w14:paraId="367469C8"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498854310"/>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eMeasure </w:t>
            </w:r>
            <w:r w:rsidR="004756E1" w:rsidRPr="00DD5AB0">
              <w:rPr>
                <w:rFonts w:cstheme="minorHAnsi"/>
                <w:bCs/>
              </w:rPr>
              <w:t xml:space="preserve">(HQMF) </w:t>
            </w:r>
            <w:r w:rsidR="00A01494" w:rsidRPr="00DD5AB0">
              <w:rPr>
                <w:rFonts w:cstheme="minorHAnsi"/>
                <w:bCs/>
              </w:rPr>
              <w:t>impleme</w:t>
            </w:r>
            <w:r w:rsidR="00B82A57" w:rsidRPr="00DD5AB0">
              <w:rPr>
                <w:rFonts w:cstheme="minorHAnsi"/>
                <w:bCs/>
              </w:rPr>
              <w:t>nted in EHRs</w:t>
            </w:r>
          </w:p>
        </w:tc>
      </w:tr>
      <w:tr w:rsidR="00A01494" w:rsidRPr="00DD5AB0" w14:paraId="2FCC112D" w14:textId="77777777" w:rsidTr="0014773C">
        <w:trPr>
          <w:jc w:val="center"/>
        </w:trPr>
        <w:tc>
          <w:tcPr>
            <w:tcW w:w="5208" w:type="dxa"/>
          </w:tcPr>
          <w:p w14:paraId="5E5579DA"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1316375390"/>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DD5AB0">
                  <w:rPr>
                    <w:rStyle w:val="PlaceholderText"/>
                  </w:rPr>
                  <w:t>Click here to describe</w:t>
                </w:r>
              </w:sdtContent>
            </w:sdt>
          </w:p>
        </w:tc>
        <w:tc>
          <w:tcPr>
            <w:tcW w:w="4847" w:type="dxa"/>
          </w:tcPr>
          <w:p w14:paraId="103080DB" w14:textId="77777777" w:rsidR="00A01494" w:rsidRPr="00DD5AB0" w:rsidRDefault="009D17A7" w:rsidP="00DB3627">
            <w:pPr>
              <w:autoSpaceDE w:val="0"/>
              <w:autoSpaceDN w:val="0"/>
              <w:adjustRightInd w:val="0"/>
              <w:rPr>
                <w:rFonts w:cstheme="minorHAnsi"/>
                <w:bCs/>
              </w:rPr>
            </w:pPr>
            <w:sdt>
              <w:sdtPr>
                <w:rPr>
                  <w:rFonts w:cstheme="minorHAnsi"/>
                  <w:bCs/>
                  <w:color w:val="0000FF"/>
                </w:rPr>
                <w:id w:val="1689098749"/>
              </w:sdtPr>
              <w:sdtEndPr/>
              <w:sdtContent>
                <w:r w:rsidR="006574D2" w:rsidRPr="00DD5AB0">
                  <w:rPr>
                    <w:rFonts w:eastAsia="MS Gothic" w:cstheme="minorHAnsi"/>
                    <w:bCs/>
                    <w:color w:val="0000FF"/>
                  </w:rPr>
                  <w:t>☐</w:t>
                </w:r>
              </w:sdtContent>
            </w:sdt>
            <w:r w:rsidR="00B82A57" w:rsidRPr="00DD5AB0">
              <w:rPr>
                <w:rFonts w:cstheme="minorHAnsi"/>
                <w:bCs/>
              </w:rPr>
              <w:t xml:space="preserve"> </w:t>
            </w:r>
            <w:r w:rsidR="00A01494" w:rsidRPr="00DD5AB0">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DD5AB0">
                  <w:rPr>
                    <w:rStyle w:val="PlaceholderText"/>
                  </w:rPr>
                  <w:t>Click here to describe</w:t>
                </w:r>
              </w:sdtContent>
            </w:sdt>
          </w:p>
        </w:tc>
      </w:tr>
    </w:tbl>
    <w:p w14:paraId="42BBA6FE" w14:textId="77777777" w:rsidR="00A01494" w:rsidRPr="00DD5AB0" w:rsidRDefault="006327D8" w:rsidP="00DB3627">
      <w:pPr>
        <w:autoSpaceDE w:val="0"/>
        <w:autoSpaceDN w:val="0"/>
        <w:adjustRightInd w:val="0"/>
        <w:spacing w:after="0" w:line="240" w:lineRule="auto"/>
        <w:rPr>
          <w:rFonts w:cstheme="minorHAnsi"/>
          <w:b/>
          <w:bCs/>
        </w:rPr>
      </w:pPr>
      <w:r w:rsidRPr="00DD5AB0">
        <w:rPr>
          <w:rFonts w:cstheme="minorHAnsi"/>
          <w:b/>
          <w:bCs/>
        </w:rPr>
        <w:t xml:space="preserve">     </w:t>
      </w:r>
    </w:p>
    <w:p w14:paraId="3402283B" w14:textId="77777777" w:rsidR="00021170" w:rsidRPr="00DD5AB0" w:rsidRDefault="002B5016" w:rsidP="00DB3627">
      <w:pPr>
        <w:autoSpaceDE w:val="0"/>
        <w:autoSpaceDN w:val="0"/>
        <w:adjustRightInd w:val="0"/>
        <w:spacing w:after="0" w:line="240" w:lineRule="auto"/>
        <w:rPr>
          <w:rFonts w:cstheme="minorHAnsi"/>
          <w:b/>
          <w:bCs/>
        </w:rPr>
      </w:pPr>
      <w:r w:rsidRPr="00DD5AB0">
        <w:rPr>
          <w:rFonts w:cstheme="minorHAnsi"/>
          <w:b/>
          <w:bCs/>
        </w:rPr>
        <w:t>1</w:t>
      </w:r>
      <w:r w:rsidR="00927027" w:rsidRPr="00DD5AB0">
        <w:rPr>
          <w:rFonts w:cstheme="minorHAnsi"/>
          <w:b/>
          <w:bCs/>
        </w:rPr>
        <w:t>.</w:t>
      </w:r>
      <w:r w:rsidR="00DB3627" w:rsidRPr="00DD5AB0">
        <w:rPr>
          <w:rFonts w:cstheme="minorHAnsi"/>
          <w:b/>
          <w:bCs/>
        </w:rPr>
        <w:t xml:space="preserve">2. </w:t>
      </w:r>
      <w:r w:rsidR="004348CC" w:rsidRPr="00DD5AB0">
        <w:rPr>
          <w:rFonts w:cstheme="minorHAnsi"/>
          <w:b/>
          <w:bCs/>
          <w:color w:val="FF0000"/>
        </w:rPr>
        <w:t>If an existing data</w:t>
      </w:r>
      <w:r w:rsidR="006327D8" w:rsidRPr="00DD5AB0">
        <w:rPr>
          <w:rFonts w:cstheme="minorHAnsi"/>
          <w:b/>
          <w:bCs/>
          <w:color w:val="FF0000"/>
        </w:rPr>
        <w:t>set</w:t>
      </w:r>
      <w:r w:rsidR="003605B4" w:rsidRPr="00DD5AB0">
        <w:rPr>
          <w:rFonts w:cstheme="minorHAnsi"/>
          <w:b/>
          <w:bCs/>
          <w:color w:val="FF0000"/>
        </w:rPr>
        <w:t xml:space="preserve"> was used</w:t>
      </w:r>
      <w:r w:rsidR="004348CC" w:rsidRPr="00DD5AB0">
        <w:rPr>
          <w:rFonts w:cstheme="minorHAnsi"/>
          <w:b/>
          <w:bCs/>
          <w:color w:val="FF0000"/>
        </w:rPr>
        <w:t xml:space="preserve">, identify the </w:t>
      </w:r>
      <w:r w:rsidR="009E1846" w:rsidRPr="00DD5AB0">
        <w:rPr>
          <w:rFonts w:cstheme="minorHAnsi"/>
          <w:b/>
          <w:bCs/>
          <w:color w:val="FF0000"/>
        </w:rPr>
        <w:t xml:space="preserve">specific </w:t>
      </w:r>
      <w:r w:rsidR="004348CC" w:rsidRPr="00DD5AB0">
        <w:rPr>
          <w:rFonts w:cstheme="minorHAnsi"/>
          <w:b/>
          <w:bCs/>
          <w:color w:val="FF0000"/>
        </w:rPr>
        <w:t>data</w:t>
      </w:r>
      <w:r w:rsidR="006327D8" w:rsidRPr="00DD5AB0">
        <w:rPr>
          <w:rFonts w:cstheme="minorHAnsi"/>
          <w:b/>
          <w:bCs/>
          <w:color w:val="FF0000"/>
        </w:rPr>
        <w:t>set</w:t>
      </w:r>
      <w:r w:rsidR="00DB3627" w:rsidRPr="00DD5AB0">
        <w:rPr>
          <w:rFonts w:cstheme="minorHAnsi"/>
          <w:bCs/>
          <w:color w:val="FF0000"/>
        </w:rPr>
        <w:t xml:space="preserve"> (</w:t>
      </w:r>
      <w:r w:rsidR="001C7B02" w:rsidRPr="00DD5AB0">
        <w:rPr>
          <w:rFonts w:cstheme="minorHAnsi"/>
          <w:bCs/>
          <w:i/>
          <w:color w:val="FF0000"/>
        </w:rPr>
        <w:t xml:space="preserve">the dataset used for testing must be consistent with the measure specifications for target population and healthcare entities being measured; </w:t>
      </w:r>
      <w:r w:rsidR="00DB3627" w:rsidRPr="00DD5AB0">
        <w:rPr>
          <w:rFonts w:cstheme="minorHAnsi"/>
          <w:bCs/>
          <w:i/>
          <w:color w:val="FF0000"/>
        </w:rPr>
        <w:t>e.g., Medicare Part A claims</w:t>
      </w:r>
      <w:r w:rsidR="009E1846" w:rsidRPr="00DD5AB0">
        <w:rPr>
          <w:rFonts w:cstheme="minorHAnsi"/>
          <w:bCs/>
          <w:i/>
          <w:color w:val="FF0000"/>
        </w:rPr>
        <w:t>,</w:t>
      </w:r>
      <w:r w:rsidR="001C7B02" w:rsidRPr="00DD5AB0">
        <w:rPr>
          <w:rFonts w:cstheme="minorHAnsi"/>
          <w:bCs/>
          <w:i/>
          <w:color w:val="FF0000"/>
        </w:rPr>
        <w:t xml:space="preserve"> Medicaid claims, other commercial insurance, nursing home MDS, home health OASIS, clinical registry</w:t>
      </w:r>
      <w:r w:rsidR="00DB3627" w:rsidRPr="00DD5AB0">
        <w:rPr>
          <w:rFonts w:cstheme="minorHAnsi"/>
          <w:bCs/>
          <w:color w:val="FF0000"/>
        </w:rPr>
        <w:t>)</w:t>
      </w:r>
      <w:r w:rsidR="009E1846" w:rsidRPr="00DD5AB0">
        <w:rPr>
          <w:rFonts w:cstheme="minorHAnsi"/>
          <w:bCs/>
          <w:color w:val="FF0000"/>
        </w:rPr>
        <w:t>.</w:t>
      </w:r>
      <w:r w:rsidR="009E1846" w:rsidRPr="00DD5AB0">
        <w:rPr>
          <w:rFonts w:cstheme="minorHAnsi"/>
          <w:bCs/>
        </w:rPr>
        <w:t xml:space="preserve"> </w:t>
      </w:r>
      <w:r w:rsidR="00080CF7" w:rsidRPr="00DD5AB0">
        <w:rPr>
          <w:rFonts w:cstheme="minorHAnsi"/>
          <w:bCs/>
        </w:rPr>
        <w:t xml:space="preserve"> </w:t>
      </w:r>
      <w:r w:rsidR="004348CC" w:rsidRPr="00DD5AB0">
        <w:rPr>
          <w:rFonts w:cstheme="minorHAnsi"/>
          <w:bCs/>
        </w:rPr>
        <w:t xml:space="preserve"> </w:t>
      </w:r>
    </w:p>
    <w:p w14:paraId="51CE1DA0" w14:textId="77777777" w:rsidR="00835C5B" w:rsidRPr="00DD5AB0" w:rsidRDefault="00835C5B" w:rsidP="00DB3627">
      <w:pPr>
        <w:autoSpaceDE w:val="0"/>
        <w:autoSpaceDN w:val="0"/>
        <w:adjustRightInd w:val="0"/>
        <w:spacing w:after="0" w:line="240" w:lineRule="auto"/>
        <w:rPr>
          <w:rFonts w:cstheme="minorHAnsi"/>
          <w:bCs/>
        </w:rPr>
      </w:pPr>
    </w:p>
    <w:p w14:paraId="6B5353D2" w14:textId="77777777" w:rsidR="009E1846" w:rsidRPr="00DD5AB0" w:rsidRDefault="00904129" w:rsidP="00DB3627">
      <w:pPr>
        <w:autoSpaceDE w:val="0"/>
        <w:autoSpaceDN w:val="0"/>
        <w:adjustRightInd w:val="0"/>
        <w:spacing w:after="0" w:line="240" w:lineRule="auto"/>
        <w:rPr>
          <w:rFonts w:cstheme="minorHAnsi"/>
          <w:bCs/>
        </w:rPr>
      </w:pPr>
      <w:r w:rsidRPr="00DD5AB0">
        <w:rPr>
          <w:rFonts w:cstheme="minorHAnsi"/>
          <w:bCs/>
        </w:rPr>
        <w:t xml:space="preserve">Not Applicable  </w:t>
      </w:r>
    </w:p>
    <w:p w14:paraId="76C3912D" w14:textId="77777777" w:rsidR="00592413" w:rsidRPr="00DD5AB0" w:rsidRDefault="00592413" w:rsidP="00DB3627">
      <w:pPr>
        <w:autoSpaceDE w:val="0"/>
        <w:autoSpaceDN w:val="0"/>
        <w:adjustRightInd w:val="0"/>
        <w:spacing w:after="0" w:line="240" w:lineRule="auto"/>
        <w:rPr>
          <w:rFonts w:cstheme="minorHAnsi"/>
          <w:b/>
        </w:rPr>
      </w:pPr>
    </w:p>
    <w:p w14:paraId="47A56F25" w14:textId="697C4A7F" w:rsidR="0004593A" w:rsidRPr="00DD5AB0" w:rsidRDefault="002B5016" w:rsidP="00DB3627">
      <w:pPr>
        <w:autoSpaceDE w:val="0"/>
        <w:autoSpaceDN w:val="0"/>
        <w:adjustRightInd w:val="0"/>
        <w:spacing w:after="0" w:line="240" w:lineRule="auto"/>
        <w:rPr>
          <w:rFonts w:cstheme="minorHAnsi"/>
          <w:bCs/>
        </w:rPr>
      </w:pPr>
      <w:r w:rsidRPr="00DD5AB0">
        <w:rPr>
          <w:rFonts w:cstheme="minorHAnsi"/>
          <w:b/>
        </w:rPr>
        <w:t>1</w:t>
      </w:r>
      <w:r w:rsidR="00927027" w:rsidRPr="00DD5AB0">
        <w:rPr>
          <w:rFonts w:cstheme="minorHAnsi"/>
          <w:b/>
        </w:rPr>
        <w:t>.</w:t>
      </w:r>
      <w:r w:rsidR="00DB3627" w:rsidRPr="00DD5AB0">
        <w:rPr>
          <w:rFonts w:cstheme="minorHAnsi"/>
          <w:b/>
        </w:rPr>
        <w:t xml:space="preserve">3. </w:t>
      </w:r>
      <w:r w:rsidR="000574AB" w:rsidRPr="00DD5AB0">
        <w:rPr>
          <w:rFonts w:cstheme="minorHAnsi"/>
          <w:b/>
          <w:color w:val="FF0000"/>
        </w:rPr>
        <w:t xml:space="preserve">What </w:t>
      </w:r>
      <w:r w:rsidR="000968F8" w:rsidRPr="00DD5AB0">
        <w:rPr>
          <w:rFonts w:cstheme="minorHAnsi"/>
          <w:b/>
          <w:color w:val="FF0000"/>
        </w:rPr>
        <w:t xml:space="preserve">are the </w:t>
      </w:r>
      <w:r w:rsidR="000574AB" w:rsidRPr="00DD5AB0">
        <w:rPr>
          <w:rFonts w:cstheme="minorHAnsi"/>
          <w:b/>
          <w:color w:val="FF0000"/>
        </w:rPr>
        <w:t xml:space="preserve">dates of </w:t>
      </w:r>
      <w:r w:rsidR="000968F8" w:rsidRPr="00DD5AB0">
        <w:rPr>
          <w:rFonts w:cstheme="minorHAnsi"/>
          <w:b/>
          <w:color w:val="FF0000"/>
        </w:rPr>
        <w:t xml:space="preserve">the </w:t>
      </w:r>
      <w:r w:rsidR="000574AB" w:rsidRPr="00DD5AB0">
        <w:rPr>
          <w:rFonts w:cstheme="minorHAnsi"/>
          <w:b/>
          <w:color w:val="FF0000"/>
        </w:rPr>
        <w:t xml:space="preserve">data </w:t>
      </w:r>
      <w:r w:rsidR="000968F8" w:rsidRPr="00DD5AB0">
        <w:rPr>
          <w:rFonts w:cstheme="minorHAnsi"/>
          <w:b/>
          <w:color w:val="FF0000"/>
        </w:rPr>
        <w:t>used in testing</w:t>
      </w:r>
      <w:r w:rsidR="000968F8" w:rsidRPr="00DD5AB0">
        <w:rPr>
          <w:rFonts w:cstheme="minorHAnsi"/>
          <w:color w:val="FF0000"/>
        </w:rPr>
        <w:t>?</w:t>
      </w:r>
      <w:r w:rsidR="00080CF7" w:rsidRPr="00DD5AB0">
        <w:rPr>
          <w:rFonts w:cstheme="minorHAnsi"/>
        </w:rPr>
        <w:t xml:space="preserve"> </w:t>
      </w:r>
      <w:r w:rsidR="000574AB" w:rsidRPr="00DD5AB0">
        <w:rPr>
          <w:rFonts w:cstheme="minorHAnsi"/>
        </w:rPr>
        <w:t xml:space="preserve"> </w:t>
      </w:r>
      <w:sdt>
        <w:sdtPr>
          <w:rPr>
            <w:rStyle w:val="Style1"/>
            <w:color w:val="auto"/>
          </w:rPr>
          <w:id w:val="950514773"/>
          <w:text/>
        </w:sdtPr>
        <w:sdtEndPr>
          <w:rPr>
            <w:rStyle w:val="DefaultParagraphFont"/>
            <w:rFonts w:cstheme="minorHAnsi"/>
          </w:rPr>
        </w:sdtEndPr>
        <w:sdtContent>
          <w:r w:rsidR="008E2E90">
            <w:rPr>
              <w:rStyle w:val="Style1"/>
              <w:color w:val="auto"/>
            </w:rPr>
            <w:t>October 1, 2012</w:t>
          </w:r>
          <w:r w:rsidR="008E2E90" w:rsidRPr="00DD5AB0">
            <w:rPr>
              <w:rStyle w:val="Style1"/>
              <w:color w:val="auto"/>
            </w:rPr>
            <w:t xml:space="preserve"> –</w:t>
          </w:r>
          <w:r w:rsidR="008E2E90">
            <w:rPr>
              <w:rStyle w:val="Style1"/>
              <w:color w:val="auto"/>
            </w:rPr>
            <w:t>March 31</w:t>
          </w:r>
          <w:r w:rsidR="008E2E90" w:rsidRPr="00DD5AB0">
            <w:rPr>
              <w:rStyle w:val="Style1"/>
              <w:color w:val="auto"/>
            </w:rPr>
            <w:t>, 201</w:t>
          </w:r>
          <w:r w:rsidR="008E2E90">
            <w:rPr>
              <w:rStyle w:val="Style1"/>
              <w:color w:val="auto"/>
            </w:rPr>
            <w:t>3; first and second quarter 2015.</w:t>
          </w:r>
        </w:sdtContent>
      </w:sdt>
    </w:p>
    <w:p w14:paraId="30A5CBC3" w14:textId="77777777" w:rsidR="000574AB" w:rsidRPr="00DD5AB0" w:rsidRDefault="000574AB" w:rsidP="00DB3627">
      <w:pPr>
        <w:autoSpaceDE w:val="0"/>
        <w:autoSpaceDN w:val="0"/>
        <w:adjustRightInd w:val="0"/>
        <w:spacing w:after="0" w:line="240" w:lineRule="auto"/>
        <w:rPr>
          <w:rFonts w:cstheme="minorHAnsi"/>
          <w:bCs/>
        </w:rPr>
      </w:pPr>
    </w:p>
    <w:p w14:paraId="6386D234" w14:textId="77777777" w:rsidR="000414E8"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927027" w:rsidRPr="00DD5AB0">
        <w:rPr>
          <w:rFonts w:cstheme="minorHAnsi"/>
          <w:b/>
          <w:bCs/>
        </w:rPr>
        <w:t>.</w:t>
      </w:r>
      <w:r w:rsidR="00DB3627" w:rsidRPr="00DD5AB0">
        <w:rPr>
          <w:rFonts w:cstheme="minorHAnsi"/>
          <w:b/>
          <w:bCs/>
        </w:rPr>
        <w:t xml:space="preserve">4. </w:t>
      </w:r>
      <w:r w:rsidR="00021170" w:rsidRPr="00DD5AB0">
        <w:rPr>
          <w:rFonts w:cstheme="minorHAnsi"/>
          <w:b/>
          <w:bCs/>
          <w:color w:val="FF0000"/>
        </w:rPr>
        <w:t>What level</w:t>
      </w:r>
      <w:r w:rsidR="006327D8" w:rsidRPr="00DD5AB0">
        <w:rPr>
          <w:rFonts w:cstheme="minorHAnsi"/>
          <w:b/>
          <w:bCs/>
          <w:color w:val="FF0000"/>
        </w:rPr>
        <w:t>s</w:t>
      </w:r>
      <w:r w:rsidR="00021170" w:rsidRPr="00DD5AB0">
        <w:rPr>
          <w:rFonts w:cstheme="minorHAnsi"/>
          <w:b/>
          <w:bCs/>
          <w:color w:val="FF0000"/>
        </w:rPr>
        <w:t xml:space="preserve"> of analysis</w:t>
      </w:r>
      <w:r w:rsidR="00021170" w:rsidRPr="00DD5AB0">
        <w:rPr>
          <w:rFonts w:cstheme="minorHAnsi"/>
          <w:bCs/>
          <w:color w:val="FF0000"/>
        </w:rPr>
        <w:t xml:space="preserve"> </w:t>
      </w:r>
      <w:r w:rsidR="00021170" w:rsidRPr="00DD5AB0">
        <w:rPr>
          <w:rFonts w:cstheme="minorHAnsi"/>
          <w:b/>
          <w:bCs/>
          <w:color w:val="FF0000"/>
        </w:rPr>
        <w:t>w</w:t>
      </w:r>
      <w:r w:rsidR="006327D8" w:rsidRPr="00DD5AB0">
        <w:rPr>
          <w:rFonts w:cstheme="minorHAnsi"/>
          <w:b/>
          <w:bCs/>
          <w:color w:val="FF0000"/>
        </w:rPr>
        <w:t>ere</w:t>
      </w:r>
      <w:r w:rsidR="00021170" w:rsidRPr="00DD5AB0">
        <w:rPr>
          <w:rFonts w:cstheme="minorHAnsi"/>
          <w:b/>
          <w:bCs/>
          <w:color w:val="FF0000"/>
        </w:rPr>
        <w:t xml:space="preserve"> </w:t>
      </w:r>
      <w:r w:rsidR="006327D8" w:rsidRPr="00DD5AB0">
        <w:rPr>
          <w:rFonts w:cstheme="minorHAnsi"/>
          <w:b/>
          <w:bCs/>
          <w:color w:val="FF0000"/>
        </w:rPr>
        <w:t>tested</w:t>
      </w:r>
      <w:r w:rsidR="00021170" w:rsidRPr="00DD5AB0">
        <w:rPr>
          <w:rFonts w:cstheme="minorHAnsi"/>
          <w:bCs/>
          <w:color w:val="FF0000"/>
        </w:rPr>
        <w:t>? (</w:t>
      </w:r>
      <w:r w:rsidR="00F435AA" w:rsidRPr="00DD5AB0">
        <w:rPr>
          <w:rFonts w:cstheme="minorHAnsi"/>
          <w:bCs/>
          <w:i/>
          <w:color w:val="FF0000"/>
        </w:rPr>
        <w:t xml:space="preserve">testing </w:t>
      </w:r>
      <w:r w:rsidR="009A25B1" w:rsidRPr="00DD5AB0">
        <w:rPr>
          <w:rFonts w:cstheme="minorHAnsi"/>
          <w:bCs/>
          <w:i/>
          <w:color w:val="FF0000"/>
        </w:rPr>
        <w:t>must be provided for</w:t>
      </w:r>
      <w:r w:rsidR="00021170" w:rsidRPr="00DD5AB0">
        <w:rPr>
          <w:rFonts w:cstheme="minorHAnsi"/>
          <w:bCs/>
          <w:i/>
          <w:color w:val="FF0000"/>
        </w:rPr>
        <w:t xml:space="preserve"> </w:t>
      </w:r>
      <w:r w:rsidR="00021170" w:rsidRPr="00DD5AB0">
        <w:rPr>
          <w:rFonts w:cstheme="minorHAnsi"/>
          <w:bCs/>
          <w:i/>
          <w:color w:val="FF0000"/>
          <w:u w:val="single"/>
        </w:rPr>
        <w:t>all</w:t>
      </w:r>
      <w:r w:rsidR="00021170" w:rsidRPr="00DD5AB0">
        <w:rPr>
          <w:rFonts w:cstheme="minorHAnsi"/>
          <w:bCs/>
          <w:i/>
          <w:color w:val="FF0000"/>
        </w:rPr>
        <w:t xml:space="preserve"> the levels specified and intended for </w:t>
      </w:r>
      <w:r w:rsidR="005A7634" w:rsidRPr="00DD5AB0">
        <w:rPr>
          <w:rFonts w:cstheme="minorHAnsi"/>
          <w:bCs/>
          <w:i/>
          <w:color w:val="FF0000"/>
        </w:rPr>
        <w:t xml:space="preserve">measure </w:t>
      </w:r>
      <w:r w:rsidR="00021170" w:rsidRPr="00DD5AB0">
        <w:rPr>
          <w:rFonts w:cstheme="minorHAnsi"/>
          <w:bCs/>
          <w:i/>
          <w:color w:val="FF0000"/>
        </w:rPr>
        <w:t>implementation</w:t>
      </w:r>
      <w:r w:rsidR="00DB3627" w:rsidRPr="00DD5AB0">
        <w:rPr>
          <w:rFonts w:cstheme="minorHAnsi"/>
          <w:bCs/>
          <w:i/>
          <w:color w:val="FF0000"/>
        </w:rPr>
        <w:t>, e.g., individual clinician, hospital, health plan</w:t>
      </w:r>
      <w:r w:rsidR="0079538B" w:rsidRPr="00DD5AB0">
        <w:rPr>
          <w:rFonts w:cstheme="minorHAnsi"/>
          <w:bCs/>
          <w:color w:val="FF0000"/>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DD5AB0" w14:paraId="2AE86356" w14:textId="77777777" w:rsidTr="000414E8">
        <w:trPr>
          <w:jc w:val="center"/>
        </w:trPr>
        <w:tc>
          <w:tcPr>
            <w:tcW w:w="5027" w:type="dxa"/>
            <w:shd w:val="clear" w:color="auto" w:fill="D9D9D9" w:themeFill="background1" w:themeFillShade="D9"/>
          </w:tcPr>
          <w:p w14:paraId="463AF0FA" w14:textId="77777777" w:rsidR="000414E8" w:rsidRPr="00DD5AB0" w:rsidRDefault="000414E8" w:rsidP="00D61410">
            <w:pPr>
              <w:autoSpaceDE w:val="0"/>
              <w:autoSpaceDN w:val="0"/>
              <w:adjustRightInd w:val="0"/>
              <w:rPr>
                <w:rFonts w:cstheme="minorHAnsi"/>
                <w:b/>
                <w:bCs/>
              </w:rPr>
            </w:pPr>
            <w:r w:rsidRPr="00DD5AB0">
              <w:rPr>
                <w:rFonts w:cstheme="minorHAnsi"/>
                <w:b/>
                <w:bCs/>
              </w:rPr>
              <w:t>Measure Specified to Measure Performance of:</w:t>
            </w:r>
          </w:p>
          <w:p w14:paraId="5E3B89B9" w14:textId="77777777" w:rsidR="009A6A57" w:rsidRPr="00DD5AB0" w:rsidRDefault="009A6A57" w:rsidP="009A6A57">
            <w:pPr>
              <w:autoSpaceDE w:val="0"/>
              <w:autoSpaceDN w:val="0"/>
              <w:adjustRightInd w:val="0"/>
              <w:rPr>
                <w:rFonts w:cstheme="minorHAnsi"/>
                <w:b/>
                <w:bCs/>
              </w:rPr>
            </w:pPr>
            <w:r w:rsidRPr="00DD5AB0">
              <w:rPr>
                <w:rFonts w:cstheme="minorHAnsi"/>
                <w:b/>
                <w:bCs/>
              </w:rPr>
              <w:t>(</w:t>
            </w:r>
            <w:r w:rsidR="00DB4724" w:rsidRPr="00DD5AB0">
              <w:rPr>
                <w:rFonts w:cstheme="minorHAnsi"/>
                <w:b/>
                <w:bCs/>
                <w:i/>
              </w:rPr>
              <w:t xml:space="preserve">must be consistent with </w:t>
            </w:r>
            <w:r w:rsidRPr="00DD5AB0">
              <w:rPr>
                <w:rFonts w:cstheme="minorHAnsi"/>
                <w:b/>
                <w:bCs/>
                <w:i/>
              </w:rPr>
              <w:t>levels entered in item S.26</w:t>
            </w:r>
            <w:r w:rsidRPr="00DD5AB0">
              <w:rPr>
                <w:rFonts w:cstheme="minorHAnsi"/>
                <w:b/>
                <w:bCs/>
              </w:rPr>
              <w:t>)</w:t>
            </w:r>
          </w:p>
        </w:tc>
        <w:tc>
          <w:tcPr>
            <w:tcW w:w="5028" w:type="dxa"/>
            <w:shd w:val="clear" w:color="auto" w:fill="D9D9D9" w:themeFill="background1" w:themeFillShade="D9"/>
          </w:tcPr>
          <w:p w14:paraId="2D1F756B" w14:textId="77777777" w:rsidR="000414E8" w:rsidRPr="00DD5AB0" w:rsidRDefault="000414E8" w:rsidP="00D61410">
            <w:pPr>
              <w:autoSpaceDE w:val="0"/>
              <w:autoSpaceDN w:val="0"/>
              <w:adjustRightInd w:val="0"/>
              <w:rPr>
                <w:rFonts w:cstheme="minorHAnsi"/>
                <w:b/>
                <w:bCs/>
              </w:rPr>
            </w:pPr>
            <w:r w:rsidRPr="00DD5AB0">
              <w:rPr>
                <w:rFonts w:cstheme="minorHAnsi"/>
                <w:b/>
                <w:bCs/>
              </w:rPr>
              <w:t>Measure Tested at Level of:</w:t>
            </w:r>
          </w:p>
        </w:tc>
      </w:tr>
      <w:tr w:rsidR="000414E8" w:rsidRPr="00DD5AB0" w14:paraId="6121CD24" w14:textId="77777777" w:rsidTr="000414E8">
        <w:trPr>
          <w:jc w:val="center"/>
        </w:trPr>
        <w:tc>
          <w:tcPr>
            <w:tcW w:w="5027" w:type="dxa"/>
          </w:tcPr>
          <w:p w14:paraId="3037AF70" w14:textId="77777777" w:rsidR="000414E8" w:rsidRPr="00DD5AB0" w:rsidRDefault="009D17A7" w:rsidP="00D61410">
            <w:pPr>
              <w:autoSpaceDE w:val="0"/>
              <w:autoSpaceDN w:val="0"/>
              <w:adjustRightInd w:val="0"/>
              <w:rPr>
                <w:rFonts w:cstheme="minorHAnsi"/>
                <w:bCs/>
              </w:rPr>
            </w:pPr>
            <w:sdt>
              <w:sdtPr>
                <w:rPr>
                  <w:rFonts w:cstheme="minorHAnsi"/>
                  <w:bCs/>
                  <w:color w:val="0000FF"/>
                </w:rPr>
                <w:id w:val="447514278"/>
              </w:sdtPr>
              <w:sdtEndPr/>
              <w:sdtContent>
                <w:r w:rsidR="006574D2" w:rsidRPr="00DD5AB0">
                  <w:rPr>
                    <w:rFonts w:eastAsia="MS Gothic" w:cstheme="minorHAnsi"/>
                    <w:bCs/>
                    <w:color w:val="0000FF"/>
                  </w:rPr>
                  <w:t>☐</w:t>
                </w:r>
              </w:sdtContent>
            </w:sdt>
            <w:r w:rsidR="000414E8" w:rsidRPr="00DD5AB0">
              <w:rPr>
                <w:rFonts w:cstheme="minorHAnsi"/>
                <w:bCs/>
              </w:rPr>
              <w:t xml:space="preserve"> individual clinician</w:t>
            </w:r>
          </w:p>
        </w:tc>
        <w:tc>
          <w:tcPr>
            <w:tcW w:w="5028" w:type="dxa"/>
          </w:tcPr>
          <w:p w14:paraId="63522351" w14:textId="77777777" w:rsidR="000414E8" w:rsidRPr="00DD5AB0" w:rsidRDefault="009D17A7" w:rsidP="00D61410">
            <w:pPr>
              <w:autoSpaceDE w:val="0"/>
              <w:autoSpaceDN w:val="0"/>
              <w:adjustRightInd w:val="0"/>
              <w:rPr>
                <w:rFonts w:cstheme="minorHAnsi"/>
                <w:bCs/>
              </w:rPr>
            </w:pPr>
            <w:sdt>
              <w:sdtPr>
                <w:rPr>
                  <w:rFonts w:cstheme="minorHAnsi"/>
                  <w:bCs/>
                  <w:color w:val="0000FF"/>
                </w:rPr>
                <w:id w:val="1571624283"/>
              </w:sdtPr>
              <w:sdtEndPr/>
              <w:sdtContent>
                <w:r w:rsidR="006574D2" w:rsidRPr="00DD5AB0">
                  <w:rPr>
                    <w:rFonts w:eastAsia="MS Gothic" w:cstheme="minorHAnsi"/>
                    <w:bCs/>
                    <w:color w:val="0000FF"/>
                  </w:rPr>
                  <w:t>☐</w:t>
                </w:r>
              </w:sdtContent>
            </w:sdt>
            <w:r w:rsidR="000414E8" w:rsidRPr="00DD5AB0">
              <w:rPr>
                <w:rFonts w:cstheme="minorHAnsi"/>
                <w:bCs/>
              </w:rPr>
              <w:t xml:space="preserve"> individual clinician</w:t>
            </w:r>
          </w:p>
        </w:tc>
      </w:tr>
      <w:tr w:rsidR="000414E8" w:rsidRPr="00DD5AB0" w14:paraId="1BAEE440" w14:textId="77777777" w:rsidTr="000414E8">
        <w:trPr>
          <w:jc w:val="center"/>
        </w:trPr>
        <w:tc>
          <w:tcPr>
            <w:tcW w:w="5027" w:type="dxa"/>
          </w:tcPr>
          <w:p w14:paraId="68C7BB70" w14:textId="77777777" w:rsidR="000414E8" w:rsidRPr="00DD5AB0" w:rsidRDefault="009D17A7" w:rsidP="00D61410">
            <w:pPr>
              <w:autoSpaceDE w:val="0"/>
              <w:autoSpaceDN w:val="0"/>
              <w:adjustRightInd w:val="0"/>
              <w:rPr>
                <w:rFonts w:cstheme="minorHAnsi"/>
                <w:bCs/>
              </w:rPr>
            </w:pPr>
            <w:sdt>
              <w:sdtPr>
                <w:rPr>
                  <w:rFonts w:cstheme="minorHAnsi"/>
                  <w:bCs/>
                  <w:color w:val="0000FF"/>
                </w:rPr>
                <w:id w:val="-834455086"/>
              </w:sdtPr>
              <w:sdtEndPr/>
              <w:sdtContent>
                <w:r w:rsidR="006574D2" w:rsidRPr="00DD5AB0">
                  <w:rPr>
                    <w:rFonts w:eastAsia="MS Gothic" w:cstheme="minorHAnsi"/>
                    <w:bCs/>
                    <w:color w:val="0000FF"/>
                  </w:rPr>
                  <w:t>☐</w:t>
                </w:r>
              </w:sdtContent>
            </w:sdt>
            <w:r w:rsidR="000414E8" w:rsidRPr="00DD5AB0">
              <w:rPr>
                <w:rFonts w:cstheme="minorHAnsi"/>
                <w:bCs/>
              </w:rPr>
              <w:t xml:space="preserve"> </w:t>
            </w:r>
            <w:r w:rsidR="000414E8" w:rsidRPr="00DD5AB0">
              <w:rPr>
                <w:rFonts w:eastAsia="MS Gothic" w:cstheme="minorHAnsi"/>
                <w:bCs/>
              </w:rPr>
              <w:t>group/practice</w:t>
            </w:r>
          </w:p>
        </w:tc>
        <w:tc>
          <w:tcPr>
            <w:tcW w:w="5028" w:type="dxa"/>
          </w:tcPr>
          <w:p w14:paraId="516E9DF7" w14:textId="77777777" w:rsidR="000414E8" w:rsidRPr="00DD5AB0" w:rsidRDefault="009D17A7" w:rsidP="00D61410">
            <w:pPr>
              <w:autoSpaceDE w:val="0"/>
              <w:autoSpaceDN w:val="0"/>
              <w:adjustRightInd w:val="0"/>
              <w:rPr>
                <w:rFonts w:cstheme="minorHAnsi"/>
                <w:bCs/>
              </w:rPr>
            </w:pPr>
            <w:sdt>
              <w:sdtPr>
                <w:rPr>
                  <w:rFonts w:cstheme="minorHAnsi"/>
                  <w:bCs/>
                  <w:color w:val="0000FF"/>
                </w:rPr>
                <w:id w:val="-412627602"/>
              </w:sdtPr>
              <w:sdtEndPr/>
              <w:sdtContent>
                <w:r w:rsidR="006574D2" w:rsidRPr="00DD5AB0">
                  <w:rPr>
                    <w:rFonts w:eastAsia="MS Gothic" w:cstheme="minorHAnsi"/>
                    <w:bCs/>
                    <w:color w:val="0000FF"/>
                  </w:rPr>
                  <w:t>☐</w:t>
                </w:r>
              </w:sdtContent>
            </w:sdt>
            <w:r w:rsidR="000414E8" w:rsidRPr="00DD5AB0">
              <w:rPr>
                <w:rFonts w:cstheme="minorHAnsi"/>
                <w:bCs/>
              </w:rPr>
              <w:t xml:space="preserve"> </w:t>
            </w:r>
            <w:r w:rsidR="000414E8" w:rsidRPr="00DD5AB0">
              <w:rPr>
                <w:rFonts w:eastAsia="MS Gothic" w:cstheme="minorHAnsi"/>
                <w:bCs/>
              </w:rPr>
              <w:t>group/practice</w:t>
            </w:r>
          </w:p>
        </w:tc>
      </w:tr>
      <w:tr w:rsidR="000414E8" w:rsidRPr="00DD5AB0" w14:paraId="00D2162C" w14:textId="77777777" w:rsidTr="000414E8">
        <w:trPr>
          <w:jc w:val="center"/>
        </w:trPr>
        <w:tc>
          <w:tcPr>
            <w:tcW w:w="5027" w:type="dxa"/>
          </w:tcPr>
          <w:p w14:paraId="1F7724B9" w14:textId="77777777" w:rsidR="000414E8" w:rsidRPr="00DD5AB0" w:rsidRDefault="009D17A7" w:rsidP="00D61410">
            <w:pPr>
              <w:autoSpaceDE w:val="0"/>
              <w:autoSpaceDN w:val="0"/>
              <w:adjustRightInd w:val="0"/>
              <w:rPr>
                <w:rFonts w:cstheme="minorHAnsi"/>
                <w:bCs/>
              </w:rPr>
            </w:pPr>
            <w:sdt>
              <w:sdtPr>
                <w:rPr>
                  <w:rFonts w:cstheme="minorHAnsi"/>
                  <w:bCs/>
                  <w:color w:val="0000FF"/>
                  <w:highlight w:val="cyan"/>
                </w:rPr>
                <w:id w:val="-1855098074"/>
              </w:sdtPr>
              <w:sdtEndPr/>
              <w:sdtContent>
                <w:r w:rsidR="006574D2" w:rsidRPr="00DD5AB0">
                  <w:rPr>
                    <w:rFonts w:eastAsia="MS Gothic" w:cstheme="minorHAnsi"/>
                    <w:bCs/>
                    <w:color w:val="0000FF"/>
                    <w:highlight w:val="cyan"/>
                  </w:rPr>
                  <w:t>☐</w:t>
                </w:r>
              </w:sdtContent>
            </w:sdt>
            <w:r w:rsidR="000414E8" w:rsidRPr="00DD5AB0">
              <w:rPr>
                <w:rFonts w:cstheme="minorHAnsi"/>
                <w:bCs/>
              </w:rPr>
              <w:t xml:space="preserve"> </w:t>
            </w:r>
            <w:r w:rsidR="000414E8" w:rsidRPr="00DD5AB0">
              <w:rPr>
                <w:rFonts w:eastAsia="MS Gothic" w:cstheme="minorHAnsi"/>
                <w:bCs/>
              </w:rPr>
              <w:t>hospital/facility/agency</w:t>
            </w:r>
          </w:p>
        </w:tc>
        <w:tc>
          <w:tcPr>
            <w:tcW w:w="5028" w:type="dxa"/>
          </w:tcPr>
          <w:p w14:paraId="38C88CE6" w14:textId="77777777" w:rsidR="000414E8" w:rsidRPr="00DD5AB0" w:rsidRDefault="009D17A7" w:rsidP="00D61410">
            <w:pPr>
              <w:autoSpaceDE w:val="0"/>
              <w:autoSpaceDN w:val="0"/>
              <w:adjustRightInd w:val="0"/>
              <w:rPr>
                <w:rFonts w:cstheme="minorHAnsi"/>
                <w:bCs/>
              </w:rPr>
            </w:pPr>
            <w:sdt>
              <w:sdtPr>
                <w:rPr>
                  <w:rFonts w:cstheme="minorHAnsi"/>
                  <w:bCs/>
                  <w:color w:val="0000FF"/>
                  <w:highlight w:val="cyan"/>
                </w:rPr>
                <w:id w:val="1857455968"/>
              </w:sdtPr>
              <w:sdtEndPr/>
              <w:sdtContent>
                <w:r w:rsidR="006574D2" w:rsidRPr="00DD5AB0">
                  <w:rPr>
                    <w:rFonts w:eastAsia="MS Gothic" w:cstheme="minorHAnsi"/>
                    <w:bCs/>
                    <w:color w:val="0000FF"/>
                    <w:highlight w:val="cyan"/>
                  </w:rPr>
                  <w:t>☐</w:t>
                </w:r>
              </w:sdtContent>
            </w:sdt>
            <w:r w:rsidR="000414E8" w:rsidRPr="00DD5AB0">
              <w:rPr>
                <w:rFonts w:cstheme="minorHAnsi"/>
                <w:bCs/>
              </w:rPr>
              <w:t xml:space="preserve"> </w:t>
            </w:r>
            <w:r w:rsidR="000414E8" w:rsidRPr="00DD5AB0">
              <w:rPr>
                <w:rFonts w:eastAsia="MS Gothic" w:cstheme="minorHAnsi"/>
                <w:bCs/>
              </w:rPr>
              <w:t>hospital/facility/agency</w:t>
            </w:r>
          </w:p>
        </w:tc>
      </w:tr>
      <w:tr w:rsidR="000414E8" w:rsidRPr="00DD5AB0" w14:paraId="3594F338" w14:textId="77777777" w:rsidTr="000414E8">
        <w:trPr>
          <w:jc w:val="center"/>
        </w:trPr>
        <w:tc>
          <w:tcPr>
            <w:tcW w:w="5027" w:type="dxa"/>
          </w:tcPr>
          <w:p w14:paraId="16A93575" w14:textId="77777777" w:rsidR="000414E8" w:rsidRPr="00DD5AB0" w:rsidRDefault="009D17A7" w:rsidP="00D61410">
            <w:pPr>
              <w:autoSpaceDE w:val="0"/>
              <w:autoSpaceDN w:val="0"/>
              <w:adjustRightInd w:val="0"/>
              <w:rPr>
                <w:rFonts w:cstheme="minorHAnsi"/>
                <w:bCs/>
              </w:rPr>
            </w:pPr>
            <w:sdt>
              <w:sdtPr>
                <w:rPr>
                  <w:rFonts w:cstheme="minorHAnsi"/>
                  <w:bCs/>
                  <w:color w:val="0000FF"/>
                </w:rPr>
                <w:id w:val="275535217"/>
              </w:sdtPr>
              <w:sdtEnd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0414E8" w:rsidRPr="00DD5AB0">
              <w:rPr>
                <w:rFonts w:cstheme="minorHAnsi"/>
                <w:bCs/>
              </w:rPr>
              <w:t>health plan</w:t>
            </w:r>
          </w:p>
        </w:tc>
        <w:tc>
          <w:tcPr>
            <w:tcW w:w="5028" w:type="dxa"/>
          </w:tcPr>
          <w:p w14:paraId="74748811" w14:textId="77777777" w:rsidR="000414E8" w:rsidRPr="00DD5AB0" w:rsidRDefault="009D17A7" w:rsidP="00D61410">
            <w:pPr>
              <w:autoSpaceDE w:val="0"/>
              <w:autoSpaceDN w:val="0"/>
              <w:adjustRightInd w:val="0"/>
              <w:rPr>
                <w:rFonts w:cstheme="minorHAnsi"/>
                <w:bCs/>
              </w:rPr>
            </w:pPr>
            <w:sdt>
              <w:sdtPr>
                <w:rPr>
                  <w:rFonts w:cstheme="minorHAnsi"/>
                  <w:bCs/>
                  <w:color w:val="0000FF"/>
                </w:rPr>
                <w:id w:val="1896924375"/>
              </w:sdtPr>
              <w:sdtEndPr/>
              <w:sdtContent>
                <w:r w:rsidR="006574D2" w:rsidRPr="00DD5AB0">
                  <w:rPr>
                    <w:rFonts w:eastAsia="MS Gothic" w:cstheme="minorHAnsi"/>
                    <w:bCs/>
                    <w:color w:val="0000FF"/>
                  </w:rPr>
                  <w:t>☐</w:t>
                </w:r>
              </w:sdtContent>
            </w:sdt>
            <w:r w:rsidR="000414E8" w:rsidRPr="00DD5AB0">
              <w:rPr>
                <w:rFonts w:cstheme="minorHAnsi"/>
                <w:bCs/>
              </w:rPr>
              <w:t xml:space="preserve"> health plan</w:t>
            </w:r>
          </w:p>
        </w:tc>
      </w:tr>
      <w:tr w:rsidR="000414E8" w:rsidRPr="00DD5AB0" w14:paraId="7CF9234B" w14:textId="77777777" w:rsidTr="000414E8">
        <w:trPr>
          <w:jc w:val="center"/>
        </w:trPr>
        <w:tc>
          <w:tcPr>
            <w:tcW w:w="5027" w:type="dxa"/>
          </w:tcPr>
          <w:p w14:paraId="2E4370F4" w14:textId="77777777" w:rsidR="000414E8" w:rsidRPr="00DD5AB0" w:rsidRDefault="009D17A7" w:rsidP="00D61410">
            <w:pPr>
              <w:autoSpaceDE w:val="0"/>
              <w:autoSpaceDN w:val="0"/>
              <w:adjustRightInd w:val="0"/>
              <w:rPr>
                <w:rFonts w:cstheme="minorHAnsi"/>
                <w:bCs/>
              </w:rPr>
            </w:pPr>
            <w:sdt>
              <w:sdtPr>
                <w:rPr>
                  <w:rFonts w:cstheme="minorHAnsi"/>
                  <w:bCs/>
                  <w:color w:val="0000FF"/>
                </w:rPr>
                <w:id w:val="-1138024150"/>
              </w:sdtPr>
              <w:sdtEndPr/>
              <w:sdtContent>
                <w:r w:rsidR="006574D2" w:rsidRPr="00DD5AB0">
                  <w:rPr>
                    <w:rFonts w:eastAsia="MS Gothic" w:cstheme="minorHAnsi"/>
                    <w:bCs/>
                    <w:color w:val="0000FF"/>
                  </w:rPr>
                  <w:t>☐</w:t>
                </w:r>
              </w:sdtContent>
            </w:sdt>
            <w:r w:rsidR="000414E8" w:rsidRPr="00DD5AB0">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DD5AB0">
                  <w:rPr>
                    <w:rStyle w:val="PlaceholderText"/>
                  </w:rPr>
                  <w:t>Click here to describe</w:t>
                </w:r>
              </w:sdtContent>
            </w:sdt>
          </w:p>
        </w:tc>
        <w:tc>
          <w:tcPr>
            <w:tcW w:w="5028" w:type="dxa"/>
          </w:tcPr>
          <w:p w14:paraId="6C5110A9" w14:textId="77777777" w:rsidR="000414E8" w:rsidRPr="00DD5AB0" w:rsidRDefault="009D17A7" w:rsidP="00D61410">
            <w:pPr>
              <w:autoSpaceDE w:val="0"/>
              <w:autoSpaceDN w:val="0"/>
              <w:adjustRightInd w:val="0"/>
              <w:rPr>
                <w:rFonts w:cstheme="minorHAnsi"/>
                <w:bCs/>
              </w:rPr>
            </w:pPr>
            <w:sdt>
              <w:sdtPr>
                <w:rPr>
                  <w:rFonts w:cstheme="minorHAnsi"/>
                  <w:bCs/>
                  <w:color w:val="0000FF"/>
                </w:rPr>
                <w:id w:val="-417333514"/>
              </w:sdtPr>
              <w:sdtEndPr/>
              <w:sdtContent>
                <w:r w:rsidR="006574D2" w:rsidRPr="00DD5AB0">
                  <w:rPr>
                    <w:rFonts w:eastAsia="MS Gothic" w:cstheme="minorHAnsi"/>
                    <w:bCs/>
                    <w:color w:val="0000FF"/>
                  </w:rPr>
                  <w:t>☐</w:t>
                </w:r>
              </w:sdtContent>
            </w:sdt>
            <w:r w:rsidR="000414E8" w:rsidRPr="00DD5AB0">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DD5AB0">
                  <w:rPr>
                    <w:rStyle w:val="PlaceholderText"/>
                  </w:rPr>
                  <w:t>Click here to describe</w:t>
                </w:r>
              </w:sdtContent>
            </w:sdt>
          </w:p>
        </w:tc>
      </w:tr>
    </w:tbl>
    <w:p w14:paraId="7CCBF6D8" w14:textId="77777777" w:rsidR="000414E8" w:rsidRPr="00DD5AB0" w:rsidRDefault="000414E8" w:rsidP="00DB3627">
      <w:pPr>
        <w:autoSpaceDE w:val="0"/>
        <w:autoSpaceDN w:val="0"/>
        <w:adjustRightInd w:val="0"/>
        <w:spacing w:after="0" w:line="240" w:lineRule="auto"/>
        <w:rPr>
          <w:rFonts w:cstheme="minorHAnsi"/>
          <w:bCs/>
        </w:rPr>
      </w:pPr>
    </w:p>
    <w:p w14:paraId="37C9AD63" w14:textId="77777777" w:rsidR="002E78A0" w:rsidRPr="00DD5AB0" w:rsidRDefault="002B5016" w:rsidP="00DB3627">
      <w:pPr>
        <w:autoSpaceDE w:val="0"/>
        <w:autoSpaceDN w:val="0"/>
        <w:adjustRightInd w:val="0"/>
        <w:spacing w:after="0" w:line="240" w:lineRule="auto"/>
        <w:rPr>
          <w:rFonts w:cstheme="minorHAnsi"/>
          <w:bCs/>
        </w:rPr>
      </w:pPr>
      <w:r w:rsidRPr="00DD5AB0">
        <w:rPr>
          <w:rFonts w:cstheme="minorHAnsi"/>
          <w:b/>
          <w:bCs/>
        </w:rPr>
        <w:t>1.</w:t>
      </w:r>
      <w:r w:rsidR="00E310B9" w:rsidRPr="00DD5AB0">
        <w:rPr>
          <w:rFonts w:cstheme="minorHAnsi"/>
          <w:b/>
          <w:bCs/>
        </w:rPr>
        <w:t xml:space="preserve">5. </w:t>
      </w:r>
      <w:r w:rsidR="004348CC" w:rsidRPr="00DD5AB0">
        <w:rPr>
          <w:rFonts w:cstheme="minorHAnsi"/>
          <w:b/>
          <w:bCs/>
          <w:color w:val="FF0000"/>
        </w:rPr>
        <w:t xml:space="preserve">How many and which </w:t>
      </w:r>
      <w:r w:rsidR="004348CC" w:rsidRPr="00DD5AB0">
        <w:rPr>
          <w:rFonts w:cstheme="minorHAnsi"/>
          <w:b/>
          <w:bCs/>
          <w:color w:val="FF0000"/>
          <w:u w:val="single"/>
        </w:rPr>
        <w:t>measured entities</w:t>
      </w:r>
      <w:r w:rsidR="004348CC" w:rsidRPr="00DD5AB0">
        <w:rPr>
          <w:rFonts w:cstheme="minorHAnsi"/>
          <w:b/>
          <w:bCs/>
          <w:color w:val="FF0000"/>
        </w:rPr>
        <w:t xml:space="preserve"> were included in the testing</w:t>
      </w:r>
      <w:r w:rsidR="004B6CEE" w:rsidRPr="00DD5AB0">
        <w:rPr>
          <w:rFonts w:cstheme="minorHAnsi"/>
          <w:b/>
          <w:bCs/>
          <w:color w:val="FF0000"/>
        </w:rPr>
        <w:t xml:space="preserve"> and analysis</w:t>
      </w:r>
      <w:r w:rsidR="00AA65A6" w:rsidRPr="00DD5AB0">
        <w:rPr>
          <w:rFonts w:cstheme="minorHAnsi"/>
          <w:b/>
          <w:bCs/>
          <w:color w:val="FF0000"/>
        </w:rPr>
        <w:t xml:space="preserve"> </w:t>
      </w:r>
      <w:r w:rsidR="00616EB5" w:rsidRPr="00DD5AB0">
        <w:rPr>
          <w:rFonts w:cstheme="minorHAnsi"/>
          <w:b/>
          <w:bCs/>
          <w:color w:val="FF0000"/>
        </w:rPr>
        <w:t>(</w:t>
      </w:r>
      <w:r w:rsidR="00AA65A6" w:rsidRPr="00DD5AB0">
        <w:rPr>
          <w:rFonts w:cstheme="minorHAnsi"/>
          <w:b/>
          <w:bCs/>
          <w:color w:val="FF0000"/>
        </w:rPr>
        <w:t>by level of analysis and data source</w:t>
      </w:r>
      <w:r w:rsidR="00616EB5" w:rsidRPr="00DD5AB0">
        <w:rPr>
          <w:rFonts w:cstheme="minorHAnsi"/>
          <w:b/>
          <w:bCs/>
          <w:color w:val="FF0000"/>
        </w:rPr>
        <w:t>)</w:t>
      </w:r>
      <w:r w:rsidR="004348CC" w:rsidRPr="00DD5AB0">
        <w:rPr>
          <w:rFonts w:cstheme="minorHAnsi"/>
          <w:bCs/>
          <w:color w:val="FF0000"/>
        </w:rPr>
        <w:t>? (</w:t>
      </w:r>
      <w:r w:rsidR="004348CC" w:rsidRPr="00DD5AB0">
        <w:rPr>
          <w:rFonts w:cstheme="minorHAnsi"/>
          <w:bCs/>
          <w:i/>
          <w:color w:val="FF0000"/>
        </w:rPr>
        <w:t xml:space="preserve">identify </w:t>
      </w:r>
      <w:r w:rsidR="00F435AA" w:rsidRPr="00DD5AB0">
        <w:rPr>
          <w:rFonts w:cstheme="minorHAnsi"/>
          <w:bCs/>
          <w:i/>
          <w:color w:val="FF0000"/>
        </w:rPr>
        <w:t>the number</w:t>
      </w:r>
      <w:r w:rsidR="004348CC" w:rsidRPr="00DD5AB0">
        <w:rPr>
          <w:rFonts w:cstheme="minorHAnsi"/>
          <w:bCs/>
          <w:i/>
          <w:color w:val="FF0000"/>
        </w:rPr>
        <w:t xml:space="preserve"> </w:t>
      </w:r>
      <w:r w:rsidR="005A7634" w:rsidRPr="00DD5AB0">
        <w:rPr>
          <w:rFonts w:cstheme="minorHAnsi"/>
          <w:bCs/>
          <w:i/>
          <w:color w:val="FF0000"/>
        </w:rPr>
        <w:t>and descriptive</w:t>
      </w:r>
      <w:r w:rsidR="004348CC" w:rsidRPr="00DD5AB0">
        <w:rPr>
          <w:rFonts w:cstheme="minorHAnsi"/>
          <w:bCs/>
          <w:i/>
          <w:color w:val="FF0000"/>
        </w:rPr>
        <w:t xml:space="preserve"> characteristics</w:t>
      </w:r>
      <w:r w:rsidR="00DA7277" w:rsidRPr="00DD5AB0">
        <w:rPr>
          <w:rFonts w:cstheme="minorHAnsi"/>
          <w:bCs/>
          <w:i/>
          <w:color w:val="FF0000"/>
        </w:rPr>
        <w:t xml:space="preserve"> </w:t>
      </w:r>
      <w:r w:rsidR="004348CC" w:rsidRPr="00DD5AB0">
        <w:rPr>
          <w:rFonts w:cstheme="minorHAnsi"/>
          <w:bCs/>
          <w:i/>
          <w:color w:val="FF0000"/>
        </w:rPr>
        <w:t>of measured entities included in the analysis</w:t>
      </w:r>
      <w:r w:rsidR="00DA7277" w:rsidRPr="00DD5AB0">
        <w:rPr>
          <w:rFonts w:cstheme="minorHAnsi"/>
          <w:bCs/>
          <w:i/>
          <w:color w:val="FF0000"/>
        </w:rPr>
        <w:t xml:space="preserve"> (e.g., size, location, type)</w:t>
      </w:r>
      <w:r w:rsidR="004348CC" w:rsidRPr="00DD5AB0">
        <w:rPr>
          <w:rFonts w:cstheme="minorHAnsi"/>
          <w:bCs/>
          <w:i/>
          <w:color w:val="FF0000"/>
        </w:rPr>
        <w:t xml:space="preserve">; if </w:t>
      </w:r>
      <w:r w:rsidR="000968F8" w:rsidRPr="00DD5AB0">
        <w:rPr>
          <w:rFonts w:cstheme="minorHAnsi"/>
          <w:bCs/>
          <w:i/>
          <w:color w:val="FF0000"/>
        </w:rPr>
        <w:t xml:space="preserve">a </w:t>
      </w:r>
      <w:r w:rsidR="004348CC" w:rsidRPr="00DD5AB0">
        <w:rPr>
          <w:rFonts w:cstheme="minorHAnsi"/>
          <w:bCs/>
          <w:i/>
          <w:color w:val="FF0000"/>
        </w:rPr>
        <w:t>sample</w:t>
      </w:r>
      <w:r w:rsidR="00E310B9" w:rsidRPr="00DD5AB0">
        <w:rPr>
          <w:rFonts w:cstheme="minorHAnsi"/>
          <w:bCs/>
          <w:i/>
          <w:color w:val="FF0000"/>
        </w:rPr>
        <w:t xml:space="preserve"> was used</w:t>
      </w:r>
      <w:r w:rsidR="004348CC" w:rsidRPr="00DD5AB0">
        <w:rPr>
          <w:rFonts w:cstheme="minorHAnsi"/>
          <w:bCs/>
          <w:i/>
          <w:color w:val="FF0000"/>
        </w:rPr>
        <w:t xml:space="preserve">, </w:t>
      </w:r>
      <w:r w:rsidR="000968F8" w:rsidRPr="00DD5AB0">
        <w:rPr>
          <w:rFonts w:cstheme="minorHAnsi"/>
          <w:bCs/>
          <w:i/>
          <w:color w:val="FF0000"/>
        </w:rPr>
        <w:t xml:space="preserve">describe </w:t>
      </w:r>
      <w:r w:rsidR="004348CC" w:rsidRPr="00DD5AB0">
        <w:rPr>
          <w:rFonts w:cstheme="minorHAnsi"/>
          <w:bCs/>
          <w:i/>
          <w:color w:val="FF0000"/>
        </w:rPr>
        <w:t xml:space="preserve">how </w:t>
      </w:r>
      <w:r w:rsidR="005A7634" w:rsidRPr="00DD5AB0">
        <w:rPr>
          <w:rFonts w:cstheme="minorHAnsi"/>
          <w:bCs/>
          <w:i/>
          <w:color w:val="FF0000"/>
        </w:rPr>
        <w:t xml:space="preserve">entities were </w:t>
      </w:r>
      <w:r w:rsidR="000968F8" w:rsidRPr="00DD5AB0">
        <w:rPr>
          <w:rFonts w:cstheme="minorHAnsi"/>
          <w:bCs/>
          <w:i/>
          <w:color w:val="FF0000"/>
        </w:rPr>
        <w:t>selected</w:t>
      </w:r>
      <w:r w:rsidR="005A7634" w:rsidRPr="00DD5AB0">
        <w:rPr>
          <w:rFonts w:cstheme="minorHAnsi"/>
          <w:bCs/>
          <w:i/>
          <w:color w:val="FF0000"/>
        </w:rPr>
        <w:t xml:space="preserve"> for inclusion in the sample</w:t>
      </w:r>
      <w:r w:rsidR="004348CC" w:rsidRPr="00DD5AB0">
        <w:rPr>
          <w:rFonts w:cstheme="minorHAnsi"/>
          <w:bCs/>
          <w:color w:val="FF0000"/>
        </w:rPr>
        <w:t xml:space="preserve">) </w:t>
      </w:r>
      <w:r w:rsidR="004348CC" w:rsidRPr="00DD5AB0">
        <w:rPr>
          <w:rFonts w:cstheme="minorHAnsi"/>
          <w:bCs/>
          <w:color w:val="FF0000"/>
        </w:rPr>
        <w:br/>
      </w:r>
    </w:p>
    <w:p w14:paraId="4F0D7E9D" w14:textId="7030284B" w:rsidR="0014220D" w:rsidRPr="00DD5AB0" w:rsidRDefault="00C40B97" w:rsidP="00DB3627">
      <w:pPr>
        <w:autoSpaceDE w:val="0"/>
        <w:autoSpaceDN w:val="0"/>
        <w:adjustRightInd w:val="0"/>
        <w:spacing w:after="0" w:line="240" w:lineRule="auto"/>
        <w:rPr>
          <w:rFonts w:cs="Arial"/>
        </w:rPr>
      </w:pPr>
      <w:r w:rsidRPr="00DD5AB0">
        <w:rPr>
          <w:rFonts w:cs="Arial"/>
        </w:rPr>
        <w:t>Hospitals were recruited</w:t>
      </w:r>
      <w:r w:rsidR="00CA6178">
        <w:rPr>
          <w:rFonts w:cs="Arial"/>
        </w:rPr>
        <w:t xml:space="preserve"> for the pilot test of the measures</w:t>
      </w:r>
      <w:r w:rsidRPr="00DD5AB0">
        <w:rPr>
          <w:rFonts w:cs="Arial"/>
        </w:rPr>
        <w:t xml:space="preserve"> via an open call on The Joint Commission web site</w:t>
      </w:r>
      <w:r w:rsidR="00255097">
        <w:rPr>
          <w:rFonts w:cs="Arial"/>
        </w:rPr>
        <w:t xml:space="preserve">.  An announcement of the call with a link to The Joint Commission web site was also posted on the </w:t>
      </w:r>
      <w:r w:rsidR="00255097">
        <w:rPr>
          <w:rFonts w:cs="Arial"/>
        </w:rPr>
        <w:lastRenderedPageBreak/>
        <w:t>American Heart Association/American Stroke Association web site</w:t>
      </w:r>
      <w:r w:rsidRPr="00DD5AB0">
        <w:rPr>
          <w:rFonts w:cs="Arial"/>
        </w:rPr>
        <w:t xml:space="preserve">.  Hospitals were selected with the intent to capture variability related to ownership, size, type of facility and location.  </w:t>
      </w:r>
      <w:r w:rsidR="00255097">
        <w:rPr>
          <w:rFonts w:cs="Arial"/>
        </w:rPr>
        <w:t xml:space="preserve">Eighty-two </w:t>
      </w:r>
      <w:r w:rsidR="005B0F64" w:rsidRPr="00DD5AB0">
        <w:rPr>
          <w:rFonts w:cs="Arial"/>
        </w:rPr>
        <w:t xml:space="preserve">hospitals from </w:t>
      </w:r>
      <w:r w:rsidR="00255097">
        <w:rPr>
          <w:rFonts w:cs="Arial"/>
        </w:rPr>
        <w:t>twenty-</w:t>
      </w:r>
      <w:r w:rsidR="009E3047">
        <w:rPr>
          <w:rFonts w:cs="Arial"/>
        </w:rPr>
        <w:t>seven</w:t>
      </w:r>
      <w:r w:rsidR="005B0F64" w:rsidRPr="00DD5AB0">
        <w:rPr>
          <w:rFonts w:cs="Arial"/>
        </w:rPr>
        <w:t xml:space="preserve"> states </w:t>
      </w:r>
      <w:r w:rsidR="00255097">
        <w:rPr>
          <w:rFonts w:cs="Arial"/>
        </w:rPr>
        <w:t xml:space="preserve">were selected from more than 120 volunteers to participate </w:t>
      </w:r>
      <w:r w:rsidR="005B0F64" w:rsidRPr="00DD5AB0">
        <w:rPr>
          <w:rFonts w:cs="Arial"/>
        </w:rPr>
        <w:t xml:space="preserve">in </w:t>
      </w:r>
      <w:r w:rsidR="007937E5" w:rsidRPr="00DD5AB0">
        <w:rPr>
          <w:rFonts w:cs="Arial"/>
        </w:rPr>
        <w:t>the</w:t>
      </w:r>
      <w:r w:rsidR="005B0F64" w:rsidRPr="00DD5AB0">
        <w:rPr>
          <w:rFonts w:cs="Arial"/>
        </w:rPr>
        <w:t xml:space="preserve"> six-month pilot</w:t>
      </w:r>
      <w:r w:rsidR="00255097">
        <w:rPr>
          <w:rFonts w:cs="Arial"/>
        </w:rPr>
        <w:t xml:space="preserve"> test of the measures</w:t>
      </w:r>
      <w:r w:rsidR="007937E5" w:rsidRPr="00DD5AB0">
        <w:rPr>
          <w:rFonts w:cs="Arial"/>
        </w:rPr>
        <w:t>.</w:t>
      </w:r>
      <w:r w:rsidRPr="00DD5AB0">
        <w:rPr>
          <w:rFonts w:cs="Arial"/>
        </w:rPr>
        <w:t xml:space="preserve"> </w:t>
      </w:r>
      <w:r w:rsidR="007937E5" w:rsidRPr="00DD5AB0">
        <w:rPr>
          <w:rFonts w:cs="Arial"/>
        </w:rPr>
        <w:t xml:space="preserve"> </w:t>
      </w:r>
      <w:r w:rsidR="00255097">
        <w:rPr>
          <w:rFonts w:cs="Arial"/>
        </w:rPr>
        <w:t xml:space="preserve">Twenty </w:t>
      </w:r>
      <w:r w:rsidR="005B0F64" w:rsidRPr="00DD5AB0">
        <w:rPr>
          <w:rFonts w:cs="Arial"/>
        </w:rPr>
        <w:t>hospitals withdrew during the pilot test citing lack of resources to complete the project.</w:t>
      </w:r>
      <w:r w:rsidR="006B3DE6">
        <w:rPr>
          <w:rFonts w:cs="Arial"/>
        </w:rPr>
        <w:t xml:space="preserve">  Sixty-two</w:t>
      </w:r>
      <w:r w:rsidR="00255097">
        <w:rPr>
          <w:rFonts w:cs="Arial"/>
        </w:rPr>
        <w:t xml:space="preserve"> hospitals submitted data</w:t>
      </w:r>
      <w:r w:rsidR="006B3DE6">
        <w:rPr>
          <w:rFonts w:cs="Arial"/>
        </w:rPr>
        <w:t xml:space="preserve"> for each month of the </w:t>
      </w:r>
      <w:r w:rsidR="00546C3B">
        <w:rPr>
          <w:rFonts w:cs="Arial"/>
        </w:rPr>
        <w:t xml:space="preserve">six-month </w:t>
      </w:r>
      <w:r w:rsidR="006B3DE6">
        <w:rPr>
          <w:rFonts w:cs="Arial"/>
        </w:rPr>
        <w:t>pilot test.  An additional four hospitals submitted data for one or more months.</w:t>
      </w:r>
    </w:p>
    <w:p w14:paraId="53BF2A18" w14:textId="77777777" w:rsidR="0014220D" w:rsidRPr="00DD5AB0" w:rsidRDefault="0014220D" w:rsidP="00DB3627">
      <w:pPr>
        <w:autoSpaceDE w:val="0"/>
        <w:autoSpaceDN w:val="0"/>
        <w:adjustRightInd w:val="0"/>
        <w:spacing w:after="0" w:line="240" w:lineRule="auto"/>
        <w:rPr>
          <w:rFonts w:cs="Arial"/>
        </w:rPr>
      </w:pPr>
    </w:p>
    <w:p w14:paraId="67BECB7C" w14:textId="77777777" w:rsidR="00EF4CC2" w:rsidRPr="00DD5AB0" w:rsidRDefault="006B3DE6" w:rsidP="00DB3627">
      <w:pPr>
        <w:autoSpaceDE w:val="0"/>
        <w:autoSpaceDN w:val="0"/>
        <w:adjustRightInd w:val="0"/>
        <w:spacing w:after="0" w:line="240" w:lineRule="auto"/>
        <w:rPr>
          <w:rFonts w:cs="Arial"/>
        </w:rPr>
      </w:pPr>
      <w:r>
        <w:rPr>
          <w:rFonts w:cs="Arial"/>
        </w:rPr>
        <w:t xml:space="preserve">Sixty-six </w:t>
      </w:r>
      <w:r w:rsidR="0014220D" w:rsidRPr="00DD5AB0">
        <w:rPr>
          <w:rFonts w:cs="Arial"/>
        </w:rPr>
        <w:t xml:space="preserve">hospitals </w:t>
      </w:r>
      <w:r>
        <w:rPr>
          <w:rFonts w:cs="Arial"/>
        </w:rPr>
        <w:t xml:space="preserve">contributed data for the </w:t>
      </w:r>
      <w:r w:rsidR="00EF4CC2" w:rsidRPr="00DD5AB0">
        <w:rPr>
          <w:rFonts w:cs="Arial"/>
        </w:rPr>
        <w:t>analysis of the measures:</w:t>
      </w:r>
    </w:p>
    <w:p w14:paraId="1D913C0D" w14:textId="77777777" w:rsidR="00EF4CC2" w:rsidRPr="00DD5AB0" w:rsidRDefault="00EF4CC2" w:rsidP="00DB3627">
      <w:pPr>
        <w:autoSpaceDE w:val="0"/>
        <w:autoSpaceDN w:val="0"/>
        <w:adjustRightInd w:val="0"/>
        <w:spacing w:after="0" w:line="240" w:lineRule="auto"/>
        <w:rPr>
          <w:rFonts w:cs="Arial"/>
        </w:rPr>
      </w:pPr>
    </w:p>
    <w:p w14:paraId="67B976B1" w14:textId="77777777" w:rsidR="00AC2F82" w:rsidRPr="00DD5AB0" w:rsidRDefault="00EF4CC2" w:rsidP="00DB3627">
      <w:pPr>
        <w:autoSpaceDE w:val="0"/>
        <w:autoSpaceDN w:val="0"/>
        <w:adjustRightInd w:val="0"/>
        <w:spacing w:after="0" w:line="240" w:lineRule="auto"/>
        <w:rPr>
          <w:rFonts w:cs="Arial"/>
        </w:rPr>
      </w:pPr>
      <w:r w:rsidRPr="00DD5AB0">
        <w:rPr>
          <w:rFonts w:cs="Arial"/>
        </w:rPr>
        <w:t>Ownership:</w:t>
      </w:r>
      <w:r w:rsidR="00AB056E" w:rsidRPr="00DD5AB0">
        <w:rPr>
          <w:rFonts w:cs="Arial"/>
        </w:rPr>
        <w:t xml:space="preserve"> </w:t>
      </w:r>
    </w:p>
    <w:p w14:paraId="510B5870" w14:textId="77777777" w:rsidR="00EF4CC2" w:rsidRPr="00DD5AB0" w:rsidRDefault="006B3DE6" w:rsidP="00DB3627">
      <w:pPr>
        <w:autoSpaceDE w:val="0"/>
        <w:autoSpaceDN w:val="0"/>
        <w:adjustRightInd w:val="0"/>
        <w:spacing w:after="0" w:line="240" w:lineRule="auto"/>
        <w:rPr>
          <w:rFonts w:cs="Arial"/>
        </w:rPr>
      </w:pPr>
      <w:r>
        <w:rPr>
          <w:rFonts w:cs="Arial"/>
        </w:rPr>
        <w:t>For Profit</w:t>
      </w:r>
      <w:r>
        <w:rPr>
          <w:rFonts w:cs="Arial"/>
        </w:rPr>
        <w:tab/>
      </w:r>
      <w:r>
        <w:rPr>
          <w:rFonts w:cs="Arial"/>
        </w:rPr>
        <w:tab/>
        <w:t>14</w:t>
      </w:r>
    </w:p>
    <w:p w14:paraId="3B4CAF5B" w14:textId="77777777" w:rsidR="00AC2F82" w:rsidRPr="00DD5AB0" w:rsidRDefault="006B3DE6" w:rsidP="00DB3627">
      <w:pPr>
        <w:autoSpaceDE w:val="0"/>
        <w:autoSpaceDN w:val="0"/>
        <w:adjustRightInd w:val="0"/>
        <w:spacing w:after="0" w:line="240" w:lineRule="auto"/>
        <w:rPr>
          <w:rFonts w:cs="Arial"/>
        </w:rPr>
      </w:pPr>
      <w:r>
        <w:rPr>
          <w:rFonts w:cs="Arial"/>
        </w:rPr>
        <w:t>Not for Profit</w:t>
      </w:r>
      <w:r>
        <w:rPr>
          <w:rFonts w:cs="Arial"/>
        </w:rPr>
        <w:tab/>
      </w:r>
      <w:r>
        <w:rPr>
          <w:rFonts w:cs="Arial"/>
        </w:rPr>
        <w:tab/>
        <w:t>52</w:t>
      </w:r>
    </w:p>
    <w:p w14:paraId="07F01AC4" w14:textId="77777777" w:rsidR="00EF4CC2" w:rsidRPr="00DD5AB0" w:rsidRDefault="00EF4CC2" w:rsidP="00DB3627">
      <w:pPr>
        <w:autoSpaceDE w:val="0"/>
        <w:autoSpaceDN w:val="0"/>
        <w:adjustRightInd w:val="0"/>
        <w:spacing w:after="0" w:line="240" w:lineRule="auto"/>
        <w:rPr>
          <w:rFonts w:cs="Arial"/>
        </w:rPr>
      </w:pPr>
    </w:p>
    <w:p w14:paraId="213F897A" w14:textId="77777777" w:rsidR="00EF4CC2" w:rsidRPr="00DD5AB0" w:rsidRDefault="003A5E2F" w:rsidP="00DB3627">
      <w:pPr>
        <w:autoSpaceDE w:val="0"/>
        <w:autoSpaceDN w:val="0"/>
        <w:adjustRightInd w:val="0"/>
        <w:spacing w:after="0" w:line="240" w:lineRule="auto"/>
        <w:rPr>
          <w:rFonts w:cs="Arial"/>
        </w:rPr>
      </w:pPr>
      <w:r w:rsidRPr="00DD5AB0">
        <w:rPr>
          <w:rFonts w:cs="Arial"/>
        </w:rPr>
        <w:t xml:space="preserve">Bed </w:t>
      </w:r>
      <w:r w:rsidR="00EF4CC2" w:rsidRPr="00DD5AB0">
        <w:rPr>
          <w:rFonts w:cs="Arial"/>
        </w:rPr>
        <w:t>Size:</w:t>
      </w:r>
    </w:p>
    <w:p w14:paraId="1D89D09C" w14:textId="77777777" w:rsidR="009636BC" w:rsidRPr="00DD5AB0" w:rsidRDefault="003905C7" w:rsidP="00DB3627">
      <w:pPr>
        <w:autoSpaceDE w:val="0"/>
        <w:autoSpaceDN w:val="0"/>
        <w:adjustRightInd w:val="0"/>
        <w:spacing w:after="0" w:line="240" w:lineRule="auto"/>
        <w:rPr>
          <w:rFonts w:cs="Arial"/>
        </w:rPr>
      </w:pPr>
      <w:r>
        <w:rPr>
          <w:rFonts w:cs="Arial"/>
        </w:rPr>
        <w:t>Less than 100</w:t>
      </w:r>
      <w:r>
        <w:rPr>
          <w:rFonts w:cs="Arial"/>
        </w:rPr>
        <w:tab/>
      </w:r>
      <w:r>
        <w:rPr>
          <w:rFonts w:cs="Arial"/>
        </w:rPr>
        <w:tab/>
        <w:t xml:space="preserve">  0</w:t>
      </w:r>
    </w:p>
    <w:p w14:paraId="4B14A87E" w14:textId="77777777" w:rsidR="003905C7" w:rsidRDefault="003905C7" w:rsidP="00DB3627">
      <w:pPr>
        <w:autoSpaceDE w:val="0"/>
        <w:autoSpaceDN w:val="0"/>
        <w:adjustRightInd w:val="0"/>
        <w:spacing w:after="0" w:line="240" w:lineRule="auto"/>
        <w:rPr>
          <w:rFonts w:cs="Arial"/>
        </w:rPr>
      </w:pPr>
      <w:r>
        <w:rPr>
          <w:rFonts w:cs="Arial"/>
        </w:rPr>
        <w:t xml:space="preserve">100 – 199 </w:t>
      </w:r>
      <w:r>
        <w:rPr>
          <w:rFonts w:cs="Arial"/>
        </w:rPr>
        <w:tab/>
      </w:r>
      <w:r>
        <w:rPr>
          <w:rFonts w:cs="Arial"/>
        </w:rPr>
        <w:tab/>
        <w:t xml:space="preserve">  3</w:t>
      </w:r>
      <w:r>
        <w:rPr>
          <w:rFonts w:cs="Arial"/>
        </w:rPr>
        <w:tab/>
      </w:r>
      <w:r>
        <w:rPr>
          <w:rFonts w:cs="Arial"/>
        </w:rPr>
        <w:tab/>
      </w:r>
      <w:r>
        <w:rPr>
          <w:rFonts w:cs="Arial"/>
        </w:rPr>
        <w:tab/>
      </w:r>
    </w:p>
    <w:p w14:paraId="7290CFF9" w14:textId="77777777" w:rsidR="003905C7" w:rsidRDefault="003905C7" w:rsidP="00DB3627">
      <w:pPr>
        <w:autoSpaceDE w:val="0"/>
        <w:autoSpaceDN w:val="0"/>
        <w:adjustRightInd w:val="0"/>
        <w:spacing w:after="0" w:line="240" w:lineRule="auto"/>
        <w:rPr>
          <w:rFonts w:cs="Arial"/>
        </w:rPr>
      </w:pPr>
      <w:r>
        <w:rPr>
          <w:rFonts w:cs="Arial"/>
        </w:rPr>
        <w:t xml:space="preserve">200 – 299 </w:t>
      </w:r>
      <w:r>
        <w:rPr>
          <w:rFonts w:cs="Arial"/>
        </w:rPr>
        <w:tab/>
      </w:r>
      <w:r>
        <w:rPr>
          <w:rFonts w:cs="Arial"/>
        </w:rPr>
        <w:tab/>
        <w:t xml:space="preserve">  7</w:t>
      </w:r>
    </w:p>
    <w:p w14:paraId="38877A5E" w14:textId="77777777" w:rsidR="009636BC" w:rsidRPr="00DD5AB0" w:rsidRDefault="003905C7" w:rsidP="00DB3627">
      <w:pPr>
        <w:autoSpaceDE w:val="0"/>
        <w:autoSpaceDN w:val="0"/>
        <w:adjustRightInd w:val="0"/>
        <w:spacing w:after="0" w:line="240" w:lineRule="auto"/>
        <w:rPr>
          <w:rFonts w:cs="Arial"/>
        </w:rPr>
      </w:pPr>
      <w:r>
        <w:rPr>
          <w:rFonts w:cs="Arial"/>
        </w:rPr>
        <w:t>300 – 499</w:t>
      </w:r>
      <w:r>
        <w:rPr>
          <w:rFonts w:cs="Arial"/>
        </w:rPr>
        <w:tab/>
      </w:r>
      <w:r>
        <w:rPr>
          <w:rFonts w:cs="Arial"/>
        </w:rPr>
        <w:tab/>
        <w:t>26</w:t>
      </w:r>
    </w:p>
    <w:p w14:paraId="406E4C2E" w14:textId="77777777" w:rsidR="009636BC" w:rsidRPr="00DD5AB0" w:rsidRDefault="006B3DE6" w:rsidP="009636BC">
      <w:pPr>
        <w:autoSpaceDE w:val="0"/>
        <w:autoSpaceDN w:val="0"/>
        <w:adjustRightInd w:val="0"/>
        <w:spacing w:after="0" w:line="240" w:lineRule="auto"/>
        <w:rPr>
          <w:rFonts w:cs="Arial"/>
        </w:rPr>
      </w:pPr>
      <w:r>
        <w:rPr>
          <w:rFonts w:cs="Arial"/>
        </w:rPr>
        <w:t>Greater than 5</w:t>
      </w:r>
      <w:r w:rsidR="009636BC" w:rsidRPr="00DD5AB0">
        <w:rPr>
          <w:rFonts w:cs="Arial"/>
        </w:rPr>
        <w:t>00</w:t>
      </w:r>
      <w:r>
        <w:rPr>
          <w:rFonts w:cs="Arial"/>
        </w:rPr>
        <w:t>+</w:t>
      </w:r>
      <w:r>
        <w:rPr>
          <w:rFonts w:cs="Arial"/>
        </w:rPr>
        <w:tab/>
        <w:t>30</w:t>
      </w:r>
    </w:p>
    <w:p w14:paraId="626D46FE" w14:textId="77777777" w:rsidR="003A5E2F" w:rsidRPr="00DD5AB0" w:rsidRDefault="003A5E2F" w:rsidP="00432F6F">
      <w:pPr>
        <w:autoSpaceDE w:val="0"/>
        <w:autoSpaceDN w:val="0"/>
        <w:adjustRightInd w:val="0"/>
        <w:spacing w:after="0" w:line="240" w:lineRule="auto"/>
        <w:rPr>
          <w:rFonts w:cs="Arial"/>
        </w:rPr>
      </w:pPr>
    </w:p>
    <w:p w14:paraId="154966A7" w14:textId="77777777" w:rsidR="00AC2F82" w:rsidRPr="00DD5AB0" w:rsidRDefault="009636BC" w:rsidP="009636BC">
      <w:pPr>
        <w:autoSpaceDE w:val="0"/>
        <w:autoSpaceDN w:val="0"/>
        <w:adjustRightInd w:val="0"/>
        <w:spacing w:after="0" w:line="240" w:lineRule="auto"/>
        <w:rPr>
          <w:rFonts w:cs="Arial"/>
        </w:rPr>
      </w:pPr>
      <w:r w:rsidRPr="00DD5AB0">
        <w:rPr>
          <w:rFonts w:cs="Arial"/>
        </w:rPr>
        <w:t>Locat</w:t>
      </w:r>
      <w:r w:rsidR="00963E92">
        <w:rPr>
          <w:rFonts w:cs="Arial"/>
        </w:rPr>
        <w:t>ed in 27</w:t>
      </w:r>
      <w:r w:rsidRPr="00DD5AB0">
        <w:rPr>
          <w:rFonts w:cs="Arial"/>
        </w:rPr>
        <w:t xml:space="preserve"> states:  </w:t>
      </w:r>
    </w:p>
    <w:p w14:paraId="3BF3C91E" w14:textId="77777777" w:rsidR="00D04978" w:rsidRDefault="00D04978" w:rsidP="009636BC">
      <w:pPr>
        <w:autoSpaceDE w:val="0"/>
        <w:autoSpaceDN w:val="0"/>
        <w:adjustRightInd w:val="0"/>
        <w:spacing w:after="0" w:line="240" w:lineRule="auto"/>
        <w:rPr>
          <w:rFonts w:cs="Arial"/>
        </w:rPr>
      </w:pPr>
      <w:r>
        <w:rPr>
          <w:rFonts w:cs="Arial"/>
        </w:rPr>
        <w:t>Alabama</w:t>
      </w:r>
    </w:p>
    <w:p w14:paraId="1277636F" w14:textId="77777777" w:rsidR="00AC2F82" w:rsidRDefault="009636BC" w:rsidP="009636BC">
      <w:pPr>
        <w:autoSpaceDE w:val="0"/>
        <w:autoSpaceDN w:val="0"/>
        <w:adjustRightInd w:val="0"/>
        <w:spacing w:after="0" w:line="240" w:lineRule="auto"/>
        <w:rPr>
          <w:rFonts w:cs="Arial"/>
        </w:rPr>
      </w:pPr>
      <w:r w:rsidRPr="00DD5AB0">
        <w:rPr>
          <w:rFonts w:cs="Arial"/>
        </w:rPr>
        <w:t>Arizona</w:t>
      </w:r>
    </w:p>
    <w:p w14:paraId="092E6382" w14:textId="77777777" w:rsidR="00D04978" w:rsidRDefault="00D04978" w:rsidP="009636BC">
      <w:pPr>
        <w:autoSpaceDE w:val="0"/>
        <w:autoSpaceDN w:val="0"/>
        <w:adjustRightInd w:val="0"/>
        <w:spacing w:after="0" w:line="240" w:lineRule="auto"/>
        <w:rPr>
          <w:rFonts w:cs="Arial"/>
        </w:rPr>
      </w:pPr>
      <w:r>
        <w:rPr>
          <w:rFonts w:cs="Arial"/>
        </w:rPr>
        <w:t>California</w:t>
      </w:r>
    </w:p>
    <w:p w14:paraId="53AC1EF5" w14:textId="77777777" w:rsidR="00D04978" w:rsidRPr="00DD5AB0" w:rsidRDefault="00D04978" w:rsidP="009636BC">
      <w:pPr>
        <w:autoSpaceDE w:val="0"/>
        <w:autoSpaceDN w:val="0"/>
        <w:adjustRightInd w:val="0"/>
        <w:spacing w:after="0" w:line="240" w:lineRule="auto"/>
        <w:rPr>
          <w:rFonts w:cs="Arial"/>
        </w:rPr>
      </w:pPr>
      <w:r>
        <w:rPr>
          <w:rFonts w:cs="Arial"/>
        </w:rPr>
        <w:t>Colorado</w:t>
      </w:r>
    </w:p>
    <w:p w14:paraId="0D2C87B5" w14:textId="77777777" w:rsidR="00AC2F82" w:rsidRDefault="009636BC" w:rsidP="009636BC">
      <w:pPr>
        <w:autoSpaceDE w:val="0"/>
        <w:autoSpaceDN w:val="0"/>
        <w:adjustRightInd w:val="0"/>
        <w:spacing w:after="0" w:line="240" w:lineRule="auto"/>
        <w:rPr>
          <w:rFonts w:cs="Arial"/>
        </w:rPr>
      </w:pPr>
      <w:r w:rsidRPr="00DD5AB0">
        <w:rPr>
          <w:rFonts w:cs="Arial"/>
        </w:rPr>
        <w:t>Florida</w:t>
      </w:r>
    </w:p>
    <w:p w14:paraId="005ED10C" w14:textId="77777777" w:rsidR="00D04978" w:rsidRPr="00DD5AB0" w:rsidRDefault="00D04978" w:rsidP="009636BC">
      <w:pPr>
        <w:autoSpaceDE w:val="0"/>
        <w:autoSpaceDN w:val="0"/>
        <w:adjustRightInd w:val="0"/>
        <w:spacing w:after="0" w:line="240" w:lineRule="auto"/>
        <w:rPr>
          <w:rFonts w:cs="Arial"/>
        </w:rPr>
      </w:pPr>
      <w:r>
        <w:rPr>
          <w:rFonts w:cs="Arial"/>
        </w:rPr>
        <w:t>Georgia</w:t>
      </w:r>
    </w:p>
    <w:p w14:paraId="508665DE" w14:textId="77777777" w:rsidR="00AC2F82" w:rsidRDefault="009636BC" w:rsidP="009636BC">
      <w:pPr>
        <w:autoSpaceDE w:val="0"/>
        <w:autoSpaceDN w:val="0"/>
        <w:adjustRightInd w:val="0"/>
        <w:spacing w:after="0" w:line="240" w:lineRule="auto"/>
        <w:rPr>
          <w:rFonts w:cs="Arial"/>
        </w:rPr>
      </w:pPr>
      <w:r w:rsidRPr="00DD5AB0">
        <w:rPr>
          <w:rFonts w:cs="Arial"/>
        </w:rPr>
        <w:t>Illinois</w:t>
      </w:r>
    </w:p>
    <w:p w14:paraId="4EFECB71" w14:textId="77777777" w:rsidR="00D04978" w:rsidRDefault="00D04978" w:rsidP="009636BC">
      <w:pPr>
        <w:autoSpaceDE w:val="0"/>
        <w:autoSpaceDN w:val="0"/>
        <w:adjustRightInd w:val="0"/>
        <w:spacing w:after="0" w:line="240" w:lineRule="auto"/>
        <w:rPr>
          <w:rFonts w:cs="Arial"/>
        </w:rPr>
      </w:pPr>
      <w:r>
        <w:rPr>
          <w:rFonts w:cs="Arial"/>
        </w:rPr>
        <w:t>Indiana</w:t>
      </w:r>
    </w:p>
    <w:p w14:paraId="1FCF9574" w14:textId="77777777" w:rsidR="00D04978" w:rsidRDefault="00D04978" w:rsidP="009636BC">
      <w:pPr>
        <w:autoSpaceDE w:val="0"/>
        <w:autoSpaceDN w:val="0"/>
        <w:adjustRightInd w:val="0"/>
        <w:spacing w:after="0" w:line="240" w:lineRule="auto"/>
        <w:rPr>
          <w:rFonts w:cs="Arial"/>
        </w:rPr>
      </w:pPr>
      <w:r>
        <w:rPr>
          <w:rFonts w:cs="Arial"/>
        </w:rPr>
        <w:t>Kentucky</w:t>
      </w:r>
    </w:p>
    <w:p w14:paraId="79A55017" w14:textId="77777777" w:rsidR="00D04978" w:rsidRDefault="00D04978" w:rsidP="009636BC">
      <w:pPr>
        <w:autoSpaceDE w:val="0"/>
        <w:autoSpaceDN w:val="0"/>
        <w:adjustRightInd w:val="0"/>
        <w:spacing w:after="0" w:line="240" w:lineRule="auto"/>
        <w:rPr>
          <w:rFonts w:cs="Arial"/>
        </w:rPr>
      </w:pPr>
      <w:r>
        <w:rPr>
          <w:rFonts w:cs="Arial"/>
        </w:rPr>
        <w:t>Louisiana</w:t>
      </w:r>
    </w:p>
    <w:p w14:paraId="55FE7119" w14:textId="77777777" w:rsidR="00D04978" w:rsidRDefault="00D04978" w:rsidP="009636BC">
      <w:pPr>
        <w:autoSpaceDE w:val="0"/>
        <w:autoSpaceDN w:val="0"/>
        <w:adjustRightInd w:val="0"/>
        <w:spacing w:after="0" w:line="240" w:lineRule="auto"/>
        <w:rPr>
          <w:rFonts w:cs="Arial"/>
        </w:rPr>
      </w:pPr>
      <w:r>
        <w:rPr>
          <w:rFonts w:cs="Arial"/>
        </w:rPr>
        <w:t>Maryland</w:t>
      </w:r>
    </w:p>
    <w:p w14:paraId="1D45B7E8" w14:textId="77777777" w:rsidR="00D04978" w:rsidRDefault="00D04978" w:rsidP="009636BC">
      <w:pPr>
        <w:autoSpaceDE w:val="0"/>
        <w:autoSpaceDN w:val="0"/>
        <w:adjustRightInd w:val="0"/>
        <w:spacing w:after="0" w:line="240" w:lineRule="auto"/>
        <w:rPr>
          <w:rFonts w:cs="Arial"/>
        </w:rPr>
      </w:pPr>
      <w:r>
        <w:rPr>
          <w:rFonts w:cs="Arial"/>
        </w:rPr>
        <w:t>Massachusetts</w:t>
      </w:r>
    </w:p>
    <w:p w14:paraId="16AD015F" w14:textId="77777777" w:rsidR="00D04978" w:rsidRDefault="00D04978" w:rsidP="009636BC">
      <w:pPr>
        <w:autoSpaceDE w:val="0"/>
        <w:autoSpaceDN w:val="0"/>
        <w:adjustRightInd w:val="0"/>
        <w:spacing w:after="0" w:line="240" w:lineRule="auto"/>
        <w:rPr>
          <w:rFonts w:cs="Arial"/>
        </w:rPr>
      </w:pPr>
      <w:r>
        <w:rPr>
          <w:rFonts w:cs="Arial"/>
        </w:rPr>
        <w:t>Michigan</w:t>
      </w:r>
    </w:p>
    <w:p w14:paraId="061A54EF" w14:textId="77777777" w:rsidR="00D04978" w:rsidRDefault="00D04978" w:rsidP="009636BC">
      <w:pPr>
        <w:autoSpaceDE w:val="0"/>
        <w:autoSpaceDN w:val="0"/>
        <w:adjustRightInd w:val="0"/>
        <w:spacing w:after="0" w:line="240" w:lineRule="auto"/>
        <w:rPr>
          <w:rFonts w:cs="Arial"/>
        </w:rPr>
      </w:pPr>
      <w:r>
        <w:rPr>
          <w:rFonts w:cs="Arial"/>
        </w:rPr>
        <w:t>Minnesota</w:t>
      </w:r>
    </w:p>
    <w:p w14:paraId="3B3909E0" w14:textId="77777777" w:rsidR="00D04978" w:rsidRDefault="00D04978" w:rsidP="009636BC">
      <w:pPr>
        <w:autoSpaceDE w:val="0"/>
        <w:autoSpaceDN w:val="0"/>
        <w:adjustRightInd w:val="0"/>
        <w:spacing w:after="0" w:line="240" w:lineRule="auto"/>
        <w:rPr>
          <w:rFonts w:cs="Arial"/>
        </w:rPr>
      </w:pPr>
      <w:r>
        <w:rPr>
          <w:rFonts w:cs="Arial"/>
        </w:rPr>
        <w:t>Missouri</w:t>
      </w:r>
    </w:p>
    <w:p w14:paraId="163CA0EE" w14:textId="77777777" w:rsidR="00D04978" w:rsidRDefault="00D04978" w:rsidP="009636BC">
      <w:pPr>
        <w:autoSpaceDE w:val="0"/>
        <w:autoSpaceDN w:val="0"/>
        <w:adjustRightInd w:val="0"/>
        <w:spacing w:after="0" w:line="240" w:lineRule="auto"/>
        <w:rPr>
          <w:rFonts w:cs="Arial"/>
        </w:rPr>
      </w:pPr>
      <w:r>
        <w:rPr>
          <w:rFonts w:cs="Arial"/>
        </w:rPr>
        <w:t>Nevada</w:t>
      </w:r>
    </w:p>
    <w:p w14:paraId="2EF69A09" w14:textId="77777777" w:rsidR="00D04978" w:rsidRDefault="00D04978" w:rsidP="009636BC">
      <w:pPr>
        <w:autoSpaceDE w:val="0"/>
        <w:autoSpaceDN w:val="0"/>
        <w:adjustRightInd w:val="0"/>
        <w:spacing w:after="0" w:line="240" w:lineRule="auto"/>
        <w:rPr>
          <w:rFonts w:cs="Arial"/>
        </w:rPr>
      </w:pPr>
      <w:r>
        <w:rPr>
          <w:rFonts w:cs="Arial"/>
        </w:rPr>
        <w:t>New Jersey</w:t>
      </w:r>
    </w:p>
    <w:p w14:paraId="4580215D" w14:textId="77777777" w:rsidR="00D04978" w:rsidRDefault="00D04978" w:rsidP="009636BC">
      <w:pPr>
        <w:autoSpaceDE w:val="0"/>
        <w:autoSpaceDN w:val="0"/>
        <w:adjustRightInd w:val="0"/>
        <w:spacing w:after="0" w:line="240" w:lineRule="auto"/>
        <w:rPr>
          <w:rFonts w:cs="Arial"/>
        </w:rPr>
      </w:pPr>
      <w:r>
        <w:rPr>
          <w:rFonts w:cs="Arial"/>
        </w:rPr>
        <w:t>New York</w:t>
      </w:r>
    </w:p>
    <w:p w14:paraId="5F8CBB4F" w14:textId="77777777" w:rsidR="00D04978" w:rsidRPr="00DD5AB0" w:rsidRDefault="00D04978" w:rsidP="009636BC">
      <w:pPr>
        <w:autoSpaceDE w:val="0"/>
        <w:autoSpaceDN w:val="0"/>
        <w:adjustRightInd w:val="0"/>
        <w:spacing w:after="0" w:line="240" w:lineRule="auto"/>
        <w:rPr>
          <w:rFonts w:cs="Arial"/>
        </w:rPr>
      </w:pPr>
      <w:r>
        <w:rPr>
          <w:rFonts w:cs="Arial"/>
        </w:rPr>
        <w:t>North Carolina</w:t>
      </w:r>
    </w:p>
    <w:p w14:paraId="34FAAD53" w14:textId="77777777" w:rsidR="00D04978" w:rsidRDefault="009636BC" w:rsidP="009636BC">
      <w:pPr>
        <w:autoSpaceDE w:val="0"/>
        <w:autoSpaceDN w:val="0"/>
        <w:adjustRightInd w:val="0"/>
        <w:spacing w:after="0" w:line="240" w:lineRule="auto"/>
        <w:rPr>
          <w:rFonts w:cs="Arial"/>
        </w:rPr>
      </w:pPr>
      <w:r w:rsidRPr="00DD5AB0">
        <w:rPr>
          <w:rFonts w:cs="Arial"/>
        </w:rPr>
        <w:t>Ohio</w:t>
      </w:r>
    </w:p>
    <w:p w14:paraId="0FD82B03" w14:textId="77777777" w:rsidR="00D04978" w:rsidRDefault="00D04978" w:rsidP="009636BC">
      <w:pPr>
        <w:autoSpaceDE w:val="0"/>
        <w:autoSpaceDN w:val="0"/>
        <w:adjustRightInd w:val="0"/>
        <w:spacing w:after="0" w:line="240" w:lineRule="auto"/>
        <w:rPr>
          <w:rFonts w:cs="Arial"/>
        </w:rPr>
      </w:pPr>
      <w:r>
        <w:rPr>
          <w:rFonts w:cs="Arial"/>
        </w:rPr>
        <w:t>Oregon</w:t>
      </w:r>
    </w:p>
    <w:p w14:paraId="72F6CE1B" w14:textId="77777777" w:rsidR="00AC2F82" w:rsidRDefault="00D04978" w:rsidP="009636BC">
      <w:pPr>
        <w:autoSpaceDE w:val="0"/>
        <w:autoSpaceDN w:val="0"/>
        <w:adjustRightInd w:val="0"/>
        <w:spacing w:after="0" w:line="240" w:lineRule="auto"/>
        <w:rPr>
          <w:rFonts w:cs="Arial"/>
        </w:rPr>
      </w:pPr>
      <w:r>
        <w:rPr>
          <w:rFonts w:cs="Arial"/>
        </w:rPr>
        <w:t>Pennsylvania</w:t>
      </w:r>
    </w:p>
    <w:p w14:paraId="014DCE9C" w14:textId="77777777" w:rsidR="00D04978" w:rsidRDefault="00D04978" w:rsidP="009636BC">
      <w:pPr>
        <w:autoSpaceDE w:val="0"/>
        <w:autoSpaceDN w:val="0"/>
        <w:adjustRightInd w:val="0"/>
        <w:spacing w:after="0" w:line="240" w:lineRule="auto"/>
        <w:rPr>
          <w:rFonts w:cs="Arial"/>
        </w:rPr>
      </w:pPr>
      <w:r>
        <w:rPr>
          <w:rFonts w:cs="Arial"/>
        </w:rPr>
        <w:t>Tennessee</w:t>
      </w:r>
    </w:p>
    <w:p w14:paraId="20FBE042" w14:textId="77777777" w:rsidR="00D04978" w:rsidRDefault="00D04978" w:rsidP="009636BC">
      <w:pPr>
        <w:autoSpaceDE w:val="0"/>
        <w:autoSpaceDN w:val="0"/>
        <w:adjustRightInd w:val="0"/>
        <w:spacing w:after="0" w:line="240" w:lineRule="auto"/>
        <w:rPr>
          <w:rFonts w:cs="Arial"/>
        </w:rPr>
      </w:pPr>
      <w:r>
        <w:rPr>
          <w:rFonts w:cs="Arial"/>
        </w:rPr>
        <w:t>Texas</w:t>
      </w:r>
    </w:p>
    <w:p w14:paraId="79D7168C" w14:textId="77777777" w:rsidR="00D04978" w:rsidRDefault="00D04978" w:rsidP="009636BC">
      <w:pPr>
        <w:autoSpaceDE w:val="0"/>
        <w:autoSpaceDN w:val="0"/>
        <w:adjustRightInd w:val="0"/>
        <w:spacing w:after="0" w:line="240" w:lineRule="auto"/>
        <w:rPr>
          <w:rFonts w:cs="Arial"/>
        </w:rPr>
      </w:pPr>
      <w:r>
        <w:rPr>
          <w:rFonts w:cs="Arial"/>
        </w:rPr>
        <w:t>West Virginia</w:t>
      </w:r>
    </w:p>
    <w:p w14:paraId="4B88E4A5" w14:textId="77777777" w:rsidR="00D04978" w:rsidRPr="00DD5AB0" w:rsidRDefault="00D04978" w:rsidP="009636BC">
      <w:pPr>
        <w:autoSpaceDE w:val="0"/>
        <w:autoSpaceDN w:val="0"/>
        <w:adjustRightInd w:val="0"/>
        <w:spacing w:after="0" w:line="240" w:lineRule="auto"/>
        <w:rPr>
          <w:rFonts w:cs="Arial"/>
        </w:rPr>
      </w:pPr>
      <w:r>
        <w:rPr>
          <w:rFonts w:cs="Arial"/>
        </w:rPr>
        <w:t>Washington</w:t>
      </w:r>
    </w:p>
    <w:p w14:paraId="5DB85FD6" w14:textId="77777777" w:rsidR="00432F6F" w:rsidRPr="00DD5AB0" w:rsidRDefault="009636BC" w:rsidP="009636BC">
      <w:pPr>
        <w:autoSpaceDE w:val="0"/>
        <w:autoSpaceDN w:val="0"/>
        <w:adjustRightInd w:val="0"/>
        <w:spacing w:after="0" w:line="240" w:lineRule="auto"/>
        <w:rPr>
          <w:rFonts w:cs="Arial"/>
        </w:rPr>
      </w:pPr>
      <w:r w:rsidRPr="00DD5AB0">
        <w:rPr>
          <w:rFonts w:cs="Arial"/>
        </w:rPr>
        <w:t>Wisconsin</w:t>
      </w:r>
    </w:p>
    <w:p w14:paraId="0541830A" w14:textId="77777777" w:rsidR="009636BC" w:rsidRDefault="009636BC" w:rsidP="009636BC">
      <w:pPr>
        <w:autoSpaceDE w:val="0"/>
        <w:autoSpaceDN w:val="0"/>
        <w:adjustRightInd w:val="0"/>
        <w:spacing w:after="0" w:line="240" w:lineRule="auto"/>
        <w:rPr>
          <w:rFonts w:cs="Arial"/>
        </w:rPr>
      </w:pPr>
    </w:p>
    <w:p w14:paraId="3D4CD87F" w14:textId="77777777" w:rsidR="00D04978" w:rsidRDefault="00D04978" w:rsidP="009636BC">
      <w:pPr>
        <w:autoSpaceDE w:val="0"/>
        <w:autoSpaceDN w:val="0"/>
        <w:adjustRightInd w:val="0"/>
        <w:spacing w:after="0" w:line="240" w:lineRule="auto"/>
        <w:rPr>
          <w:rFonts w:cs="Arial"/>
        </w:rPr>
      </w:pPr>
    </w:p>
    <w:p w14:paraId="481A4D03" w14:textId="77777777" w:rsidR="00D04978" w:rsidRPr="00DD5AB0" w:rsidRDefault="00D04978" w:rsidP="009636BC">
      <w:pPr>
        <w:autoSpaceDE w:val="0"/>
        <w:autoSpaceDN w:val="0"/>
        <w:adjustRightInd w:val="0"/>
        <w:spacing w:after="0" w:line="240" w:lineRule="auto"/>
        <w:rPr>
          <w:rFonts w:cs="Arial"/>
        </w:rPr>
      </w:pPr>
    </w:p>
    <w:p w14:paraId="340953DE" w14:textId="77777777" w:rsidR="009636BC" w:rsidRPr="00DD5AB0" w:rsidRDefault="009636BC" w:rsidP="009636BC">
      <w:pPr>
        <w:autoSpaceDE w:val="0"/>
        <w:autoSpaceDN w:val="0"/>
        <w:adjustRightInd w:val="0"/>
        <w:spacing w:after="0" w:line="240" w:lineRule="auto"/>
        <w:rPr>
          <w:rFonts w:cs="Arial"/>
        </w:rPr>
      </w:pPr>
      <w:r w:rsidRPr="00DD5AB0">
        <w:rPr>
          <w:rFonts w:cs="Arial"/>
        </w:rPr>
        <w:t>Other:</w:t>
      </w:r>
    </w:p>
    <w:p w14:paraId="64E33514" w14:textId="77777777" w:rsidR="009636BC" w:rsidRDefault="003905C7" w:rsidP="009636BC">
      <w:pPr>
        <w:autoSpaceDE w:val="0"/>
        <w:autoSpaceDN w:val="0"/>
        <w:adjustRightInd w:val="0"/>
        <w:spacing w:after="0" w:line="240" w:lineRule="auto"/>
        <w:rPr>
          <w:rFonts w:cs="Arial"/>
        </w:rPr>
      </w:pPr>
      <w:r>
        <w:rPr>
          <w:rFonts w:cs="Arial"/>
        </w:rPr>
        <w:t>T</w:t>
      </w:r>
      <w:r w:rsidR="009636BC" w:rsidRPr="00DD5AB0">
        <w:rPr>
          <w:rFonts w:cs="Arial"/>
        </w:rPr>
        <w:t xml:space="preserve">eaching </w:t>
      </w:r>
      <w:r>
        <w:rPr>
          <w:rFonts w:cs="Arial"/>
        </w:rPr>
        <w:tab/>
      </w:r>
      <w:r>
        <w:rPr>
          <w:rFonts w:cs="Arial"/>
        </w:rPr>
        <w:tab/>
        <w:t>41</w:t>
      </w:r>
    </w:p>
    <w:p w14:paraId="7B781A67" w14:textId="77777777" w:rsidR="003905C7" w:rsidRDefault="003905C7" w:rsidP="009636BC">
      <w:pPr>
        <w:autoSpaceDE w:val="0"/>
        <w:autoSpaceDN w:val="0"/>
        <w:adjustRightInd w:val="0"/>
        <w:spacing w:after="0" w:line="240" w:lineRule="auto"/>
        <w:rPr>
          <w:rFonts w:cs="Arial"/>
        </w:rPr>
      </w:pPr>
      <w:r>
        <w:rPr>
          <w:rFonts w:cs="Arial"/>
        </w:rPr>
        <w:t>Non-teaching</w:t>
      </w:r>
      <w:r>
        <w:rPr>
          <w:rFonts w:cs="Arial"/>
        </w:rPr>
        <w:tab/>
      </w:r>
      <w:r>
        <w:rPr>
          <w:rFonts w:cs="Arial"/>
        </w:rPr>
        <w:tab/>
        <w:t>25</w:t>
      </w:r>
    </w:p>
    <w:p w14:paraId="4999CEF6" w14:textId="77777777" w:rsidR="003905C7" w:rsidRDefault="003905C7" w:rsidP="009636BC">
      <w:pPr>
        <w:autoSpaceDE w:val="0"/>
        <w:autoSpaceDN w:val="0"/>
        <w:adjustRightInd w:val="0"/>
        <w:spacing w:after="0" w:line="240" w:lineRule="auto"/>
        <w:rPr>
          <w:rFonts w:cs="Arial"/>
        </w:rPr>
      </w:pPr>
    </w:p>
    <w:p w14:paraId="2CA5A2C9" w14:textId="77777777" w:rsidR="003905C7" w:rsidRDefault="003905C7" w:rsidP="009636BC">
      <w:pPr>
        <w:autoSpaceDE w:val="0"/>
        <w:autoSpaceDN w:val="0"/>
        <w:adjustRightInd w:val="0"/>
        <w:spacing w:after="0" w:line="240" w:lineRule="auto"/>
        <w:rPr>
          <w:rFonts w:cs="Arial"/>
        </w:rPr>
      </w:pPr>
      <w:r>
        <w:rPr>
          <w:rFonts w:cs="Arial"/>
        </w:rPr>
        <w:t xml:space="preserve">Urban </w:t>
      </w:r>
      <w:r>
        <w:rPr>
          <w:rFonts w:cs="Arial"/>
        </w:rPr>
        <w:tab/>
      </w:r>
      <w:r>
        <w:rPr>
          <w:rFonts w:cs="Arial"/>
        </w:rPr>
        <w:tab/>
      </w:r>
      <w:r>
        <w:rPr>
          <w:rFonts w:cs="Arial"/>
        </w:rPr>
        <w:tab/>
      </w:r>
      <w:r w:rsidR="00D04978">
        <w:rPr>
          <w:rFonts w:cs="Arial"/>
        </w:rPr>
        <w:t>59</w:t>
      </w:r>
    </w:p>
    <w:p w14:paraId="6962D6AD" w14:textId="77777777" w:rsidR="003905C7" w:rsidRDefault="003905C7" w:rsidP="009636BC">
      <w:pPr>
        <w:autoSpaceDE w:val="0"/>
        <w:autoSpaceDN w:val="0"/>
        <w:adjustRightInd w:val="0"/>
        <w:spacing w:after="0" w:line="240" w:lineRule="auto"/>
        <w:rPr>
          <w:rFonts w:cs="Arial"/>
        </w:rPr>
      </w:pPr>
      <w:r>
        <w:rPr>
          <w:rFonts w:cs="Arial"/>
        </w:rPr>
        <w:t>Rural</w:t>
      </w:r>
      <w:r w:rsidR="00D04978">
        <w:rPr>
          <w:rFonts w:cs="Arial"/>
        </w:rPr>
        <w:tab/>
      </w:r>
      <w:r w:rsidR="00D04978">
        <w:rPr>
          <w:rFonts w:cs="Arial"/>
        </w:rPr>
        <w:tab/>
      </w:r>
      <w:r w:rsidR="00D04978">
        <w:rPr>
          <w:rFonts w:cs="Arial"/>
        </w:rPr>
        <w:tab/>
        <w:t xml:space="preserve">  7</w:t>
      </w:r>
    </w:p>
    <w:p w14:paraId="0FD2AD00" w14:textId="77777777" w:rsidR="00D04978" w:rsidRPr="00DD5AB0" w:rsidRDefault="00D04978" w:rsidP="00DB3627">
      <w:pPr>
        <w:autoSpaceDE w:val="0"/>
        <w:autoSpaceDN w:val="0"/>
        <w:adjustRightInd w:val="0"/>
        <w:spacing w:after="0" w:line="240" w:lineRule="auto"/>
        <w:rPr>
          <w:rFonts w:cstheme="minorHAnsi"/>
          <w:bCs/>
        </w:rPr>
      </w:pPr>
    </w:p>
    <w:p w14:paraId="2043A009" w14:textId="77777777" w:rsidR="00F727C6" w:rsidRPr="00DD5AB0" w:rsidRDefault="002B5016" w:rsidP="00DB3627">
      <w:pPr>
        <w:autoSpaceDE w:val="0"/>
        <w:autoSpaceDN w:val="0"/>
        <w:adjustRightInd w:val="0"/>
        <w:spacing w:after="0" w:line="240" w:lineRule="auto"/>
        <w:rPr>
          <w:rFonts w:cstheme="minorHAnsi"/>
          <w:bCs/>
          <w:color w:val="FF0000"/>
        </w:rPr>
      </w:pPr>
      <w:r w:rsidRPr="00DD5AB0">
        <w:rPr>
          <w:rFonts w:cstheme="minorHAnsi"/>
          <w:b/>
          <w:bCs/>
        </w:rPr>
        <w:t>1.</w:t>
      </w:r>
      <w:r w:rsidR="00E310B9" w:rsidRPr="00DD5AB0">
        <w:rPr>
          <w:rFonts w:cstheme="minorHAnsi"/>
          <w:b/>
          <w:bCs/>
        </w:rPr>
        <w:t xml:space="preserve">6. </w:t>
      </w:r>
      <w:r w:rsidR="007422FD" w:rsidRPr="00DD5AB0">
        <w:rPr>
          <w:rFonts w:cstheme="minorHAnsi"/>
          <w:b/>
          <w:bCs/>
          <w:color w:val="FF0000"/>
        </w:rPr>
        <w:t xml:space="preserve">How many and which </w:t>
      </w:r>
      <w:r w:rsidR="007422FD" w:rsidRPr="00DD5AB0">
        <w:rPr>
          <w:rFonts w:cstheme="minorHAnsi"/>
          <w:b/>
          <w:bCs/>
          <w:color w:val="FF0000"/>
          <w:u w:val="single"/>
        </w:rPr>
        <w:t>patients</w:t>
      </w:r>
      <w:r w:rsidR="007422FD" w:rsidRPr="00DD5AB0">
        <w:rPr>
          <w:rFonts w:cstheme="minorHAnsi"/>
          <w:b/>
          <w:bCs/>
          <w:color w:val="FF0000"/>
        </w:rPr>
        <w:t xml:space="preserve"> were included in the testing and analysis</w:t>
      </w:r>
      <w:r w:rsidR="00AA65A6" w:rsidRPr="00DD5AB0">
        <w:rPr>
          <w:rFonts w:cstheme="minorHAnsi"/>
          <w:b/>
          <w:bCs/>
          <w:color w:val="FF0000"/>
        </w:rPr>
        <w:t xml:space="preserve"> </w:t>
      </w:r>
      <w:r w:rsidR="00616EB5" w:rsidRPr="00DD5AB0">
        <w:rPr>
          <w:rFonts w:cstheme="minorHAnsi"/>
          <w:b/>
          <w:bCs/>
          <w:color w:val="FF0000"/>
        </w:rPr>
        <w:t>(</w:t>
      </w:r>
      <w:r w:rsidR="00AA65A6" w:rsidRPr="00DD5AB0">
        <w:rPr>
          <w:rFonts w:cstheme="minorHAnsi"/>
          <w:b/>
          <w:bCs/>
          <w:color w:val="FF0000"/>
        </w:rPr>
        <w:t>by level of analysis and data source</w:t>
      </w:r>
      <w:r w:rsidR="00616EB5" w:rsidRPr="00DD5AB0">
        <w:rPr>
          <w:rFonts w:cstheme="minorHAnsi"/>
          <w:b/>
          <w:bCs/>
          <w:color w:val="FF0000"/>
        </w:rPr>
        <w:t>)</w:t>
      </w:r>
      <w:r w:rsidR="007422FD" w:rsidRPr="00DD5AB0">
        <w:rPr>
          <w:rFonts w:cstheme="minorHAnsi"/>
          <w:bCs/>
          <w:color w:val="FF0000"/>
        </w:rPr>
        <w:t>? (</w:t>
      </w:r>
      <w:r w:rsidR="00D04978" w:rsidRPr="00DD5AB0">
        <w:rPr>
          <w:rFonts w:cstheme="minorHAnsi"/>
          <w:bCs/>
          <w:i/>
          <w:color w:val="FF0000"/>
        </w:rPr>
        <w:t>Identify</w:t>
      </w:r>
      <w:r w:rsidR="007422FD" w:rsidRPr="00DD5AB0">
        <w:rPr>
          <w:rFonts w:cstheme="minorHAnsi"/>
          <w:bCs/>
          <w:i/>
          <w:color w:val="FF0000"/>
        </w:rPr>
        <w:t xml:space="preserve"> </w:t>
      </w:r>
      <w:r w:rsidR="00F435AA" w:rsidRPr="00DD5AB0">
        <w:rPr>
          <w:rFonts w:cstheme="minorHAnsi"/>
          <w:bCs/>
          <w:i/>
          <w:color w:val="FF0000"/>
        </w:rPr>
        <w:t>the number</w:t>
      </w:r>
      <w:r w:rsidR="007422FD" w:rsidRPr="00DD5AB0">
        <w:rPr>
          <w:rFonts w:cstheme="minorHAnsi"/>
          <w:bCs/>
          <w:i/>
          <w:color w:val="FF0000"/>
        </w:rPr>
        <w:t xml:space="preserve"> and </w:t>
      </w:r>
      <w:r w:rsidR="005A7634" w:rsidRPr="00DD5AB0">
        <w:rPr>
          <w:rFonts w:cstheme="minorHAnsi"/>
          <w:bCs/>
          <w:i/>
          <w:color w:val="FF0000"/>
        </w:rPr>
        <w:t xml:space="preserve">descriptive </w:t>
      </w:r>
      <w:r w:rsidR="007422FD" w:rsidRPr="00DD5AB0">
        <w:rPr>
          <w:rFonts w:cstheme="minorHAnsi"/>
          <w:bCs/>
          <w:i/>
          <w:color w:val="FF0000"/>
        </w:rPr>
        <w:t>characteristics of patients</w:t>
      </w:r>
      <w:r w:rsidR="00DA7277" w:rsidRPr="00DD5AB0">
        <w:rPr>
          <w:rFonts w:cstheme="minorHAnsi"/>
          <w:bCs/>
          <w:i/>
          <w:color w:val="FF0000"/>
        </w:rPr>
        <w:t xml:space="preserve"> </w:t>
      </w:r>
      <w:r w:rsidR="007422FD" w:rsidRPr="00DD5AB0">
        <w:rPr>
          <w:rFonts w:cstheme="minorHAnsi"/>
          <w:bCs/>
          <w:i/>
          <w:color w:val="FF0000"/>
        </w:rPr>
        <w:t>included in the analysis</w:t>
      </w:r>
      <w:r w:rsidR="00DA7277" w:rsidRPr="00DD5AB0">
        <w:rPr>
          <w:rFonts w:cstheme="minorHAnsi"/>
          <w:bCs/>
          <w:i/>
          <w:color w:val="FF0000"/>
        </w:rPr>
        <w:t xml:space="preserve"> (e.g., age, sex, race, diagnosis)</w:t>
      </w:r>
      <w:r w:rsidR="007422FD" w:rsidRPr="00DD5AB0">
        <w:rPr>
          <w:rFonts w:cstheme="minorHAnsi"/>
          <w:bCs/>
          <w:i/>
          <w:color w:val="FF0000"/>
        </w:rPr>
        <w:t>; if a sample</w:t>
      </w:r>
      <w:r w:rsidR="00E310B9" w:rsidRPr="00DD5AB0">
        <w:rPr>
          <w:rFonts w:cstheme="minorHAnsi"/>
          <w:bCs/>
          <w:i/>
          <w:color w:val="FF0000"/>
        </w:rPr>
        <w:t xml:space="preserve"> was used</w:t>
      </w:r>
      <w:r w:rsidR="007422FD" w:rsidRPr="00DD5AB0">
        <w:rPr>
          <w:rFonts w:cstheme="minorHAnsi"/>
          <w:bCs/>
          <w:i/>
          <w:color w:val="FF0000"/>
        </w:rPr>
        <w:t xml:space="preserve">, describe how </w:t>
      </w:r>
      <w:r w:rsidR="005A7634" w:rsidRPr="00DD5AB0">
        <w:rPr>
          <w:rFonts w:cstheme="minorHAnsi"/>
          <w:bCs/>
          <w:i/>
          <w:color w:val="FF0000"/>
        </w:rPr>
        <w:t xml:space="preserve">patients were </w:t>
      </w:r>
      <w:r w:rsidR="007422FD" w:rsidRPr="00DD5AB0">
        <w:rPr>
          <w:rFonts w:cstheme="minorHAnsi"/>
          <w:bCs/>
          <w:i/>
          <w:color w:val="FF0000"/>
        </w:rPr>
        <w:t>selected</w:t>
      </w:r>
      <w:r w:rsidR="005A7634" w:rsidRPr="00DD5AB0">
        <w:rPr>
          <w:rFonts w:cstheme="minorHAnsi"/>
          <w:bCs/>
          <w:i/>
          <w:color w:val="FF0000"/>
        </w:rPr>
        <w:t xml:space="preserve"> for inclusion in the sample</w:t>
      </w:r>
      <w:r w:rsidR="007422FD" w:rsidRPr="00DD5AB0">
        <w:rPr>
          <w:rFonts w:cstheme="minorHAnsi"/>
          <w:bCs/>
          <w:color w:val="FF0000"/>
        </w:rPr>
        <w:t xml:space="preserve">) </w:t>
      </w:r>
    </w:p>
    <w:p w14:paraId="5D5F343D" w14:textId="77777777" w:rsidR="00253422" w:rsidRPr="00DD5AB0" w:rsidRDefault="00253422" w:rsidP="00DB3627">
      <w:pPr>
        <w:autoSpaceDE w:val="0"/>
        <w:autoSpaceDN w:val="0"/>
        <w:adjustRightInd w:val="0"/>
        <w:spacing w:after="0" w:line="240" w:lineRule="auto"/>
        <w:rPr>
          <w:rFonts w:cs="Arial"/>
        </w:rPr>
      </w:pPr>
    </w:p>
    <w:p w14:paraId="2863E021" w14:textId="77777777" w:rsidR="00F727C6" w:rsidRPr="00DD5AB0" w:rsidRDefault="00AB056E" w:rsidP="00DB3627">
      <w:pPr>
        <w:autoSpaceDE w:val="0"/>
        <w:autoSpaceDN w:val="0"/>
        <w:adjustRightInd w:val="0"/>
        <w:spacing w:after="0" w:line="240" w:lineRule="auto"/>
        <w:rPr>
          <w:rFonts w:cstheme="minorHAnsi"/>
          <w:bCs/>
          <w:color w:val="FF0000"/>
        </w:rPr>
      </w:pPr>
      <w:r w:rsidRPr="00DD5AB0">
        <w:rPr>
          <w:rFonts w:cs="Arial"/>
        </w:rPr>
        <w:t xml:space="preserve">During the six-month pilot test, </w:t>
      </w:r>
      <w:r w:rsidR="00592B29">
        <w:rPr>
          <w:rFonts w:cs="Arial"/>
        </w:rPr>
        <w:t xml:space="preserve">sixty-six </w:t>
      </w:r>
      <w:r w:rsidRPr="00DD5AB0">
        <w:rPr>
          <w:rFonts w:cs="Arial"/>
        </w:rPr>
        <w:t xml:space="preserve">hospitals submitted data for </w:t>
      </w:r>
      <w:r w:rsidR="00B423F6">
        <w:rPr>
          <w:rFonts w:cs="Arial"/>
        </w:rPr>
        <w:t>4,686</w:t>
      </w:r>
      <w:r w:rsidRPr="00DD5AB0">
        <w:rPr>
          <w:rFonts w:cs="Arial"/>
        </w:rPr>
        <w:t xml:space="preserve"> inpatient records.  The cases included patients greater than 18 years of age, male and female, all races</w:t>
      </w:r>
      <w:r w:rsidR="00AE04F8" w:rsidRPr="00DD5AB0">
        <w:rPr>
          <w:rFonts w:cs="Arial"/>
        </w:rPr>
        <w:t>, and all payers</w:t>
      </w:r>
      <w:r w:rsidRPr="00DD5AB0">
        <w:rPr>
          <w:rFonts w:cs="Arial"/>
        </w:rPr>
        <w:t xml:space="preserve">.  </w:t>
      </w:r>
      <w:r w:rsidR="00253422" w:rsidRPr="00DD5AB0">
        <w:rPr>
          <w:rFonts w:cs="Arial"/>
        </w:rPr>
        <w:t xml:space="preserve">Age, gender, </w:t>
      </w:r>
      <w:r w:rsidR="00AE04F8" w:rsidRPr="00DD5AB0">
        <w:rPr>
          <w:rFonts w:cs="Arial"/>
        </w:rPr>
        <w:t xml:space="preserve">racial, </w:t>
      </w:r>
      <w:r w:rsidR="00253422" w:rsidRPr="00DD5AB0">
        <w:rPr>
          <w:rFonts w:cs="Arial"/>
        </w:rPr>
        <w:t xml:space="preserve">and </w:t>
      </w:r>
      <w:r w:rsidR="00AE04F8" w:rsidRPr="00DD5AB0">
        <w:rPr>
          <w:rFonts w:cs="Arial"/>
        </w:rPr>
        <w:t xml:space="preserve">payer </w:t>
      </w:r>
      <w:r w:rsidR="00253422" w:rsidRPr="00DD5AB0">
        <w:rPr>
          <w:rFonts w:cs="Arial"/>
        </w:rPr>
        <w:t xml:space="preserve">distribution are not known because the results were de-identified.  The patient population was comprised of all patients discharged with </w:t>
      </w:r>
      <w:r w:rsidR="00253422" w:rsidRPr="00DD5AB0">
        <w:rPr>
          <w:rFonts w:cs="Arial"/>
          <w:shd w:val="clear" w:color="auto" w:fill="FFFFFF"/>
        </w:rPr>
        <w:t xml:space="preserve">an ICD-9-CM Principal Diagnosis Code for </w:t>
      </w:r>
      <w:r w:rsidR="00592B29">
        <w:rPr>
          <w:rFonts w:cs="Arial"/>
          <w:shd w:val="clear" w:color="auto" w:fill="FFFFFF"/>
        </w:rPr>
        <w:t xml:space="preserve">ischemic stroke.  </w:t>
      </w:r>
    </w:p>
    <w:p w14:paraId="1A9A0EE8" w14:textId="77777777" w:rsidR="007422FD" w:rsidRPr="00DD5AB0" w:rsidRDefault="007422FD" w:rsidP="00DB3627">
      <w:pPr>
        <w:autoSpaceDE w:val="0"/>
        <w:autoSpaceDN w:val="0"/>
        <w:adjustRightInd w:val="0"/>
        <w:spacing w:after="0" w:line="240" w:lineRule="auto"/>
        <w:rPr>
          <w:rFonts w:cstheme="minorHAnsi"/>
          <w:bCs/>
        </w:rPr>
      </w:pPr>
    </w:p>
    <w:p w14:paraId="233AA79C" w14:textId="77777777" w:rsidR="00E37E1B" w:rsidRPr="00DD5AB0" w:rsidRDefault="002B5016" w:rsidP="00E37E1B">
      <w:pPr>
        <w:autoSpaceDE w:val="0"/>
        <w:autoSpaceDN w:val="0"/>
        <w:adjustRightInd w:val="0"/>
        <w:spacing w:after="0" w:line="240" w:lineRule="auto"/>
        <w:rPr>
          <w:rFonts w:cstheme="minorHAnsi"/>
          <w:bCs/>
          <w:color w:val="FF0000"/>
        </w:rPr>
      </w:pPr>
      <w:r w:rsidRPr="00DD5AB0">
        <w:rPr>
          <w:rFonts w:cstheme="minorHAnsi"/>
          <w:b/>
          <w:bCs/>
        </w:rPr>
        <w:t>1.</w:t>
      </w:r>
      <w:r w:rsidR="00E310B9" w:rsidRPr="00DD5AB0">
        <w:rPr>
          <w:rFonts w:cstheme="minorHAnsi"/>
          <w:b/>
          <w:bCs/>
        </w:rPr>
        <w:t xml:space="preserve">7. </w:t>
      </w:r>
      <w:r w:rsidR="000574AB" w:rsidRPr="00DD5AB0">
        <w:rPr>
          <w:rFonts w:cstheme="minorHAnsi"/>
          <w:b/>
          <w:bCs/>
          <w:color w:val="FF0000"/>
        </w:rPr>
        <w:t>If there are differences in the data</w:t>
      </w:r>
      <w:r w:rsidR="009726E1" w:rsidRPr="00DD5AB0">
        <w:rPr>
          <w:rFonts w:cstheme="minorHAnsi"/>
          <w:b/>
          <w:bCs/>
          <w:color w:val="FF0000"/>
        </w:rPr>
        <w:t xml:space="preserve"> or sample</w:t>
      </w:r>
      <w:r w:rsidR="000574AB" w:rsidRPr="00DD5AB0">
        <w:rPr>
          <w:rFonts w:cstheme="minorHAnsi"/>
          <w:b/>
          <w:bCs/>
          <w:color w:val="FF0000"/>
        </w:rPr>
        <w:t xml:space="preserve"> used for different </w:t>
      </w:r>
      <w:r w:rsidR="000968F8" w:rsidRPr="00DD5AB0">
        <w:rPr>
          <w:rFonts w:cstheme="minorHAnsi"/>
          <w:b/>
          <w:bCs/>
          <w:color w:val="FF0000"/>
        </w:rPr>
        <w:t>aspects</w:t>
      </w:r>
      <w:r w:rsidR="000574AB" w:rsidRPr="00DD5AB0">
        <w:rPr>
          <w:rFonts w:cstheme="minorHAnsi"/>
          <w:b/>
          <w:bCs/>
          <w:color w:val="FF0000"/>
        </w:rPr>
        <w:t xml:space="preserve"> of testing (e.g., reliability, validi</w:t>
      </w:r>
      <w:r w:rsidR="007422FD" w:rsidRPr="00DD5AB0">
        <w:rPr>
          <w:rFonts w:cstheme="minorHAnsi"/>
          <w:b/>
          <w:bCs/>
          <w:color w:val="FF0000"/>
        </w:rPr>
        <w:t>ty, exclusions, risk adjustment</w:t>
      </w:r>
      <w:r w:rsidR="000574AB" w:rsidRPr="00DD5AB0">
        <w:rPr>
          <w:rFonts w:cstheme="minorHAnsi"/>
          <w:b/>
          <w:bCs/>
          <w:color w:val="FF0000"/>
        </w:rPr>
        <w:t xml:space="preserve">), identify </w:t>
      </w:r>
      <w:r w:rsidR="005A7634" w:rsidRPr="00DD5AB0">
        <w:rPr>
          <w:rFonts w:cstheme="minorHAnsi"/>
          <w:b/>
          <w:bCs/>
          <w:color w:val="FF0000"/>
        </w:rPr>
        <w:t xml:space="preserve">how the data or sample are different for </w:t>
      </w:r>
      <w:r w:rsidR="000574AB" w:rsidRPr="00DD5AB0">
        <w:rPr>
          <w:rFonts w:cstheme="minorHAnsi"/>
          <w:b/>
          <w:bCs/>
          <w:color w:val="FF0000"/>
        </w:rPr>
        <w:t xml:space="preserve">each </w:t>
      </w:r>
      <w:r w:rsidR="000968F8" w:rsidRPr="00DD5AB0">
        <w:rPr>
          <w:rFonts w:cstheme="minorHAnsi"/>
          <w:b/>
          <w:bCs/>
          <w:color w:val="FF0000"/>
        </w:rPr>
        <w:t>aspect</w:t>
      </w:r>
      <w:r w:rsidR="000574AB" w:rsidRPr="00DD5AB0">
        <w:rPr>
          <w:rFonts w:cstheme="minorHAnsi"/>
          <w:b/>
          <w:bCs/>
          <w:color w:val="FF0000"/>
        </w:rPr>
        <w:t xml:space="preserve"> of testing reported </w:t>
      </w:r>
      <w:r w:rsidR="00857EE8" w:rsidRPr="00DD5AB0">
        <w:rPr>
          <w:rFonts w:cstheme="minorHAnsi"/>
          <w:b/>
          <w:bCs/>
          <w:color w:val="FF0000"/>
        </w:rPr>
        <w:t>below</w:t>
      </w:r>
      <w:r w:rsidR="00E37E1B" w:rsidRPr="00DD5AB0">
        <w:rPr>
          <w:rFonts w:cstheme="minorHAnsi"/>
          <w:bCs/>
          <w:color w:val="FF0000"/>
        </w:rPr>
        <w:t>.</w:t>
      </w:r>
    </w:p>
    <w:p w14:paraId="1C3CD089" w14:textId="77777777" w:rsidR="00E37E1B" w:rsidRPr="00DD5AB0" w:rsidRDefault="00E37E1B" w:rsidP="00E37E1B">
      <w:pPr>
        <w:autoSpaceDE w:val="0"/>
        <w:autoSpaceDN w:val="0"/>
        <w:adjustRightInd w:val="0"/>
        <w:spacing w:after="0" w:line="240" w:lineRule="auto"/>
        <w:rPr>
          <w:rFonts w:cstheme="minorHAnsi"/>
          <w:bCs/>
        </w:rPr>
      </w:pPr>
    </w:p>
    <w:p w14:paraId="13E3521E" w14:textId="4D0E525D" w:rsidR="008E2E90" w:rsidRDefault="008E2E90" w:rsidP="00E37E1B">
      <w:pPr>
        <w:autoSpaceDE w:val="0"/>
        <w:autoSpaceDN w:val="0"/>
        <w:adjustRightInd w:val="0"/>
        <w:spacing w:after="0" w:line="240" w:lineRule="auto"/>
        <w:rPr>
          <w:rFonts w:cs="Arial"/>
          <w:bCs/>
        </w:rPr>
      </w:pPr>
      <w:r>
        <w:rPr>
          <w:rFonts w:cs="Arial"/>
          <w:bCs/>
        </w:rPr>
        <w:t>Data from the six month pilot test of the measures w</w:t>
      </w:r>
      <w:r w:rsidR="00CA6178">
        <w:rPr>
          <w:rFonts w:cs="Arial"/>
          <w:bCs/>
        </w:rPr>
        <w:t>ere</w:t>
      </w:r>
      <w:r>
        <w:rPr>
          <w:rFonts w:cs="Arial"/>
          <w:bCs/>
        </w:rPr>
        <w:t xml:space="preserve"> used for reliability testing</w:t>
      </w:r>
      <w:r w:rsidR="00F74B6F">
        <w:rPr>
          <w:rFonts w:cs="Arial"/>
          <w:bCs/>
        </w:rPr>
        <w:t xml:space="preserve"> and face validity</w:t>
      </w:r>
      <w:r>
        <w:rPr>
          <w:rFonts w:cs="Arial"/>
          <w:bCs/>
        </w:rPr>
        <w:t xml:space="preserve">.  To test the empirical validity of the measures, two quarters of data from 42 Joint Commission certified comprehensive stroke centers </w:t>
      </w:r>
      <w:r w:rsidR="00376BD8">
        <w:rPr>
          <w:rFonts w:cs="Arial"/>
          <w:bCs/>
        </w:rPr>
        <w:t>were</w:t>
      </w:r>
      <w:r>
        <w:rPr>
          <w:rFonts w:cs="Arial"/>
          <w:bCs/>
        </w:rPr>
        <w:t xml:space="preserve"> used to conduct a secondary analysis.  </w:t>
      </w:r>
    </w:p>
    <w:p w14:paraId="4967D646" w14:textId="77777777" w:rsidR="008E2E90" w:rsidRDefault="008E2E90" w:rsidP="00E37E1B">
      <w:pPr>
        <w:autoSpaceDE w:val="0"/>
        <w:autoSpaceDN w:val="0"/>
        <w:adjustRightInd w:val="0"/>
        <w:spacing w:after="0" w:line="240" w:lineRule="auto"/>
        <w:rPr>
          <w:rFonts w:cs="Arial"/>
          <w:bCs/>
        </w:rPr>
      </w:pPr>
    </w:p>
    <w:p w14:paraId="25CFA658" w14:textId="77777777" w:rsidR="004348CC" w:rsidRPr="00DD5AB0" w:rsidRDefault="00483E94" w:rsidP="00E37E1B">
      <w:pPr>
        <w:autoSpaceDE w:val="0"/>
        <w:autoSpaceDN w:val="0"/>
        <w:adjustRightInd w:val="0"/>
        <w:spacing w:after="0" w:line="240" w:lineRule="auto"/>
        <w:rPr>
          <w:rFonts w:cstheme="minorHAnsi"/>
          <w:bCs/>
        </w:rPr>
      </w:pPr>
      <w:r w:rsidRPr="00DD5AB0">
        <w:rPr>
          <w:rFonts w:cstheme="minorHAnsi"/>
          <w:noProof/>
        </w:rPr>
        <w:t>________</w:t>
      </w:r>
      <w:r w:rsidR="00E37E1B" w:rsidRPr="00DD5AB0">
        <w:rPr>
          <w:rFonts w:cstheme="minorHAnsi"/>
          <w:noProof/>
        </w:rPr>
        <w:t>_______________</w:t>
      </w:r>
      <w:r w:rsidR="003755CB" w:rsidRPr="00DD5AB0">
        <w:rPr>
          <w:rFonts w:cstheme="minorHAnsi"/>
          <w:noProof/>
        </w:rPr>
        <w:t>_________</w:t>
      </w:r>
    </w:p>
    <w:p w14:paraId="2A2D5663" w14:textId="77777777" w:rsidR="008A403A" w:rsidRPr="00DD5AB0" w:rsidRDefault="00021170" w:rsidP="00DB3627">
      <w:pPr>
        <w:autoSpaceDE w:val="0"/>
        <w:autoSpaceDN w:val="0"/>
        <w:adjustRightInd w:val="0"/>
        <w:spacing w:after="0" w:line="240" w:lineRule="auto"/>
        <w:rPr>
          <w:rFonts w:cstheme="minorHAnsi"/>
          <w:b/>
          <w:bCs/>
        </w:rPr>
      </w:pPr>
      <w:r w:rsidRPr="00DD5AB0">
        <w:rPr>
          <w:rFonts w:cstheme="minorHAnsi"/>
          <w:b/>
          <w:noProof/>
        </w:rPr>
        <w:t>2</w:t>
      </w:r>
      <w:r w:rsidR="00EA5F47" w:rsidRPr="00DD5AB0">
        <w:rPr>
          <w:rFonts w:cstheme="minorHAnsi"/>
          <w:b/>
          <w:noProof/>
        </w:rPr>
        <w:t>a</w:t>
      </w:r>
      <w:r w:rsidRPr="00DD5AB0">
        <w:rPr>
          <w:rFonts w:cstheme="minorHAnsi"/>
          <w:b/>
          <w:noProof/>
        </w:rPr>
        <w:t xml:space="preserve">2. </w:t>
      </w:r>
      <w:r w:rsidRPr="00DD5AB0">
        <w:rPr>
          <w:rFonts w:cstheme="minorHAnsi"/>
          <w:b/>
          <w:bCs/>
        </w:rPr>
        <w:t>RELIABILITY TESTING</w:t>
      </w:r>
      <w:r w:rsidR="008A403A" w:rsidRPr="00DD5AB0">
        <w:rPr>
          <w:rFonts w:cstheme="minorHAnsi"/>
          <w:b/>
          <w:bCs/>
        </w:rPr>
        <w:t xml:space="preserve"> </w:t>
      </w:r>
    </w:p>
    <w:p w14:paraId="2857D454" w14:textId="77777777" w:rsidR="00E310B9" w:rsidRPr="00DD5AB0" w:rsidRDefault="00E310B9" w:rsidP="00DB3627">
      <w:pPr>
        <w:autoSpaceDE w:val="0"/>
        <w:autoSpaceDN w:val="0"/>
        <w:adjustRightInd w:val="0"/>
        <w:spacing w:after="0" w:line="240" w:lineRule="auto"/>
        <w:rPr>
          <w:rFonts w:cstheme="minorHAnsi"/>
          <w:b/>
          <w:bCs/>
        </w:rPr>
      </w:pPr>
      <w:r w:rsidRPr="00DD5AB0">
        <w:rPr>
          <w:rFonts w:cstheme="minorHAnsi"/>
          <w:b/>
          <w:bCs/>
          <w:i/>
          <w:highlight w:val="green"/>
          <w:u w:val="single"/>
        </w:rPr>
        <w:t>Note</w:t>
      </w:r>
      <w:r w:rsidRPr="00DD5AB0">
        <w:rPr>
          <w:rFonts w:cstheme="minorHAnsi"/>
          <w:bCs/>
          <w:i/>
          <w:highlight w:val="green"/>
        </w:rPr>
        <w:t>: If accuracy/correctness (validity) of data elements was empirically tested</w:t>
      </w:r>
      <w:r w:rsidRPr="00DD5AB0">
        <w:rPr>
          <w:rFonts w:cstheme="minorHAnsi"/>
          <w:bCs/>
          <w:highlight w:val="green"/>
        </w:rPr>
        <w:t xml:space="preserve">, </w:t>
      </w:r>
      <w:r w:rsidRPr="00DD5AB0">
        <w:rPr>
          <w:rFonts w:cstheme="minorHAnsi"/>
          <w:bCs/>
          <w:i/>
          <w:highlight w:val="green"/>
        </w:rPr>
        <w:t xml:space="preserve">separate reliability testing of data elements is not required – </w:t>
      </w:r>
      <w:r w:rsidR="00127C06" w:rsidRPr="00DD5AB0">
        <w:rPr>
          <w:rFonts w:cstheme="minorHAnsi"/>
          <w:bCs/>
          <w:i/>
          <w:highlight w:val="green"/>
        </w:rPr>
        <w:t xml:space="preserve">in 2a2.1 </w:t>
      </w:r>
      <w:r w:rsidR="00C867F0" w:rsidRPr="00DD5AB0">
        <w:rPr>
          <w:rFonts w:cstheme="minorHAnsi"/>
          <w:bCs/>
          <w:i/>
          <w:highlight w:val="green"/>
        </w:rPr>
        <w:t>check critical data elements;</w:t>
      </w:r>
      <w:r w:rsidR="00127C06" w:rsidRPr="00DD5AB0">
        <w:rPr>
          <w:rFonts w:cstheme="minorHAnsi"/>
          <w:bCs/>
          <w:i/>
          <w:highlight w:val="green"/>
        </w:rPr>
        <w:t xml:space="preserve"> in 2a2.2 enter “see s</w:t>
      </w:r>
      <w:r w:rsidR="002F2687" w:rsidRPr="00DD5AB0">
        <w:rPr>
          <w:rFonts w:cstheme="minorHAnsi"/>
          <w:bCs/>
          <w:i/>
          <w:highlight w:val="green"/>
        </w:rPr>
        <w:t>e</w:t>
      </w:r>
      <w:r w:rsidR="00127C06" w:rsidRPr="00DD5AB0">
        <w:rPr>
          <w:rFonts w:cstheme="minorHAnsi"/>
          <w:bCs/>
          <w:i/>
          <w:highlight w:val="green"/>
        </w:rPr>
        <w:t xml:space="preserve">ction 2b2 for </w:t>
      </w:r>
      <w:r w:rsidRPr="00DD5AB0">
        <w:rPr>
          <w:rFonts w:cstheme="minorHAnsi"/>
          <w:bCs/>
          <w:i/>
          <w:highlight w:val="green"/>
        </w:rPr>
        <w:t xml:space="preserve">validity </w:t>
      </w:r>
      <w:r w:rsidR="00127C06" w:rsidRPr="00DD5AB0">
        <w:rPr>
          <w:rFonts w:cstheme="minorHAnsi"/>
          <w:bCs/>
          <w:i/>
          <w:highlight w:val="green"/>
        </w:rPr>
        <w:t xml:space="preserve">testing </w:t>
      </w:r>
      <w:r w:rsidR="002F2687" w:rsidRPr="00DD5AB0">
        <w:rPr>
          <w:rFonts w:cstheme="minorHAnsi"/>
          <w:bCs/>
          <w:i/>
          <w:highlight w:val="green"/>
        </w:rPr>
        <w:t>of data elements”</w:t>
      </w:r>
      <w:r w:rsidR="00C867F0" w:rsidRPr="00DD5AB0">
        <w:rPr>
          <w:rFonts w:cstheme="minorHAnsi"/>
          <w:bCs/>
          <w:i/>
          <w:highlight w:val="green"/>
        </w:rPr>
        <w:t>;</w:t>
      </w:r>
      <w:r w:rsidR="002F2687" w:rsidRPr="00DD5AB0">
        <w:rPr>
          <w:rFonts w:cstheme="minorHAnsi"/>
          <w:bCs/>
          <w:i/>
          <w:highlight w:val="green"/>
        </w:rPr>
        <w:t xml:space="preserve"> and skip 2a2.3 and 2a2.4.</w:t>
      </w:r>
    </w:p>
    <w:p w14:paraId="4C79757A" w14:textId="77777777" w:rsidR="008C54A9" w:rsidRPr="00DD5AB0" w:rsidRDefault="008C54A9" w:rsidP="00DB3627">
      <w:pPr>
        <w:autoSpaceDE w:val="0"/>
        <w:autoSpaceDN w:val="0"/>
        <w:adjustRightInd w:val="0"/>
        <w:spacing w:after="0" w:line="240" w:lineRule="auto"/>
        <w:rPr>
          <w:rFonts w:cstheme="minorHAnsi"/>
          <w:b/>
          <w:bCs/>
        </w:rPr>
      </w:pPr>
    </w:p>
    <w:p w14:paraId="6A9CB6CA" w14:textId="77777777" w:rsidR="00CB3BB1" w:rsidRPr="00DD5AB0" w:rsidRDefault="00092566" w:rsidP="008C54A9">
      <w:pPr>
        <w:autoSpaceDE w:val="0"/>
        <w:autoSpaceDN w:val="0"/>
        <w:adjustRightInd w:val="0"/>
        <w:spacing w:after="0" w:line="240" w:lineRule="auto"/>
        <w:rPr>
          <w:rFonts w:cstheme="minorHAnsi"/>
          <w:bCs/>
        </w:rPr>
      </w:pPr>
      <w:r w:rsidRPr="00DD5AB0">
        <w:rPr>
          <w:rFonts w:cstheme="minorHAnsi"/>
          <w:b/>
          <w:bCs/>
        </w:rPr>
        <w:t>2a2.1</w:t>
      </w:r>
      <w:r w:rsidR="008C54A9" w:rsidRPr="00DD5AB0">
        <w:rPr>
          <w:rFonts w:cstheme="minorHAnsi"/>
          <w:b/>
          <w:bCs/>
        </w:rPr>
        <w:t xml:space="preserve">. </w:t>
      </w:r>
      <w:r w:rsidR="000968F8" w:rsidRPr="00DD5AB0">
        <w:rPr>
          <w:rFonts w:cstheme="minorHAnsi"/>
          <w:b/>
          <w:bCs/>
          <w:color w:val="FF0000"/>
        </w:rPr>
        <w:t>What level of reliability testing was conducted</w:t>
      </w:r>
      <w:r w:rsidR="000574AB" w:rsidRPr="00DD5AB0">
        <w:rPr>
          <w:rFonts w:cstheme="minorHAnsi"/>
          <w:bCs/>
          <w:color w:val="FF0000"/>
        </w:rPr>
        <w:t>?</w:t>
      </w:r>
      <w:r w:rsidR="00D50704" w:rsidRPr="00DD5AB0">
        <w:rPr>
          <w:rFonts w:cstheme="minorHAnsi"/>
          <w:bCs/>
          <w:color w:val="FF0000"/>
        </w:rPr>
        <w:t xml:space="preserve"> (</w:t>
      </w:r>
      <w:r w:rsidR="00E310B9" w:rsidRPr="00DD5AB0">
        <w:rPr>
          <w:rFonts w:cstheme="minorHAnsi"/>
          <w:bCs/>
          <w:i/>
          <w:color w:val="FF0000"/>
        </w:rPr>
        <w:t xml:space="preserve">may </w:t>
      </w:r>
      <w:r w:rsidR="00D50704" w:rsidRPr="00DD5AB0">
        <w:rPr>
          <w:rFonts w:cstheme="minorHAnsi"/>
          <w:bCs/>
          <w:i/>
          <w:color w:val="FF0000"/>
        </w:rPr>
        <w:t>be one or both levels</w:t>
      </w:r>
      <w:r w:rsidR="00D50704" w:rsidRPr="00DD5AB0">
        <w:rPr>
          <w:rFonts w:cstheme="minorHAnsi"/>
          <w:bCs/>
          <w:color w:val="FF0000"/>
        </w:rPr>
        <w:t>)</w:t>
      </w:r>
      <w:r w:rsidR="00B8015A" w:rsidRPr="00DD5AB0">
        <w:rPr>
          <w:rFonts w:cstheme="minorHAnsi"/>
          <w:bCs/>
        </w:rPr>
        <w:br/>
      </w:r>
      <w:sdt>
        <w:sdtPr>
          <w:rPr>
            <w:rFonts w:cstheme="minorHAnsi"/>
            <w:bCs/>
            <w:color w:val="0000FF"/>
            <w:highlight w:val="cyan"/>
          </w:rPr>
          <w:id w:val="423926269"/>
        </w:sdtPr>
        <w:sdtEndPr/>
        <w:sdtContent>
          <w:r w:rsidR="006574D2" w:rsidRPr="00DD5AB0">
            <w:rPr>
              <w:rFonts w:eastAsia="MS Gothic" w:cstheme="minorHAnsi"/>
              <w:bCs/>
              <w:color w:val="0000FF"/>
              <w:highlight w:val="cyan"/>
            </w:rPr>
            <w:t>☐</w:t>
          </w:r>
        </w:sdtContent>
      </w:sdt>
      <w:r w:rsidR="00A25024" w:rsidRPr="00DD5AB0">
        <w:rPr>
          <w:rFonts w:eastAsia="MS Mincho" w:cstheme="minorHAnsi"/>
          <w:b/>
          <w:bCs/>
          <w:color w:val="0000FF"/>
        </w:rPr>
        <w:t xml:space="preserve"> </w:t>
      </w:r>
      <w:r w:rsidR="005232D6" w:rsidRPr="00DD5AB0">
        <w:rPr>
          <w:rFonts w:cstheme="minorHAnsi"/>
          <w:b/>
          <w:bCs/>
        </w:rPr>
        <w:t>C</w:t>
      </w:r>
      <w:r w:rsidR="00D1754D" w:rsidRPr="00DD5AB0">
        <w:rPr>
          <w:rFonts w:cstheme="minorHAnsi"/>
          <w:b/>
          <w:bCs/>
        </w:rPr>
        <w:t xml:space="preserve">ritical </w:t>
      </w:r>
      <w:r w:rsidR="00D36489" w:rsidRPr="00DD5AB0">
        <w:rPr>
          <w:rFonts w:cstheme="minorHAnsi"/>
          <w:b/>
          <w:bCs/>
        </w:rPr>
        <w:t>data</w:t>
      </w:r>
      <w:r w:rsidR="007422FD" w:rsidRPr="00DD5AB0">
        <w:rPr>
          <w:rFonts w:cstheme="minorHAnsi"/>
          <w:b/>
          <w:bCs/>
        </w:rPr>
        <w:t xml:space="preserve"> elements</w:t>
      </w:r>
      <w:r w:rsidR="00E310B9" w:rsidRPr="00DD5AB0">
        <w:rPr>
          <w:rFonts w:cstheme="minorHAnsi"/>
          <w:b/>
          <w:bCs/>
        </w:rPr>
        <w:t xml:space="preserve"> used in the measure</w:t>
      </w:r>
      <w:r w:rsidR="00E310B9" w:rsidRPr="00DD5AB0">
        <w:rPr>
          <w:rFonts w:cstheme="minorHAnsi"/>
          <w:bCs/>
        </w:rPr>
        <w:t xml:space="preserve"> (</w:t>
      </w:r>
      <w:r w:rsidR="00E310B9" w:rsidRPr="00DD5AB0">
        <w:rPr>
          <w:rFonts w:cstheme="minorHAnsi"/>
          <w:bCs/>
          <w:i/>
        </w:rPr>
        <w:t>e.g., inter-abstractor reliability</w:t>
      </w:r>
      <w:r w:rsidR="000414E8" w:rsidRPr="00DD5AB0">
        <w:rPr>
          <w:rFonts w:cstheme="minorHAnsi"/>
          <w:bCs/>
          <w:i/>
        </w:rPr>
        <w:t>; data element reliability must address ALL critical data elements</w:t>
      </w:r>
      <w:r w:rsidR="000414E8" w:rsidRPr="00DD5AB0">
        <w:rPr>
          <w:rFonts w:cstheme="minorHAnsi"/>
          <w:bCs/>
        </w:rPr>
        <w:t>)</w:t>
      </w:r>
      <w:r w:rsidR="00CA06D8" w:rsidRPr="00DD5AB0">
        <w:rPr>
          <w:rFonts w:cstheme="minorHAnsi"/>
          <w:bCs/>
        </w:rPr>
        <w:t xml:space="preserve">  </w:t>
      </w:r>
      <w:r w:rsidR="00D1754D" w:rsidRPr="00DD5AB0">
        <w:rPr>
          <w:rFonts w:cstheme="minorHAnsi"/>
          <w:bCs/>
        </w:rPr>
        <w:br/>
      </w:r>
      <w:sdt>
        <w:sdtPr>
          <w:rPr>
            <w:rFonts w:cstheme="minorHAnsi"/>
            <w:bCs/>
            <w:color w:val="0000FF"/>
          </w:rPr>
          <w:id w:val="1807820231"/>
        </w:sdtPr>
        <w:sdtEndPr/>
        <w:sdtContent>
          <w:r w:rsidR="006574D2" w:rsidRPr="00DD5AB0">
            <w:rPr>
              <w:rFonts w:eastAsia="MS Gothic" w:cstheme="minorHAnsi"/>
              <w:bCs/>
              <w:color w:val="0000FF"/>
            </w:rPr>
            <w:t>☐</w:t>
          </w:r>
        </w:sdtContent>
      </w:sdt>
      <w:r w:rsidR="00A25024" w:rsidRPr="00DD5AB0">
        <w:rPr>
          <w:rFonts w:eastAsia="MS Mincho" w:cstheme="minorHAnsi"/>
          <w:b/>
          <w:bCs/>
          <w:color w:val="0000FF"/>
        </w:rPr>
        <w:t xml:space="preserve"> </w:t>
      </w:r>
      <w:r w:rsidR="005232D6" w:rsidRPr="00DD5AB0">
        <w:rPr>
          <w:rFonts w:cstheme="minorHAnsi"/>
          <w:b/>
          <w:bCs/>
        </w:rPr>
        <w:t>P</w:t>
      </w:r>
      <w:r w:rsidR="00D1754D" w:rsidRPr="00DD5AB0">
        <w:rPr>
          <w:rFonts w:cstheme="minorHAnsi"/>
          <w:b/>
          <w:bCs/>
        </w:rPr>
        <w:t xml:space="preserve">erformance </w:t>
      </w:r>
      <w:r w:rsidR="00CA06D8" w:rsidRPr="00DD5AB0">
        <w:rPr>
          <w:rFonts w:cstheme="minorHAnsi"/>
          <w:b/>
          <w:bCs/>
        </w:rPr>
        <w:t>measure score</w:t>
      </w:r>
      <w:r w:rsidR="0011342F" w:rsidRPr="00DD5AB0">
        <w:rPr>
          <w:rFonts w:cstheme="minorHAnsi"/>
          <w:bCs/>
        </w:rPr>
        <w:t xml:space="preserve"> (</w:t>
      </w:r>
      <w:r w:rsidR="00E310B9" w:rsidRPr="00DD5AB0">
        <w:rPr>
          <w:rFonts w:cstheme="minorHAnsi"/>
          <w:bCs/>
        </w:rPr>
        <w:t xml:space="preserve">e.g., </w:t>
      </w:r>
      <w:r w:rsidR="0011342F" w:rsidRPr="00DD5AB0">
        <w:rPr>
          <w:rFonts w:cstheme="minorHAnsi"/>
          <w:bCs/>
          <w:i/>
        </w:rPr>
        <w:t>signal-to-noise</w:t>
      </w:r>
      <w:r w:rsidR="000414E8" w:rsidRPr="00DD5AB0">
        <w:rPr>
          <w:rFonts w:cstheme="minorHAnsi"/>
          <w:bCs/>
          <w:i/>
        </w:rPr>
        <w:t xml:space="preserve"> analysis</w:t>
      </w:r>
      <w:r w:rsidR="0011342F" w:rsidRPr="00DD5AB0">
        <w:rPr>
          <w:rFonts w:cstheme="minorHAnsi"/>
          <w:bCs/>
        </w:rPr>
        <w:t>)</w:t>
      </w:r>
      <w:r w:rsidR="00904129" w:rsidRPr="00DD5AB0">
        <w:rPr>
          <w:rFonts w:cstheme="minorHAnsi"/>
          <w:bCs/>
        </w:rPr>
        <w:t xml:space="preserve">  </w:t>
      </w:r>
    </w:p>
    <w:p w14:paraId="191D4BB0" w14:textId="77777777" w:rsidR="001969C5" w:rsidRPr="00DD5AB0" w:rsidRDefault="00D50704" w:rsidP="008C54A9">
      <w:pPr>
        <w:autoSpaceDE w:val="0"/>
        <w:autoSpaceDN w:val="0"/>
        <w:adjustRightInd w:val="0"/>
        <w:spacing w:after="0" w:line="240" w:lineRule="auto"/>
        <w:rPr>
          <w:rFonts w:cstheme="minorHAnsi"/>
          <w:bCs/>
          <w:color w:val="FF0000"/>
        </w:rPr>
      </w:pPr>
      <w:r w:rsidRPr="00DD5AB0">
        <w:rPr>
          <w:rFonts w:cstheme="minorHAnsi"/>
          <w:bCs/>
          <w:u w:val="single"/>
        </w:rPr>
        <w:br/>
      </w:r>
      <w:r w:rsidR="00092566" w:rsidRPr="00DD5AB0">
        <w:rPr>
          <w:rFonts w:cstheme="minorHAnsi"/>
          <w:b/>
          <w:bCs/>
        </w:rPr>
        <w:t>2a2.</w:t>
      </w:r>
      <w:r w:rsidR="008C54A9" w:rsidRPr="00DD5AB0">
        <w:rPr>
          <w:rFonts w:cstheme="minorHAnsi"/>
          <w:b/>
          <w:bCs/>
        </w:rPr>
        <w:t xml:space="preserve">2. </w:t>
      </w:r>
      <w:r w:rsidR="008C54A9" w:rsidRPr="00DD5AB0">
        <w:rPr>
          <w:rFonts w:cstheme="minorHAnsi"/>
          <w:b/>
          <w:bCs/>
          <w:color w:val="FF0000"/>
        </w:rPr>
        <w:t xml:space="preserve">For each level checked above, describe the method of </w:t>
      </w:r>
      <w:r w:rsidR="000968F8" w:rsidRPr="00DD5AB0">
        <w:rPr>
          <w:rFonts w:cstheme="minorHAnsi"/>
          <w:b/>
          <w:bCs/>
          <w:color w:val="FF0000"/>
        </w:rPr>
        <w:t xml:space="preserve">reliability </w:t>
      </w:r>
      <w:r w:rsidR="008C54A9" w:rsidRPr="00DD5AB0">
        <w:rPr>
          <w:rFonts w:cstheme="minorHAnsi"/>
          <w:b/>
          <w:bCs/>
          <w:color w:val="FF0000"/>
        </w:rPr>
        <w:t>testing and what it tests</w:t>
      </w:r>
      <w:r w:rsidR="008C54A9" w:rsidRPr="00DD5AB0">
        <w:rPr>
          <w:rFonts w:cstheme="minorHAnsi"/>
          <w:bCs/>
          <w:color w:val="FF0000"/>
        </w:rPr>
        <w:t xml:space="preserve"> (</w:t>
      </w:r>
      <w:r w:rsidR="008C54A9" w:rsidRPr="00DD5AB0">
        <w:rPr>
          <w:rFonts w:cstheme="minorHAnsi"/>
          <w:bCs/>
          <w:i/>
          <w:color w:val="FF0000"/>
        </w:rPr>
        <w:t xml:space="preserve">describe the steps―do not just name a method; what </w:t>
      </w:r>
      <w:r w:rsidR="002408E4" w:rsidRPr="00DD5AB0">
        <w:rPr>
          <w:rFonts w:cstheme="minorHAnsi"/>
          <w:bCs/>
          <w:i/>
          <w:color w:val="FF0000"/>
        </w:rPr>
        <w:t>type of erro</w:t>
      </w:r>
      <w:r w:rsidR="007D7019" w:rsidRPr="00DD5AB0">
        <w:rPr>
          <w:rFonts w:cstheme="minorHAnsi"/>
          <w:bCs/>
          <w:i/>
          <w:color w:val="FF0000"/>
        </w:rPr>
        <w:t>r</w:t>
      </w:r>
      <w:r w:rsidR="002408E4" w:rsidRPr="00DD5AB0">
        <w:rPr>
          <w:rFonts w:cstheme="minorHAnsi"/>
          <w:bCs/>
          <w:i/>
          <w:color w:val="FF0000"/>
        </w:rPr>
        <w:t xml:space="preserve"> </w:t>
      </w:r>
      <w:r w:rsidR="008C54A9" w:rsidRPr="00DD5AB0">
        <w:rPr>
          <w:rFonts w:cstheme="minorHAnsi"/>
          <w:bCs/>
          <w:i/>
          <w:color w:val="FF0000"/>
        </w:rPr>
        <w:t>does it test</w:t>
      </w:r>
      <w:r w:rsidR="0022691B" w:rsidRPr="00DD5AB0">
        <w:rPr>
          <w:rFonts w:cstheme="minorHAnsi"/>
          <w:bCs/>
          <w:i/>
          <w:color w:val="FF0000"/>
        </w:rPr>
        <w:t>; what statistical analysis was used</w:t>
      </w:r>
      <w:r w:rsidR="007757CE" w:rsidRPr="00DD5AB0">
        <w:rPr>
          <w:rFonts w:cstheme="minorHAnsi"/>
          <w:bCs/>
          <w:color w:val="FF0000"/>
        </w:rPr>
        <w:t>)</w:t>
      </w:r>
    </w:p>
    <w:p w14:paraId="13ED4C6C" w14:textId="77777777" w:rsidR="00DB2BDC" w:rsidRPr="00DD5AB0" w:rsidRDefault="00DB2BDC" w:rsidP="008C54A9">
      <w:pPr>
        <w:autoSpaceDE w:val="0"/>
        <w:autoSpaceDN w:val="0"/>
        <w:adjustRightInd w:val="0"/>
        <w:spacing w:after="0" w:line="240" w:lineRule="auto"/>
        <w:rPr>
          <w:rFonts w:cstheme="minorHAnsi"/>
          <w:bCs/>
          <w:color w:val="FF0000"/>
        </w:rPr>
      </w:pPr>
    </w:p>
    <w:p w14:paraId="11998887" w14:textId="77777777" w:rsidR="00770D68" w:rsidRPr="00DD5AB0" w:rsidRDefault="00770D68" w:rsidP="00770D68">
      <w:pPr>
        <w:autoSpaceDE w:val="0"/>
        <w:autoSpaceDN w:val="0"/>
        <w:adjustRightInd w:val="0"/>
        <w:spacing w:after="0" w:line="240" w:lineRule="auto"/>
        <w:rPr>
          <w:rFonts w:cs="Arial"/>
        </w:rPr>
      </w:pPr>
      <w:r w:rsidRPr="00DD5AB0">
        <w:rPr>
          <w:rFonts w:cs="Arial"/>
        </w:rPr>
        <w:t xml:space="preserve">Reliability testing was performed at </w:t>
      </w:r>
      <w:r w:rsidR="00F23658">
        <w:rPr>
          <w:rFonts w:cs="Arial"/>
        </w:rPr>
        <w:t xml:space="preserve">twelve </w:t>
      </w:r>
      <w:r w:rsidRPr="00DD5AB0">
        <w:rPr>
          <w:rFonts w:cs="Arial"/>
        </w:rPr>
        <w:t>participating pilot sites.  Testing was conducted on a stratified random sample of records selected from each organization at the organization and measure category level.  Hospitals were visited by teams of two Joint Commission staff during April, May, June, July</w:t>
      </w:r>
      <w:r w:rsidR="00F23658">
        <w:rPr>
          <w:rFonts w:cs="Arial"/>
        </w:rPr>
        <w:t>, and August</w:t>
      </w:r>
      <w:r w:rsidRPr="00DD5AB0">
        <w:rPr>
          <w:rFonts w:cs="Arial"/>
        </w:rPr>
        <w:t xml:space="preserve"> 2</w:t>
      </w:r>
      <w:r w:rsidR="00F23658">
        <w:rPr>
          <w:rFonts w:cs="Arial"/>
        </w:rPr>
        <w:t>013</w:t>
      </w:r>
      <w:r w:rsidRPr="00DD5AB0">
        <w:rPr>
          <w:rFonts w:cs="Arial"/>
        </w:rPr>
        <w:t xml:space="preserve">. During these visits, Joint Commission staff re-abstracted records previously </w:t>
      </w:r>
      <w:r w:rsidRPr="00DD5AB0">
        <w:rPr>
          <w:rFonts w:cs="Arial"/>
        </w:rPr>
        <w:lastRenderedPageBreak/>
        <w:t xml:space="preserve">abstracted </w:t>
      </w:r>
      <w:r w:rsidR="00F23658">
        <w:rPr>
          <w:rFonts w:cs="Arial"/>
        </w:rPr>
        <w:t>by hospital staff. A total of 28</w:t>
      </w:r>
      <w:r w:rsidRPr="00DD5AB0">
        <w:rPr>
          <w:rFonts w:cs="Arial"/>
        </w:rPr>
        <w:t xml:space="preserve">1 records were re-abstracted. In cases of disagreement between the re-abstracted and original abstraction on a data element, </w:t>
      </w:r>
      <w:r w:rsidR="00926A81" w:rsidRPr="00DD5AB0">
        <w:rPr>
          <w:rFonts w:cs="Arial"/>
        </w:rPr>
        <w:t xml:space="preserve">reasons for </w:t>
      </w:r>
      <w:r w:rsidR="00F02453" w:rsidRPr="00DD5AB0">
        <w:rPr>
          <w:rFonts w:cs="Arial"/>
        </w:rPr>
        <w:t xml:space="preserve">disagreement </w:t>
      </w:r>
      <w:r w:rsidR="00926A81" w:rsidRPr="00DD5AB0">
        <w:rPr>
          <w:rFonts w:cs="Arial"/>
        </w:rPr>
        <w:t xml:space="preserve">were determined and </w:t>
      </w:r>
      <w:r w:rsidR="00F02453" w:rsidRPr="00DD5AB0">
        <w:rPr>
          <w:rFonts w:cs="Arial"/>
        </w:rPr>
        <w:t xml:space="preserve">adjudication was made as to whether original or re-abstraction findings were correct.  </w:t>
      </w:r>
      <w:r w:rsidRPr="00DD5AB0">
        <w:rPr>
          <w:rFonts w:cs="Arial"/>
        </w:rPr>
        <w:t>Reliability was addressed by comparing the original abstracted and adjudicated re-abstracted values, with the adjudicated value serving as the gold standard.  The data analysis included both the percent agreement and the kappa statistic to adjust for chance agreement for categorical data elements.</w:t>
      </w:r>
    </w:p>
    <w:p w14:paraId="4A176CD9" w14:textId="77777777" w:rsidR="00770D68" w:rsidRPr="00DD5AB0" w:rsidRDefault="00770D68" w:rsidP="00770D68">
      <w:pPr>
        <w:pStyle w:val="Default"/>
        <w:rPr>
          <w:rFonts w:asciiTheme="minorHAnsi" w:hAnsiTheme="minorHAnsi"/>
          <w:sz w:val="22"/>
          <w:szCs w:val="22"/>
        </w:rPr>
      </w:pPr>
    </w:p>
    <w:p w14:paraId="7FB79772" w14:textId="77777777" w:rsidR="00342BEA" w:rsidRPr="00DD5AB0" w:rsidRDefault="00092566" w:rsidP="008C54A9">
      <w:pPr>
        <w:autoSpaceDE w:val="0"/>
        <w:autoSpaceDN w:val="0"/>
        <w:adjustRightInd w:val="0"/>
        <w:spacing w:after="0" w:line="240" w:lineRule="auto"/>
        <w:rPr>
          <w:rFonts w:cstheme="minorHAnsi"/>
          <w:bCs/>
          <w:color w:val="FF0000"/>
        </w:rPr>
      </w:pPr>
      <w:r w:rsidRPr="00DD5AB0">
        <w:rPr>
          <w:rFonts w:cstheme="minorHAnsi"/>
          <w:b/>
          <w:bCs/>
        </w:rPr>
        <w:t>2a2.</w:t>
      </w:r>
      <w:r w:rsidR="008C54A9" w:rsidRPr="00DD5AB0">
        <w:rPr>
          <w:rFonts w:cstheme="minorHAnsi"/>
          <w:b/>
          <w:bCs/>
        </w:rPr>
        <w:t xml:space="preserve">3. </w:t>
      </w:r>
      <w:r w:rsidR="008C54A9" w:rsidRPr="00DD5AB0">
        <w:rPr>
          <w:rFonts w:cstheme="minorHAnsi"/>
          <w:b/>
          <w:bCs/>
          <w:color w:val="FF0000"/>
        </w:rPr>
        <w:t>For each level checked above, w</w:t>
      </w:r>
      <w:r w:rsidR="00900DBF" w:rsidRPr="00DD5AB0">
        <w:rPr>
          <w:rFonts w:cstheme="minorHAnsi"/>
          <w:b/>
          <w:bCs/>
          <w:color w:val="FF0000"/>
        </w:rPr>
        <w:t>hat were the statistical results</w:t>
      </w:r>
      <w:r w:rsidR="007422FD" w:rsidRPr="00DD5AB0">
        <w:rPr>
          <w:rFonts w:cstheme="minorHAnsi"/>
          <w:b/>
          <w:bCs/>
          <w:color w:val="FF0000"/>
        </w:rPr>
        <w:t xml:space="preserve"> from reliability testing</w:t>
      </w:r>
      <w:r w:rsidR="00900DBF" w:rsidRPr="00DD5AB0">
        <w:rPr>
          <w:rFonts w:cstheme="minorHAnsi"/>
          <w:bCs/>
          <w:color w:val="FF0000"/>
        </w:rPr>
        <w:t>?</w:t>
      </w:r>
      <w:r w:rsidR="00B037BA" w:rsidRPr="00DD5AB0">
        <w:rPr>
          <w:rFonts w:cstheme="minorHAnsi"/>
          <w:bCs/>
          <w:color w:val="FF0000"/>
        </w:rPr>
        <w:t xml:space="preserve"> </w:t>
      </w:r>
      <w:r w:rsidR="00AA5213" w:rsidRPr="00DD5AB0">
        <w:rPr>
          <w:rFonts w:cstheme="minorHAnsi"/>
          <w:bCs/>
          <w:color w:val="FF0000"/>
        </w:rPr>
        <w:t xml:space="preserve"> (e</w:t>
      </w:r>
      <w:r w:rsidR="00AA5213" w:rsidRPr="00DD5AB0">
        <w:rPr>
          <w:rFonts w:cstheme="minorHAnsi"/>
          <w:bCs/>
          <w:i/>
          <w:color w:val="FF0000"/>
        </w:rPr>
        <w:t>.g., percent agreement and kappa for the critical data elements; distribution of reliability statistics from a signal-to-noise analysis</w:t>
      </w:r>
      <w:r w:rsidR="00AA5213" w:rsidRPr="00DD5AB0">
        <w:rPr>
          <w:rFonts w:cstheme="minorHAnsi"/>
          <w:bCs/>
          <w:color w:val="FF0000"/>
        </w:rPr>
        <w:t>)</w:t>
      </w:r>
    </w:p>
    <w:p w14:paraId="4139EFB8" w14:textId="77777777" w:rsidR="00E5745C" w:rsidRPr="00DD5AB0" w:rsidRDefault="00E5745C" w:rsidP="00E5745C">
      <w:pPr>
        <w:autoSpaceDE w:val="0"/>
        <w:autoSpaceDN w:val="0"/>
        <w:adjustRightInd w:val="0"/>
        <w:spacing w:after="0" w:line="240" w:lineRule="auto"/>
        <w:rPr>
          <w:rFonts w:cstheme="minorHAnsi"/>
          <w:bCs/>
          <w:color w:val="FF0000"/>
        </w:rPr>
      </w:pPr>
    </w:p>
    <w:tbl>
      <w:tblPr>
        <w:tblStyle w:val="TableGrid"/>
        <w:tblW w:w="0" w:type="auto"/>
        <w:tblLook w:val="04A0" w:firstRow="1" w:lastRow="0" w:firstColumn="1" w:lastColumn="0" w:noHBand="0" w:noVBand="1"/>
      </w:tblPr>
      <w:tblGrid>
        <w:gridCol w:w="4338"/>
        <w:gridCol w:w="1530"/>
        <w:gridCol w:w="1423"/>
        <w:gridCol w:w="1727"/>
      </w:tblGrid>
      <w:tr w:rsidR="003C4554" w:rsidRPr="00DD5AB0" w14:paraId="284A5172" w14:textId="77777777" w:rsidTr="003C4554">
        <w:tc>
          <w:tcPr>
            <w:tcW w:w="4338" w:type="dxa"/>
          </w:tcPr>
          <w:p w14:paraId="66AE30B2" w14:textId="77777777" w:rsidR="003C4554" w:rsidRPr="00DD5AB0" w:rsidRDefault="003C4554" w:rsidP="007017D4">
            <w:pPr>
              <w:autoSpaceDE w:val="0"/>
              <w:autoSpaceDN w:val="0"/>
              <w:adjustRightInd w:val="0"/>
              <w:jc w:val="center"/>
              <w:rPr>
                <w:rFonts w:cs="Arial"/>
                <w:bCs/>
              </w:rPr>
            </w:pPr>
            <w:r w:rsidRPr="00DD5AB0">
              <w:rPr>
                <w:rFonts w:cs="Arial"/>
                <w:bCs/>
              </w:rPr>
              <w:t>Data Element</w:t>
            </w:r>
          </w:p>
        </w:tc>
        <w:tc>
          <w:tcPr>
            <w:tcW w:w="1530" w:type="dxa"/>
          </w:tcPr>
          <w:p w14:paraId="438F081D" w14:textId="77777777" w:rsidR="003C4554" w:rsidRPr="00DD5AB0" w:rsidRDefault="003C4554" w:rsidP="007017D4">
            <w:pPr>
              <w:autoSpaceDE w:val="0"/>
              <w:autoSpaceDN w:val="0"/>
              <w:adjustRightInd w:val="0"/>
              <w:jc w:val="center"/>
              <w:rPr>
                <w:rFonts w:cs="Arial"/>
                <w:bCs/>
              </w:rPr>
            </w:pPr>
            <w:r w:rsidRPr="00DD5AB0">
              <w:rPr>
                <w:rFonts w:cs="Arial"/>
                <w:bCs/>
              </w:rPr>
              <w:t>Number of</w:t>
            </w:r>
          </w:p>
          <w:p w14:paraId="61370624" w14:textId="77777777" w:rsidR="003C4554" w:rsidRPr="00DD5AB0" w:rsidRDefault="003C4554" w:rsidP="007017D4">
            <w:pPr>
              <w:autoSpaceDE w:val="0"/>
              <w:autoSpaceDN w:val="0"/>
              <w:adjustRightInd w:val="0"/>
              <w:jc w:val="center"/>
              <w:rPr>
                <w:rFonts w:cs="Arial"/>
                <w:bCs/>
              </w:rPr>
            </w:pPr>
            <w:r w:rsidRPr="00DD5AB0">
              <w:rPr>
                <w:rFonts w:cs="Arial"/>
                <w:bCs/>
              </w:rPr>
              <w:t>Mismatches</w:t>
            </w:r>
          </w:p>
        </w:tc>
        <w:tc>
          <w:tcPr>
            <w:tcW w:w="1423" w:type="dxa"/>
          </w:tcPr>
          <w:p w14:paraId="16F38978" w14:textId="77777777" w:rsidR="003C4554" w:rsidRPr="00DD5AB0" w:rsidRDefault="003C4554" w:rsidP="007017D4">
            <w:pPr>
              <w:autoSpaceDE w:val="0"/>
              <w:autoSpaceDN w:val="0"/>
              <w:adjustRightInd w:val="0"/>
              <w:jc w:val="center"/>
              <w:rPr>
                <w:rFonts w:cs="Arial"/>
                <w:bCs/>
              </w:rPr>
            </w:pPr>
            <w:r w:rsidRPr="00DD5AB0">
              <w:rPr>
                <w:rFonts w:cs="Arial"/>
                <w:bCs/>
              </w:rPr>
              <w:t xml:space="preserve">Match </w:t>
            </w:r>
          </w:p>
          <w:p w14:paraId="17ED73C6" w14:textId="77777777" w:rsidR="003C4554" w:rsidRPr="00DD5AB0" w:rsidRDefault="003C4554" w:rsidP="007017D4">
            <w:pPr>
              <w:autoSpaceDE w:val="0"/>
              <w:autoSpaceDN w:val="0"/>
              <w:adjustRightInd w:val="0"/>
              <w:jc w:val="center"/>
              <w:rPr>
                <w:rFonts w:cs="Arial"/>
                <w:bCs/>
              </w:rPr>
            </w:pPr>
            <w:r w:rsidRPr="00DD5AB0">
              <w:rPr>
                <w:rFonts w:cs="Arial"/>
                <w:bCs/>
              </w:rPr>
              <w:t>Rate</w:t>
            </w:r>
          </w:p>
        </w:tc>
        <w:tc>
          <w:tcPr>
            <w:tcW w:w="1727" w:type="dxa"/>
          </w:tcPr>
          <w:p w14:paraId="0B7F28BB" w14:textId="77777777" w:rsidR="003C4554" w:rsidRPr="00DD5AB0" w:rsidRDefault="003C4554" w:rsidP="007017D4">
            <w:pPr>
              <w:autoSpaceDE w:val="0"/>
              <w:autoSpaceDN w:val="0"/>
              <w:adjustRightInd w:val="0"/>
              <w:jc w:val="center"/>
              <w:rPr>
                <w:rFonts w:cs="Arial"/>
                <w:bCs/>
              </w:rPr>
            </w:pPr>
            <w:r w:rsidRPr="00DD5AB0">
              <w:rPr>
                <w:rFonts w:cs="Arial"/>
              </w:rPr>
              <w:t>Kappa</w:t>
            </w:r>
          </w:p>
        </w:tc>
      </w:tr>
      <w:tr w:rsidR="003C4554" w:rsidRPr="00DD5AB0" w14:paraId="55FD8D30" w14:textId="77777777" w:rsidTr="003C4554">
        <w:tc>
          <w:tcPr>
            <w:tcW w:w="4338" w:type="dxa"/>
          </w:tcPr>
          <w:p w14:paraId="46234F24" w14:textId="77777777" w:rsidR="003C4554" w:rsidRPr="00B423F6" w:rsidRDefault="003C4554" w:rsidP="007017D4">
            <w:pPr>
              <w:rPr>
                <w:rFonts w:cs="Arial"/>
              </w:rPr>
            </w:pPr>
            <w:r>
              <w:rPr>
                <w:rFonts w:cs="Arial"/>
              </w:rPr>
              <w:t>Arrival Date</w:t>
            </w:r>
          </w:p>
        </w:tc>
        <w:tc>
          <w:tcPr>
            <w:tcW w:w="1530" w:type="dxa"/>
          </w:tcPr>
          <w:p w14:paraId="539FF1EB" w14:textId="77777777" w:rsidR="003C4554" w:rsidRDefault="003C4554" w:rsidP="007017D4">
            <w:pPr>
              <w:autoSpaceDE w:val="0"/>
              <w:autoSpaceDN w:val="0"/>
              <w:adjustRightInd w:val="0"/>
              <w:jc w:val="center"/>
              <w:rPr>
                <w:rFonts w:cs="Arial"/>
                <w:bCs/>
              </w:rPr>
            </w:pPr>
            <w:r>
              <w:rPr>
                <w:rFonts w:cs="Arial"/>
                <w:bCs/>
              </w:rPr>
              <w:t>7</w:t>
            </w:r>
          </w:p>
        </w:tc>
        <w:tc>
          <w:tcPr>
            <w:tcW w:w="1423" w:type="dxa"/>
          </w:tcPr>
          <w:p w14:paraId="3A10960B" w14:textId="77777777" w:rsidR="003C4554" w:rsidRPr="00DD5AB0" w:rsidRDefault="003C4554" w:rsidP="007017D4">
            <w:pPr>
              <w:autoSpaceDE w:val="0"/>
              <w:autoSpaceDN w:val="0"/>
              <w:adjustRightInd w:val="0"/>
              <w:jc w:val="center"/>
              <w:rPr>
                <w:rFonts w:cs="Arial"/>
                <w:bCs/>
              </w:rPr>
            </w:pPr>
            <w:r>
              <w:rPr>
                <w:rFonts w:cs="Arial"/>
                <w:bCs/>
              </w:rPr>
              <w:t>97.5%</w:t>
            </w:r>
          </w:p>
        </w:tc>
        <w:tc>
          <w:tcPr>
            <w:tcW w:w="1727" w:type="dxa"/>
          </w:tcPr>
          <w:p w14:paraId="2958FD63" w14:textId="77777777" w:rsidR="003C4554" w:rsidRPr="00CA6178" w:rsidRDefault="003C4554" w:rsidP="007017D4">
            <w:pPr>
              <w:autoSpaceDE w:val="0"/>
              <w:autoSpaceDN w:val="0"/>
              <w:adjustRightInd w:val="0"/>
              <w:jc w:val="center"/>
              <w:rPr>
                <w:rFonts w:cs="Arial"/>
                <w:bCs/>
              </w:rPr>
            </w:pPr>
            <w:r w:rsidRPr="00CA6178">
              <w:rPr>
                <w:rFonts w:cs="Arial"/>
              </w:rPr>
              <w:t>NA</w:t>
            </w:r>
          </w:p>
        </w:tc>
      </w:tr>
      <w:tr w:rsidR="003C4554" w:rsidRPr="00DD5AB0" w14:paraId="660004FF" w14:textId="77777777" w:rsidTr="003C4554">
        <w:tc>
          <w:tcPr>
            <w:tcW w:w="4338" w:type="dxa"/>
          </w:tcPr>
          <w:p w14:paraId="7B1E5C8D" w14:textId="77777777" w:rsidR="003C4554" w:rsidRPr="00B423F6" w:rsidRDefault="003C4554" w:rsidP="007017D4">
            <w:pPr>
              <w:rPr>
                <w:rFonts w:cs="Arial"/>
              </w:rPr>
            </w:pPr>
            <w:r>
              <w:rPr>
                <w:rFonts w:cs="Arial"/>
              </w:rPr>
              <w:t>Arrival Time</w:t>
            </w:r>
          </w:p>
        </w:tc>
        <w:tc>
          <w:tcPr>
            <w:tcW w:w="1530" w:type="dxa"/>
          </w:tcPr>
          <w:p w14:paraId="56D17F90" w14:textId="77777777" w:rsidR="003C4554" w:rsidRDefault="003C4554" w:rsidP="007017D4">
            <w:pPr>
              <w:autoSpaceDE w:val="0"/>
              <w:autoSpaceDN w:val="0"/>
              <w:adjustRightInd w:val="0"/>
              <w:jc w:val="center"/>
              <w:rPr>
                <w:rFonts w:cs="Arial"/>
                <w:bCs/>
              </w:rPr>
            </w:pPr>
            <w:r>
              <w:rPr>
                <w:rFonts w:cs="Arial"/>
                <w:bCs/>
              </w:rPr>
              <w:t>50</w:t>
            </w:r>
          </w:p>
        </w:tc>
        <w:tc>
          <w:tcPr>
            <w:tcW w:w="1423" w:type="dxa"/>
          </w:tcPr>
          <w:p w14:paraId="3E179858" w14:textId="77777777" w:rsidR="003C4554" w:rsidRPr="00DD5AB0" w:rsidRDefault="003C4554" w:rsidP="007017D4">
            <w:pPr>
              <w:autoSpaceDE w:val="0"/>
              <w:autoSpaceDN w:val="0"/>
              <w:adjustRightInd w:val="0"/>
              <w:jc w:val="center"/>
              <w:rPr>
                <w:rFonts w:cs="Arial"/>
                <w:bCs/>
              </w:rPr>
            </w:pPr>
            <w:r>
              <w:rPr>
                <w:rFonts w:cs="Arial"/>
                <w:bCs/>
              </w:rPr>
              <w:t>82.2%</w:t>
            </w:r>
          </w:p>
        </w:tc>
        <w:tc>
          <w:tcPr>
            <w:tcW w:w="1727" w:type="dxa"/>
          </w:tcPr>
          <w:p w14:paraId="2A3C4A6D" w14:textId="77777777" w:rsidR="003C4554" w:rsidRPr="00CA6178" w:rsidRDefault="003C4554" w:rsidP="007017D4">
            <w:pPr>
              <w:autoSpaceDE w:val="0"/>
              <w:autoSpaceDN w:val="0"/>
              <w:adjustRightInd w:val="0"/>
              <w:jc w:val="center"/>
              <w:rPr>
                <w:rFonts w:cs="Arial"/>
                <w:bCs/>
              </w:rPr>
            </w:pPr>
            <w:r w:rsidRPr="00CA6178">
              <w:rPr>
                <w:rFonts w:cs="Arial"/>
              </w:rPr>
              <w:t>NA</w:t>
            </w:r>
          </w:p>
        </w:tc>
      </w:tr>
      <w:tr w:rsidR="003C4554" w:rsidRPr="00DD5AB0" w14:paraId="300AF739" w14:textId="77777777" w:rsidTr="003C4554">
        <w:trPr>
          <w:trHeight w:val="242"/>
        </w:trPr>
        <w:tc>
          <w:tcPr>
            <w:tcW w:w="4338" w:type="dxa"/>
          </w:tcPr>
          <w:p w14:paraId="29CC9CD4" w14:textId="77777777" w:rsidR="003C4554" w:rsidRPr="00B423F6" w:rsidRDefault="003C4554" w:rsidP="007017D4">
            <w:pPr>
              <w:rPr>
                <w:rFonts w:cs="Arial"/>
              </w:rPr>
            </w:pPr>
            <w:r>
              <w:rPr>
                <w:rFonts w:cs="Arial"/>
              </w:rPr>
              <w:t>ICD-9-CM Other Procedure Dates</w:t>
            </w:r>
          </w:p>
        </w:tc>
        <w:tc>
          <w:tcPr>
            <w:tcW w:w="1530" w:type="dxa"/>
          </w:tcPr>
          <w:p w14:paraId="29A943F7" w14:textId="77777777" w:rsidR="003C4554" w:rsidRDefault="003C4554" w:rsidP="007017D4">
            <w:pPr>
              <w:autoSpaceDE w:val="0"/>
              <w:autoSpaceDN w:val="0"/>
              <w:adjustRightInd w:val="0"/>
              <w:jc w:val="center"/>
              <w:rPr>
                <w:rFonts w:cs="Arial"/>
                <w:bCs/>
              </w:rPr>
            </w:pPr>
            <w:r>
              <w:rPr>
                <w:rFonts w:cs="Arial"/>
                <w:bCs/>
              </w:rPr>
              <w:t>15</w:t>
            </w:r>
          </w:p>
        </w:tc>
        <w:tc>
          <w:tcPr>
            <w:tcW w:w="1423" w:type="dxa"/>
          </w:tcPr>
          <w:p w14:paraId="5DA11120" w14:textId="77777777" w:rsidR="003C4554" w:rsidRDefault="003C4554" w:rsidP="007017D4">
            <w:pPr>
              <w:autoSpaceDE w:val="0"/>
              <w:autoSpaceDN w:val="0"/>
              <w:adjustRightInd w:val="0"/>
              <w:jc w:val="center"/>
              <w:rPr>
                <w:rFonts w:cs="Arial"/>
                <w:bCs/>
              </w:rPr>
            </w:pPr>
            <w:r>
              <w:rPr>
                <w:rFonts w:cs="Arial"/>
                <w:bCs/>
              </w:rPr>
              <w:t>94.1%</w:t>
            </w:r>
          </w:p>
        </w:tc>
        <w:tc>
          <w:tcPr>
            <w:tcW w:w="1727" w:type="dxa"/>
          </w:tcPr>
          <w:p w14:paraId="071AF3E3" w14:textId="77777777" w:rsidR="003C4554" w:rsidRPr="00CA6178" w:rsidRDefault="003C4554" w:rsidP="007017D4">
            <w:pPr>
              <w:autoSpaceDE w:val="0"/>
              <w:autoSpaceDN w:val="0"/>
              <w:adjustRightInd w:val="0"/>
              <w:jc w:val="center"/>
              <w:rPr>
                <w:rFonts w:cs="Arial"/>
                <w:bCs/>
              </w:rPr>
            </w:pPr>
            <w:r w:rsidRPr="00CA6178">
              <w:rPr>
                <w:rFonts w:cs="Arial"/>
              </w:rPr>
              <w:t>NA</w:t>
            </w:r>
          </w:p>
        </w:tc>
      </w:tr>
      <w:tr w:rsidR="003C4554" w:rsidRPr="00DD5AB0" w14:paraId="426C0AC1" w14:textId="77777777" w:rsidTr="003C4554">
        <w:tc>
          <w:tcPr>
            <w:tcW w:w="4338" w:type="dxa"/>
          </w:tcPr>
          <w:p w14:paraId="2FBB228B" w14:textId="77777777" w:rsidR="003C4554" w:rsidRPr="00B423F6" w:rsidRDefault="003C4554" w:rsidP="007017D4">
            <w:pPr>
              <w:rPr>
                <w:rFonts w:cs="Arial"/>
              </w:rPr>
            </w:pPr>
            <w:r>
              <w:rPr>
                <w:rFonts w:cs="Arial"/>
              </w:rPr>
              <w:t>ICD-9-CM Other Procedure Times</w:t>
            </w:r>
          </w:p>
        </w:tc>
        <w:tc>
          <w:tcPr>
            <w:tcW w:w="1530" w:type="dxa"/>
          </w:tcPr>
          <w:p w14:paraId="39290A5C" w14:textId="77777777" w:rsidR="003C4554" w:rsidRDefault="003C4554" w:rsidP="007017D4">
            <w:pPr>
              <w:autoSpaceDE w:val="0"/>
              <w:autoSpaceDN w:val="0"/>
              <w:adjustRightInd w:val="0"/>
              <w:jc w:val="center"/>
              <w:rPr>
                <w:rFonts w:cs="Arial"/>
                <w:bCs/>
              </w:rPr>
            </w:pPr>
            <w:r>
              <w:rPr>
                <w:rFonts w:cs="Arial"/>
                <w:bCs/>
              </w:rPr>
              <w:t>39</w:t>
            </w:r>
          </w:p>
        </w:tc>
        <w:tc>
          <w:tcPr>
            <w:tcW w:w="1423" w:type="dxa"/>
          </w:tcPr>
          <w:p w14:paraId="767F396B" w14:textId="77777777" w:rsidR="003C4554" w:rsidRDefault="003C4554" w:rsidP="007017D4">
            <w:pPr>
              <w:autoSpaceDE w:val="0"/>
              <w:autoSpaceDN w:val="0"/>
              <w:adjustRightInd w:val="0"/>
              <w:jc w:val="center"/>
              <w:rPr>
                <w:rFonts w:cs="Arial"/>
                <w:bCs/>
              </w:rPr>
            </w:pPr>
            <w:r>
              <w:rPr>
                <w:rFonts w:cs="Arial"/>
                <w:bCs/>
              </w:rPr>
              <w:t>86.0%</w:t>
            </w:r>
          </w:p>
        </w:tc>
        <w:tc>
          <w:tcPr>
            <w:tcW w:w="1727" w:type="dxa"/>
          </w:tcPr>
          <w:p w14:paraId="09CAC173" w14:textId="77777777" w:rsidR="003C4554" w:rsidRPr="00CA6178" w:rsidRDefault="003C4554" w:rsidP="007017D4">
            <w:pPr>
              <w:autoSpaceDE w:val="0"/>
              <w:autoSpaceDN w:val="0"/>
              <w:adjustRightInd w:val="0"/>
              <w:jc w:val="center"/>
              <w:rPr>
                <w:rFonts w:cs="Arial"/>
                <w:bCs/>
              </w:rPr>
            </w:pPr>
            <w:r w:rsidRPr="00CA6178">
              <w:rPr>
                <w:rFonts w:cs="Arial"/>
              </w:rPr>
              <w:t>NA</w:t>
            </w:r>
          </w:p>
        </w:tc>
      </w:tr>
      <w:tr w:rsidR="003C4554" w:rsidRPr="00DD5AB0" w14:paraId="6193CF20" w14:textId="77777777" w:rsidTr="003C4554">
        <w:tc>
          <w:tcPr>
            <w:tcW w:w="4338" w:type="dxa"/>
          </w:tcPr>
          <w:p w14:paraId="45E56DDF" w14:textId="77777777" w:rsidR="003C4554" w:rsidRPr="00B423F6" w:rsidRDefault="003C4554" w:rsidP="007017D4">
            <w:pPr>
              <w:rPr>
                <w:rFonts w:cs="Arial"/>
              </w:rPr>
            </w:pPr>
            <w:r>
              <w:rPr>
                <w:rFonts w:cs="Arial"/>
              </w:rPr>
              <w:t>ICD-9-CM Principal Procedure Date</w:t>
            </w:r>
          </w:p>
        </w:tc>
        <w:tc>
          <w:tcPr>
            <w:tcW w:w="1530" w:type="dxa"/>
          </w:tcPr>
          <w:p w14:paraId="0DB4E319" w14:textId="77777777" w:rsidR="003C4554" w:rsidRPr="00DD5AB0" w:rsidRDefault="003C4554" w:rsidP="007017D4">
            <w:pPr>
              <w:autoSpaceDE w:val="0"/>
              <w:autoSpaceDN w:val="0"/>
              <w:adjustRightInd w:val="0"/>
              <w:jc w:val="center"/>
              <w:rPr>
                <w:rFonts w:cs="Arial"/>
                <w:bCs/>
              </w:rPr>
            </w:pPr>
            <w:r>
              <w:rPr>
                <w:rFonts w:cs="Arial"/>
                <w:bCs/>
              </w:rPr>
              <w:t>15</w:t>
            </w:r>
          </w:p>
        </w:tc>
        <w:tc>
          <w:tcPr>
            <w:tcW w:w="1423" w:type="dxa"/>
          </w:tcPr>
          <w:p w14:paraId="6F78FCD0" w14:textId="77777777" w:rsidR="003C4554" w:rsidRPr="00DD5AB0" w:rsidRDefault="003C4554" w:rsidP="007017D4">
            <w:pPr>
              <w:autoSpaceDE w:val="0"/>
              <w:autoSpaceDN w:val="0"/>
              <w:adjustRightInd w:val="0"/>
              <w:jc w:val="center"/>
              <w:rPr>
                <w:rFonts w:cs="Arial"/>
                <w:bCs/>
              </w:rPr>
            </w:pPr>
            <w:r>
              <w:rPr>
                <w:rFonts w:cs="Arial"/>
                <w:bCs/>
              </w:rPr>
              <w:t>94.1%</w:t>
            </w:r>
          </w:p>
        </w:tc>
        <w:tc>
          <w:tcPr>
            <w:tcW w:w="1727" w:type="dxa"/>
          </w:tcPr>
          <w:p w14:paraId="0F87A363" w14:textId="77777777" w:rsidR="003C4554" w:rsidRPr="00CA6178" w:rsidRDefault="003C4554" w:rsidP="007017D4">
            <w:pPr>
              <w:autoSpaceDE w:val="0"/>
              <w:autoSpaceDN w:val="0"/>
              <w:adjustRightInd w:val="0"/>
              <w:jc w:val="center"/>
              <w:rPr>
                <w:rFonts w:cs="Arial"/>
                <w:bCs/>
              </w:rPr>
            </w:pPr>
            <w:r w:rsidRPr="00CA6178">
              <w:rPr>
                <w:rFonts w:cs="Arial"/>
              </w:rPr>
              <w:t>NA</w:t>
            </w:r>
          </w:p>
        </w:tc>
      </w:tr>
      <w:tr w:rsidR="003C4554" w:rsidRPr="00DD5AB0" w14:paraId="0ED7BD2D" w14:textId="77777777" w:rsidTr="003C4554">
        <w:tc>
          <w:tcPr>
            <w:tcW w:w="4338" w:type="dxa"/>
          </w:tcPr>
          <w:p w14:paraId="7E7DE75F" w14:textId="77777777" w:rsidR="003C4554" w:rsidRPr="00B423F6" w:rsidRDefault="003C4554" w:rsidP="007017D4">
            <w:pPr>
              <w:rPr>
                <w:rFonts w:cs="Arial"/>
              </w:rPr>
            </w:pPr>
            <w:r>
              <w:rPr>
                <w:rFonts w:cs="Arial"/>
              </w:rPr>
              <w:t>ICD-9-CM Principal Procedure Time</w:t>
            </w:r>
          </w:p>
        </w:tc>
        <w:tc>
          <w:tcPr>
            <w:tcW w:w="1530" w:type="dxa"/>
          </w:tcPr>
          <w:p w14:paraId="3F22252B" w14:textId="77777777" w:rsidR="003C4554" w:rsidRPr="00DD5AB0" w:rsidRDefault="003C4554" w:rsidP="007017D4">
            <w:pPr>
              <w:autoSpaceDE w:val="0"/>
              <w:autoSpaceDN w:val="0"/>
              <w:adjustRightInd w:val="0"/>
              <w:jc w:val="center"/>
              <w:rPr>
                <w:rFonts w:cs="Arial"/>
                <w:bCs/>
              </w:rPr>
            </w:pPr>
            <w:r>
              <w:rPr>
                <w:rFonts w:cs="Arial"/>
                <w:bCs/>
              </w:rPr>
              <w:t>15</w:t>
            </w:r>
          </w:p>
        </w:tc>
        <w:tc>
          <w:tcPr>
            <w:tcW w:w="1423" w:type="dxa"/>
          </w:tcPr>
          <w:p w14:paraId="1BF8ADA0" w14:textId="77777777" w:rsidR="003C4554" w:rsidRPr="00DD5AB0" w:rsidRDefault="003C4554" w:rsidP="007017D4">
            <w:pPr>
              <w:autoSpaceDE w:val="0"/>
              <w:autoSpaceDN w:val="0"/>
              <w:adjustRightInd w:val="0"/>
              <w:jc w:val="center"/>
              <w:rPr>
                <w:rFonts w:cs="Arial"/>
                <w:bCs/>
              </w:rPr>
            </w:pPr>
            <w:r>
              <w:rPr>
                <w:rFonts w:cs="Arial"/>
                <w:bCs/>
              </w:rPr>
              <w:t>94.1%</w:t>
            </w:r>
          </w:p>
        </w:tc>
        <w:tc>
          <w:tcPr>
            <w:tcW w:w="1727" w:type="dxa"/>
          </w:tcPr>
          <w:p w14:paraId="2E29A626" w14:textId="77777777" w:rsidR="003C4554" w:rsidRPr="00CA6178" w:rsidRDefault="003C4554" w:rsidP="007017D4">
            <w:pPr>
              <w:autoSpaceDE w:val="0"/>
              <w:autoSpaceDN w:val="0"/>
              <w:adjustRightInd w:val="0"/>
              <w:jc w:val="center"/>
              <w:rPr>
                <w:rFonts w:cs="Arial"/>
                <w:bCs/>
              </w:rPr>
            </w:pPr>
            <w:r w:rsidRPr="00CA6178">
              <w:rPr>
                <w:rFonts w:cs="Arial"/>
              </w:rPr>
              <w:t>NA</w:t>
            </w:r>
          </w:p>
        </w:tc>
      </w:tr>
      <w:tr w:rsidR="003C4554" w:rsidRPr="00DD5AB0" w14:paraId="7A604E62" w14:textId="77777777" w:rsidTr="003C4554">
        <w:tc>
          <w:tcPr>
            <w:tcW w:w="4338" w:type="dxa"/>
          </w:tcPr>
          <w:p w14:paraId="058111C3" w14:textId="77777777" w:rsidR="003C4554" w:rsidRPr="00B423F6" w:rsidRDefault="003C4554" w:rsidP="007017D4">
            <w:pPr>
              <w:rPr>
                <w:rFonts w:cs="Arial"/>
              </w:rPr>
            </w:pPr>
            <w:r w:rsidRPr="00B423F6">
              <w:rPr>
                <w:rFonts w:cs="Arial"/>
              </w:rPr>
              <w:t>Initial NIHSS Score Date</w:t>
            </w:r>
          </w:p>
        </w:tc>
        <w:tc>
          <w:tcPr>
            <w:tcW w:w="1530" w:type="dxa"/>
          </w:tcPr>
          <w:p w14:paraId="439311F9" w14:textId="77777777" w:rsidR="003C4554" w:rsidRPr="00DD5AB0" w:rsidRDefault="003C4554" w:rsidP="007017D4">
            <w:pPr>
              <w:autoSpaceDE w:val="0"/>
              <w:autoSpaceDN w:val="0"/>
              <w:adjustRightInd w:val="0"/>
              <w:jc w:val="center"/>
              <w:rPr>
                <w:rFonts w:cs="Arial"/>
                <w:bCs/>
              </w:rPr>
            </w:pPr>
            <w:r>
              <w:rPr>
                <w:rFonts w:cs="Arial"/>
                <w:bCs/>
              </w:rPr>
              <w:t>18</w:t>
            </w:r>
          </w:p>
        </w:tc>
        <w:tc>
          <w:tcPr>
            <w:tcW w:w="1423" w:type="dxa"/>
          </w:tcPr>
          <w:p w14:paraId="7C2556C5" w14:textId="77777777" w:rsidR="003C4554" w:rsidRPr="00BB45D2" w:rsidRDefault="003C4554" w:rsidP="007017D4">
            <w:pPr>
              <w:jc w:val="center"/>
              <w:rPr>
                <w:rFonts w:cs="Arial"/>
              </w:rPr>
            </w:pPr>
            <w:r w:rsidRPr="00BB45D2">
              <w:rPr>
                <w:rFonts w:cs="Arial"/>
              </w:rPr>
              <w:t>93.6%</w:t>
            </w:r>
          </w:p>
        </w:tc>
        <w:tc>
          <w:tcPr>
            <w:tcW w:w="1727" w:type="dxa"/>
          </w:tcPr>
          <w:p w14:paraId="3F7EB130" w14:textId="77777777" w:rsidR="003C4554" w:rsidRPr="00CA6178" w:rsidRDefault="003C4554" w:rsidP="007017D4">
            <w:pPr>
              <w:autoSpaceDE w:val="0"/>
              <w:autoSpaceDN w:val="0"/>
              <w:adjustRightInd w:val="0"/>
              <w:jc w:val="center"/>
              <w:rPr>
                <w:rFonts w:cs="Arial"/>
                <w:bCs/>
              </w:rPr>
            </w:pPr>
            <w:r w:rsidRPr="00CA6178">
              <w:rPr>
                <w:rFonts w:cs="Arial"/>
              </w:rPr>
              <w:t>NA</w:t>
            </w:r>
          </w:p>
        </w:tc>
      </w:tr>
      <w:tr w:rsidR="003C4554" w:rsidRPr="00DD5AB0" w14:paraId="2287B33C" w14:textId="77777777" w:rsidTr="003C4554">
        <w:tc>
          <w:tcPr>
            <w:tcW w:w="4338" w:type="dxa"/>
          </w:tcPr>
          <w:p w14:paraId="5BABFE89" w14:textId="77777777" w:rsidR="003C4554" w:rsidRPr="00B423F6" w:rsidRDefault="003C4554" w:rsidP="007017D4">
            <w:pPr>
              <w:rPr>
                <w:rFonts w:cs="Arial"/>
              </w:rPr>
            </w:pPr>
            <w:r w:rsidRPr="00B423F6">
              <w:rPr>
                <w:rFonts w:cs="Arial"/>
              </w:rPr>
              <w:t>Initial NIHSS Score Performed</w:t>
            </w:r>
          </w:p>
        </w:tc>
        <w:tc>
          <w:tcPr>
            <w:tcW w:w="1530" w:type="dxa"/>
          </w:tcPr>
          <w:p w14:paraId="7050AE33" w14:textId="77777777" w:rsidR="003C4554" w:rsidRPr="00DD5AB0" w:rsidRDefault="003C4554" w:rsidP="007017D4">
            <w:pPr>
              <w:autoSpaceDE w:val="0"/>
              <w:autoSpaceDN w:val="0"/>
              <w:adjustRightInd w:val="0"/>
              <w:jc w:val="center"/>
              <w:rPr>
                <w:rFonts w:cs="Arial"/>
                <w:bCs/>
              </w:rPr>
            </w:pPr>
            <w:r>
              <w:rPr>
                <w:rFonts w:cs="Arial"/>
                <w:bCs/>
              </w:rPr>
              <w:t>6</w:t>
            </w:r>
          </w:p>
        </w:tc>
        <w:tc>
          <w:tcPr>
            <w:tcW w:w="1423" w:type="dxa"/>
          </w:tcPr>
          <w:p w14:paraId="6237D1F6" w14:textId="77777777" w:rsidR="003C4554" w:rsidRPr="00BB45D2" w:rsidRDefault="003C4554" w:rsidP="007017D4">
            <w:pPr>
              <w:jc w:val="center"/>
              <w:rPr>
                <w:rFonts w:cs="Arial"/>
              </w:rPr>
            </w:pPr>
            <w:r w:rsidRPr="00BB45D2">
              <w:rPr>
                <w:rFonts w:cs="Arial"/>
              </w:rPr>
              <w:t>97.9%</w:t>
            </w:r>
          </w:p>
        </w:tc>
        <w:tc>
          <w:tcPr>
            <w:tcW w:w="1727" w:type="dxa"/>
          </w:tcPr>
          <w:p w14:paraId="127EB8E4" w14:textId="77777777" w:rsidR="003C4554" w:rsidRPr="00CA6178" w:rsidRDefault="003C4554" w:rsidP="007017D4">
            <w:pPr>
              <w:autoSpaceDE w:val="0"/>
              <w:autoSpaceDN w:val="0"/>
              <w:adjustRightInd w:val="0"/>
              <w:jc w:val="center"/>
              <w:rPr>
                <w:rFonts w:cs="Arial"/>
              </w:rPr>
            </w:pPr>
            <w:r w:rsidRPr="00CA6178">
              <w:rPr>
                <w:bCs/>
              </w:rPr>
              <w:t>0.95</w:t>
            </w:r>
          </w:p>
        </w:tc>
      </w:tr>
      <w:tr w:rsidR="003C4554" w:rsidRPr="00DD5AB0" w14:paraId="1D844C34" w14:textId="77777777" w:rsidTr="003C4554">
        <w:tc>
          <w:tcPr>
            <w:tcW w:w="4338" w:type="dxa"/>
          </w:tcPr>
          <w:p w14:paraId="4AF3C54F" w14:textId="77777777" w:rsidR="003C4554" w:rsidRPr="00B423F6" w:rsidRDefault="003C4554" w:rsidP="007017D4">
            <w:pPr>
              <w:rPr>
                <w:rFonts w:cs="Arial"/>
              </w:rPr>
            </w:pPr>
            <w:r w:rsidRPr="00B423F6">
              <w:rPr>
                <w:rFonts w:cs="Arial"/>
              </w:rPr>
              <w:t>Initial NIHSS Score Time</w:t>
            </w:r>
          </w:p>
        </w:tc>
        <w:tc>
          <w:tcPr>
            <w:tcW w:w="1530" w:type="dxa"/>
          </w:tcPr>
          <w:p w14:paraId="04E5509A" w14:textId="77777777" w:rsidR="003C4554" w:rsidRPr="00DD5AB0" w:rsidRDefault="003C4554" w:rsidP="007017D4">
            <w:pPr>
              <w:autoSpaceDE w:val="0"/>
              <w:autoSpaceDN w:val="0"/>
              <w:adjustRightInd w:val="0"/>
              <w:jc w:val="center"/>
              <w:rPr>
                <w:rFonts w:cs="Arial"/>
                <w:bCs/>
              </w:rPr>
            </w:pPr>
            <w:r>
              <w:rPr>
                <w:rFonts w:cs="Arial"/>
                <w:bCs/>
              </w:rPr>
              <w:t>52</w:t>
            </w:r>
          </w:p>
        </w:tc>
        <w:tc>
          <w:tcPr>
            <w:tcW w:w="1423" w:type="dxa"/>
          </w:tcPr>
          <w:p w14:paraId="6C51E2CF" w14:textId="77777777" w:rsidR="003C4554" w:rsidRPr="00BB45D2" w:rsidRDefault="003C4554" w:rsidP="007017D4">
            <w:pPr>
              <w:jc w:val="center"/>
              <w:rPr>
                <w:rFonts w:cs="Arial"/>
              </w:rPr>
            </w:pPr>
            <w:r w:rsidRPr="00BB45D2">
              <w:rPr>
                <w:rFonts w:cs="Arial"/>
              </w:rPr>
              <w:t>81.5%</w:t>
            </w:r>
          </w:p>
        </w:tc>
        <w:tc>
          <w:tcPr>
            <w:tcW w:w="1727" w:type="dxa"/>
          </w:tcPr>
          <w:p w14:paraId="1C770840" w14:textId="77777777" w:rsidR="003C4554" w:rsidRPr="00CA6178" w:rsidRDefault="003C4554" w:rsidP="007017D4">
            <w:pPr>
              <w:tabs>
                <w:tab w:val="center" w:pos="755"/>
              </w:tabs>
              <w:autoSpaceDE w:val="0"/>
              <w:autoSpaceDN w:val="0"/>
              <w:adjustRightInd w:val="0"/>
              <w:jc w:val="center"/>
              <w:rPr>
                <w:rFonts w:cs="Arial"/>
              </w:rPr>
            </w:pPr>
            <w:r w:rsidRPr="00CA6178">
              <w:rPr>
                <w:rFonts w:cs="Arial"/>
              </w:rPr>
              <w:t>NA</w:t>
            </w:r>
          </w:p>
        </w:tc>
      </w:tr>
      <w:tr w:rsidR="003C4554" w:rsidRPr="00DD5AB0" w14:paraId="1082C949" w14:textId="77777777" w:rsidTr="003C4554">
        <w:tc>
          <w:tcPr>
            <w:tcW w:w="4338" w:type="dxa"/>
          </w:tcPr>
          <w:p w14:paraId="776C2F45" w14:textId="77777777" w:rsidR="003C4554" w:rsidRPr="00B423F6" w:rsidRDefault="003C4554" w:rsidP="007017D4">
            <w:pPr>
              <w:rPr>
                <w:rFonts w:cs="Arial"/>
              </w:rPr>
            </w:pPr>
            <w:r>
              <w:rPr>
                <w:rFonts w:cs="Arial"/>
              </w:rPr>
              <w:t>Discharge Date</w:t>
            </w:r>
          </w:p>
        </w:tc>
        <w:tc>
          <w:tcPr>
            <w:tcW w:w="1530" w:type="dxa"/>
          </w:tcPr>
          <w:p w14:paraId="0C5E55BE" w14:textId="77777777" w:rsidR="003C4554" w:rsidRPr="00DD5AB0" w:rsidRDefault="003C4554" w:rsidP="007017D4">
            <w:pPr>
              <w:autoSpaceDE w:val="0"/>
              <w:autoSpaceDN w:val="0"/>
              <w:adjustRightInd w:val="0"/>
              <w:jc w:val="center"/>
              <w:rPr>
                <w:rFonts w:cs="Arial"/>
                <w:bCs/>
              </w:rPr>
            </w:pPr>
            <w:r>
              <w:rPr>
                <w:rFonts w:cs="Arial"/>
                <w:bCs/>
              </w:rPr>
              <w:t>9</w:t>
            </w:r>
          </w:p>
        </w:tc>
        <w:tc>
          <w:tcPr>
            <w:tcW w:w="1423" w:type="dxa"/>
          </w:tcPr>
          <w:p w14:paraId="1A0C0E40" w14:textId="77777777" w:rsidR="003C4554" w:rsidRPr="00BB45D2" w:rsidRDefault="003C4554" w:rsidP="007017D4">
            <w:pPr>
              <w:autoSpaceDE w:val="0"/>
              <w:autoSpaceDN w:val="0"/>
              <w:adjustRightInd w:val="0"/>
              <w:jc w:val="center"/>
              <w:rPr>
                <w:rFonts w:cs="Arial"/>
                <w:bCs/>
              </w:rPr>
            </w:pPr>
            <w:r>
              <w:rPr>
                <w:rFonts w:cs="Arial"/>
                <w:bCs/>
              </w:rPr>
              <w:t>96.8%</w:t>
            </w:r>
          </w:p>
        </w:tc>
        <w:tc>
          <w:tcPr>
            <w:tcW w:w="1727" w:type="dxa"/>
          </w:tcPr>
          <w:p w14:paraId="5B8B77E1" w14:textId="77777777" w:rsidR="003C4554" w:rsidRPr="00CA6178" w:rsidRDefault="003C4554" w:rsidP="007017D4">
            <w:pPr>
              <w:autoSpaceDE w:val="0"/>
              <w:autoSpaceDN w:val="0"/>
              <w:adjustRightInd w:val="0"/>
              <w:jc w:val="center"/>
              <w:rPr>
                <w:rFonts w:cs="Arial"/>
              </w:rPr>
            </w:pPr>
            <w:r w:rsidRPr="00CA6178">
              <w:rPr>
                <w:rFonts w:cs="Arial"/>
              </w:rPr>
              <w:t>NA</w:t>
            </w:r>
          </w:p>
        </w:tc>
      </w:tr>
      <w:tr w:rsidR="003C4554" w:rsidRPr="00DD5AB0" w14:paraId="63B48A23" w14:textId="77777777" w:rsidTr="003C4554">
        <w:tc>
          <w:tcPr>
            <w:tcW w:w="4338" w:type="dxa"/>
          </w:tcPr>
          <w:p w14:paraId="0470A122" w14:textId="77777777" w:rsidR="003C4554" w:rsidRPr="00B423F6" w:rsidRDefault="003C4554" w:rsidP="007017D4">
            <w:pPr>
              <w:rPr>
                <w:rFonts w:cs="Arial"/>
              </w:rPr>
            </w:pPr>
            <w:r w:rsidRPr="00B423F6">
              <w:rPr>
                <w:rFonts w:cs="Arial"/>
              </w:rPr>
              <w:t>Discharge Time</w:t>
            </w:r>
          </w:p>
        </w:tc>
        <w:tc>
          <w:tcPr>
            <w:tcW w:w="1530" w:type="dxa"/>
          </w:tcPr>
          <w:p w14:paraId="6FE23DE3" w14:textId="77777777" w:rsidR="003C4554" w:rsidRPr="00DD5AB0" w:rsidRDefault="003C4554" w:rsidP="007017D4">
            <w:pPr>
              <w:autoSpaceDE w:val="0"/>
              <w:autoSpaceDN w:val="0"/>
              <w:adjustRightInd w:val="0"/>
              <w:jc w:val="center"/>
              <w:rPr>
                <w:rFonts w:cs="Arial"/>
                <w:bCs/>
              </w:rPr>
            </w:pPr>
            <w:r>
              <w:rPr>
                <w:rFonts w:cs="Arial"/>
                <w:bCs/>
              </w:rPr>
              <w:t>80</w:t>
            </w:r>
          </w:p>
        </w:tc>
        <w:tc>
          <w:tcPr>
            <w:tcW w:w="1423" w:type="dxa"/>
          </w:tcPr>
          <w:p w14:paraId="556D1191" w14:textId="77777777" w:rsidR="003C4554" w:rsidRPr="00BB45D2" w:rsidRDefault="003C4554" w:rsidP="007017D4">
            <w:pPr>
              <w:jc w:val="center"/>
              <w:rPr>
                <w:rFonts w:cs="Arial"/>
              </w:rPr>
            </w:pPr>
            <w:r w:rsidRPr="00BB45D2">
              <w:rPr>
                <w:rFonts w:cs="Arial"/>
              </w:rPr>
              <w:t>71.5%</w:t>
            </w:r>
          </w:p>
        </w:tc>
        <w:tc>
          <w:tcPr>
            <w:tcW w:w="1727" w:type="dxa"/>
          </w:tcPr>
          <w:p w14:paraId="5447DB4A" w14:textId="77777777" w:rsidR="003C4554" w:rsidRPr="00CA6178" w:rsidRDefault="003C4554" w:rsidP="007017D4">
            <w:pPr>
              <w:autoSpaceDE w:val="0"/>
              <w:autoSpaceDN w:val="0"/>
              <w:adjustRightInd w:val="0"/>
              <w:jc w:val="center"/>
              <w:rPr>
                <w:rFonts w:cs="Arial"/>
              </w:rPr>
            </w:pPr>
            <w:r w:rsidRPr="00CA6178">
              <w:rPr>
                <w:rFonts w:cs="Arial"/>
              </w:rPr>
              <w:t>NA</w:t>
            </w:r>
          </w:p>
        </w:tc>
      </w:tr>
      <w:tr w:rsidR="003C4554" w:rsidRPr="00DD5AB0" w14:paraId="51866345" w14:textId="77777777" w:rsidTr="003C4554">
        <w:tc>
          <w:tcPr>
            <w:tcW w:w="4338" w:type="dxa"/>
          </w:tcPr>
          <w:p w14:paraId="20243BE8" w14:textId="77777777" w:rsidR="003C4554" w:rsidRPr="00B423F6" w:rsidRDefault="003C4554" w:rsidP="007017D4">
            <w:pPr>
              <w:rPr>
                <w:rFonts w:cs="Arial"/>
                <w:b/>
              </w:rPr>
            </w:pPr>
            <w:r w:rsidRPr="00B423F6">
              <w:rPr>
                <w:rFonts w:cs="Arial"/>
              </w:rPr>
              <w:t>ED Patient</w:t>
            </w:r>
          </w:p>
        </w:tc>
        <w:tc>
          <w:tcPr>
            <w:tcW w:w="1530" w:type="dxa"/>
          </w:tcPr>
          <w:p w14:paraId="291AE8EE" w14:textId="77777777" w:rsidR="003C4554" w:rsidRDefault="003C4554" w:rsidP="007017D4">
            <w:pPr>
              <w:autoSpaceDE w:val="0"/>
              <w:autoSpaceDN w:val="0"/>
              <w:adjustRightInd w:val="0"/>
              <w:jc w:val="center"/>
              <w:rPr>
                <w:rFonts w:cs="Arial"/>
                <w:bCs/>
              </w:rPr>
            </w:pPr>
            <w:r>
              <w:rPr>
                <w:rFonts w:cs="Arial"/>
                <w:bCs/>
              </w:rPr>
              <w:t>2</w:t>
            </w:r>
          </w:p>
        </w:tc>
        <w:tc>
          <w:tcPr>
            <w:tcW w:w="1423" w:type="dxa"/>
          </w:tcPr>
          <w:p w14:paraId="0866CE67" w14:textId="77777777" w:rsidR="003C4554" w:rsidRPr="00BB45D2" w:rsidRDefault="003C4554" w:rsidP="007017D4">
            <w:pPr>
              <w:jc w:val="center"/>
              <w:rPr>
                <w:rFonts w:cs="Arial"/>
              </w:rPr>
            </w:pPr>
            <w:r w:rsidRPr="00BB45D2">
              <w:rPr>
                <w:rFonts w:cs="Arial"/>
              </w:rPr>
              <w:t>99.3%</w:t>
            </w:r>
          </w:p>
        </w:tc>
        <w:tc>
          <w:tcPr>
            <w:tcW w:w="1727" w:type="dxa"/>
          </w:tcPr>
          <w:p w14:paraId="6B08F405" w14:textId="77777777" w:rsidR="003C4554" w:rsidRPr="00CA6178" w:rsidRDefault="003C4554" w:rsidP="007017D4">
            <w:pPr>
              <w:tabs>
                <w:tab w:val="center" w:pos="755"/>
              </w:tabs>
              <w:autoSpaceDE w:val="0"/>
              <w:autoSpaceDN w:val="0"/>
              <w:adjustRightInd w:val="0"/>
              <w:jc w:val="center"/>
              <w:rPr>
                <w:rFonts w:cs="Arial"/>
              </w:rPr>
            </w:pPr>
            <w:r w:rsidRPr="00CA6178">
              <w:rPr>
                <w:bCs/>
              </w:rPr>
              <w:t>0.96</w:t>
            </w:r>
          </w:p>
        </w:tc>
      </w:tr>
      <w:tr w:rsidR="003C4554" w:rsidRPr="00DD5AB0" w14:paraId="7B4553CE" w14:textId="77777777" w:rsidTr="003C4554">
        <w:tc>
          <w:tcPr>
            <w:tcW w:w="4338" w:type="dxa"/>
          </w:tcPr>
          <w:p w14:paraId="2B9B26DC" w14:textId="77777777" w:rsidR="003C4554" w:rsidRPr="00B423F6" w:rsidRDefault="003C4554" w:rsidP="007017D4">
            <w:pPr>
              <w:rPr>
                <w:rFonts w:cs="Arial"/>
              </w:rPr>
            </w:pPr>
            <w:r>
              <w:rPr>
                <w:rFonts w:cs="Arial"/>
              </w:rPr>
              <w:t>Elective Carotid Intervention</w:t>
            </w:r>
          </w:p>
        </w:tc>
        <w:tc>
          <w:tcPr>
            <w:tcW w:w="1530" w:type="dxa"/>
          </w:tcPr>
          <w:p w14:paraId="7A2E82C3" w14:textId="77777777" w:rsidR="003C4554" w:rsidRDefault="003C4554" w:rsidP="007017D4">
            <w:pPr>
              <w:autoSpaceDE w:val="0"/>
              <w:autoSpaceDN w:val="0"/>
              <w:adjustRightInd w:val="0"/>
              <w:jc w:val="center"/>
              <w:rPr>
                <w:rFonts w:cs="Arial"/>
                <w:bCs/>
              </w:rPr>
            </w:pPr>
            <w:r>
              <w:rPr>
                <w:rFonts w:cs="Arial"/>
                <w:bCs/>
              </w:rPr>
              <w:t>3</w:t>
            </w:r>
          </w:p>
        </w:tc>
        <w:tc>
          <w:tcPr>
            <w:tcW w:w="1423" w:type="dxa"/>
          </w:tcPr>
          <w:p w14:paraId="655B5F8F" w14:textId="77777777" w:rsidR="003C4554" w:rsidRPr="00BB45D2" w:rsidRDefault="003C4554" w:rsidP="007017D4">
            <w:pPr>
              <w:autoSpaceDE w:val="0"/>
              <w:autoSpaceDN w:val="0"/>
              <w:adjustRightInd w:val="0"/>
              <w:jc w:val="center"/>
              <w:rPr>
                <w:rFonts w:cs="Arial"/>
                <w:bCs/>
              </w:rPr>
            </w:pPr>
            <w:r>
              <w:rPr>
                <w:rFonts w:cs="Arial"/>
                <w:bCs/>
              </w:rPr>
              <w:t>98.9%</w:t>
            </w:r>
          </w:p>
        </w:tc>
        <w:tc>
          <w:tcPr>
            <w:tcW w:w="1727" w:type="dxa"/>
          </w:tcPr>
          <w:p w14:paraId="7D6DE05D" w14:textId="77777777" w:rsidR="003C4554" w:rsidRPr="00CA6178" w:rsidRDefault="003C4554" w:rsidP="007017D4">
            <w:pPr>
              <w:autoSpaceDE w:val="0"/>
              <w:autoSpaceDN w:val="0"/>
              <w:adjustRightInd w:val="0"/>
              <w:jc w:val="center"/>
              <w:rPr>
                <w:rFonts w:cs="Arial"/>
              </w:rPr>
            </w:pPr>
            <w:r w:rsidRPr="00CA6178">
              <w:rPr>
                <w:bCs/>
              </w:rPr>
              <w:t>-0.0043</w:t>
            </w:r>
          </w:p>
        </w:tc>
      </w:tr>
      <w:tr w:rsidR="003C4554" w:rsidRPr="00DD5AB0" w14:paraId="7B282165" w14:textId="77777777" w:rsidTr="003C4554">
        <w:tc>
          <w:tcPr>
            <w:tcW w:w="4338" w:type="dxa"/>
          </w:tcPr>
          <w:p w14:paraId="2DAD0823" w14:textId="77777777" w:rsidR="003C4554" w:rsidRPr="00B423F6" w:rsidRDefault="003C4554" w:rsidP="007017D4">
            <w:pPr>
              <w:rPr>
                <w:rFonts w:cs="Arial"/>
              </w:rPr>
            </w:pPr>
            <w:r w:rsidRPr="00B423F6">
              <w:rPr>
                <w:rFonts w:cs="Arial"/>
              </w:rPr>
              <w:t>Warning Signs and Symptoms of Stroke</w:t>
            </w:r>
          </w:p>
        </w:tc>
        <w:tc>
          <w:tcPr>
            <w:tcW w:w="1530" w:type="dxa"/>
          </w:tcPr>
          <w:p w14:paraId="621DFBC2" w14:textId="4ED4D69A" w:rsidR="003C4554" w:rsidRDefault="00C4147C" w:rsidP="007017D4">
            <w:pPr>
              <w:autoSpaceDE w:val="0"/>
              <w:autoSpaceDN w:val="0"/>
              <w:adjustRightInd w:val="0"/>
              <w:jc w:val="center"/>
              <w:rPr>
                <w:rFonts w:cs="Arial"/>
                <w:bCs/>
              </w:rPr>
            </w:pPr>
            <w:r>
              <w:rPr>
                <w:rFonts w:cs="Arial"/>
                <w:bCs/>
              </w:rPr>
              <w:t>2</w:t>
            </w:r>
            <w:r w:rsidR="003C4554">
              <w:rPr>
                <w:rFonts w:cs="Arial"/>
                <w:bCs/>
              </w:rPr>
              <w:t>0</w:t>
            </w:r>
          </w:p>
        </w:tc>
        <w:tc>
          <w:tcPr>
            <w:tcW w:w="1423" w:type="dxa"/>
          </w:tcPr>
          <w:p w14:paraId="33502189" w14:textId="77777777" w:rsidR="003C4554" w:rsidRPr="00BB45D2" w:rsidRDefault="003C4554" w:rsidP="007017D4">
            <w:pPr>
              <w:autoSpaceDE w:val="0"/>
              <w:autoSpaceDN w:val="0"/>
              <w:adjustRightInd w:val="0"/>
              <w:jc w:val="center"/>
              <w:rPr>
                <w:rFonts w:cs="Arial"/>
                <w:bCs/>
              </w:rPr>
            </w:pPr>
            <w:r w:rsidRPr="00BB45D2">
              <w:rPr>
                <w:rFonts w:cs="Arial"/>
              </w:rPr>
              <w:t>89.3%</w:t>
            </w:r>
          </w:p>
        </w:tc>
        <w:tc>
          <w:tcPr>
            <w:tcW w:w="1727" w:type="dxa"/>
          </w:tcPr>
          <w:p w14:paraId="2423595E" w14:textId="77777777" w:rsidR="003C4554" w:rsidRPr="00CA6178" w:rsidRDefault="003C4554" w:rsidP="007017D4">
            <w:pPr>
              <w:autoSpaceDE w:val="0"/>
              <w:autoSpaceDN w:val="0"/>
              <w:adjustRightInd w:val="0"/>
              <w:jc w:val="center"/>
              <w:rPr>
                <w:rFonts w:cs="Arial"/>
              </w:rPr>
            </w:pPr>
            <w:r w:rsidRPr="00CA6178">
              <w:rPr>
                <w:bCs/>
              </w:rPr>
              <w:t>0.26</w:t>
            </w:r>
          </w:p>
        </w:tc>
      </w:tr>
    </w:tbl>
    <w:p w14:paraId="2EEAAF70" w14:textId="77777777" w:rsidR="00E5745C" w:rsidRPr="00BC1267" w:rsidRDefault="00E5745C" w:rsidP="008C54A9">
      <w:pPr>
        <w:autoSpaceDE w:val="0"/>
        <w:autoSpaceDN w:val="0"/>
        <w:adjustRightInd w:val="0"/>
        <w:spacing w:after="0" w:line="240" w:lineRule="auto"/>
        <w:rPr>
          <w:rFonts w:cs="Arial"/>
          <w:bCs/>
        </w:rPr>
      </w:pPr>
    </w:p>
    <w:p w14:paraId="7C592EEE" w14:textId="77777777" w:rsidR="00DC402C" w:rsidRPr="00DD5AB0" w:rsidRDefault="00092566" w:rsidP="00DB3627">
      <w:pPr>
        <w:autoSpaceDE w:val="0"/>
        <w:autoSpaceDN w:val="0"/>
        <w:adjustRightInd w:val="0"/>
        <w:spacing w:after="0" w:line="240" w:lineRule="auto"/>
        <w:rPr>
          <w:rFonts w:cs="Arial"/>
          <w:bCs/>
        </w:rPr>
      </w:pPr>
      <w:r w:rsidRPr="00DD5AB0">
        <w:rPr>
          <w:rFonts w:cstheme="minorHAnsi"/>
          <w:b/>
          <w:bCs/>
        </w:rPr>
        <w:t xml:space="preserve">2a2.4 </w:t>
      </w:r>
      <w:r w:rsidR="007422FD" w:rsidRPr="00DD5AB0">
        <w:rPr>
          <w:rFonts w:cstheme="minorHAnsi"/>
          <w:b/>
          <w:bCs/>
          <w:color w:val="FF0000"/>
        </w:rPr>
        <w:t xml:space="preserve">What </w:t>
      </w:r>
      <w:r w:rsidR="000B2DF7" w:rsidRPr="00DD5AB0">
        <w:rPr>
          <w:rFonts w:cstheme="minorHAnsi"/>
          <w:b/>
          <w:bCs/>
          <w:color w:val="FF0000"/>
        </w:rPr>
        <w:t>is your interpretation of the results in terms of</w:t>
      </w:r>
      <w:r w:rsidR="007422FD" w:rsidRPr="00DD5AB0">
        <w:rPr>
          <w:rFonts w:cstheme="minorHAnsi"/>
          <w:b/>
          <w:bCs/>
          <w:color w:val="FF0000"/>
        </w:rPr>
        <w:t xml:space="preserve"> demonstrating reliability</w:t>
      </w:r>
      <w:r w:rsidR="007422FD" w:rsidRPr="00DD5AB0">
        <w:rPr>
          <w:rFonts w:cstheme="minorHAnsi"/>
          <w:bCs/>
          <w:color w:val="FF0000"/>
        </w:rPr>
        <w:t xml:space="preserve">? </w:t>
      </w:r>
      <w:r w:rsidR="000B2DF7" w:rsidRPr="00DD5AB0">
        <w:rPr>
          <w:rFonts w:cstheme="minorHAnsi"/>
          <w:bCs/>
          <w:color w:val="FF0000"/>
        </w:rPr>
        <w:t>(i</w:t>
      </w:r>
      <w:r w:rsidR="000B2DF7" w:rsidRPr="00DD5AB0">
        <w:rPr>
          <w:rFonts w:cstheme="minorHAnsi"/>
          <w:bCs/>
          <w:i/>
          <w:color w:val="FF0000"/>
        </w:rPr>
        <w:t>.e., what do the results mean and what are the norms for the test conducted</w:t>
      </w:r>
      <w:r w:rsidR="007757CE" w:rsidRPr="00DD5AB0">
        <w:rPr>
          <w:rFonts w:cstheme="minorHAnsi"/>
          <w:bCs/>
          <w:i/>
          <w:color w:val="FF0000"/>
        </w:rPr>
        <w:t>?</w:t>
      </w:r>
      <w:r w:rsidR="000B2DF7" w:rsidRPr="00DD5AB0">
        <w:rPr>
          <w:rFonts w:cstheme="minorHAnsi"/>
          <w:bCs/>
          <w:color w:val="FF0000"/>
        </w:rPr>
        <w:t>)</w:t>
      </w:r>
      <w:r w:rsidR="007422FD" w:rsidRPr="00DD5AB0">
        <w:rPr>
          <w:rFonts w:cstheme="minorHAnsi"/>
          <w:bCs/>
          <w:color w:val="FF0000"/>
        </w:rPr>
        <w:br/>
      </w:r>
    </w:p>
    <w:p w14:paraId="046A5919" w14:textId="77777777" w:rsidR="007C16B4" w:rsidRPr="00DD5AB0" w:rsidRDefault="001F1A41" w:rsidP="00DB3627">
      <w:pPr>
        <w:autoSpaceDE w:val="0"/>
        <w:autoSpaceDN w:val="0"/>
        <w:adjustRightInd w:val="0"/>
        <w:spacing w:after="0" w:line="240" w:lineRule="auto"/>
        <w:rPr>
          <w:rFonts w:cs="Arial"/>
          <w:bCs/>
        </w:rPr>
      </w:pPr>
      <w:r w:rsidRPr="00DD5AB0">
        <w:rPr>
          <w:rFonts w:cs="Arial"/>
          <w:bCs/>
        </w:rPr>
        <w:t>A statistical measure of inter-rater reliability is Cohen’s Kappa, which ranges generally from 0.0 to 1.0 (although negative numbers are possible), where large values mean better reliability and values near zero suggest that agreement is attributable to chance alone.  It indicates the proportion of agreement not expected by chance alone (e.g., Kappa of 0.6 means that raters agreed 60% of the time over and above what would be expected by chance alone).</w:t>
      </w:r>
    </w:p>
    <w:p w14:paraId="7EE8D8A3" w14:textId="77777777" w:rsidR="00220FD7" w:rsidRPr="00DD5AB0" w:rsidRDefault="00220FD7" w:rsidP="00DB3627">
      <w:pPr>
        <w:autoSpaceDE w:val="0"/>
        <w:autoSpaceDN w:val="0"/>
        <w:adjustRightInd w:val="0"/>
        <w:spacing w:after="0" w:line="240" w:lineRule="auto"/>
        <w:rPr>
          <w:rFonts w:cstheme="minorHAnsi"/>
          <w:b/>
          <w:noProof/>
          <w:highlight w:val="cyan"/>
        </w:rPr>
      </w:pPr>
    </w:p>
    <w:p w14:paraId="45CBED22"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Landis &amp; Koch, 1977 offers the following clarification of Kappa interpretation:</w:t>
      </w:r>
    </w:p>
    <w:p w14:paraId="3B551E5F"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&lt; 0</w:t>
      </w:r>
      <w:r w:rsidRPr="00DD5AB0">
        <w:rPr>
          <w:rFonts w:cs="Arial"/>
          <w:noProof/>
        </w:rPr>
        <w:tab/>
      </w:r>
      <w:r w:rsidRPr="00DD5AB0">
        <w:rPr>
          <w:rFonts w:cs="Arial"/>
          <w:noProof/>
        </w:rPr>
        <w:tab/>
        <w:t>Poor agreement</w:t>
      </w:r>
    </w:p>
    <w:p w14:paraId="4B7B075D"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0.00-0.20</w:t>
      </w:r>
      <w:r w:rsidRPr="00DD5AB0">
        <w:rPr>
          <w:rFonts w:cs="Arial"/>
          <w:noProof/>
        </w:rPr>
        <w:tab/>
        <w:t>Slight agreement</w:t>
      </w:r>
    </w:p>
    <w:p w14:paraId="49D6675B"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0.21-0.40</w:t>
      </w:r>
      <w:r w:rsidRPr="00DD5AB0">
        <w:rPr>
          <w:rFonts w:cs="Arial"/>
          <w:noProof/>
        </w:rPr>
        <w:tab/>
        <w:t>Fair agreement</w:t>
      </w:r>
    </w:p>
    <w:p w14:paraId="4147EF77"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0.41-0.60</w:t>
      </w:r>
      <w:r w:rsidRPr="00DD5AB0">
        <w:rPr>
          <w:rFonts w:cs="Arial"/>
          <w:noProof/>
        </w:rPr>
        <w:tab/>
        <w:t>Moderate agreement</w:t>
      </w:r>
    </w:p>
    <w:p w14:paraId="7FBA8729"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0.61-0.80</w:t>
      </w:r>
      <w:r w:rsidRPr="00DD5AB0">
        <w:rPr>
          <w:rFonts w:cs="Arial"/>
          <w:noProof/>
        </w:rPr>
        <w:tab/>
        <w:t>Substantial agreement</w:t>
      </w:r>
    </w:p>
    <w:p w14:paraId="31E0356B" w14:textId="77777777" w:rsidR="001F1A41" w:rsidRPr="00DD5AB0" w:rsidRDefault="001F1A41" w:rsidP="00DB3627">
      <w:pPr>
        <w:autoSpaceDE w:val="0"/>
        <w:autoSpaceDN w:val="0"/>
        <w:adjustRightInd w:val="0"/>
        <w:spacing w:after="0" w:line="240" w:lineRule="auto"/>
        <w:rPr>
          <w:rFonts w:cs="Arial"/>
          <w:noProof/>
        </w:rPr>
      </w:pPr>
      <w:r w:rsidRPr="00DD5AB0">
        <w:rPr>
          <w:rFonts w:cs="Arial"/>
          <w:noProof/>
        </w:rPr>
        <w:t xml:space="preserve">0.81-1.00 </w:t>
      </w:r>
      <w:r w:rsidRPr="00DD5AB0">
        <w:rPr>
          <w:rFonts w:cs="Arial"/>
          <w:noProof/>
        </w:rPr>
        <w:tab/>
        <w:t>Almost perfect agreement</w:t>
      </w:r>
    </w:p>
    <w:p w14:paraId="016E17BA" w14:textId="77777777" w:rsidR="001F1A41" w:rsidRPr="00DD5AB0" w:rsidRDefault="001F1A41" w:rsidP="00DB3627">
      <w:pPr>
        <w:autoSpaceDE w:val="0"/>
        <w:autoSpaceDN w:val="0"/>
        <w:adjustRightInd w:val="0"/>
        <w:spacing w:after="0" w:line="240" w:lineRule="auto"/>
        <w:rPr>
          <w:rFonts w:cs="Arial"/>
          <w:noProof/>
        </w:rPr>
      </w:pPr>
    </w:p>
    <w:p w14:paraId="7790E37A" w14:textId="77777777" w:rsidR="001F1A41" w:rsidRPr="00DD5AB0" w:rsidRDefault="001F1A41" w:rsidP="00BE1CC8">
      <w:pPr>
        <w:autoSpaceDE w:val="0"/>
        <w:autoSpaceDN w:val="0"/>
        <w:adjustRightInd w:val="0"/>
        <w:spacing w:after="0" w:line="240" w:lineRule="auto"/>
        <w:rPr>
          <w:rFonts w:cs="Arial"/>
          <w:noProof/>
        </w:rPr>
      </w:pPr>
      <w:r w:rsidRPr="00DD5AB0">
        <w:rPr>
          <w:rFonts w:cs="Arial"/>
          <w:noProof/>
        </w:rPr>
        <w:t>Other authors (Cicchetti &amp; Sparrow; Fleiss) have suggested additional classifications for interpreting the Kappa statistic, but all seem to indicate Kappa &gt; 0.60 is desirable.</w:t>
      </w:r>
    </w:p>
    <w:p w14:paraId="0C73C645" w14:textId="77777777" w:rsidR="001F1A41" w:rsidRPr="00DD5AB0" w:rsidRDefault="001F1A41" w:rsidP="00BE1CC8">
      <w:pPr>
        <w:autoSpaceDE w:val="0"/>
        <w:autoSpaceDN w:val="0"/>
        <w:adjustRightInd w:val="0"/>
        <w:spacing w:after="0" w:line="240" w:lineRule="auto"/>
        <w:rPr>
          <w:rFonts w:cs="Arial"/>
          <w:noProof/>
        </w:rPr>
      </w:pPr>
    </w:p>
    <w:p w14:paraId="21641FBF" w14:textId="78E10A8B" w:rsidR="00753C1F" w:rsidRPr="00DD5AB0" w:rsidRDefault="00753C1F" w:rsidP="00753C1F">
      <w:pPr>
        <w:spacing w:after="0" w:line="240" w:lineRule="auto"/>
        <w:rPr>
          <w:rFonts w:cs="Arial"/>
        </w:rPr>
      </w:pPr>
      <w:r>
        <w:rPr>
          <w:rFonts w:cs="Arial"/>
          <w:bCs/>
        </w:rPr>
        <w:t>The</w:t>
      </w:r>
      <w:r w:rsidRPr="00DD5AB0">
        <w:rPr>
          <w:rFonts w:cs="Arial"/>
          <w:bCs/>
        </w:rPr>
        <w:t xml:space="preserve"> statistical measure of inter-rater reliability</w:t>
      </w:r>
      <w:r w:rsidRPr="00193E5A">
        <w:rPr>
          <w:rFonts w:cs="Arial"/>
        </w:rPr>
        <w:t xml:space="preserve"> </w:t>
      </w:r>
      <w:r>
        <w:rPr>
          <w:rFonts w:cs="Arial"/>
        </w:rPr>
        <w:t xml:space="preserve">is suitable for </w:t>
      </w:r>
      <w:r w:rsidR="00F84142">
        <w:rPr>
          <w:rFonts w:cs="Arial"/>
        </w:rPr>
        <w:t xml:space="preserve">the </w:t>
      </w:r>
      <w:r>
        <w:rPr>
          <w:rFonts w:cs="Arial"/>
        </w:rPr>
        <w:t xml:space="preserve">categorized data type, therefore the </w:t>
      </w:r>
      <w:r w:rsidR="00663840">
        <w:rPr>
          <w:rFonts w:cs="Arial"/>
        </w:rPr>
        <w:t>measure</w:t>
      </w:r>
      <w:r>
        <w:rPr>
          <w:rFonts w:cs="Arial"/>
        </w:rPr>
        <w:t xml:space="preserve"> is applied to the following data element</w:t>
      </w:r>
      <w:r w:rsidR="00F84142">
        <w:rPr>
          <w:rFonts w:cs="Arial"/>
        </w:rPr>
        <w:t>s</w:t>
      </w:r>
      <w:r>
        <w:rPr>
          <w:rFonts w:cs="Arial"/>
        </w:rPr>
        <w:t xml:space="preserve">: </w:t>
      </w:r>
      <w:r w:rsidRPr="002742FA">
        <w:rPr>
          <w:rFonts w:cs="Arial"/>
          <w:i/>
        </w:rPr>
        <w:t>Initial NIHSS Score Performed</w:t>
      </w:r>
      <w:r>
        <w:rPr>
          <w:rFonts w:cs="Arial"/>
        </w:rPr>
        <w:t xml:space="preserve">, </w:t>
      </w:r>
      <w:r w:rsidRPr="002742FA">
        <w:rPr>
          <w:rFonts w:cs="Arial"/>
          <w:i/>
        </w:rPr>
        <w:t>ED Patient</w:t>
      </w:r>
      <w:r>
        <w:rPr>
          <w:rFonts w:cs="Arial"/>
        </w:rPr>
        <w:t xml:space="preserve">, </w:t>
      </w:r>
      <w:r w:rsidRPr="002742FA">
        <w:rPr>
          <w:rFonts w:cs="Arial"/>
          <w:i/>
        </w:rPr>
        <w:t>Elective Carotid Intervention</w:t>
      </w:r>
      <w:r>
        <w:rPr>
          <w:rFonts w:cs="Arial"/>
        </w:rPr>
        <w:t xml:space="preserve">, </w:t>
      </w:r>
      <w:r w:rsidR="00F84142">
        <w:rPr>
          <w:rFonts w:cs="Arial"/>
        </w:rPr>
        <w:t xml:space="preserve">and </w:t>
      </w:r>
      <w:r w:rsidRPr="002742FA">
        <w:rPr>
          <w:rFonts w:cs="Arial"/>
          <w:i/>
        </w:rPr>
        <w:t>Warning Signs and Symptoms of Stroke</w:t>
      </w:r>
      <w:r>
        <w:rPr>
          <w:rFonts w:cs="Arial"/>
        </w:rPr>
        <w:t>.   The</w:t>
      </w:r>
      <w:r w:rsidRPr="00193E5A">
        <w:rPr>
          <w:rFonts w:cs="Arial"/>
        </w:rPr>
        <w:t xml:space="preserve"> </w:t>
      </w:r>
      <w:r>
        <w:rPr>
          <w:rFonts w:cs="Arial"/>
        </w:rPr>
        <w:t xml:space="preserve">Kappa values </w:t>
      </w:r>
      <w:r w:rsidR="00663840" w:rsidRPr="00663840">
        <w:rPr>
          <w:rFonts w:cs="Arial"/>
        </w:rPr>
        <w:t xml:space="preserve">indicate almost perfect agreement </w:t>
      </w:r>
      <w:r>
        <w:rPr>
          <w:rFonts w:cs="Arial"/>
        </w:rPr>
        <w:t>for</w:t>
      </w:r>
      <w:r w:rsidR="00F84142">
        <w:rPr>
          <w:rFonts w:cs="Arial"/>
        </w:rPr>
        <w:t xml:space="preserve"> the</w:t>
      </w:r>
      <w:r w:rsidR="00663840">
        <w:rPr>
          <w:rFonts w:cs="Arial"/>
        </w:rPr>
        <w:t xml:space="preserve"> data element</w:t>
      </w:r>
      <w:r w:rsidR="00F84142">
        <w:rPr>
          <w:rFonts w:cs="Arial"/>
        </w:rPr>
        <w:t>s</w:t>
      </w:r>
      <w:r>
        <w:rPr>
          <w:rFonts w:cs="Arial"/>
        </w:rPr>
        <w:t xml:space="preserve"> </w:t>
      </w:r>
      <w:r w:rsidRPr="00055663">
        <w:rPr>
          <w:rFonts w:cs="Arial"/>
          <w:i/>
        </w:rPr>
        <w:t>NIHSS Score Performed</w:t>
      </w:r>
      <w:r w:rsidR="00663840">
        <w:rPr>
          <w:rFonts w:cs="Arial"/>
        </w:rPr>
        <w:t xml:space="preserve"> and </w:t>
      </w:r>
      <w:r w:rsidRPr="00055663">
        <w:rPr>
          <w:rFonts w:cs="Arial"/>
          <w:i/>
        </w:rPr>
        <w:t>ED Patient</w:t>
      </w:r>
      <w:r>
        <w:rPr>
          <w:rFonts w:cs="Arial"/>
        </w:rPr>
        <w:t>; the Kappa value indicates fair agreement</w:t>
      </w:r>
      <w:r w:rsidR="00663840">
        <w:rPr>
          <w:rFonts w:cs="Arial"/>
        </w:rPr>
        <w:t xml:space="preserve"> for</w:t>
      </w:r>
      <w:r w:rsidR="00F84142">
        <w:rPr>
          <w:rFonts w:cs="Arial"/>
        </w:rPr>
        <w:t xml:space="preserve"> the</w:t>
      </w:r>
      <w:r w:rsidR="00663840">
        <w:rPr>
          <w:rFonts w:cs="Arial"/>
        </w:rPr>
        <w:t xml:space="preserve"> </w:t>
      </w:r>
      <w:r w:rsidR="00663840" w:rsidRPr="00055663">
        <w:rPr>
          <w:rFonts w:cs="Arial"/>
          <w:i/>
        </w:rPr>
        <w:t>Warning Signs and Symptoms of Stroke</w:t>
      </w:r>
      <w:r w:rsidR="00663840">
        <w:rPr>
          <w:rFonts w:cs="Arial"/>
          <w:i/>
        </w:rPr>
        <w:t xml:space="preserve"> </w:t>
      </w:r>
      <w:r w:rsidR="00663840" w:rsidRPr="009D17A7">
        <w:rPr>
          <w:rFonts w:cs="Arial"/>
        </w:rPr>
        <w:t>data element</w:t>
      </w:r>
      <w:r>
        <w:rPr>
          <w:rFonts w:cs="Arial"/>
        </w:rPr>
        <w:t xml:space="preserve">; even though the Kappa value indicates poor agreement to the </w:t>
      </w:r>
      <w:r w:rsidRPr="00055663">
        <w:rPr>
          <w:rFonts w:cs="Arial"/>
          <w:i/>
        </w:rPr>
        <w:t>Elective Carotid Intervention</w:t>
      </w:r>
      <w:r w:rsidR="00C4147C">
        <w:rPr>
          <w:rFonts w:cs="Arial"/>
        </w:rPr>
        <w:t>, the low marginal proportion of those with this intervention in</w:t>
      </w:r>
      <w:r w:rsidR="00663840">
        <w:rPr>
          <w:rFonts w:cs="Arial"/>
        </w:rPr>
        <w:t xml:space="preserve"> </w:t>
      </w:r>
      <w:r w:rsidR="00F84142">
        <w:rPr>
          <w:rFonts w:cs="Arial"/>
        </w:rPr>
        <w:t xml:space="preserve">the </w:t>
      </w:r>
      <w:r w:rsidR="00C4147C">
        <w:rPr>
          <w:rFonts w:cs="Arial"/>
        </w:rPr>
        <w:t>sample (&lt;1%) means that Kappa in this case is not well determined</w:t>
      </w:r>
      <w:r>
        <w:rPr>
          <w:rFonts w:cs="Arial"/>
        </w:rPr>
        <w:t>.  According</w:t>
      </w:r>
      <w:r w:rsidR="00F84142">
        <w:rPr>
          <w:rFonts w:cs="Arial"/>
        </w:rPr>
        <w:t xml:space="preserve"> to</w:t>
      </w:r>
      <w:r>
        <w:rPr>
          <w:rFonts w:cs="Arial"/>
        </w:rPr>
        <w:t xml:space="preserve"> the </w:t>
      </w:r>
      <w:r w:rsidR="001224AA">
        <w:rPr>
          <w:rFonts w:cs="Arial"/>
        </w:rPr>
        <w:t>statistical measure of K</w:t>
      </w:r>
      <w:r>
        <w:rPr>
          <w:rFonts w:cs="Arial"/>
        </w:rPr>
        <w:t xml:space="preserve">appa value, </w:t>
      </w:r>
      <w:r w:rsidRPr="00193E5A">
        <w:rPr>
          <w:rFonts w:cs="Arial"/>
        </w:rPr>
        <w:t>we believe these results demonstrate acceptable reliability of the assessment data used in the performance measure.</w:t>
      </w:r>
    </w:p>
    <w:p w14:paraId="1922B6E9" w14:textId="77777777" w:rsidR="00753C1F" w:rsidRDefault="00753C1F" w:rsidP="00753C1F">
      <w:pPr>
        <w:autoSpaceDE w:val="0"/>
        <w:autoSpaceDN w:val="0"/>
        <w:adjustRightInd w:val="0"/>
        <w:spacing w:after="0" w:line="240" w:lineRule="auto"/>
        <w:rPr>
          <w:rFonts w:cstheme="minorHAnsi"/>
          <w:b/>
          <w:noProof/>
        </w:rPr>
      </w:pPr>
    </w:p>
    <w:p w14:paraId="5A94A133" w14:textId="77777777" w:rsidR="00BE1CC8" w:rsidRDefault="00BE1CC8" w:rsidP="00DB3627">
      <w:pPr>
        <w:autoSpaceDE w:val="0"/>
        <w:autoSpaceDN w:val="0"/>
        <w:adjustRightInd w:val="0"/>
        <w:spacing w:after="0" w:line="240" w:lineRule="auto"/>
        <w:rPr>
          <w:rFonts w:cstheme="minorHAnsi"/>
          <w:b/>
          <w:noProof/>
        </w:rPr>
      </w:pPr>
    </w:p>
    <w:p w14:paraId="12F8F886" w14:textId="77777777" w:rsidR="00220FD7" w:rsidRPr="00DD5AB0" w:rsidRDefault="00021170" w:rsidP="00DB3627">
      <w:pPr>
        <w:autoSpaceDE w:val="0"/>
        <w:autoSpaceDN w:val="0"/>
        <w:adjustRightInd w:val="0"/>
        <w:spacing w:after="0" w:line="240" w:lineRule="auto"/>
        <w:rPr>
          <w:rFonts w:cstheme="minorHAnsi"/>
          <w:b/>
          <w:bCs/>
        </w:rPr>
      </w:pPr>
      <w:r w:rsidRPr="00DD5AB0">
        <w:rPr>
          <w:rFonts w:cstheme="minorHAnsi"/>
          <w:b/>
          <w:noProof/>
        </w:rPr>
        <w:t>2</w:t>
      </w:r>
      <w:r w:rsidR="00EA5F47" w:rsidRPr="00DD5AB0">
        <w:rPr>
          <w:rFonts w:cstheme="minorHAnsi"/>
          <w:b/>
          <w:noProof/>
        </w:rPr>
        <w:t>b</w:t>
      </w:r>
      <w:r w:rsidRPr="00DD5AB0">
        <w:rPr>
          <w:rFonts w:cstheme="minorHAnsi"/>
          <w:b/>
          <w:noProof/>
        </w:rPr>
        <w:t xml:space="preserve">2. </w:t>
      </w:r>
      <w:r w:rsidRPr="00DD5AB0">
        <w:rPr>
          <w:rFonts w:cstheme="minorHAnsi"/>
          <w:b/>
          <w:bCs/>
        </w:rPr>
        <w:t xml:space="preserve">VALIDITY TESTING </w:t>
      </w:r>
      <w:r w:rsidR="003B1E75" w:rsidRPr="00DD5AB0">
        <w:rPr>
          <w:rFonts w:cstheme="minorHAnsi"/>
          <w:b/>
          <w:bCs/>
        </w:rPr>
        <w:t xml:space="preserve"> </w:t>
      </w:r>
    </w:p>
    <w:p w14:paraId="7462DBBB" w14:textId="77777777" w:rsidR="007C16B4" w:rsidRPr="00DD5AB0" w:rsidRDefault="00092566" w:rsidP="00DB3627">
      <w:pPr>
        <w:autoSpaceDE w:val="0"/>
        <w:autoSpaceDN w:val="0"/>
        <w:adjustRightInd w:val="0"/>
        <w:spacing w:after="0" w:line="240" w:lineRule="auto"/>
        <w:rPr>
          <w:rFonts w:cstheme="minorHAnsi"/>
          <w:bCs/>
          <w:color w:val="FF0000"/>
        </w:rPr>
      </w:pPr>
      <w:r w:rsidRPr="00DD5AB0">
        <w:rPr>
          <w:rFonts w:cstheme="minorHAnsi"/>
          <w:b/>
          <w:bCs/>
        </w:rPr>
        <w:t>2b2.</w:t>
      </w:r>
      <w:r w:rsidR="007757CE" w:rsidRPr="00DD5AB0">
        <w:rPr>
          <w:rFonts w:cstheme="minorHAnsi"/>
          <w:b/>
          <w:bCs/>
        </w:rPr>
        <w:t xml:space="preserve">1. </w:t>
      </w:r>
      <w:r w:rsidR="000968F8" w:rsidRPr="00DD5AB0">
        <w:rPr>
          <w:rFonts w:cstheme="minorHAnsi"/>
          <w:b/>
          <w:bCs/>
          <w:color w:val="FF0000"/>
        </w:rPr>
        <w:t>What level of validity testing was conducted</w:t>
      </w:r>
      <w:r w:rsidR="000968F8" w:rsidRPr="00DD5AB0">
        <w:rPr>
          <w:rFonts w:cstheme="minorHAnsi"/>
          <w:bCs/>
          <w:color w:val="FF0000"/>
        </w:rPr>
        <w:t>?</w:t>
      </w:r>
      <w:r w:rsidR="00D50704" w:rsidRPr="00DD5AB0">
        <w:rPr>
          <w:rFonts w:cstheme="minorHAnsi"/>
          <w:bCs/>
          <w:color w:val="FF0000"/>
        </w:rPr>
        <w:t xml:space="preserve"> (</w:t>
      </w:r>
      <w:r w:rsidR="00696262" w:rsidRPr="00DD5AB0">
        <w:rPr>
          <w:rFonts w:cstheme="minorHAnsi"/>
          <w:bCs/>
          <w:i/>
          <w:color w:val="FF0000"/>
        </w:rPr>
        <w:t>may</w:t>
      </w:r>
      <w:r w:rsidR="00D50704" w:rsidRPr="00DD5AB0">
        <w:rPr>
          <w:rFonts w:cstheme="minorHAnsi"/>
          <w:bCs/>
          <w:i/>
          <w:color w:val="FF0000"/>
        </w:rPr>
        <w:t xml:space="preserve"> be one or both levels</w:t>
      </w:r>
      <w:r w:rsidR="00D50704" w:rsidRPr="00DD5AB0">
        <w:rPr>
          <w:rFonts w:cstheme="minorHAnsi"/>
          <w:bCs/>
          <w:color w:val="FF0000"/>
        </w:rPr>
        <w:t>)</w:t>
      </w:r>
    </w:p>
    <w:p w14:paraId="0F9497D6" w14:textId="58DBBC47" w:rsidR="00696262" w:rsidRPr="00DD5AB0" w:rsidRDefault="009D17A7" w:rsidP="00DB3627">
      <w:pPr>
        <w:autoSpaceDE w:val="0"/>
        <w:autoSpaceDN w:val="0"/>
        <w:adjustRightInd w:val="0"/>
        <w:spacing w:after="0" w:line="240" w:lineRule="auto"/>
        <w:rPr>
          <w:rFonts w:cstheme="minorHAnsi"/>
          <w:bCs/>
        </w:rPr>
      </w:pPr>
      <w:sdt>
        <w:sdtPr>
          <w:rPr>
            <w:rFonts w:cstheme="minorHAnsi"/>
            <w:bCs/>
            <w:color w:val="0000FF"/>
          </w:rPr>
          <w:id w:val="-297760991"/>
        </w:sdtPr>
        <w:sdtEndPr/>
        <w:sdtContent>
          <w:sdt>
            <w:sdtPr>
              <w:rPr>
                <w:rFonts w:cstheme="minorHAnsi"/>
                <w:bCs/>
                <w:color w:val="0000FF"/>
              </w:rPr>
              <w:id w:val="-1057313133"/>
            </w:sdtPr>
            <w:sdtEndPr/>
            <w:sdtContent>
              <w:r w:rsidR="008A1555">
                <w:rPr>
                  <w:rFonts w:eastAsia="MS Gothic" w:cstheme="minorHAnsi"/>
                  <w:bCs/>
                  <w:color w:val="0000FF"/>
                </w:rPr>
                <w:t xml:space="preserve">X </w:t>
              </w:r>
            </w:sdtContent>
          </w:sdt>
        </w:sdtContent>
      </w:sdt>
      <w:r w:rsidR="005232D6" w:rsidRPr="00DD5AB0">
        <w:rPr>
          <w:rFonts w:cstheme="minorHAnsi"/>
          <w:b/>
          <w:bCs/>
        </w:rPr>
        <w:t>C</w:t>
      </w:r>
      <w:r w:rsidR="00D1754D" w:rsidRPr="00DD5AB0">
        <w:rPr>
          <w:rFonts w:cstheme="minorHAnsi"/>
          <w:b/>
          <w:bCs/>
        </w:rPr>
        <w:t xml:space="preserve">ritical </w:t>
      </w:r>
      <w:r w:rsidR="00B037BA" w:rsidRPr="00DD5AB0">
        <w:rPr>
          <w:rFonts w:cstheme="minorHAnsi"/>
          <w:b/>
          <w:bCs/>
        </w:rPr>
        <w:t>data</w:t>
      </w:r>
      <w:r w:rsidR="00A41377" w:rsidRPr="00DD5AB0">
        <w:rPr>
          <w:rFonts w:cstheme="minorHAnsi"/>
          <w:b/>
          <w:bCs/>
        </w:rPr>
        <w:t xml:space="preserve"> elements</w:t>
      </w:r>
      <w:r w:rsidR="000414E8" w:rsidRPr="00DD5AB0">
        <w:rPr>
          <w:rFonts w:cstheme="minorHAnsi"/>
          <w:b/>
          <w:bCs/>
        </w:rPr>
        <w:t xml:space="preserve"> </w:t>
      </w:r>
      <w:r w:rsidR="000414E8" w:rsidRPr="00DD5AB0">
        <w:rPr>
          <w:rFonts w:cstheme="minorHAnsi"/>
          <w:bCs/>
        </w:rPr>
        <w:t>(</w:t>
      </w:r>
      <w:r w:rsidR="000414E8" w:rsidRPr="00DD5AB0">
        <w:rPr>
          <w:rFonts w:cstheme="minorHAnsi"/>
          <w:bCs/>
          <w:i/>
        </w:rPr>
        <w:t>data element validity must address ALL critical data elements</w:t>
      </w:r>
      <w:r w:rsidR="000414E8" w:rsidRPr="00DD5AB0">
        <w:rPr>
          <w:rFonts w:cstheme="minorHAnsi"/>
          <w:bCs/>
        </w:rPr>
        <w:t>)</w:t>
      </w:r>
    </w:p>
    <w:p w14:paraId="5291ACCE" w14:textId="7061BB45" w:rsidR="00696262" w:rsidRPr="00DD5AB0" w:rsidRDefault="009D17A7" w:rsidP="00696262">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F74B6F">
        <w:rPr>
          <w:rFonts w:eastAsia="MS Mincho" w:cstheme="minorHAnsi"/>
          <w:b/>
          <w:bCs/>
          <w:color w:val="0000FF"/>
        </w:rPr>
        <w:t xml:space="preserve"> </w:t>
      </w:r>
      <w:r w:rsidR="005232D6" w:rsidRPr="00DD5AB0">
        <w:rPr>
          <w:rFonts w:eastAsia="MS Gothic" w:cstheme="minorHAnsi"/>
          <w:b/>
          <w:bCs/>
        </w:rPr>
        <w:t>P</w:t>
      </w:r>
      <w:r w:rsidR="00696262" w:rsidRPr="00DD5AB0">
        <w:rPr>
          <w:rFonts w:eastAsia="MS Gothic" w:cstheme="minorHAnsi"/>
          <w:b/>
          <w:bCs/>
        </w:rPr>
        <w:t xml:space="preserve">erformance </w:t>
      </w:r>
      <w:r w:rsidR="00696262" w:rsidRPr="00DD5AB0">
        <w:rPr>
          <w:rFonts w:cstheme="minorHAnsi"/>
          <w:b/>
          <w:bCs/>
        </w:rPr>
        <w:t>measure score</w:t>
      </w:r>
    </w:p>
    <w:p w14:paraId="399F404A" w14:textId="00BBD6BF" w:rsidR="00BA2C9F" w:rsidRPr="00DD5AB0" w:rsidRDefault="009D17A7">
      <w:pPr>
        <w:autoSpaceDE w:val="0"/>
        <w:autoSpaceDN w:val="0"/>
        <w:adjustRightInd w:val="0"/>
        <w:spacing w:after="0" w:line="240" w:lineRule="auto"/>
        <w:rPr>
          <w:rFonts w:cstheme="minorHAnsi"/>
          <w:bCs/>
        </w:rPr>
      </w:pPr>
      <w:sdt>
        <w:sdtPr>
          <w:rPr>
            <w:rFonts w:cstheme="minorHAnsi"/>
            <w:bCs/>
            <w:color w:val="0000FF"/>
          </w:rPr>
          <w:id w:val="-114983144"/>
        </w:sdtPr>
        <w:sdtEndPr/>
        <w:sdtContent>
          <w:sdt>
            <w:sdtPr>
              <w:rPr>
                <w:rFonts w:cstheme="minorHAnsi"/>
                <w:bCs/>
                <w:color w:val="0000FF"/>
              </w:rPr>
              <w:id w:val="1460146680"/>
            </w:sdtPr>
            <w:sdtEndPr/>
            <w:sdtContent>
              <w:r w:rsidR="00F74B6F" w:rsidRPr="00CA6178">
                <w:rPr>
                  <w:rFonts w:eastAsia="MS Gothic" w:cstheme="minorHAnsi"/>
                  <w:bCs/>
                  <w:color w:val="0000FF"/>
                </w:rPr>
                <w:t>X</w:t>
              </w:r>
            </w:sdtContent>
          </w:sdt>
        </w:sdtContent>
      </w:sdt>
      <w:r w:rsidR="000414E8" w:rsidRPr="00CA6178">
        <w:rPr>
          <w:rFonts w:eastAsia="MS Mincho" w:cstheme="minorHAnsi"/>
          <w:b/>
          <w:bCs/>
          <w:color w:val="0000FF"/>
        </w:rPr>
        <w:t xml:space="preserve"> </w:t>
      </w:r>
      <w:r w:rsidR="005232D6" w:rsidRPr="00CA6178">
        <w:rPr>
          <w:rFonts w:eastAsia="MS Mincho" w:cstheme="minorHAnsi"/>
          <w:b/>
          <w:bCs/>
        </w:rPr>
        <w:t>E</w:t>
      </w:r>
      <w:r w:rsidR="00696262" w:rsidRPr="00CA6178">
        <w:rPr>
          <w:rFonts w:eastAsia="MS Mincho" w:cstheme="minorHAnsi"/>
          <w:b/>
          <w:bCs/>
        </w:rPr>
        <w:t>mpirical validity testing</w:t>
      </w:r>
      <w:r w:rsidR="004B6CEE" w:rsidRPr="00DD5AB0">
        <w:rPr>
          <w:rFonts w:cstheme="minorHAnsi"/>
          <w:b/>
          <w:bCs/>
        </w:rPr>
        <w:br/>
      </w:r>
      <w:sdt>
        <w:sdtPr>
          <w:rPr>
            <w:rFonts w:cstheme="minorHAnsi"/>
            <w:bCs/>
            <w:color w:val="0000FF"/>
          </w:rPr>
          <w:id w:val="-1042279617"/>
        </w:sdtPr>
        <w:sdtEndPr/>
        <w:sdtContent>
          <w:r w:rsidR="00F74B6F">
            <w:rPr>
              <w:rFonts w:eastAsia="MS Gothic" w:cstheme="minorHAnsi"/>
              <w:bCs/>
              <w:color w:val="0000FF"/>
            </w:rPr>
            <w:t>X</w:t>
          </w:r>
        </w:sdtContent>
      </w:sdt>
      <w:r w:rsidR="00A25024" w:rsidRPr="00DD5AB0">
        <w:rPr>
          <w:rFonts w:eastAsia="MS Mincho" w:cstheme="minorHAnsi"/>
          <w:b/>
          <w:bCs/>
          <w:color w:val="0000FF"/>
        </w:rPr>
        <w:t xml:space="preserve"> </w:t>
      </w:r>
      <w:r w:rsidR="005232D6" w:rsidRPr="00DD5AB0">
        <w:rPr>
          <w:rFonts w:cstheme="minorHAnsi"/>
          <w:b/>
          <w:bCs/>
        </w:rPr>
        <w:t>S</w:t>
      </w:r>
      <w:r w:rsidR="00D50704" w:rsidRPr="00DD5AB0">
        <w:rPr>
          <w:rFonts w:cstheme="minorHAnsi"/>
          <w:b/>
          <w:bCs/>
        </w:rPr>
        <w:t xml:space="preserve">ystematic assessment of </w:t>
      </w:r>
      <w:r w:rsidR="004B6CEE" w:rsidRPr="00DD5AB0">
        <w:rPr>
          <w:rFonts w:cstheme="minorHAnsi"/>
          <w:b/>
          <w:bCs/>
        </w:rPr>
        <w:t xml:space="preserve">face </w:t>
      </w:r>
      <w:r w:rsidR="004B6CEE" w:rsidRPr="00DD5AB0">
        <w:rPr>
          <w:rFonts w:eastAsia="MS Gothic" w:cstheme="minorHAnsi"/>
          <w:b/>
          <w:bCs/>
        </w:rPr>
        <w:t xml:space="preserve">validity of </w:t>
      </w:r>
      <w:r w:rsidR="00D1754D" w:rsidRPr="00DD5AB0">
        <w:rPr>
          <w:rFonts w:eastAsia="MS Gothic" w:cstheme="minorHAnsi"/>
          <w:b/>
          <w:bCs/>
          <w:u w:val="single"/>
        </w:rPr>
        <w:t xml:space="preserve">performance </w:t>
      </w:r>
      <w:r w:rsidR="004B6CEE" w:rsidRPr="00DD5AB0">
        <w:rPr>
          <w:rFonts w:eastAsia="MS Gothic" w:cstheme="minorHAnsi"/>
          <w:b/>
          <w:bCs/>
          <w:u w:val="single"/>
        </w:rPr>
        <w:t>measure score</w:t>
      </w:r>
      <w:r w:rsidR="00CA06D8" w:rsidRPr="00DD5AB0">
        <w:rPr>
          <w:rFonts w:eastAsia="MS Gothic" w:cstheme="minorHAnsi"/>
          <w:b/>
          <w:bCs/>
        </w:rPr>
        <w:t xml:space="preserve"> </w:t>
      </w:r>
      <w:r w:rsidR="00A41377" w:rsidRPr="00DD5AB0">
        <w:rPr>
          <w:rFonts w:eastAsia="MS Gothic" w:cstheme="minorHAnsi"/>
          <w:b/>
          <w:bCs/>
        </w:rPr>
        <w:t>as a</w:t>
      </w:r>
      <w:r w:rsidR="00241591" w:rsidRPr="00DD5AB0">
        <w:rPr>
          <w:rFonts w:eastAsia="MS Gothic" w:cstheme="minorHAnsi"/>
          <w:b/>
          <w:bCs/>
        </w:rPr>
        <w:t>n</w:t>
      </w:r>
      <w:r w:rsidR="00A41377" w:rsidRPr="00DD5AB0">
        <w:rPr>
          <w:rFonts w:eastAsia="MS Gothic" w:cstheme="minorHAnsi"/>
          <w:b/>
          <w:bCs/>
        </w:rPr>
        <w:t xml:space="preserve"> indicator</w:t>
      </w:r>
      <w:r w:rsidR="00A41377" w:rsidRPr="00DD5AB0">
        <w:rPr>
          <w:rFonts w:eastAsia="MS Gothic" w:cstheme="minorHAnsi"/>
          <w:bCs/>
        </w:rPr>
        <w:t xml:space="preserve"> </w:t>
      </w:r>
      <w:r w:rsidR="00241591" w:rsidRPr="00DD5AB0">
        <w:rPr>
          <w:rFonts w:eastAsia="MS Gothic" w:cstheme="minorHAnsi"/>
          <w:bCs/>
        </w:rPr>
        <w:t xml:space="preserve">of quality or resource use </w:t>
      </w:r>
      <w:r w:rsidR="00A41377" w:rsidRPr="00DD5AB0">
        <w:rPr>
          <w:rFonts w:eastAsia="MS Gothic" w:cstheme="minorHAnsi"/>
          <w:bCs/>
        </w:rPr>
        <w:t>(</w:t>
      </w:r>
      <w:r w:rsidR="00D1754D" w:rsidRPr="00DD5AB0">
        <w:rPr>
          <w:rFonts w:eastAsia="MS Gothic" w:cstheme="minorHAnsi"/>
          <w:bCs/>
          <w:i/>
        </w:rPr>
        <w:t xml:space="preserve">i.e., is an </w:t>
      </w:r>
      <w:r w:rsidR="00A41377" w:rsidRPr="00DD5AB0">
        <w:rPr>
          <w:rFonts w:eastAsia="MS Gothic" w:cstheme="minorHAnsi"/>
          <w:bCs/>
          <w:i/>
        </w:rPr>
        <w:t>accurate reflection of</w:t>
      </w:r>
      <w:r w:rsidR="006D6BC1" w:rsidRPr="00DD5AB0">
        <w:rPr>
          <w:rFonts w:eastAsia="MS Gothic" w:cstheme="minorHAnsi"/>
          <w:bCs/>
          <w:i/>
        </w:rPr>
        <w:t xml:space="preserve"> </w:t>
      </w:r>
      <w:r w:rsidR="005149E7" w:rsidRPr="00DD5AB0">
        <w:rPr>
          <w:rFonts w:eastAsia="MS Gothic" w:cstheme="minorHAnsi"/>
          <w:bCs/>
          <w:i/>
        </w:rPr>
        <w:t>performance</w:t>
      </w:r>
      <w:r w:rsidR="00A41377" w:rsidRPr="00DD5AB0">
        <w:rPr>
          <w:rFonts w:eastAsia="MS Gothic" w:cstheme="minorHAnsi"/>
          <w:bCs/>
          <w:i/>
        </w:rPr>
        <w:t xml:space="preserve"> </w:t>
      </w:r>
      <w:r w:rsidR="000414E8" w:rsidRPr="00DD5AB0">
        <w:rPr>
          <w:rFonts w:eastAsia="MS Gothic" w:cstheme="minorHAnsi"/>
          <w:bCs/>
          <w:i/>
        </w:rPr>
        <w:t xml:space="preserve">on </w:t>
      </w:r>
      <w:r w:rsidR="00241591" w:rsidRPr="00DD5AB0">
        <w:rPr>
          <w:rFonts w:eastAsia="MS Gothic" w:cstheme="minorHAnsi"/>
          <w:bCs/>
          <w:i/>
        </w:rPr>
        <w:t xml:space="preserve">quality or resource use </w:t>
      </w:r>
      <w:r w:rsidR="00A41377" w:rsidRPr="00DD5AB0">
        <w:rPr>
          <w:rFonts w:eastAsia="MS Gothic" w:cstheme="minorHAnsi"/>
          <w:bCs/>
          <w:i/>
        </w:rPr>
        <w:t xml:space="preserve">and can distinguish </w:t>
      </w:r>
      <w:r w:rsidR="000414E8" w:rsidRPr="00DD5AB0">
        <w:rPr>
          <w:rFonts w:eastAsia="MS Gothic" w:cstheme="minorHAnsi"/>
          <w:bCs/>
          <w:i/>
        </w:rPr>
        <w:t>good from poor p</w:t>
      </w:r>
      <w:r w:rsidR="005149E7" w:rsidRPr="00DD5AB0">
        <w:rPr>
          <w:rFonts w:eastAsia="MS Gothic" w:cstheme="minorHAnsi"/>
          <w:bCs/>
          <w:i/>
        </w:rPr>
        <w:t>erformance</w:t>
      </w:r>
      <w:r w:rsidR="00A41377" w:rsidRPr="00DD5AB0">
        <w:rPr>
          <w:rFonts w:eastAsia="MS Gothic" w:cstheme="minorHAnsi"/>
          <w:bCs/>
        </w:rPr>
        <w:t>)</w:t>
      </w:r>
    </w:p>
    <w:p w14:paraId="2D722E7A" w14:textId="77777777" w:rsidR="00D50704" w:rsidRPr="00DD5AB0" w:rsidRDefault="00D50704" w:rsidP="00DB3627">
      <w:pPr>
        <w:autoSpaceDE w:val="0"/>
        <w:autoSpaceDN w:val="0"/>
        <w:adjustRightInd w:val="0"/>
        <w:spacing w:after="0" w:line="240" w:lineRule="auto"/>
        <w:rPr>
          <w:rFonts w:cstheme="minorHAnsi"/>
          <w:bCs/>
        </w:rPr>
      </w:pPr>
    </w:p>
    <w:p w14:paraId="106DBEC3" w14:textId="77777777" w:rsidR="007C16B4" w:rsidRPr="00DD5AB0" w:rsidRDefault="00092566" w:rsidP="007C16B4">
      <w:pPr>
        <w:pStyle w:val="CommentText"/>
        <w:spacing w:after="0"/>
        <w:rPr>
          <w:rFonts w:cs="Arial"/>
          <w:color w:val="0000CC"/>
          <w:sz w:val="22"/>
          <w:szCs w:val="22"/>
        </w:rPr>
      </w:pPr>
      <w:r w:rsidRPr="00DD5AB0">
        <w:rPr>
          <w:rFonts w:cstheme="minorHAnsi"/>
          <w:b/>
          <w:bCs/>
          <w:sz w:val="22"/>
          <w:szCs w:val="22"/>
        </w:rPr>
        <w:t>2b2.</w:t>
      </w:r>
      <w:r w:rsidR="007757CE" w:rsidRPr="00DD5AB0">
        <w:rPr>
          <w:rFonts w:cstheme="minorHAnsi"/>
          <w:b/>
          <w:bCs/>
          <w:sz w:val="22"/>
          <w:szCs w:val="22"/>
        </w:rPr>
        <w:t xml:space="preserve">2. </w:t>
      </w:r>
      <w:r w:rsidR="007757CE" w:rsidRPr="00DD5AB0">
        <w:rPr>
          <w:rFonts w:cstheme="minorHAnsi"/>
          <w:b/>
          <w:bCs/>
          <w:color w:val="FF0000"/>
          <w:sz w:val="22"/>
          <w:szCs w:val="22"/>
        </w:rPr>
        <w:t>For each level checked above, describe the method of validity testing and what it tests</w:t>
      </w:r>
      <w:r w:rsidR="00833325" w:rsidRPr="00DD5AB0">
        <w:rPr>
          <w:rFonts w:cstheme="minorHAnsi"/>
          <w:bCs/>
          <w:color w:val="FF0000"/>
          <w:sz w:val="22"/>
          <w:szCs w:val="22"/>
        </w:rPr>
        <w:t xml:space="preserve"> (</w:t>
      </w:r>
      <w:r w:rsidR="007757CE" w:rsidRPr="00DD5AB0">
        <w:rPr>
          <w:rFonts w:cstheme="minorHAnsi"/>
          <w:bCs/>
          <w:i/>
          <w:color w:val="FF0000"/>
          <w:sz w:val="22"/>
          <w:szCs w:val="22"/>
        </w:rPr>
        <w:t>describe the steps―</w:t>
      </w:r>
      <w:r w:rsidR="00696262" w:rsidRPr="00DD5AB0">
        <w:rPr>
          <w:rFonts w:cstheme="minorHAnsi"/>
          <w:bCs/>
          <w:i/>
          <w:color w:val="FF0000"/>
          <w:sz w:val="22"/>
          <w:szCs w:val="22"/>
        </w:rPr>
        <w:t xml:space="preserve">do </w:t>
      </w:r>
      <w:r w:rsidR="00A25024" w:rsidRPr="00DD5AB0">
        <w:rPr>
          <w:rFonts w:cstheme="minorHAnsi"/>
          <w:bCs/>
          <w:i/>
          <w:color w:val="FF0000"/>
          <w:sz w:val="22"/>
          <w:szCs w:val="22"/>
        </w:rPr>
        <w:t xml:space="preserve">not just name a method; what was </w:t>
      </w:r>
      <w:r w:rsidR="00696262" w:rsidRPr="00DD5AB0">
        <w:rPr>
          <w:rFonts w:cstheme="minorHAnsi"/>
          <w:bCs/>
          <w:i/>
          <w:color w:val="FF0000"/>
          <w:sz w:val="22"/>
          <w:szCs w:val="22"/>
        </w:rPr>
        <w:t>tested, e.g., accuracy of data elements compared to authoritative source, relationship to a</w:t>
      </w:r>
      <w:r w:rsidR="0022691B" w:rsidRPr="00DD5AB0">
        <w:rPr>
          <w:rFonts w:cstheme="minorHAnsi"/>
          <w:bCs/>
          <w:i/>
          <w:color w:val="FF0000"/>
          <w:sz w:val="22"/>
          <w:szCs w:val="22"/>
        </w:rPr>
        <w:t>nother measure as expected; what statistical analysis was used</w:t>
      </w:r>
      <w:r w:rsidR="00696262" w:rsidRPr="00DD5AB0">
        <w:rPr>
          <w:rFonts w:cstheme="minorHAnsi"/>
          <w:bCs/>
          <w:i/>
          <w:color w:val="FF0000"/>
          <w:sz w:val="22"/>
          <w:szCs w:val="22"/>
        </w:rPr>
        <w:t>)</w:t>
      </w:r>
      <w:r w:rsidR="00833325" w:rsidRPr="00DD5AB0">
        <w:rPr>
          <w:rFonts w:cstheme="minorHAnsi"/>
          <w:bCs/>
          <w:color w:val="FF0000"/>
          <w:sz w:val="22"/>
          <w:szCs w:val="22"/>
        </w:rPr>
        <w:br/>
      </w:r>
    </w:p>
    <w:p w14:paraId="78B8B095" w14:textId="77777777" w:rsidR="004300B1" w:rsidRDefault="004300B1" w:rsidP="002F5CBB">
      <w:pPr>
        <w:spacing w:after="0" w:line="240" w:lineRule="auto"/>
        <w:rPr>
          <w:rFonts w:cs="Arial"/>
        </w:rPr>
      </w:pPr>
      <w:r>
        <w:rPr>
          <w:rFonts w:cs="Arial"/>
        </w:rPr>
        <w:t xml:space="preserve">Face Validity:  </w:t>
      </w:r>
    </w:p>
    <w:p w14:paraId="5D3BFA68" w14:textId="605B3186" w:rsidR="002F5CBB" w:rsidRDefault="002F5CBB" w:rsidP="002F5CBB">
      <w:pPr>
        <w:spacing w:after="0" w:line="240" w:lineRule="auto"/>
        <w:rPr>
          <w:rStyle w:val="CommentReference"/>
          <w:rFonts w:cs="Arial"/>
          <w:color w:val="000000"/>
          <w:sz w:val="22"/>
          <w:szCs w:val="22"/>
        </w:rPr>
      </w:pPr>
      <w:r w:rsidRPr="00DD5AB0">
        <w:rPr>
          <w:rFonts w:cs="Arial"/>
        </w:rPr>
        <w:t xml:space="preserve">Measure face validity was assessed via survey and focus groups of hospitals participating in the pilot test. </w:t>
      </w:r>
      <w:r w:rsidRPr="00DD5AB0">
        <w:rPr>
          <w:rStyle w:val="CommentReference"/>
          <w:rFonts w:cs="Arial"/>
          <w:color w:val="000000"/>
          <w:sz w:val="22"/>
          <w:szCs w:val="22"/>
        </w:rPr>
        <w:t> </w:t>
      </w:r>
      <w:r>
        <w:rPr>
          <w:rFonts w:cs="Arial"/>
          <w:bCs/>
        </w:rPr>
        <w:t>F</w:t>
      </w:r>
      <w:r w:rsidRPr="00F30E29">
        <w:rPr>
          <w:rFonts w:cs="Arial"/>
          <w:bCs/>
        </w:rPr>
        <w:t>ocus group discussions were held at all test sites visited, during which we received feedback as to whether the measure, data elements, and definitions accurately reflected existing evidence.  All of the respondents indicated that all aspects of the measures accurately reflected current evidence.</w:t>
      </w:r>
      <w:r>
        <w:rPr>
          <w:rFonts w:cs="Arial"/>
          <w:bCs/>
        </w:rPr>
        <w:t xml:space="preserve">  </w:t>
      </w:r>
      <w:r w:rsidRPr="00DD5AB0">
        <w:rPr>
          <w:rStyle w:val="CommentReference"/>
          <w:rFonts w:cs="Arial"/>
          <w:color w:val="000000"/>
          <w:sz w:val="22"/>
          <w:szCs w:val="22"/>
        </w:rPr>
        <w:t>Measure specifications, including population identification, numerator and denominator statements, exclusions, and data elements and their definitions were found to be understandable, retrievable, and relevant.</w:t>
      </w:r>
    </w:p>
    <w:p w14:paraId="61025121" w14:textId="77777777" w:rsidR="007F7155" w:rsidRDefault="007F7155" w:rsidP="00DD5AB0">
      <w:pPr>
        <w:spacing w:after="0" w:line="240" w:lineRule="auto"/>
        <w:rPr>
          <w:rStyle w:val="CommentReference"/>
          <w:rFonts w:cs="Arial"/>
          <w:color w:val="000000"/>
          <w:sz w:val="22"/>
          <w:szCs w:val="22"/>
        </w:rPr>
      </w:pPr>
    </w:p>
    <w:p w14:paraId="30EF47AA" w14:textId="77777777" w:rsidR="007F7155" w:rsidRDefault="007F7155" w:rsidP="007F7155">
      <w:pPr>
        <w:autoSpaceDE w:val="0"/>
        <w:autoSpaceDN w:val="0"/>
        <w:adjustRightInd w:val="0"/>
        <w:spacing w:after="0" w:line="240" w:lineRule="auto"/>
        <w:rPr>
          <w:rFonts w:cs="Arial"/>
          <w:bCs/>
        </w:rPr>
      </w:pPr>
      <w:r w:rsidRPr="00F30E29">
        <w:rPr>
          <w:rFonts w:cs="Arial"/>
          <w:bCs/>
        </w:rPr>
        <w:t>To determine feasibility and identify areas for potential revision, test sites were asked to electronically rate the clarity of numerator statements, denominator statements, and measure information forms (MIFs) on a five point Likert scale (1 =</w:t>
      </w:r>
      <w:r>
        <w:rPr>
          <w:rFonts w:cs="Arial"/>
          <w:bCs/>
        </w:rPr>
        <w:t xml:space="preserve"> strongly disagree</w:t>
      </w:r>
      <w:r w:rsidRPr="00F30E29">
        <w:rPr>
          <w:rFonts w:cs="Arial"/>
          <w:bCs/>
        </w:rPr>
        <w:t>, 2 =</w:t>
      </w:r>
      <w:r>
        <w:rPr>
          <w:rFonts w:cs="Arial"/>
          <w:bCs/>
        </w:rPr>
        <w:t xml:space="preserve"> disagree</w:t>
      </w:r>
      <w:r w:rsidRPr="00F30E29">
        <w:rPr>
          <w:rFonts w:cs="Arial"/>
          <w:bCs/>
        </w:rPr>
        <w:t>, 3 =</w:t>
      </w:r>
      <w:r>
        <w:rPr>
          <w:rFonts w:cs="Arial"/>
          <w:bCs/>
        </w:rPr>
        <w:t xml:space="preserve"> neutral, 4 = agree</w:t>
      </w:r>
      <w:r w:rsidRPr="00F30E29">
        <w:rPr>
          <w:rFonts w:cs="Arial"/>
          <w:bCs/>
        </w:rPr>
        <w:t>, 5 =</w:t>
      </w:r>
      <w:r>
        <w:rPr>
          <w:rFonts w:cs="Arial"/>
          <w:bCs/>
        </w:rPr>
        <w:t xml:space="preserve"> strongly agree</w:t>
      </w:r>
      <w:r w:rsidRPr="00F30E29">
        <w:rPr>
          <w:rFonts w:cs="Arial"/>
          <w:bCs/>
        </w:rPr>
        <w:t>).  Data elements and associated tables were evaluated for clarity</w:t>
      </w:r>
      <w:r w:rsidR="00461F88">
        <w:rPr>
          <w:rFonts w:cs="Arial"/>
          <w:bCs/>
        </w:rPr>
        <w:t xml:space="preserve">, </w:t>
      </w:r>
      <w:r w:rsidR="003E1249">
        <w:rPr>
          <w:rFonts w:cs="Arial"/>
          <w:bCs/>
        </w:rPr>
        <w:t>accuracy</w:t>
      </w:r>
      <w:r w:rsidR="00461F88">
        <w:rPr>
          <w:rFonts w:cs="Arial"/>
          <w:bCs/>
        </w:rPr>
        <w:t>, data availability and accessibility</w:t>
      </w:r>
      <w:r w:rsidR="003E1249">
        <w:rPr>
          <w:rFonts w:cs="Arial"/>
          <w:bCs/>
        </w:rPr>
        <w:t>.</w:t>
      </w:r>
    </w:p>
    <w:p w14:paraId="3D6097A5" w14:textId="77777777" w:rsidR="00F74B6F" w:rsidRDefault="00F74B6F" w:rsidP="007F7155">
      <w:pPr>
        <w:autoSpaceDE w:val="0"/>
        <w:autoSpaceDN w:val="0"/>
        <w:adjustRightInd w:val="0"/>
        <w:spacing w:after="0" w:line="240" w:lineRule="auto"/>
        <w:rPr>
          <w:rFonts w:cs="Arial"/>
          <w:bCs/>
        </w:rPr>
      </w:pPr>
    </w:p>
    <w:p w14:paraId="43E79CAF" w14:textId="77777777" w:rsidR="004300B1" w:rsidRDefault="004300B1" w:rsidP="00CA6178">
      <w:pPr>
        <w:autoSpaceDE w:val="0"/>
        <w:autoSpaceDN w:val="0"/>
        <w:adjustRightInd w:val="0"/>
        <w:spacing w:after="0" w:line="240" w:lineRule="auto"/>
        <w:rPr>
          <w:rFonts w:cs="Arial"/>
        </w:rPr>
      </w:pPr>
      <w:r>
        <w:rPr>
          <w:rFonts w:cs="Arial"/>
        </w:rPr>
        <w:t xml:space="preserve">Empirical Validity:  </w:t>
      </w:r>
    </w:p>
    <w:p w14:paraId="5791EC61" w14:textId="1D0A277B" w:rsidR="00F74B6F" w:rsidRPr="00CA6178" w:rsidRDefault="00F74B6F" w:rsidP="00CA6178">
      <w:pPr>
        <w:autoSpaceDE w:val="0"/>
        <w:autoSpaceDN w:val="0"/>
        <w:adjustRightInd w:val="0"/>
        <w:spacing w:after="0" w:line="240" w:lineRule="auto"/>
        <w:rPr>
          <w:rFonts w:cs="Arial"/>
          <w:bCs/>
          <w:color w:val="FF0000"/>
        </w:rPr>
      </w:pPr>
      <w:r w:rsidRPr="00CA6178">
        <w:rPr>
          <w:rFonts w:cs="Arial"/>
        </w:rPr>
        <w:t>Measure convergent validity was assessed using hospitals pat</w:t>
      </w:r>
      <w:r w:rsidR="004300B1" w:rsidRPr="004300B1">
        <w:rPr>
          <w:rFonts w:cs="Arial"/>
        </w:rPr>
        <w:t>ient level data from The Joint C</w:t>
      </w:r>
      <w:r w:rsidR="00103C97" w:rsidRPr="00103C97">
        <w:rPr>
          <w:rFonts w:cs="Arial"/>
        </w:rPr>
        <w:t>ommission warehouse</w:t>
      </w:r>
      <w:r w:rsidR="00103C97">
        <w:rPr>
          <w:rFonts w:cs="Arial"/>
        </w:rPr>
        <w:t>.</w:t>
      </w:r>
      <w:r w:rsidRPr="00CA6178">
        <w:rPr>
          <w:rFonts w:cs="Arial"/>
        </w:rPr>
        <w:t xml:space="preserve"> </w:t>
      </w:r>
      <w:r w:rsidR="00103C97" w:rsidRPr="00103C97">
        <w:rPr>
          <w:rStyle w:val="CommentReference"/>
          <w:rFonts w:cs="Arial"/>
          <w:color w:val="000000"/>
          <w:sz w:val="22"/>
          <w:szCs w:val="22"/>
        </w:rPr>
        <w:t>M</w:t>
      </w:r>
      <w:r w:rsidRPr="00CA6178">
        <w:rPr>
          <w:rStyle w:val="CommentReference"/>
          <w:rFonts w:cs="Arial"/>
          <w:color w:val="000000"/>
          <w:sz w:val="22"/>
          <w:szCs w:val="22"/>
        </w:rPr>
        <w:t xml:space="preserve">easure specifications, including population identification, numerator and denominator statements, exclusions, and data elements and their definitions were found to be understandable, retrievable, and relevant in previous face validity testing. </w:t>
      </w:r>
      <w:r w:rsidRPr="00CA6178">
        <w:rPr>
          <w:rFonts w:cs="Arial"/>
        </w:rPr>
        <w:t xml:space="preserve">We conducted a secondary analysis to help interpret results; correlation among </w:t>
      </w:r>
      <w:r w:rsidRPr="004300B1">
        <w:rPr>
          <w:rFonts w:cs="Arial"/>
        </w:rPr>
        <w:t>CSTK</w:t>
      </w:r>
      <w:r w:rsidRPr="00CA6178">
        <w:rPr>
          <w:rFonts w:cs="Arial"/>
        </w:rPr>
        <w:t xml:space="preserve"> process measures.</w:t>
      </w:r>
    </w:p>
    <w:p w14:paraId="1426224D" w14:textId="77777777" w:rsidR="00F74B6F" w:rsidRPr="00CA6178" w:rsidRDefault="00F74B6F" w:rsidP="00F74B6F">
      <w:pPr>
        <w:autoSpaceDE w:val="0"/>
        <w:autoSpaceDN w:val="0"/>
        <w:adjustRightInd w:val="0"/>
        <w:spacing w:after="0" w:line="240" w:lineRule="auto"/>
        <w:rPr>
          <w:rFonts w:cs="Arial"/>
        </w:rPr>
      </w:pPr>
    </w:p>
    <w:p w14:paraId="15FEAE61" w14:textId="5E20FC8D" w:rsidR="00F74B6F" w:rsidRPr="00CA6178" w:rsidRDefault="00F74B6F" w:rsidP="00F74B6F">
      <w:pPr>
        <w:autoSpaceDE w:val="0"/>
        <w:autoSpaceDN w:val="0"/>
        <w:adjustRightInd w:val="0"/>
        <w:spacing w:after="0" w:line="240" w:lineRule="auto"/>
        <w:rPr>
          <w:rFonts w:cs="Arial"/>
        </w:rPr>
      </w:pPr>
      <w:r w:rsidRPr="00CA6178">
        <w:rPr>
          <w:rFonts w:cs="Arial"/>
        </w:rPr>
        <w:lastRenderedPageBreak/>
        <w:t xml:space="preserve">The data </w:t>
      </w:r>
      <w:r w:rsidR="00103C97">
        <w:rPr>
          <w:rFonts w:cs="Arial"/>
        </w:rPr>
        <w:t xml:space="preserve">were </w:t>
      </w:r>
      <w:r w:rsidRPr="00CA6178">
        <w:rPr>
          <w:rFonts w:cs="Arial"/>
        </w:rPr>
        <w:t>comprise</w:t>
      </w:r>
      <w:r w:rsidR="00103C97">
        <w:rPr>
          <w:rFonts w:cs="Arial"/>
        </w:rPr>
        <w:t>d of</w:t>
      </w:r>
      <w:r w:rsidRPr="00CA6178">
        <w:rPr>
          <w:rFonts w:cs="Arial"/>
        </w:rPr>
        <w:t xml:space="preserve"> first and second quarter 2015</w:t>
      </w:r>
      <w:r w:rsidR="00103C97">
        <w:rPr>
          <w:rFonts w:cs="Arial"/>
        </w:rPr>
        <w:t xml:space="preserve"> submissions</w:t>
      </w:r>
      <w:r w:rsidRPr="00CA6178">
        <w:rPr>
          <w:rFonts w:cs="Arial"/>
        </w:rPr>
        <w:t xml:space="preserve">. </w:t>
      </w:r>
      <w:r w:rsidR="00103C97">
        <w:rPr>
          <w:rFonts w:cs="Arial"/>
        </w:rPr>
        <w:t xml:space="preserve">This included </w:t>
      </w:r>
      <w:r w:rsidRPr="00CA6178">
        <w:rPr>
          <w:rFonts w:cs="Arial"/>
        </w:rPr>
        <w:t xml:space="preserve">42 hospitals submitting 65,389 inpatient </w:t>
      </w:r>
      <w:r w:rsidR="004300B1" w:rsidRPr="004300B1">
        <w:rPr>
          <w:rFonts w:cs="Arial"/>
        </w:rPr>
        <w:t>records for the selected CSTK</w:t>
      </w:r>
      <w:r w:rsidRPr="00CA6178">
        <w:rPr>
          <w:rFonts w:cs="Arial"/>
        </w:rPr>
        <w:t xml:space="preserve"> measures CSTK-1, CSTK-2, CSTK-3 and CSTK-6. The hospital’s selection was based on those hospitals that reported 6 months of data and had 30 or more denominator cases for the period.</w:t>
      </w:r>
    </w:p>
    <w:p w14:paraId="667480E0" w14:textId="77777777" w:rsidR="00F74B6F" w:rsidRPr="00CA6178" w:rsidRDefault="00F74B6F" w:rsidP="00F74B6F">
      <w:pPr>
        <w:autoSpaceDE w:val="0"/>
        <w:autoSpaceDN w:val="0"/>
        <w:adjustRightInd w:val="0"/>
        <w:spacing w:after="0" w:line="240" w:lineRule="auto"/>
        <w:rPr>
          <w:rFonts w:cs="Arial"/>
        </w:rPr>
      </w:pPr>
    </w:p>
    <w:p w14:paraId="5378E6E4" w14:textId="0EF8F112" w:rsidR="00F74B6F" w:rsidRPr="00CA6178" w:rsidRDefault="00F74B6F" w:rsidP="00F74B6F">
      <w:pPr>
        <w:autoSpaceDE w:val="0"/>
        <w:autoSpaceDN w:val="0"/>
        <w:adjustRightInd w:val="0"/>
        <w:spacing w:after="0" w:line="240" w:lineRule="auto"/>
        <w:rPr>
          <w:rFonts w:cs="Arial"/>
        </w:rPr>
      </w:pPr>
      <w:r w:rsidRPr="00CA6178">
        <w:rPr>
          <w:rFonts w:cs="Arial"/>
        </w:rPr>
        <w:t>Comprehensive Stroke (CSTK) Initial Patient Population</w:t>
      </w:r>
    </w:p>
    <w:p w14:paraId="5EAC97D7" w14:textId="59A1313C" w:rsidR="00F74B6F" w:rsidRPr="00CA6178" w:rsidRDefault="00F74B6F" w:rsidP="00F74B6F">
      <w:pPr>
        <w:autoSpaceDE w:val="0"/>
        <w:autoSpaceDN w:val="0"/>
        <w:adjustRightInd w:val="0"/>
        <w:spacing w:after="0" w:line="240" w:lineRule="auto"/>
        <w:rPr>
          <w:rFonts w:cs="Arial"/>
        </w:rPr>
      </w:pPr>
      <w:r w:rsidRPr="00CA6178">
        <w:rPr>
          <w:rFonts w:cs="Arial"/>
        </w:rPr>
        <w:t>The CSTK Initial Patient Population is unique in that it is comprised of three distinct subpopulations: ischemic stroke patients who do not undergo a reperfusion therapy (i.e., procedure), ischemic stroke patients who undergo a re</w:t>
      </w:r>
      <w:r w:rsidR="004300B1" w:rsidRPr="004300B1">
        <w:rPr>
          <w:rFonts w:cs="Arial"/>
        </w:rPr>
        <w:t>perfusion therapy (IV</w:t>
      </w:r>
      <w:r w:rsidR="004300B1">
        <w:rPr>
          <w:rFonts w:cs="Arial"/>
        </w:rPr>
        <w:t xml:space="preserve"> </w:t>
      </w:r>
      <w:r w:rsidRPr="00CA6178">
        <w:rPr>
          <w:rFonts w:cs="Arial"/>
        </w:rPr>
        <w:t xml:space="preserve">t-PA, IA t-PA, or mechanical endovascular reperfusion (MER) therapy), and hemorrhagic stroke patients. </w:t>
      </w:r>
    </w:p>
    <w:p w14:paraId="1E49F1BE" w14:textId="77777777" w:rsidR="00F74B6F" w:rsidRPr="00CA6178" w:rsidRDefault="00F74B6F" w:rsidP="00F74B6F">
      <w:pPr>
        <w:autoSpaceDE w:val="0"/>
        <w:autoSpaceDN w:val="0"/>
        <w:adjustRightInd w:val="0"/>
        <w:spacing w:after="0" w:line="240" w:lineRule="auto"/>
        <w:rPr>
          <w:rFonts w:cs="Arial"/>
          <w:b/>
          <w:bCs/>
        </w:rPr>
      </w:pPr>
    </w:p>
    <w:p w14:paraId="15CBC950" w14:textId="100BEFCB" w:rsidR="00F74B6F" w:rsidRPr="00CA6178" w:rsidRDefault="00F74B6F" w:rsidP="00F74B6F">
      <w:pPr>
        <w:autoSpaceDE w:val="0"/>
        <w:autoSpaceDN w:val="0"/>
        <w:adjustRightInd w:val="0"/>
        <w:spacing w:after="0" w:line="240" w:lineRule="auto"/>
        <w:rPr>
          <w:rFonts w:cs="Arial"/>
          <w:b/>
          <w:bCs/>
        </w:rPr>
      </w:pPr>
      <w:r w:rsidRPr="00CA6178">
        <w:rPr>
          <w:rFonts w:cs="Arial"/>
          <w:b/>
          <w:bCs/>
        </w:rPr>
        <w:t>Subpopulation 1: Ischemic Stroke</w:t>
      </w:r>
      <w:r w:rsidR="005302C1">
        <w:rPr>
          <w:rFonts w:cs="Arial"/>
          <w:b/>
          <w:bCs/>
        </w:rPr>
        <w:t xml:space="preserve"> W</w:t>
      </w:r>
      <w:r w:rsidR="004300B1">
        <w:rPr>
          <w:rFonts w:cs="Arial"/>
          <w:b/>
          <w:bCs/>
        </w:rPr>
        <w:t>ithout Procedure</w:t>
      </w:r>
    </w:p>
    <w:p w14:paraId="2545F94E" w14:textId="1145E7FC" w:rsidR="00F74B6F" w:rsidRPr="00CA6178" w:rsidRDefault="004300B1" w:rsidP="00F74B6F">
      <w:pPr>
        <w:autoSpaceDE w:val="0"/>
        <w:autoSpaceDN w:val="0"/>
        <w:adjustRightInd w:val="0"/>
        <w:spacing w:after="0" w:line="240" w:lineRule="auto"/>
        <w:rPr>
          <w:rFonts w:cs="Arial"/>
        </w:rPr>
      </w:pPr>
      <w:r w:rsidRPr="004300B1">
        <w:rPr>
          <w:rFonts w:cs="Arial"/>
        </w:rPr>
        <w:t xml:space="preserve">This </w:t>
      </w:r>
      <w:r>
        <w:rPr>
          <w:rFonts w:cs="Arial"/>
        </w:rPr>
        <w:t>sub</w:t>
      </w:r>
      <w:r w:rsidR="00F74B6F" w:rsidRPr="00CA6178">
        <w:rPr>
          <w:rFonts w:cs="Arial"/>
        </w:rPr>
        <w:t>population comprise</w:t>
      </w:r>
      <w:r>
        <w:rPr>
          <w:rFonts w:cs="Arial"/>
        </w:rPr>
        <w:t>s ischemic stroke</w:t>
      </w:r>
      <w:r w:rsidRPr="004300B1">
        <w:rPr>
          <w:rFonts w:cs="Arial"/>
        </w:rPr>
        <w:t xml:space="preserve"> p</w:t>
      </w:r>
      <w:r w:rsidR="00F74B6F" w:rsidRPr="00CA6178">
        <w:rPr>
          <w:rFonts w:cs="Arial"/>
        </w:rPr>
        <w:t xml:space="preserve">atients </w:t>
      </w:r>
      <w:r>
        <w:rPr>
          <w:rFonts w:cs="Arial"/>
        </w:rPr>
        <w:t xml:space="preserve">who are </w:t>
      </w:r>
      <w:r w:rsidR="00F74B6F" w:rsidRPr="00CA6178">
        <w:rPr>
          <w:rFonts w:cs="Arial"/>
        </w:rPr>
        <w:t>admitted to the hospital for inpatient acute care</w:t>
      </w:r>
      <w:r>
        <w:rPr>
          <w:rFonts w:cs="Arial"/>
        </w:rPr>
        <w:t xml:space="preserve"> and do not undergo a reperfusion procedure (CSTK-01 measure).</w:t>
      </w:r>
      <w:r w:rsidR="00F74B6F" w:rsidRPr="00CA6178">
        <w:rPr>
          <w:rFonts w:cs="Arial"/>
        </w:rPr>
        <w:t xml:space="preserve"> </w:t>
      </w:r>
      <w:r>
        <w:rPr>
          <w:rFonts w:cs="Arial"/>
        </w:rPr>
        <w:t xml:space="preserve"> </w:t>
      </w:r>
      <w:r w:rsidRPr="004300B1">
        <w:rPr>
          <w:rFonts w:cs="Arial"/>
        </w:rPr>
        <w:t>P</w:t>
      </w:r>
      <w:r>
        <w:rPr>
          <w:rFonts w:cs="Arial"/>
        </w:rPr>
        <w:t>atients are included in th</w:t>
      </w:r>
      <w:r w:rsidR="005302C1">
        <w:rPr>
          <w:rFonts w:cs="Arial"/>
        </w:rPr>
        <w:t xml:space="preserve">e CSTK-1 Ischemic Stroke Without Procedure </w:t>
      </w:r>
      <w:r w:rsidRPr="004300B1">
        <w:rPr>
          <w:rFonts w:cs="Arial"/>
        </w:rPr>
        <w:t>s</w:t>
      </w:r>
      <w:r w:rsidR="00F74B6F" w:rsidRPr="00CA6178">
        <w:rPr>
          <w:rFonts w:cs="Arial"/>
        </w:rPr>
        <w:t>ubpopulation sa</w:t>
      </w:r>
      <w:r w:rsidRPr="004300B1">
        <w:rPr>
          <w:rFonts w:cs="Arial"/>
        </w:rPr>
        <w:t>mpling group if they have: ICD-10</w:t>
      </w:r>
      <w:r w:rsidR="00F74B6F" w:rsidRPr="00CA6178">
        <w:rPr>
          <w:rFonts w:cs="Arial"/>
        </w:rPr>
        <w:t xml:space="preserve">-CM Principal Diagnosis Code as defined </w:t>
      </w:r>
      <w:r w:rsidR="005302C1" w:rsidRPr="005302C1">
        <w:rPr>
          <w:rFonts w:cs="Arial"/>
        </w:rPr>
        <w:t xml:space="preserve">in Appendix A, Table 8.1, a </w:t>
      </w:r>
      <w:r w:rsidR="00F74B6F" w:rsidRPr="00CA6178">
        <w:rPr>
          <w:rFonts w:cs="Arial"/>
        </w:rPr>
        <w:t xml:space="preserve">Patient Age (Admission Date – Birthdate) </w:t>
      </w:r>
      <w:r w:rsidR="00F74B6F" w:rsidRPr="00CA6178">
        <w:rPr>
          <w:rFonts w:eastAsia="ArialMT" w:cs="Arial"/>
        </w:rPr>
        <w:t xml:space="preserve">≥ </w:t>
      </w:r>
      <w:r w:rsidR="00F74B6F" w:rsidRPr="00CA6178">
        <w:rPr>
          <w:rFonts w:cs="Arial"/>
        </w:rPr>
        <w:t xml:space="preserve">18 years and a Length of Stay (Discharge Date - Admission Date) </w:t>
      </w:r>
      <w:r w:rsidR="00F74B6F" w:rsidRPr="00CA6178">
        <w:rPr>
          <w:rFonts w:eastAsia="ArialMT" w:cs="Arial"/>
        </w:rPr>
        <w:t xml:space="preserve">≤ </w:t>
      </w:r>
      <w:r w:rsidR="00F74B6F" w:rsidRPr="00CA6178">
        <w:rPr>
          <w:rFonts w:cs="Arial"/>
        </w:rPr>
        <w:t>120 days</w:t>
      </w:r>
      <w:r>
        <w:rPr>
          <w:rFonts w:cs="Arial"/>
        </w:rPr>
        <w:t>.</w:t>
      </w:r>
    </w:p>
    <w:p w14:paraId="0879F5E3" w14:textId="77777777" w:rsidR="00F74B6F" w:rsidRPr="00CA6178" w:rsidRDefault="00F74B6F" w:rsidP="00F74B6F">
      <w:pPr>
        <w:autoSpaceDE w:val="0"/>
        <w:autoSpaceDN w:val="0"/>
        <w:adjustRightInd w:val="0"/>
        <w:spacing w:after="0" w:line="240" w:lineRule="auto"/>
        <w:rPr>
          <w:rFonts w:cs="Arial"/>
        </w:rPr>
      </w:pPr>
    </w:p>
    <w:p w14:paraId="49DAC30E" w14:textId="77777777" w:rsidR="00F74B6F" w:rsidRPr="00CA6178" w:rsidRDefault="00F74B6F" w:rsidP="00F74B6F">
      <w:pPr>
        <w:autoSpaceDE w:val="0"/>
        <w:autoSpaceDN w:val="0"/>
        <w:adjustRightInd w:val="0"/>
        <w:spacing w:after="0" w:line="240" w:lineRule="auto"/>
        <w:rPr>
          <w:rFonts w:cs="Arial"/>
          <w:b/>
          <w:bCs/>
        </w:rPr>
      </w:pPr>
      <w:r w:rsidRPr="00CA6178">
        <w:rPr>
          <w:rFonts w:cs="Arial"/>
          <w:b/>
          <w:bCs/>
        </w:rPr>
        <w:t>Subpopulation 2: Ischemic Stroke With IV t-PA, IA t-PA, or MER</w:t>
      </w:r>
    </w:p>
    <w:p w14:paraId="1FD06BAF" w14:textId="3B2A04CC" w:rsidR="00F74B6F" w:rsidRPr="00CA6178" w:rsidRDefault="004300B1" w:rsidP="00F74B6F">
      <w:pPr>
        <w:autoSpaceDE w:val="0"/>
        <w:autoSpaceDN w:val="0"/>
        <w:adjustRightInd w:val="0"/>
        <w:spacing w:after="0" w:line="240" w:lineRule="auto"/>
        <w:rPr>
          <w:rFonts w:cs="Arial"/>
        </w:rPr>
      </w:pPr>
      <w:r w:rsidRPr="004300B1">
        <w:rPr>
          <w:rFonts w:cs="Arial"/>
        </w:rPr>
        <w:t>This sub</w:t>
      </w:r>
      <w:r w:rsidR="00F74B6F" w:rsidRPr="00CA6178">
        <w:rPr>
          <w:rFonts w:cs="Arial"/>
        </w:rPr>
        <w:t xml:space="preserve">population </w:t>
      </w:r>
      <w:r>
        <w:rPr>
          <w:rFonts w:cs="Arial"/>
        </w:rPr>
        <w:t xml:space="preserve">comprises </w:t>
      </w:r>
      <w:r w:rsidRPr="004300B1">
        <w:rPr>
          <w:rFonts w:cs="Arial"/>
        </w:rPr>
        <w:t>ischemic s</w:t>
      </w:r>
      <w:r w:rsidR="00F74B6F" w:rsidRPr="00CA6178">
        <w:rPr>
          <w:rFonts w:cs="Arial"/>
        </w:rPr>
        <w:t>troke</w:t>
      </w:r>
      <w:r>
        <w:rPr>
          <w:rFonts w:cs="Arial"/>
        </w:rPr>
        <w:t xml:space="preserve"> patients who receive </w:t>
      </w:r>
      <w:r w:rsidR="00F74B6F" w:rsidRPr="00CA6178">
        <w:rPr>
          <w:rFonts w:cs="Arial"/>
        </w:rPr>
        <w:t xml:space="preserve">IV t-PA, IA t-PA, or MER </w:t>
      </w:r>
      <w:r>
        <w:rPr>
          <w:rFonts w:cs="Arial"/>
        </w:rPr>
        <w:t xml:space="preserve">procedures </w:t>
      </w:r>
      <w:r w:rsidR="005302C1">
        <w:rPr>
          <w:rFonts w:cs="Arial"/>
        </w:rPr>
        <w:t xml:space="preserve">during the hospital stay </w:t>
      </w:r>
      <w:r w:rsidRPr="004300B1">
        <w:rPr>
          <w:rFonts w:cs="Arial"/>
        </w:rPr>
        <w:t xml:space="preserve">(CSTK-01 and </w:t>
      </w:r>
      <w:r w:rsidR="00F74B6F" w:rsidRPr="00CA6178">
        <w:rPr>
          <w:rFonts w:cs="Arial"/>
        </w:rPr>
        <w:t>CSTK-02</w:t>
      </w:r>
      <w:r>
        <w:rPr>
          <w:rFonts w:cs="Arial"/>
        </w:rPr>
        <w:t xml:space="preserve"> measures</w:t>
      </w:r>
      <w:r w:rsidR="005302C1" w:rsidRPr="005302C1">
        <w:rPr>
          <w:rFonts w:cs="Arial"/>
        </w:rPr>
        <w:t>)</w:t>
      </w:r>
      <w:r w:rsidR="005302C1">
        <w:rPr>
          <w:rFonts w:cs="Arial"/>
        </w:rPr>
        <w:t xml:space="preserve">.  </w:t>
      </w:r>
      <w:r w:rsidR="00F74B6F" w:rsidRPr="00CA6178">
        <w:rPr>
          <w:rFonts w:cs="Arial"/>
        </w:rPr>
        <w:t>Patients admitted to the hospital for inpatient acute care are included in the CSTK-2 Ischemic Stroke With IV t-PA, IA t-PA, or MER subpopulation sa</w:t>
      </w:r>
      <w:r w:rsidR="005302C1" w:rsidRPr="005302C1">
        <w:rPr>
          <w:rFonts w:cs="Arial"/>
        </w:rPr>
        <w:t>mpling group if they have: ICD-10</w:t>
      </w:r>
      <w:r w:rsidR="00F74B6F" w:rsidRPr="00CA6178">
        <w:rPr>
          <w:rFonts w:cs="Arial"/>
        </w:rPr>
        <w:t>-CM Principal Diagnosis Code as defined in Appendix A, Table</w:t>
      </w:r>
      <w:r w:rsidR="005302C1" w:rsidRPr="005302C1">
        <w:rPr>
          <w:rFonts w:cs="Arial"/>
        </w:rPr>
        <w:t xml:space="preserve"> 8.1 and ICD-10-PCS</w:t>
      </w:r>
      <w:r w:rsidR="00F74B6F" w:rsidRPr="00CA6178">
        <w:rPr>
          <w:rFonts w:cs="Arial"/>
        </w:rPr>
        <w:t xml:space="preserve"> Principal or Other Procedure Codes as defined in Appendix A, Table 8.</w:t>
      </w:r>
      <w:r w:rsidR="005302C1" w:rsidRPr="005302C1">
        <w:rPr>
          <w:rFonts w:cs="Arial"/>
        </w:rPr>
        <w:t>1a OR Table 8.1b, a Patient Age</w:t>
      </w:r>
      <w:r w:rsidR="005302C1">
        <w:rPr>
          <w:rFonts w:cs="Arial"/>
        </w:rPr>
        <w:t xml:space="preserve"> </w:t>
      </w:r>
      <w:r w:rsidR="00F74B6F" w:rsidRPr="00CA6178">
        <w:rPr>
          <w:rFonts w:cs="Arial"/>
        </w:rPr>
        <w:t xml:space="preserve">(Admission Date – Birthdate) </w:t>
      </w:r>
      <w:r w:rsidR="00F74B6F" w:rsidRPr="00CA6178">
        <w:rPr>
          <w:rFonts w:eastAsia="ArialMT" w:cs="Arial"/>
        </w:rPr>
        <w:t xml:space="preserve">≥ </w:t>
      </w:r>
      <w:r w:rsidR="00F74B6F" w:rsidRPr="00CA6178">
        <w:rPr>
          <w:rFonts w:cs="Arial"/>
        </w:rPr>
        <w:t xml:space="preserve">18 years and a Length of Stay (Discharge Date - Admission Date) </w:t>
      </w:r>
      <w:r w:rsidR="00F74B6F" w:rsidRPr="00CA6178">
        <w:rPr>
          <w:rFonts w:eastAsia="ArialMT" w:cs="Arial"/>
        </w:rPr>
        <w:t xml:space="preserve">≤ </w:t>
      </w:r>
      <w:r w:rsidR="00F74B6F" w:rsidRPr="00CA6178">
        <w:rPr>
          <w:rFonts w:cs="Arial"/>
        </w:rPr>
        <w:t>120 days</w:t>
      </w:r>
      <w:r w:rsidR="005302C1">
        <w:rPr>
          <w:rFonts w:cs="Arial"/>
        </w:rPr>
        <w:t>.</w:t>
      </w:r>
    </w:p>
    <w:p w14:paraId="19BFD545" w14:textId="77777777" w:rsidR="00F74B6F" w:rsidRPr="00CA6178" w:rsidRDefault="00F74B6F" w:rsidP="00F74B6F">
      <w:pPr>
        <w:autoSpaceDE w:val="0"/>
        <w:autoSpaceDN w:val="0"/>
        <w:adjustRightInd w:val="0"/>
        <w:spacing w:after="0" w:line="240" w:lineRule="auto"/>
        <w:rPr>
          <w:rFonts w:cs="Arial"/>
          <w:b/>
          <w:bCs/>
        </w:rPr>
      </w:pPr>
    </w:p>
    <w:p w14:paraId="6F65707C" w14:textId="77777777" w:rsidR="00F74B6F" w:rsidRPr="00CA6178" w:rsidRDefault="00F74B6F" w:rsidP="00F74B6F">
      <w:pPr>
        <w:autoSpaceDE w:val="0"/>
        <w:autoSpaceDN w:val="0"/>
        <w:adjustRightInd w:val="0"/>
        <w:spacing w:after="0" w:line="240" w:lineRule="auto"/>
        <w:rPr>
          <w:rFonts w:cs="Arial"/>
          <w:b/>
          <w:bCs/>
        </w:rPr>
      </w:pPr>
      <w:r w:rsidRPr="00CA6178">
        <w:rPr>
          <w:rFonts w:cs="Arial"/>
          <w:b/>
          <w:bCs/>
        </w:rPr>
        <w:t>Subpopulation 3: Hemorrhagic Stroke</w:t>
      </w:r>
    </w:p>
    <w:p w14:paraId="0EB7E8CC" w14:textId="15DD5D06" w:rsidR="00F74B6F" w:rsidRPr="00CA6178" w:rsidRDefault="005302C1" w:rsidP="00F74B6F">
      <w:pPr>
        <w:autoSpaceDE w:val="0"/>
        <w:autoSpaceDN w:val="0"/>
        <w:adjustRightInd w:val="0"/>
        <w:spacing w:after="0" w:line="240" w:lineRule="auto"/>
        <w:rPr>
          <w:rFonts w:cs="Arial"/>
        </w:rPr>
      </w:pPr>
      <w:r w:rsidRPr="005302C1">
        <w:rPr>
          <w:rFonts w:cs="Arial"/>
        </w:rPr>
        <w:t>This</w:t>
      </w:r>
      <w:r w:rsidR="00F74B6F" w:rsidRPr="00CA6178">
        <w:rPr>
          <w:rFonts w:cs="Arial"/>
        </w:rPr>
        <w:t xml:space="preserve"> </w:t>
      </w:r>
      <w:r>
        <w:rPr>
          <w:rFonts w:cs="Arial"/>
        </w:rPr>
        <w:t>sub</w:t>
      </w:r>
      <w:r w:rsidR="00F74B6F" w:rsidRPr="00CA6178">
        <w:rPr>
          <w:rFonts w:cs="Arial"/>
        </w:rPr>
        <w:t xml:space="preserve">population </w:t>
      </w:r>
      <w:r>
        <w:rPr>
          <w:rFonts w:cs="Arial"/>
        </w:rPr>
        <w:t>comprises hemorrhagic stroke p</w:t>
      </w:r>
      <w:r w:rsidR="00F74B6F" w:rsidRPr="00CA6178">
        <w:rPr>
          <w:rFonts w:cs="Arial"/>
        </w:rPr>
        <w:t>atients admitted to the hospital for inpatient acute care</w:t>
      </w:r>
      <w:r>
        <w:rPr>
          <w:rFonts w:cs="Arial"/>
        </w:rPr>
        <w:t xml:space="preserve"> (CSTK-03 and CSTK-06 measures). Patients</w:t>
      </w:r>
      <w:r w:rsidRPr="005302C1">
        <w:rPr>
          <w:rFonts w:cs="Arial"/>
        </w:rPr>
        <w:t xml:space="preserve"> are included in the </w:t>
      </w:r>
      <w:r>
        <w:rPr>
          <w:rFonts w:cs="Arial"/>
        </w:rPr>
        <w:t>CSTK</w:t>
      </w:r>
      <w:r w:rsidRPr="00935F25">
        <w:rPr>
          <w:rFonts w:cs="Arial"/>
        </w:rPr>
        <w:t>-3-Hemorrhagic Stroke</w:t>
      </w:r>
      <w:r w:rsidR="00F74B6F" w:rsidRPr="00CA6178">
        <w:rPr>
          <w:rFonts w:cs="Arial"/>
        </w:rPr>
        <w:t xml:space="preserve"> subpopulation sa</w:t>
      </w:r>
      <w:r w:rsidRPr="005302C1">
        <w:rPr>
          <w:rFonts w:cs="Arial"/>
        </w:rPr>
        <w:t>mpling group if they have: ICD-10</w:t>
      </w:r>
      <w:r w:rsidR="00F74B6F" w:rsidRPr="00CA6178">
        <w:rPr>
          <w:rFonts w:cs="Arial"/>
        </w:rPr>
        <w:t xml:space="preserve">-CM Principal Diagnosis Code as defined in Appendix A, Table 8.2, a Patient Age (Admission Date – Birthdate) </w:t>
      </w:r>
      <w:r w:rsidR="00F74B6F" w:rsidRPr="00CA6178">
        <w:rPr>
          <w:rFonts w:eastAsia="ArialMT" w:cs="Arial"/>
        </w:rPr>
        <w:t xml:space="preserve">≥ </w:t>
      </w:r>
      <w:r w:rsidR="00F74B6F" w:rsidRPr="00CA6178">
        <w:rPr>
          <w:rFonts w:cs="Arial"/>
        </w:rPr>
        <w:t xml:space="preserve">18 years and a Length of Stay (Discharge Date - Admission Date) </w:t>
      </w:r>
      <w:r w:rsidR="00F74B6F" w:rsidRPr="00CA6178">
        <w:rPr>
          <w:rFonts w:eastAsia="ArialMT" w:cs="Arial"/>
        </w:rPr>
        <w:t xml:space="preserve">≤ </w:t>
      </w:r>
      <w:r w:rsidR="00F74B6F" w:rsidRPr="00CA6178">
        <w:rPr>
          <w:rFonts w:cs="Arial"/>
        </w:rPr>
        <w:t>120 days.</w:t>
      </w:r>
    </w:p>
    <w:p w14:paraId="3DA6796C" w14:textId="77777777" w:rsidR="00F74B6F" w:rsidRPr="00F30E29" w:rsidRDefault="00F74B6F" w:rsidP="007F7155">
      <w:pPr>
        <w:autoSpaceDE w:val="0"/>
        <w:autoSpaceDN w:val="0"/>
        <w:adjustRightInd w:val="0"/>
        <w:spacing w:after="0" w:line="240" w:lineRule="auto"/>
        <w:rPr>
          <w:rFonts w:cs="Arial"/>
          <w:bCs/>
        </w:rPr>
      </w:pPr>
    </w:p>
    <w:p w14:paraId="669D1514" w14:textId="77777777" w:rsidR="007F7155" w:rsidRDefault="007F7155" w:rsidP="00DD5AB0">
      <w:pPr>
        <w:spacing w:after="0" w:line="240" w:lineRule="auto"/>
        <w:rPr>
          <w:rStyle w:val="CommentReference"/>
          <w:rFonts w:cs="Arial"/>
          <w:color w:val="000000"/>
          <w:sz w:val="22"/>
          <w:szCs w:val="22"/>
        </w:rPr>
      </w:pPr>
    </w:p>
    <w:p w14:paraId="34B1ECBE" w14:textId="77777777" w:rsidR="001B659B" w:rsidRDefault="00092566" w:rsidP="003D2FBC">
      <w:pPr>
        <w:autoSpaceDE w:val="0"/>
        <w:autoSpaceDN w:val="0"/>
        <w:adjustRightInd w:val="0"/>
        <w:spacing w:after="0" w:line="240" w:lineRule="auto"/>
        <w:rPr>
          <w:rFonts w:eastAsia="Times New Roman" w:cs="Arial"/>
        </w:rPr>
      </w:pPr>
      <w:r w:rsidRPr="00DD5AB0">
        <w:rPr>
          <w:rFonts w:cstheme="minorHAnsi"/>
          <w:b/>
          <w:bCs/>
        </w:rPr>
        <w:t>2b2.</w:t>
      </w:r>
      <w:r w:rsidR="007757CE" w:rsidRPr="00DD5AB0">
        <w:rPr>
          <w:rFonts w:cstheme="minorHAnsi"/>
          <w:b/>
          <w:bCs/>
        </w:rPr>
        <w:t xml:space="preserve">3. </w:t>
      </w:r>
      <w:r w:rsidR="00833325" w:rsidRPr="00DD5AB0">
        <w:rPr>
          <w:rFonts w:cstheme="minorHAnsi"/>
          <w:b/>
          <w:bCs/>
          <w:color w:val="FF0000"/>
        </w:rPr>
        <w:t xml:space="preserve">What were the statistical results </w:t>
      </w:r>
      <w:r w:rsidR="007422FD" w:rsidRPr="00DD5AB0">
        <w:rPr>
          <w:rFonts w:cstheme="minorHAnsi"/>
          <w:b/>
          <w:bCs/>
          <w:color w:val="FF0000"/>
        </w:rPr>
        <w:t xml:space="preserve">from </w:t>
      </w:r>
      <w:r w:rsidR="00EC79DE" w:rsidRPr="00DD5AB0">
        <w:rPr>
          <w:rFonts w:cstheme="minorHAnsi"/>
          <w:b/>
          <w:bCs/>
          <w:color w:val="FF0000"/>
        </w:rPr>
        <w:t>validity</w:t>
      </w:r>
      <w:r w:rsidR="007422FD" w:rsidRPr="00DD5AB0">
        <w:rPr>
          <w:rFonts w:cstheme="minorHAnsi"/>
          <w:b/>
          <w:bCs/>
          <w:color w:val="FF0000"/>
        </w:rPr>
        <w:t xml:space="preserve"> testing</w:t>
      </w:r>
      <w:r w:rsidR="00833325" w:rsidRPr="00DD5AB0">
        <w:rPr>
          <w:rFonts w:cstheme="minorHAnsi"/>
          <w:bCs/>
          <w:color w:val="FF0000"/>
        </w:rPr>
        <w:t xml:space="preserve">? </w:t>
      </w:r>
      <w:r w:rsidR="00AA5213" w:rsidRPr="00DD5AB0">
        <w:rPr>
          <w:rFonts w:cstheme="minorHAnsi"/>
          <w:bCs/>
          <w:color w:val="FF0000"/>
        </w:rPr>
        <w:t>(</w:t>
      </w:r>
      <w:r w:rsidR="00AA5213" w:rsidRPr="00DD5AB0">
        <w:rPr>
          <w:rFonts w:cstheme="minorHAnsi"/>
          <w:bCs/>
          <w:i/>
          <w:color w:val="FF0000"/>
        </w:rPr>
        <w:t xml:space="preserve">e.g., correlation; </w:t>
      </w:r>
      <w:r w:rsidR="001F1DA1" w:rsidRPr="00DD5AB0">
        <w:rPr>
          <w:rFonts w:cstheme="minorHAnsi"/>
          <w:bCs/>
          <w:i/>
          <w:color w:val="FF0000"/>
        </w:rPr>
        <w:t>t-test</w:t>
      </w:r>
      <w:r w:rsidR="00AA5213" w:rsidRPr="00DD5AB0">
        <w:rPr>
          <w:rFonts w:cstheme="minorHAnsi"/>
          <w:bCs/>
          <w:color w:val="FF0000"/>
        </w:rPr>
        <w:t>)</w:t>
      </w:r>
      <w:r w:rsidR="00833325" w:rsidRPr="00DD5AB0">
        <w:rPr>
          <w:rFonts w:cstheme="minorHAnsi"/>
          <w:bCs/>
          <w:color w:val="FF0000"/>
        </w:rPr>
        <w:br/>
      </w:r>
      <w:r w:rsidR="001B659B">
        <w:rPr>
          <w:rFonts w:eastAsia="Times New Roman" w:cs="Arial"/>
        </w:rPr>
        <w:t>Pilot Test Data:</w:t>
      </w:r>
    </w:p>
    <w:p w14:paraId="333E95AE" w14:textId="36550B99" w:rsidR="003D2FBC" w:rsidRPr="00193E5A" w:rsidRDefault="008A5EE7" w:rsidP="003D2FBC">
      <w:pPr>
        <w:autoSpaceDE w:val="0"/>
        <w:autoSpaceDN w:val="0"/>
        <w:adjustRightInd w:val="0"/>
        <w:spacing w:after="0" w:line="240" w:lineRule="auto"/>
        <w:rPr>
          <w:rFonts w:eastAsia="Times New Roman" w:cs="Arial"/>
        </w:rPr>
      </w:pPr>
      <w:r w:rsidRPr="00193E5A">
        <w:rPr>
          <w:rFonts w:eastAsia="Times New Roman" w:cs="Arial"/>
        </w:rPr>
        <w:t>Descriptive statistics for</w:t>
      </w:r>
      <w:r w:rsidR="00D82CD9">
        <w:rPr>
          <w:rFonts w:eastAsia="Times New Roman" w:cs="Arial"/>
        </w:rPr>
        <w:t xml:space="preserve"> the</w:t>
      </w:r>
      <w:r w:rsidRPr="00193E5A">
        <w:rPr>
          <w:rFonts w:eastAsia="Times New Roman" w:cs="Arial"/>
        </w:rPr>
        <w:t xml:space="preserve"> measure: N=</w:t>
      </w:r>
      <w:r w:rsidR="00193E5A">
        <w:rPr>
          <w:rFonts w:eastAsia="Times New Roman" w:cs="Arial"/>
        </w:rPr>
        <w:t xml:space="preserve"> </w:t>
      </w:r>
      <w:r w:rsidR="00193E5A" w:rsidRPr="00193E5A">
        <w:rPr>
          <w:rFonts w:eastAsia="Times New Roman" w:cs="Arial"/>
        </w:rPr>
        <w:t>66</w:t>
      </w:r>
      <w:r w:rsidRPr="00193E5A">
        <w:rPr>
          <w:rFonts w:eastAsia="Times New Roman" w:cs="Arial"/>
        </w:rPr>
        <w:t xml:space="preserve"> </w:t>
      </w:r>
      <w:r w:rsidR="008A1555">
        <w:rPr>
          <w:rFonts w:eastAsia="Times New Roman" w:cs="Arial"/>
        </w:rPr>
        <w:t xml:space="preserve">pilot site </w:t>
      </w:r>
      <w:r w:rsidRPr="00193E5A">
        <w:rPr>
          <w:rFonts w:eastAsia="Times New Roman" w:cs="Arial"/>
        </w:rPr>
        <w:t>hospitals</w:t>
      </w:r>
    </w:p>
    <w:p w14:paraId="0300FFE4" w14:textId="47DAE3A5" w:rsidR="008A5EE7" w:rsidRPr="00193E5A" w:rsidRDefault="00727B47" w:rsidP="003D2FBC">
      <w:pPr>
        <w:autoSpaceDE w:val="0"/>
        <w:autoSpaceDN w:val="0"/>
        <w:adjustRightInd w:val="0"/>
        <w:spacing w:after="0" w:line="240" w:lineRule="auto"/>
        <w:rPr>
          <w:rFonts w:eastAsia="Times New Roman" w:cs="Arial"/>
        </w:rPr>
      </w:pPr>
      <w:r>
        <w:rPr>
          <w:rFonts w:eastAsia="Times New Roman" w:cs="Arial"/>
        </w:rPr>
        <w:t>Overall rate=67</w:t>
      </w:r>
      <w:r w:rsidR="00193E5A">
        <w:rPr>
          <w:rFonts w:eastAsia="Times New Roman" w:cs="Arial"/>
        </w:rPr>
        <w:t>% (SD=</w:t>
      </w:r>
      <w:r w:rsidRPr="00727B47">
        <w:rPr>
          <w:rFonts w:eastAsia="Times New Roman" w:cs="Arial"/>
        </w:rPr>
        <w:t>26</w:t>
      </w:r>
      <w:r w:rsidR="00193E5A" w:rsidRPr="00727B47">
        <w:rPr>
          <w:rFonts w:eastAsia="Times New Roman" w:cs="Arial"/>
        </w:rPr>
        <w:t>%), min=</w:t>
      </w:r>
      <w:r w:rsidRPr="00727B47">
        <w:rPr>
          <w:rFonts w:eastAsia="Times New Roman" w:cs="Arial"/>
        </w:rPr>
        <w:t>0</w:t>
      </w:r>
      <w:r w:rsidR="008A5EE7" w:rsidRPr="00727B47">
        <w:rPr>
          <w:rFonts w:eastAsia="Times New Roman" w:cs="Arial"/>
        </w:rPr>
        <w:t>%, max=100%</w:t>
      </w:r>
      <w:r w:rsidR="00131278">
        <w:rPr>
          <w:rFonts w:eastAsia="Times New Roman" w:cs="Arial"/>
        </w:rPr>
        <w:t>,</w:t>
      </w:r>
      <w:r w:rsidR="00194403">
        <w:rPr>
          <w:rFonts w:eastAsia="Times New Roman" w:cs="Arial"/>
        </w:rPr>
        <w:t xml:space="preserve"> m</w:t>
      </w:r>
      <w:r w:rsidR="00C4147C">
        <w:rPr>
          <w:rFonts w:eastAsia="Times New Roman" w:cs="Arial"/>
        </w:rPr>
        <w:t>e</w:t>
      </w:r>
      <w:r w:rsidR="00194403">
        <w:rPr>
          <w:rFonts w:eastAsia="Times New Roman" w:cs="Arial"/>
        </w:rPr>
        <w:t>d</w:t>
      </w:r>
      <w:r w:rsidR="00C4147C">
        <w:rPr>
          <w:rFonts w:eastAsia="Times New Roman" w:cs="Arial"/>
        </w:rPr>
        <w:t>ian</w:t>
      </w:r>
      <w:r w:rsidR="00194403">
        <w:rPr>
          <w:rFonts w:eastAsia="Times New Roman" w:cs="Arial"/>
        </w:rPr>
        <w:t>=</w:t>
      </w:r>
      <w:r w:rsidR="00C4147C">
        <w:rPr>
          <w:rFonts w:eastAsia="Times New Roman" w:cs="Arial"/>
        </w:rPr>
        <w:t>70.8%</w:t>
      </w:r>
    </w:p>
    <w:p w14:paraId="586592D6" w14:textId="77777777" w:rsidR="008A5EE7" w:rsidRPr="006B671E" w:rsidRDefault="008A5EE7" w:rsidP="003D2FBC">
      <w:pPr>
        <w:autoSpaceDE w:val="0"/>
        <w:autoSpaceDN w:val="0"/>
        <w:adjustRightInd w:val="0"/>
        <w:spacing w:after="0" w:line="240" w:lineRule="auto"/>
        <w:rPr>
          <w:rFonts w:eastAsia="Times New Roman" w:cs="Arial"/>
          <w:highlight w:val="yellow"/>
        </w:rPr>
      </w:pPr>
    </w:p>
    <w:p w14:paraId="4BBF00BF" w14:textId="77777777" w:rsidR="008A5EE7" w:rsidRPr="009D753F" w:rsidRDefault="008A5EE7" w:rsidP="003D2FBC">
      <w:pPr>
        <w:autoSpaceDE w:val="0"/>
        <w:autoSpaceDN w:val="0"/>
        <w:adjustRightInd w:val="0"/>
        <w:spacing w:after="0" w:line="240" w:lineRule="auto"/>
        <w:rPr>
          <w:rFonts w:eastAsia="Times New Roman" w:cs="Arial"/>
        </w:rPr>
      </w:pPr>
      <w:r w:rsidRPr="00CA6178">
        <w:rPr>
          <w:rFonts w:eastAsia="Times New Roman" w:cs="Arial"/>
        </w:rPr>
        <w:t>Additional analyses</w:t>
      </w:r>
      <w:r w:rsidR="009D753F" w:rsidRPr="00CA6178">
        <w:rPr>
          <w:rFonts w:eastAsia="Times New Roman" w:cs="Arial"/>
        </w:rPr>
        <w:t>:</w:t>
      </w:r>
    </w:p>
    <w:p w14:paraId="6AC4BE54" w14:textId="05A44206" w:rsidR="00194403" w:rsidRDefault="0042723C" w:rsidP="00C018BF">
      <w:pPr>
        <w:autoSpaceDE w:val="0"/>
        <w:autoSpaceDN w:val="0"/>
        <w:adjustRightInd w:val="0"/>
        <w:spacing w:after="0" w:line="240" w:lineRule="auto"/>
        <w:rPr>
          <w:rFonts w:eastAsia="Times New Roman" w:cs="Arial"/>
        </w:rPr>
      </w:pPr>
      <w:r>
        <w:rPr>
          <w:rFonts w:eastAsia="Times New Roman" w:cs="Arial"/>
        </w:rPr>
        <w:t>CSTK01</w:t>
      </w:r>
      <w:r w:rsidR="008A1555">
        <w:rPr>
          <w:rFonts w:eastAsia="Times New Roman" w:cs="Arial"/>
        </w:rPr>
        <w:t xml:space="preserve"> and </w:t>
      </w:r>
      <w:r>
        <w:rPr>
          <w:rFonts w:eastAsia="Times New Roman" w:cs="Arial"/>
        </w:rPr>
        <w:t>CSTK02 are measures for ischemic stroke. The measure rate</w:t>
      </w:r>
      <w:r w:rsidR="007017D4">
        <w:rPr>
          <w:rFonts w:eastAsia="Times New Roman" w:cs="Arial"/>
        </w:rPr>
        <w:t xml:space="preserve"> </w:t>
      </w:r>
      <w:r w:rsidR="007017D4" w:rsidRPr="007017D4">
        <w:rPr>
          <w:rFonts w:eastAsia="Times New Roman" w:cs="Arial"/>
        </w:rPr>
        <w:t>among these measures</w:t>
      </w:r>
      <w:r>
        <w:rPr>
          <w:rFonts w:eastAsia="Times New Roman" w:cs="Arial"/>
        </w:rPr>
        <w:t xml:space="preserve"> are expected </w:t>
      </w:r>
      <w:r w:rsidR="007017D4">
        <w:rPr>
          <w:rFonts w:eastAsia="Times New Roman" w:cs="Arial"/>
        </w:rPr>
        <w:t xml:space="preserve">to be </w:t>
      </w:r>
      <w:r>
        <w:rPr>
          <w:rFonts w:eastAsia="Times New Roman" w:cs="Arial"/>
        </w:rPr>
        <w:t>correlated</w:t>
      </w:r>
      <w:r w:rsidR="00194403">
        <w:rPr>
          <w:rFonts w:eastAsia="Times New Roman" w:cs="Arial"/>
        </w:rPr>
        <w:t xml:space="preserve">. The Pearson correlation coefficient is calculated. </w:t>
      </w:r>
    </w:p>
    <w:p w14:paraId="38356A92" w14:textId="77777777" w:rsidR="00194403" w:rsidRDefault="00194403" w:rsidP="00C018BF">
      <w:pPr>
        <w:autoSpaceDE w:val="0"/>
        <w:autoSpaceDN w:val="0"/>
        <w:adjustRightInd w:val="0"/>
        <w:spacing w:after="0" w:line="240" w:lineRule="auto"/>
        <w:rPr>
          <w:rFonts w:eastAsia="Times New Roman" w:cs="Arial"/>
        </w:rPr>
      </w:pPr>
    </w:p>
    <w:p w14:paraId="110F7D79" w14:textId="68466BF2" w:rsidR="00C018BF" w:rsidRDefault="00C018BF" w:rsidP="00C018BF">
      <w:pPr>
        <w:autoSpaceDE w:val="0"/>
        <w:autoSpaceDN w:val="0"/>
        <w:adjustRightInd w:val="0"/>
        <w:spacing w:after="0" w:line="240" w:lineRule="auto"/>
        <w:rPr>
          <w:rFonts w:cs="Arial"/>
          <w:noProof/>
        </w:rPr>
      </w:pPr>
      <w:r w:rsidRPr="00CA6178">
        <w:rPr>
          <w:bCs/>
          <w:color w:val="000000"/>
        </w:rPr>
        <w:t>Pearson Correlation Coefficient</w:t>
      </w:r>
      <w:r w:rsidRPr="00DD5AB0">
        <w:rPr>
          <w:rFonts w:cs="Arial"/>
          <w:noProof/>
        </w:rPr>
        <w:t xml:space="preserve"> interpretation:</w:t>
      </w:r>
      <w:r w:rsidR="00332D4B">
        <w:rPr>
          <w:rFonts w:cs="Arial"/>
          <w:noProof/>
        </w:rPr>
        <w:t xml:space="preserve"> the range</w:t>
      </w:r>
      <w:r w:rsidR="00D82CD9">
        <w:rPr>
          <w:rFonts w:cs="Arial"/>
          <w:noProof/>
        </w:rPr>
        <w:t xml:space="preserve"> is</w:t>
      </w:r>
      <w:r w:rsidR="00332D4B">
        <w:rPr>
          <w:rFonts w:cs="Arial"/>
          <w:noProof/>
        </w:rPr>
        <w:t xml:space="preserve"> from -1 to 1. When the correlation coefficient</w:t>
      </w:r>
      <w:r w:rsidR="00D82CD9">
        <w:rPr>
          <w:rFonts w:cs="Arial"/>
          <w:noProof/>
        </w:rPr>
        <w:t xml:space="preserve"> is</w:t>
      </w:r>
      <w:r w:rsidR="00332D4B">
        <w:rPr>
          <w:rFonts w:cs="Arial"/>
          <w:noProof/>
        </w:rPr>
        <w:t xml:space="preserve"> close to +1 or -1, it means that there is strong correlation;  p value is utilized to determine if the corr</w:t>
      </w:r>
      <w:r w:rsidR="00194403">
        <w:rPr>
          <w:rFonts w:cs="Arial"/>
          <w:noProof/>
        </w:rPr>
        <w:t xml:space="preserve">lation coefficient </w:t>
      </w:r>
      <w:r w:rsidR="00332D4B">
        <w:rPr>
          <w:rFonts w:cs="Arial"/>
          <w:noProof/>
        </w:rPr>
        <w:t>i</w:t>
      </w:r>
      <w:r w:rsidR="00194403">
        <w:rPr>
          <w:rFonts w:cs="Arial"/>
          <w:noProof/>
        </w:rPr>
        <w:t>s</w:t>
      </w:r>
      <w:r w:rsidR="00332D4B">
        <w:rPr>
          <w:rFonts w:cs="Arial"/>
          <w:noProof/>
        </w:rPr>
        <w:t xml:space="preserve"> significant or not.</w:t>
      </w:r>
      <w:r w:rsidR="00194403">
        <w:rPr>
          <w:rFonts w:cs="Arial"/>
          <w:noProof/>
        </w:rPr>
        <w:t xml:space="preserve"> If it is </w:t>
      </w:r>
      <w:r w:rsidR="00332D4B">
        <w:rPr>
          <w:rFonts w:cs="Arial"/>
          <w:noProof/>
        </w:rPr>
        <w:t>less than 0.05</w:t>
      </w:r>
      <w:r w:rsidR="00194403">
        <w:rPr>
          <w:rFonts w:cs="Arial"/>
          <w:noProof/>
        </w:rPr>
        <w:t>, then</w:t>
      </w:r>
      <w:r w:rsidR="00332D4B">
        <w:rPr>
          <w:rFonts w:cs="Arial"/>
          <w:noProof/>
        </w:rPr>
        <w:t xml:space="preserve"> the conclusion </w:t>
      </w:r>
      <w:r w:rsidR="00194403">
        <w:rPr>
          <w:rFonts w:cs="Arial"/>
          <w:noProof/>
        </w:rPr>
        <w:t xml:space="preserve">usually </w:t>
      </w:r>
      <w:r w:rsidR="00332D4B">
        <w:rPr>
          <w:rFonts w:cs="Arial"/>
          <w:noProof/>
        </w:rPr>
        <w:t xml:space="preserve">is significant. </w:t>
      </w:r>
    </w:p>
    <w:p w14:paraId="2FDCF651" w14:textId="77777777" w:rsidR="0042119C" w:rsidRPr="00CA6178" w:rsidRDefault="0042119C" w:rsidP="00C018BF">
      <w:pPr>
        <w:autoSpaceDE w:val="0"/>
        <w:autoSpaceDN w:val="0"/>
        <w:adjustRightInd w:val="0"/>
        <w:spacing w:after="0" w:line="240" w:lineRule="auto"/>
        <w:rPr>
          <w:rFonts w:eastAsia="Times New Roman" w:cs="Arial"/>
        </w:rPr>
      </w:pPr>
    </w:p>
    <w:p w14:paraId="48B6B74B" w14:textId="5B2B918F" w:rsidR="00332D4B" w:rsidRPr="00DD5AB0" w:rsidRDefault="00332D4B" w:rsidP="00C018BF">
      <w:pPr>
        <w:autoSpaceDE w:val="0"/>
        <w:autoSpaceDN w:val="0"/>
        <w:adjustRightInd w:val="0"/>
        <w:spacing w:after="0" w:line="240" w:lineRule="auto"/>
        <w:rPr>
          <w:rFonts w:cs="Arial"/>
          <w:noProof/>
        </w:rPr>
      </w:pPr>
      <w:r w:rsidRPr="00332D4B">
        <w:rPr>
          <w:rFonts w:cs="Arial"/>
          <w:noProof/>
        </w:rPr>
        <w:t xml:space="preserve">The table below demonstrates that </w:t>
      </w:r>
      <w:r w:rsidR="00D82CD9">
        <w:rPr>
          <w:rFonts w:cs="Arial"/>
          <w:noProof/>
        </w:rPr>
        <w:t xml:space="preserve">the </w:t>
      </w:r>
      <w:r w:rsidRPr="00332D4B">
        <w:rPr>
          <w:rFonts w:cs="Arial"/>
          <w:noProof/>
        </w:rPr>
        <w:t xml:space="preserve">CSTK01 rate was positively correlated to </w:t>
      </w:r>
      <w:r w:rsidR="00E65D16">
        <w:rPr>
          <w:rFonts w:cs="Arial"/>
          <w:noProof/>
        </w:rPr>
        <w:t xml:space="preserve">the CSTK-02 </w:t>
      </w:r>
      <w:r w:rsidRPr="00332D4B">
        <w:rPr>
          <w:rFonts w:cs="Arial"/>
          <w:noProof/>
        </w:rPr>
        <w:t>measure.</w:t>
      </w:r>
      <w:r w:rsidR="00194403">
        <w:rPr>
          <w:rFonts w:cs="Arial"/>
          <w:noProof/>
        </w:rPr>
        <w:t xml:space="preserve"> </w:t>
      </w:r>
      <w:r w:rsidR="0042119C">
        <w:rPr>
          <w:rFonts w:cs="Arial"/>
          <w:noProof/>
        </w:rPr>
        <w:t xml:space="preserve">Because the data is not normally distributed, the </w:t>
      </w:r>
      <w:r w:rsidR="00202DD0">
        <w:rPr>
          <w:rFonts w:cs="Arial"/>
          <w:noProof/>
        </w:rPr>
        <w:t>corr</w:t>
      </w:r>
      <w:r w:rsidR="00B22142">
        <w:rPr>
          <w:rFonts w:cs="Arial"/>
          <w:noProof/>
        </w:rPr>
        <w:t>e</w:t>
      </w:r>
      <w:r w:rsidR="00202DD0">
        <w:rPr>
          <w:rFonts w:cs="Arial"/>
          <w:noProof/>
        </w:rPr>
        <w:t xml:space="preserve">lation coefficient </w:t>
      </w:r>
      <w:r w:rsidR="0042119C">
        <w:rPr>
          <w:rFonts w:cs="Arial"/>
          <w:noProof/>
        </w:rPr>
        <w:t>on correlation may not be the best measure of association.</w:t>
      </w:r>
    </w:p>
    <w:p w14:paraId="7A9068C0" w14:textId="77777777" w:rsidR="00C018BF" w:rsidRDefault="00C018BF" w:rsidP="00E47EB5">
      <w:pPr>
        <w:autoSpaceDE w:val="0"/>
        <w:autoSpaceDN w:val="0"/>
        <w:adjustRightInd w:val="0"/>
        <w:spacing w:after="0" w:line="240" w:lineRule="auto"/>
        <w:rPr>
          <w:rFonts w:eastAsia="Times New Roman" w:cs="Arial"/>
        </w:rPr>
      </w:pPr>
    </w:p>
    <w:p w14:paraId="5D848BC3" w14:textId="33DC4905" w:rsidR="00194403" w:rsidRDefault="00194403" w:rsidP="00E47EB5">
      <w:pPr>
        <w:autoSpaceDE w:val="0"/>
        <w:autoSpaceDN w:val="0"/>
        <w:adjustRightInd w:val="0"/>
        <w:spacing w:after="0" w:line="240" w:lineRule="auto"/>
        <w:rPr>
          <w:rFonts w:eastAsia="Times New Roman" w:cs="Arial"/>
        </w:rPr>
      </w:pPr>
    </w:p>
    <w:p w14:paraId="5D1C4335" w14:textId="23CED114" w:rsidR="00C018BF" w:rsidRDefault="00C018BF" w:rsidP="00E47EB5">
      <w:pPr>
        <w:autoSpaceDE w:val="0"/>
        <w:autoSpaceDN w:val="0"/>
        <w:adjustRightInd w:val="0"/>
        <w:spacing w:after="0" w:line="240" w:lineRule="auto"/>
        <w:rPr>
          <w:rFonts w:eastAsia="Times New Roman" w:cs="Arial"/>
        </w:rPr>
      </w:pPr>
      <w:r>
        <w:rPr>
          <w:b/>
          <w:bCs/>
          <w:color w:val="000000"/>
        </w:rPr>
        <w:t>Pearson Correlation Coefficients, N = 66    Prob &gt; |r| under H0: Rho=0</w:t>
      </w:r>
    </w:p>
    <w:tbl>
      <w:tblPr>
        <w:tblStyle w:val="TableGrid"/>
        <w:tblW w:w="0" w:type="auto"/>
        <w:tblLook w:val="04A0" w:firstRow="1" w:lastRow="0" w:firstColumn="1" w:lastColumn="0" w:noHBand="0" w:noVBand="1"/>
      </w:tblPr>
      <w:tblGrid>
        <w:gridCol w:w="2268"/>
        <w:gridCol w:w="1957"/>
        <w:gridCol w:w="2430"/>
      </w:tblGrid>
      <w:tr w:rsidR="008A1555" w14:paraId="06005C95" w14:textId="77777777" w:rsidTr="00CA6178">
        <w:tc>
          <w:tcPr>
            <w:tcW w:w="2268" w:type="dxa"/>
          </w:tcPr>
          <w:p w14:paraId="305F7FAD" w14:textId="77777777" w:rsidR="008A1555" w:rsidRDefault="008A1555" w:rsidP="00C018BF">
            <w:pPr>
              <w:autoSpaceDE w:val="0"/>
              <w:autoSpaceDN w:val="0"/>
              <w:adjustRightInd w:val="0"/>
              <w:rPr>
                <w:rFonts w:eastAsia="Times New Roman" w:cs="Arial"/>
              </w:rPr>
            </w:pPr>
          </w:p>
        </w:tc>
        <w:tc>
          <w:tcPr>
            <w:tcW w:w="1957" w:type="dxa"/>
            <w:vAlign w:val="bottom"/>
          </w:tcPr>
          <w:p w14:paraId="5AB1D60E" w14:textId="04D6F989" w:rsidR="008A1555" w:rsidRDefault="008A1555" w:rsidP="00C018BF">
            <w:pPr>
              <w:autoSpaceDE w:val="0"/>
              <w:autoSpaceDN w:val="0"/>
              <w:adjustRightInd w:val="0"/>
              <w:rPr>
                <w:rFonts w:eastAsia="Times New Roman" w:cs="Arial"/>
              </w:rPr>
            </w:pPr>
            <w:r>
              <w:rPr>
                <w:b/>
                <w:bCs/>
                <w:color w:val="000000"/>
              </w:rPr>
              <w:t>CSTK01</w:t>
            </w:r>
          </w:p>
        </w:tc>
        <w:tc>
          <w:tcPr>
            <w:tcW w:w="2430" w:type="dxa"/>
            <w:vAlign w:val="bottom"/>
          </w:tcPr>
          <w:p w14:paraId="736DB87D" w14:textId="462F9E56" w:rsidR="008A1555" w:rsidRDefault="008A1555" w:rsidP="00C018BF">
            <w:pPr>
              <w:autoSpaceDE w:val="0"/>
              <w:autoSpaceDN w:val="0"/>
              <w:adjustRightInd w:val="0"/>
              <w:rPr>
                <w:rFonts w:eastAsia="Times New Roman" w:cs="Arial"/>
              </w:rPr>
            </w:pPr>
            <w:r>
              <w:rPr>
                <w:b/>
                <w:bCs/>
                <w:color w:val="000000"/>
              </w:rPr>
              <w:t>CSTK02</w:t>
            </w:r>
          </w:p>
        </w:tc>
      </w:tr>
      <w:tr w:rsidR="008A1555" w14:paraId="2D768928" w14:textId="77777777" w:rsidTr="00CA6178">
        <w:trPr>
          <w:trHeight w:val="233"/>
        </w:trPr>
        <w:tc>
          <w:tcPr>
            <w:tcW w:w="2268" w:type="dxa"/>
          </w:tcPr>
          <w:p w14:paraId="56EC7D58" w14:textId="32C22BA6" w:rsidR="008A1555" w:rsidRDefault="008A1555" w:rsidP="00C018BF">
            <w:pPr>
              <w:autoSpaceDE w:val="0"/>
              <w:autoSpaceDN w:val="0"/>
              <w:adjustRightInd w:val="0"/>
              <w:rPr>
                <w:rFonts w:eastAsia="Times New Roman" w:cs="Arial"/>
              </w:rPr>
            </w:pPr>
            <w:r>
              <w:rPr>
                <w:rFonts w:eastAsia="Times New Roman" w:cs="Arial"/>
              </w:rPr>
              <w:t>Correlation Coefficient</w:t>
            </w:r>
          </w:p>
        </w:tc>
        <w:tc>
          <w:tcPr>
            <w:tcW w:w="1957" w:type="dxa"/>
          </w:tcPr>
          <w:p w14:paraId="4991822B" w14:textId="68990C3E" w:rsidR="008A1555" w:rsidRDefault="008A1555" w:rsidP="00C018BF">
            <w:pPr>
              <w:autoSpaceDE w:val="0"/>
              <w:autoSpaceDN w:val="0"/>
              <w:adjustRightInd w:val="0"/>
              <w:rPr>
                <w:rFonts w:eastAsia="Times New Roman" w:cs="Arial"/>
              </w:rPr>
            </w:pPr>
            <w:r>
              <w:rPr>
                <w:color w:val="000000"/>
              </w:rPr>
              <w:t>1.00000</w:t>
            </w:r>
          </w:p>
        </w:tc>
        <w:tc>
          <w:tcPr>
            <w:tcW w:w="2430" w:type="dxa"/>
          </w:tcPr>
          <w:p w14:paraId="6E3B865B" w14:textId="521BEC90" w:rsidR="008A1555" w:rsidRDefault="008A1555">
            <w:pPr>
              <w:autoSpaceDE w:val="0"/>
              <w:autoSpaceDN w:val="0"/>
              <w:adjustRightInd w:val="0"/>
              <w:rPr>
                <w:rFonts w:eastAsia="Times New Roman" w:cs="Arial"/>
              </w:rPr>
            </w:pPr>
            <w:r>
              <w:rPr>
                <w:color w:val="000000"/>
              </w:rPr>
              <w:t>0.25543</w:t>
            </w:r>
          </w:p>
        </w:tc>
      </w:tr>
      <w:tr w:rsidR="008A1555" w14:paraId="32831EDF" w14:textId="77777777" w:rsidTr="00CA6178">
        <w:trPr>
          <w:trHeight w:val="350"/>
        </w:trPr>
        <w:tc>
          <w:tcPr>
            <w:tcW w:w="2268" w:type="dxa"/>
          </w:tcPr>
          <w:p w14:paraId="37788A1D" w14:textId="67CED119" w:rsidR="008A1555" w:rsidRDefault="008A1555" w:rsidP="00E47EB5">
            <w:pPr>
              <w:autoSpaceDE w:val="0"/>
              <w:autoSpaceDN w:val="0"/>
              <w:adjustRightInd w:val="0"/>
              <w:rPr>
                <w:rFonts w:eastAsia="Times New Roman" w:cs="Arial"/>
              </w:rPr>
            </w:pPr>
            <w:r>
              <w:rPr>
                <w:rFonts w:eastAsia="Times New Roman" w:cs="Arial"/>
              </w:rPr>
              <w:t>P value</w:t>
            </w:r>
          </w:p>
        </w:tc>
        <w:tc>
          <w:tcPr>
            <w:tcW w:w="1957" w:type="dxa"/>
          </w:tcPr>
          <w:p w14:paraId="2657586C" w14:textId="77777777" w:rsidR="008A1555" w:rsidRDefault="008A1555" w:rsidP="00E47EB5">
            <w:pPr>
              <w:autoSpaceDE w:val="0"/>
              <w:autoSpaceDN w:val="0"/>
              <w:adjustRightInd w:val="0"/>
              <w:rPr>
                <w:rFonts w:eastAsia="Times New Roman" w:cs="Arial"/>
              </w:rPr>
            </w:pPr>
          </w:p>
        </w:tc>
        <w:tc>
          <w:tcPr>
            <w:tcW w:w="2430" w:type="dxa"/>
          </w:tcPr>
          <w:p w14:paraId="7FE7F18F" w14:textId="11542E7A" w:rsidR="008A1555" w:rsidRDefault="008A1555" w:rsidP="00E47EB5">
            <w:pPr>
              <w:autoSpaceDE w:val="0"/>
              <w:autoSpaceDN w:val="0"/>
              <w:adjustRightInd w:val="0"/>
              <w:rPr>
                <w:rFonts w:eastAsia="Times New Roman" w:cs="Arial"/>
              </w:rPr>
            </w:pPr>
            <w:r w:rsidRPr="00C018BF">
              <w:rPr>
                <w:rFonts w:eastAsia="Times New Roman" w:cs="Arial"/>
              </w:rPr>
              <w:t>0.0385</w:t>
            </w:r>
          </w:p>
        </w:tc>
      </w:tr>
    </w:tbl>
    <w:p w14:paraId="21045686" w14:textId="2BDA3178" w:rsidR="00377707" w:rsidRDefault="00377707" w:rsidP="00E47EB5">
      <w:pPr>
        <w:autoSpaceDE w:val="0"/>
        <w:autoSpaceDN w:val="0"/>
        <w:adjustRightInd w:val="0"/>
        <w:spacing w:after="0" w:line="240" w:lineRule="auto"/>
        <w:rPr>
          <w:rFonts w:eastAsia="Times New Roman" w:cs="Arial"/>
        </w:rPr>
      </w:pPr>
    </w:p>
    <w:p w14:paraId="1FAB79DF" w14:textId="77777777" w:rsidR="003D2FBC" w:rsidRPr="00DD5AB0" w:rsidRDefault="003D2FBC" w:rsidP="00092566">
      <w:pPr>
        <w:autoSpaceDE w:val="0"/>
        <w:autoSpaceDN w:val="0"/>
        <w:adjustRightInd w:val="0"/>
        <w:spacing w:after="0" w:line="240" w:lineRule="auto"/>
        <w:rPr>
          <w:rFonts w:cs="Arial"/>
          <w:bCs/>
        </w:rPr>
      </w:pPr>
    </w:p>
    <w:p w14:paraId="114E2872" w14:textId="0F4CCC90" w:rsidR="00945089" w:rsidRPr="00F30E29" w:rsidRDefault="007F7155" w:rsidP="00945089">
      <w:pPr>
        <w:autoSpaceDE w:val="0"/>
        <w:autoSpaceDN w:val="0"/>
        <w:adjustRightInd w:val="0"/>
        <w:spacing w:after="0" w:line="240" w:lineRule="auto"/>
        <w:rPr>
          <w:rFonts w:cstheme="minorHAnsi"/>
          <w:bCs/>
        </w:rPr>
      </w:pPr>
      <w:r>
        <w:rPr>
          <w:rFonts w:cs="Arial"/>
          <w:bCs/>
        </w:rPr>
        <w:t>The average rating</w:t>
      </w:r>
      <w:r w:rsidR="00945089" w:rsidRPr="00F30E29">
        <w:rPr>
          <w:rFonts w:cs="Arial"/>
          <w:bCs/>
        </w:rPr>
        <w:t xml:space="preserve"> </w:t>
      </w:r>
      <w:r>
        <w:rPr>
          <w:rFonts w:cs="Arial"/>
          <w:bCs/>
        </w:rPr>
        <w:t xml:space="preserve">for measure CSTK-01 </w:t>
      </w:r>
      <w:r w:rsidR="00945089" w:rsidRPr="00F30E29">
        <w:rPr>
          <w:rFonts w:cs="Arial"/>
          <w:bCs/>
        </w:rPr>
        <w:t>numerator and denominator statements</w:t>
      </w:r>
      <w:r>
        <w:rPr>
          <w:rFonts w:cs="Arial"/>
          <w:bCs/>
        </w:rPr>
        <w:t xml:space="preserve">, including the clarity of numerator and denominator inclusions and exclusions was 4.37, indicating that the measure as specified will provide an accurate reflection of quality and can be used to distinguish good and poor quality. </w:t>
      </w:r>
    </w:p>
    <w:p w14:paraId="7E725D2D" w14:textId="7B4FB5B4" w:rsidR="00461F88" w:rsidRDefault="00086A8C" w:rsidP="00461F88">
      <w:pPr>
        <w:rPr>
          <w:rFonts w:cs="Arial"/>
        </w:rPr>
      </w:pPr>
      <w:r>
        <w:rPr>
          <w:rFonts w:cs="Arial"/>
        </w:rPr>
        <w:t xml:space="preserve">Data element validity was evaluated </w:t>
      </w:r>
      <w:r w:rsidR="002E795B">
        <w:rPr>
          <w:rFonts w:cs="Arial"/>
        </w:rPr>
        <w:t>for clarity and accuracy</w:t>
      </w:r>
      <w:r w:rsidR="00743506">
        <w:rPr>
          <w:rFonts w:cs="Arial"/>
        </w:rPr>
        <w:t xml:space="preserve">, as well as, data availability and accessibility.  </w:t>
      </w:r>
      <w:r w:rsidR="002E795B">
        <w:rPr>
          <w:rFonts w:cs="Arial"/>
        </w:rPr>
        <w:t>The percentage of agreement for new data elements developed specifically for CSTK-01 and other measures in the CSTK measure set</w:t>
      </w:r>
      <w:r w:rsidR="00461F88">
        <w:rPr>
          <w:rFonts w:cs="Arial"/>
        </w:rPr>
        <w:t xml:space="preserve"> </w:t>
      </w:r>
      <w:r w:rsidR="003777E4">
        <w:rPr>
          <w:rFonts w:cs="Arial"/>
        </w:rPr>
        <w:t>is detailed in the table below:</w:t>
      </w:r>
    </w:p>
    <w:tbl>
      <w:tblPr>
        <w:tblStyle w:val="TableGrid2"/>
        <w:tblW w:w="0" w:type="auto"/>
        <w:tblLook w:val="04A0" w:firstRow="1" w:lastRow="0" w:firstColumn="1" w:lastColumn="0" w:noHBand="0" w:noVBand="1"/>
      </w:tblPr>
      <w:tblGrid>
        <w:gridCol w:w="3874"/>
        <w:gridCol w:w="2354"/>
        <w:gridCol w:w="3122"/>
      </w:tblGrid>
      <w:tr w:rsidR="00B81241" w14:paraId="278109A1" w14:textId="77777777" w:rsidTr="00CA6178">
        <w:tc>
          <w:tcPr>
            <w:tcW w:w="3978" w:type="dxa"/>
          </w:tcPr>
          <w:p w14:paraId="4028163C" w14:textId="77777777" w:rsidR="00B81241" w:rsidRDefault="00B81241" w:rsidP="007017D4">
            <w:pPr>
              <w:rPr>
                <w:rFonts w:cs="Arial"/>
              </w:rPr>
            </w:pPr>
            <w:r>
              <w:rPr>
                <w:rFonts w:cs="Arial"/>
              </w:rPr>
              <w:t>Data Element Name</w:t>
            </w:r>
          </w:p>
        </w:tc>
        <w:tc>
          <w:tcPr>
            <w:tcW w:w="2406" w:type="dxa"/>
          </w:tcPr>
          <w:p w14:paraId="5CE9C766" w14:textId="77777777" w:rsidR="00B81241" w:rsidRDefault="00B81241" w:rsidP="007017D4">
            <w:pPr>
              <w:rPr>
                <w:rFonts w:cs="Arial"/>
              </w:rPr>
            </w:pPr>
            <w:r>
              <w:rPr>
                <w:rFonts w:cs="Arial"/>
              </w:rPr>
              <w:t>Clarity / Accuracy</w:t>
            </w:r>
          </w:p>
        </w:tc>
        <w:tc>
          <w:tcPr>
            <w:tcW w:w="3192" w:type="dxa"/>
          </w:tcPr>
          <w:p w14:paraId="0F937876" w14:textId="77777777" w:rsidR="00B81241" w:rsidRDefault="00B81241" w:rsidP="007017D4">
            <w:pPr>
              <w:rPr>
                <w:rFonts w:cs="Arial"/>
              </w:rPr>
            </w:pPr>
            <w:r>
              <w:rPr>
                <w:rFonts w:cs="Arial"/>
              </w:rPr>
              <w:t>Availability / Accessibility</w:t>
            </w:r>
          </w:p>
        </w:tc>
      </w:tr>
      <w:tr w:rsidR="00B81241" w14:paraId="4485B7D1" w14:textId="77777777" w:rsidTr="00CA6178">
        <w:tc>
          <w:tcPr>
            <w:tcW w:w="3978" w:type="dxa"/>
          </w:tcPr>
          <w:p w14:paraId="1C5B3943" w14:textId="10507360" w:rsidR="00B81241" w:rsidRPr="00B423F6" w:rsidRDefault="00B81241" w:rsidP="007017D4">
            <w:pPr>
              <w:rPr>
                <w:rFonts w:cs="Arial"/>
              </w:rPr>
            </w:pPr>
            <w:r>
              <w:rPr>
                <w:rFonts w:cs="Arial"/>
              </w:rPr>
              <w:t>ICD-</w:t>
            </w:r>
            <w:r w:rsidR="008A1555">
              <w:rPr>
                <w:rFonts w:cs="Arial"/>
              </w:rPr>
              <w:t>9</w:t>
            </w:r>
            <w:r>
              <w:rPr>
                <w:rFonts w:cs="Arial"/>
              </w:rPr>
              <w:t>-CM Other Procedure Times</w:t>
            </w:r>
          </w:p>
        </w:tc>
        <w:tc>
          <w:tcPr>
            <w:tcW w:w="2406" w:type="dxa"/>
          </w:tcPr>
          <w:p w14:paraId="72B075A9" w14:textId="77777777" w:rsidR="00B81241" w:rsidRDefault="00B81241" w:rsidP="007017D4">
            <w:pPr>
              <w:rPr>
                <w:rFonts w:cs="Arial"/>
              </w:rPr>
            </w:pPr>
            <w:r>
              <w:rPr>
                <w:rFonts w:cs="Arial"/>
              </w:rPr>
              <w:t>90.91%</w:t>
            </w:r>
          </w:p>
        </w:tc>
        <w:tc>
          <w:tcPr>
            <w:tcW w:w="3192" w:type="dxa"/>
          </w:tcPr>
          <w:p w14:paraId="769EC8AE" w14:textId="77777777" w:rsidR="00B81241" w:rsidRDefault="00B81241" w:rsidP="007017D4">
            <w:pPr>
              <w:rPr>
                <w:rFonts w:cs="Arial"/>
              </w:rPr>
            </w:pPr>
            <w:r>
              <w:rPr>
                <w:rFonts w:cs="Arial"/>
              </w:rPr>
              <w:t>47.73%</w:t>
            </w:r>
          </w:p>
        </w:tc>
      </w:tr>
      <w:tr w:rsidR="00B81241" w14:paraId="374DE4BB" w14:textId="77777777" w:rsidTr="00CA6178">
        <w:tc>
          <w:tcPr>
            <w:tcW w:w="3978" w:type="dxa"/>
          </w:tcPr>
          <w:p w14:paraId="58E9A976" w14:textId="77777777" w:rsidR="00B81241" w:rsidRPr="00B423F6" w:rsidRDefault="00B81241" w:rsidP="007017D4">
            <w:pPr>
              <w:rPr>
                <w:rFonts w:cs="Arial"/>
              </w:rPr>
            </w:pPr>
            <w:r>
              <w:rPr>
                <w:rFonts w:cs="Arial"/>
              </w:rPr>
              <w:t>ICD-9-CM Principal Procedure Time</w:t>
            </w:r>
          </w:p>
        </w:tc>
        <w:tc>
          <w:tcPr>
            <w:tcW w:w="2406" w:type="dxa"/>
          </w:tcPr>
          <w:p w14:paraId="1716FA39" w14:textId="77777777" w:rsidR="00B81241" w:rsidRDefault="00B81241" w:rsidP="007017D4">
            <w:pPr>
              <w:rPr>
                <w:rFonts w:cs="Arial"/>
              </w:rPr>
            </w:pPr>
            <w:r>
              <w:rPr>
                <w:rFonts w:cs="Arial"/>
              </w:rPr>
              <w:t>100.00%</w:t>
            </w:r>
          </w:p>
        </w:tc>
        <w:tc>
          <w:tcPr>
            <w:tcW w:w="3192" w:type="dxa"/>
          </w:tcPr>
          <w:p w14:paraId="678A14D4" w14:textId="77777777" w:rsidR="00B81241" w:rsidRDefault="00B81241" w:rsidP="007017D4">
            <w:pPr>
              <w:rPr>
                <w:rFonts w:cs="Arial"/>
              </w:rPr>
            </w:pPr>
            <w:r>
              <w:rPr>
                <w:rFonts w:cs="Arial"/>
              </w:rPr>
              <w:t>47.73%</w:t>
            </w:r>
          </w:p>
        </w:tc>
      </w:tr>
      <w:tr w:rsidR="00B81241" w14:paraId="13C5A8B8" w14:textId="77777777" w:rsidTr="00CA6178">
        <w:tc>
          <w:tcPr>
            <w:tcW w:w="3978" w:type="dxa"/>
          </w:tcPr>
          <w:p w14:paraId="424C99FF" w14:textId="77777777" w:rsidR="00B81241" w:rsidRPr="00B423F6" w:rsidRDefault="00B81241" w:rsidP="007017D4">
            <w:pPr>
              <w:rPr>
                <w:rFonts w:cs="Arial"/>
              </w:rPr>
            </w:pPr>
            <w:r w:rsidRPr="00B423F6">
              <w:rPr>
                <w:rFonts w:cs="Arial"/>
              </w:rPr>
              <w:t>Initial NIHSS Score Date</w:t>
            </w:r>
          </w:p>
        </w:tc>
        <w:tc>
          <w:tcPr>
            <w:tcW w:w="2406" w:type="dxa"/>
          </w:tcPr>
          <w:p w14:paraId="0FBCB118" w14:textId="77777777" w:rsidR="00B81241" w:rsidRDefault="00B81241" w:rsidP="007017D4">
            <w:pPr>
              <w:rPr>
                <w:rFonts w:cs="Arial"/>
              </w:rPr>
            </w:pPr>
            <w:r>
              <w:rPr>
                <w:rFonts w:cs="Arial"/>
              </w:rPr>
              <w:t>100.00%</w:t>
            </w:r>
          </w:p>
        </w:tc>
        <w:tc>
          <w:tcPr>
            <w:tcW w:w="3192" w:type="dxa"/>
          </w:tcPr>
          <w:p w14:paraId="54E296F2" w14:textId="77777777" w:rsidR="00B81241" w:rsidRDefault="00B81241" w:rsidP="007017D4">
            <w:pPr>
              <w:rPr>
                <w:rFonts w:cs="Arial"/>
              </w:rPr>
            </w:pPr>
            <w:r>
              <w:rPr>
                <w:rFonts w:cs="Arial"/>
              </w:rPr>
              <w:t>47.73%</w:t>
            </w:r>
          </w:p>
        </w:tc>
      </w:tr>
      <w:tr w:rsidR="00B81241" w14:paraId="31A4A91A" w14:textId="77777777" w:rsidTr="00CA6178">
        <w:tc>
          <w:tcPr>
            <w:tcW w:w="3978" w:type="dxa"/>
          </w:tcPr>
          <w:p w14:paraId="20E6566A" w14:textId="77777777" w:rsidR="00B81241" w:rsidRPr="00B423F6" w:rsidRDefault="00B81241" w:rsidP="007017D4">
            <w:pPr>
              <w:rPr>
                <w:rFonts w:cs="Arial"/>
              </w:rPr>
            </w:pPr>
            <w:r w:rsidRPr="00B423F6">
              <w:rPr>
                <w:rFonts w:cs="Arial"/>
              </w:rPr>
              <w:t>Initial NIHSS Score Performed</w:t>
            </w:r>
          </w:p>
        </w:tc>
        <w:tc>
          <w:tcPr>
            <w:tcW w:w="2406" w:type="dxa"/>
          </w:tcPr>
          <w:p w14:paraId="3F8DE37E" w14:textId="77777777" w:rsidR="00B81241" w:rsidRDefault="00B81241" w:rsidP="007017D4">
            <w:pPr>
              <w:rPr>
                <w:rFonts w:cs="Arial"/>
              </w:rPr>
            </w:pPr>
            <w:r>
              <w:rPr>
                <w:rFonts w:cs="Arial"/>
              </w:rPr>
              <w:t>95.45%</w:t>
            </w:r>
          </w:p>
        </w:tc>
        <w:tc>
          <w:tcPr>
            <w:tcW w:w="3192" w:type="dxa"/>
          </w:tcPr>
          <w:p w14:paraId="415D4173" w14:textId="77777777" w:rsidR="00B81241" w:rsidRDefault="00B81241" w:rsidP="007017D4">
            <w:pPr>
              <w:rPr>
                <w:rFonts w:cs="Arial"/>
              </w:rPr>
            </w:pPr>
            <w:r>
              <w:rPr>
                <w:rFonts w:cs="Arial"/>
              </w:rPr>
              <w:t>47.73%</w:t>
            </w:r>
          </w:p>
        </w:tc>
      </w:tr>
      <w:tr w:rsidR="00B81241" w14:paraId="149CDBD5" w14:textId="77777777" w:rsidTr="00CA6178">
        <w:tc>
          <w:tcPr>
            <w:tcW w:w="3978" w:type="dxa"/>
          </w:tcPr>
          <w:p w14:paraId="14F8197F" w14:textId="77777777" w:rsidR="00B81241" w:rsidRPr="00B423F6" w:rsidRDefault="00B81241" w:rsidP="007017D4">
            <w:pPr>
              <w:rPr>
                <w:rFonts w:cs="Arial"/>
              </w:rPr>
            </w:pPr>
            <w:r w:rsidRPr="00B423F6">
              <w:rPr>
                <w:rFonts w:cs="Arial"/>
              </w:rPr>
              <w:t>Initial NIHSS Score Time</w:t>
            </w:r>
          </w:p>
        </w:tc>
        <w:tc>
          <w:tcPr>
            <w:tcW w:w="2406" w:type="dxa"/>
          </w:tcPr>
          <w:p w14:paraId="0CF6E8D1" w14:textId="77777777" w:rsidR="00B81241" w:rsidRDefault="00B81241" w:rsidP="007017D4">
            <w:pPr>
              <w:rPr>
                <w:rFonts w:cs="Arial"/>
              </w:rPr>
            </w:pPr>
            <w:r>
              <w:rPr>
                <w:rFonts w:cs="Arial"/>
              </w:rPr>
              <w:t>95.45%</w:t>
            </w:r>
          </w:p>
        </w:tc>
        <w:tc>
          <w:tcPr>
            <w:tcW w:w="3192" w:type="dxa"/>
          </w:tcPr>
          <w:p w14:paraId="774E5EEF" w14:textId="77777777" w:rsidR="00B81241" w:rsidRDefault="00B81241" w:rsidP="007017D4">
            <w:pPr>
              <w:rPr>
                <w:rFonts w:cs="Arial"/>
              </w:rPr>
            </w:pPr>
            <w:r>
              <w:rPr>
                <w:rFonts w:cs="Arial"/>
              </w:rPr>
              <w:t>47.73%</w:t>
            </w:r>
          </w:p>
        </w:tc>
      </w:tr>
      <w:tr w:rsidR="00B81241" w14:paraId="422C698B" w14:textId="77777777" w:rsidTr="00CA6178">
        <w:tc>
          <w:tcPr>
            <w:tcW w:w="3978" w:type="dxa"/>
          </w:tcPr>
          <w:p w14:paraId="60AA2829" w14:textId="77777777" w:rsidR="00B81241" w:rsidRPr="00B423F6" w:rsidRDefault="00B81241" w:rsidP="007017D4">
            <w:pPr>
              <w:rPr>
                <w:rFonts w:cs="Arial"/>
              </w:rPr>
            </w:pPr>
            <w:r w:rsidRPr="00B423F6">
              <w:rPr>
                <w:rFonts w:cs="Arial"/>
              </w:rPr>
              <w:t>Discharge Time</w:t>
            </w:r>
          </w:p>
        </w:tc>
        <w:tc>
          <w:tcPr>
            <w:tcW w:w="2406" w:type="dxa"/>
          </w:tcPr>
          <w:p w14:paraId="7AD3860E" w14:textId="77777777" w:rsidR="00B81241" w:rsidRDefault="00B81241" w:rsidP="007017D4">
            <w:pPr>
              <w:rPr>
                <w:rFonts w:cs="Arial"/>
              </w:rPr>
            </w:pPr>
            <w:r>
              <w:rPr>
                <w:rFonts w:cs="Arial"/>
              </w:rPr>
              <w:t>95.45%</w:t>
            </w:r>
          </w:p>
        </w:tc>
        <w:tc>
          <w:tcPr>
            <w:tcW w:w="3192" w:type="dxa"/>
          </w:tcPr>
          <w:p w14:paraId="1FCACD23" w14:textId="77777777" w:rsidR="00B81241" w:rsidRDefault="00B81241" w:rsidP="007017D4">
            <w:pPr>
              <w:rPr>
                <w:rFonts w:cs="Arial"/>
              </w:rPr>
            </w:pPr>
            <w:r>
              <w:rPr>
                <w:rFonts w:cs="Arial"/>
              </w:rPr>
              <w:t>47.73%</w:t>
            </w:r>
          </w:p>
        </w:tc>
      </w:tr>
      <w:tr w:rsidR="00B81241" w14:paraId="0A860696" w14:textId="77777777" w:rsidTr="00CA6178">
        <w:tc>
          <w:tcPr>
            <w:tcW w:w="3978" w:type="dxa"/>
          </w:tcPr>
          <w:p w14:paraId="3CD9CB51" w14:textId="77777777" w:rsidR="00B81241" w:rsidRPr="00B423F6" w:rsidRDefault="00B81241" w:rsidP="007017D4">
            <w:pPr>
              <w:rPr>
                <w:rFonts w:cs="Arial"/>
              </w:rPr>
            </w:pPr>
            <w:r w:rsidRPr="00B423F6">
              <w:rPr>
                <w:rFonts w:cs="Arial"/>
              </w:rPr>
              <w:t>Warning Signs and Symptoms of Stroke</w:t>
            </w:r>
          </w:p>
        </w:tc>
        <w:tc>
          <w:tcPr>
            <w:tcW w:w="2406" w:type="dxa"/>
          </w:tcPr>
          <w:p w14:paraId="0A59C9C1" w14:textId="1596E094" w:rsidR="00D55344" w:rsidRDefault="00B81241" w:rsidP="007017D4">
            <w:pPr>
              <w:rPr>
                <w:rFonts w:cs="Arial"/>
              </w:rPr>
            </w:pPr>
            <w:r>
              <w:rPr>
                <w:rFonts w:cs="Arial"/>
              </w:rPr>
              <w:t>97.67%</w:t>
            </w:r>
          </w:p>
        </w:tc>
        <w:tc>
          <w:tcPr>
            <w:tcW w:w="3192" w:type="dxa"/>
          </w:tcPr>
          <w:p w14:paraId="319DB719" w14:textId="1B7953A3" w:rsidR="00D55344" w:rsidRDefault="00B81241" w:rsidP="007017D4">
            <w:pPr>
              <w:rPr>
                <w:rFonts w:cs="Arial"/>
              </w:rPr>
            </w:pPr>
            <w:r>
              <w:rPr>
                <w:rFonts w:cs="Arial"/>
              </w:rPr>
              <w:t>47.73%</w:t>
            </w:r>
          </w:p>
        </w:tc>
      </w:tr>
    </w:tbl>
    <w:p w14:paraId="2A50BBF8" w14:textId="77777777" w:rsidR="003E1249" w:rsidRDefault="00086A8C" w:rsidP="003777E4">
      <w:pPr>
        <w:rPr>
          <w:rFonts w:cs="Arial"/>
        </w:rPr>
      </w:pPr>
      <w:r>
        <w:rPr>
          <w:rFonts w:cs="Arial"/>
        </w:rPr>
        <w:t xml:space="preserve">  </w:t>
      </w:r>
    </w:p>
    <w:p w14:paraId="7F058BF0" w14:textId="0D20AC00" w:rsidR="001B659B" w:rsidRPr="00CA6178" w:rsidRDefault="00A3063A" w:rsidP="008A1555">
      <w:pPr>
        <w:autoSpaceDE w:val="0"/>
        <w:autoSpaceDN w:val="0"/>
        <w:adjustRightInd w:val="0"/>
        <w:spacing w:after="0" w:line="240" w:lineRule="auto"/>
        <w:rPr>
          <w:rFonts w:eastAsia="Times New Roman" w:cs="Arial"/>
        </w:rPr>
      </w:pPr>
      <w:r>
        <w:rPr>
          <w:rFonts w:eastAsia="Times New Roman" w:cs="Arial"/>
        </w:rPr>
        <w:t>1Q and 2Q 2015 Data</w:t>
      </w:r>
      <w:r w:rsidR="001B659B" w:rsidRPr="00CA6178">
        <w:rPr>
          <w:rFonts w:eastAsia="Times New Roman" w:cs="Arial"/>
        </w:rPr>
        <w:t>:</w:t>
      </w:r>
    </w:p>
    <w:p w14:paraId="13EAF337" w14:textId="12D68501" w:rsidR="008A1555" w:rsidRPr="00CA6178" w:rsidRDefault="008A1555" w:rsidP="008A1555">
      <w:pPr>
        <w:autoSpaceDE w:val="0"/>
        <w:autoSpaceDN w:val="0"/>
        <w:adjustRightInd w:val="0"/>
        <w:spacing w:after="0" w:line="240" w:lineRule="auto"/>
        <w:rPr>
          <w:rFonts w:eastAsia="Times New Roman" w:cs="Arial"/>
        </w:rPr>
      </w:pPr>
      <w:r w:rsidRPr="00CA6178">
        <w:rPr>
          <w:rFonts w:eastAsia="Times New Roman" w:cs="Arial"/>
        </w:rPr>
        <w:t>Overall descriptive statistics for CSTK selected measures: N = 42 certified comprehensi</w:t>
      </w:r>
      <w:r w:rsidR="00131278" w:rsidRPr="00CA6178">
        <w:rPr>
          <w:rFonts w:eastAsia="Times New Roman" w:cs="Arial"/>
        </w:rPr>
        <w:t>v</w:t>
      </w:r>
      <w:r w:rsidRPr="00CA6178">
        <w:rPr>
          <w:rFonts w:eastAsia="Times New Roman" w:cs="Arial"/>
        </w:rPr>
        <w:t>e stroke hospitals</w:t>
      </w:r>
      <w:r w:rsidR="00131278" w:rsidRPr="00CA6178">
        <w:rPr>
          <w:rFonts w:eastAsia="Times New Roman" w:cs="Arial"/>
        </w:rPr>
        <w:t xml:space="preserve">: </w:t>
      </w:r>
      <w:r w:rsidRPr="00CA6178">
        <w:rPr>
          <w:rFonts w:cs="Arial"/>
        </w:rPr>
        <w:t>n = 65,389</w:t>
      </w:r>
    </w:p>
    <w:p w14:paraId="37813862" w14:textId="77777777" w:rsidR="008A1555" w:rsidRPr="00CA6178" w:rsidRDefault="008A1555" w:rsidP="008A1555">
      <w:pPr>
        <w:autoSpaceDE w:val="0"/>
        <w:autoSpaceDN w:val="0"/>
        <w:adjustRightInd w:val="0"/>
        <w:spacing w:after="0" w:line="240" w:lineRule="auto"/>
        <w:rPr>
          <w:rFonts w:eastAsia="Times New Roman" w:cs="Arial"/>
        </w:rPr>
      </w:pPr>
    </w:p>
    <w:p w14:paraId="735CD24D" w14:textId="77777777" w:rsidR="008A1555" w:rsidRPr="00CA6178" w:rsidRDefault="008A1555" w:rsidP="008A1555">
      <w:pPr>
        <w:autoSpaceDE w:val="0"/>
        <w:autoSpaceDN w:val="0"/>
        <w:adjustRightInd w:val="0"/>
        <w:spacing w:after="0" w:line="240" w:lineRule="auto"/>
        <w:rPr>
          <w:rFonts w:eastAsia="Times New Roman" w:cs="Arial"/>
        </w:rPr>
      </w:pPr>
      <w:r w:rsidRPr="00CA6178">
        <w:rPr>
          <w:rFonts w:eastAsia="Times New Roman" w:cs="Arial"/>
        </w:rPr>
        <w:t>CSTK-01</w:t>
      </w:r>
    </w:p>
    <w:p w14:paraId="4AFCD7D9" w14:textId="77777777" w:rsidR="008A1555" w:rsidRPr="00CA6178" w:rsidRDefault="008A1555" w:rsidP="008A1555">
      <w:pPr>
        <w:autoSpaceDE w:val="0"/>
        <w:autoSpaceDN w:val="0"/>
        <w:adjustRightInd w:val="0"/>
        <w:spacing w:after="0" w:line="240" w:lineRule="auto"/>
        <w:rPr>
          <w:rFonts w:eastAsia="Times New Roman" w:cs="Arial"/>
        </w:rPr>
      </w:pPr>
      <w:r w:rsidRPr="00CA6178">
        <w:rPr>
          <w:rFonts w:eastAsia="Times New Roman" w:cs="Arial"/>
        </w:rPr>
        <w:t>Median: 89%</w:t>
      </w:r>
    </w:p>
    <w:p w14:paraId="60F16DAE" w14:textId="77777777" w:rsidR="008A1555" w:rsidRPr="00CA6178" w:rsidRDefault="008A1555" w:rsidP="008A1555">
      <w:pPr>
        <w:autoSpaceDE w:val="0"/>
        <w:autoSpaceDN w:val="0"/>
        <w:adjustRightInd w:val="0"/>
        <w:spacing w:after="0" w:line="240" w:lineRule="auto"/>
        <w:rPr>
          <w:rFonts w:eastAsia="Times New Roman" w:cs="Arial"/>
        </w:rPr>
      </w:pPr>
      <w:r w:rsidRPr="00CA6178">
        <w:rPr>
          <w:rFonts w:eastAsia="Times New Roman" w:cs="Arial"/>
        </w:rPr>
        <w:t>Percentile 10%: 70%</w:t>
      </w:r>
    </w:p>
    <w:p w14:paraId="2909A1DA" w14:textId="77777777" w:rsidR="008A1555" w:rsidRPr="00CA6178" w:rsidRDefault="008A1555" w:rsidP="008A1555">
      <w:pPr>
        <w:autoSpaceDE w:val="0"/>
        <w:autoSpaceDN w:val="0"/>
        <w:adjustRightInd w:val="0"/>
        <w:spacing w:after="0" w:line="240" w:lineRule="auto"/>
        <w:rPr>
          <w:rFonts w:eastAsia="Times New Roman" w:cs="Arial"/>
        </w:rPr>
      </w:pPr>
      <w:r w:rsidRPr="00CA6178">
        <w:rPr>
          <w:rFonts w:eastAsia="Times New Roman" w:cs="Arial"/>
        </w:rPr>
        <w:t>Percentile 25%: 80%</w:t>
      </w:r>
    </w:p>
    <w:p w14:paraId="7192E269" w14:textId="77777777" w:rsidR="008A1555" w:rsidRPr="00CA6178" w:rsidRDefault="008A1555" w:rsidP="008A1555">
      <w:pPr>
        <w:autoSpaceDE w:val="0"/>
        <w:autoSpaceDN w:val="0"/>
        <w:adjustRightInd w:val="0"/>
        <w:spacing w:after="0" w:line="240" w:lineRule="auto"/>
        <w:rPr>
          <w:rFonts w:eastAsia="Times New Roman" w:cs="Arial"/>
        </w:rPr>
      </w:pPr>
      <w:r w:rsidRPr="00CA6178">
        <w:rPr>
          <w:rFonts w:eastAsia="Times New Roman" w:cs="Arial"/>
        </w:rPr>
        <w:t>Percentile 75%: 93%</w:t>
      </w:r>
    </w:p>
    <w:p w14:paraId="2B04DB85" w14:textId="77777777" w:rsidR="008A1555" w:rsidRPr="00CA6178" w:rsidRDefault="008A1555" w:rsidP="008A1555">
      <w:pPr>
        <w:autoSpaceDE w:val="0"/>
        <w:autoSpaceDN w:val="0"/>
        <w:adjustRightInd w:val="0"/>
        <w:spacing w:after="0" w:line="240" w:lineRule="auto"/>
        <w:rPr>
          <w:rFonts w:eastAsia="Times New Roman" w:cs="Arial"/>
        </w:rPr>
      </w:pPr>
      <w:r w:rsidRPr="00CA6178">
        <w:rPr>
          <w:rFonts w:eastAsia="Times New Roman" w:cs="Arial"/>
        </w:rPr>
        <w:t>Percentile 90%: 95%</w:t>
      </w:r>
    </w:p>
    <w:p w14:paraId="1E3485A5" w14:textId="77777777" w:rsidR="008A1555" w:rsidRPr="00CA6178" w:rsidRDefault="008A1555" w:rsidP="008A1555">
      <w:pPr>
        <w:autoSpaceDE w:val="0"/>
        <w:autoSpaceDN w:val="0"/>
        <w:adjustRightInd w:val="0"/>
        <w:spacing w:after="0" w:line="240" w:lineRule="auto"/>
        <w:rPr>
          <w:rFonts w:cs="Arial"/>
          <w:highlight w:val="yellow"/>
        </w:rPr>
      </w:pPr>
    </w:p>
    <w:p w14:paraId="14B4FF7E"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CSTK-02</w:t>
      </w:r>
    </w:p>
    <w:p w14:paraId="7EBA3CF7"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Median: 95%</w:t>
      </w:r>
    </w:p>
    <w:p w14:paraId="49C1D8C6"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10%: 63%</w:t>
      </w:r>
    </w:p>
    <w:p w14:paraId="2CA60650"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25%: 75%</w:t>
      </w:r>
    </w:p>
    <w:p w14:paraId="784CF17E"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75%: 100%</w:t>
      </w:r>
    </w:p>
    <w:p w14:paraId="3AD96516"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90%: 100%</w:t>
      </w:r>
    </w:p>
    <w:p w14:paraId="4107CFA3" w14:textId="77777777" w:rsidR="00131278" w:rsidRPr="00CA6178" w:rsidRDefault="00131278" w:rsidP="00131278">
      <w:pPr>
        <w:autoSpaceDE w:val="0"/>
        <w:autoSpaceDN w:val="0"/>
        <w:adjustRightInd w:val="0"/>
        <w:spacing w:after="0" w:line="240" w:lineRule="auto"/>
        <w:rPr>
          <w:rFonts w:eastAsia="Times New Roman" w:cs="Arial"/>
        </w:rPr>
      </w:pPr>
    </w:p>
    <w:p w14:paraId="63B58777"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lastRenderedPageBreak/>
        <w:t>CSTK-03</w:t>
      </w:r>
    </w:p>
    <w:p w14:paraId="461AC59C"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Median: 61%</w:t>
      </w:r>
    </w:p>
    <w:p w14:paraId="0C1BC24C"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10%: 33%</w:t>
      </w:r>
    </w:p>
    <w:p w14:paraId="1FF9A22C"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25%: 48%</w:t>
      </w:r>
    </w:p>
    <w:p w14:paraId="46CF2D2D"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75%: 79%</w:t>
      </w:r>
    </w:p>
    <w:p w14:paraId="15050439"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90%: 89%</w:t>
      </w:r>
    </w:p>
    <w:p w14:paraId="7C7FAF42" w14:textId="77777777" w:rsidR="00131278" w:rsidRPr="00CA6178" w:rsidRDefault="00131278" w:rsidP="00131278">
      <w:pPr>
        <w:autoSpaceDE w:val="0"/>
        <w:autoSpaceDN w:val="0"/>
        <w:adjustRightInd w:val="0"/>
        <w:spacing w:after="0" w:line="240" w:lineRule="auto"/>
        <w:rPr>
          <w:rFonts w:eastAsia="Times New Roman" w:cs="Arial"/>
        </w:rPr>
      </w:pPr>
    </w:p>
    <w:p w14:paraId="49736BCA"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CSTK-06</w:t>
      </w:r>
    </w:p>
    <w:p w14:paraId="6BFB051D"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Median: 86%</w:t>
      </w:r>
    </w:p>
    <w:p w14:paraId="1800167C"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10%: 74%</w:t>
      </w:r>
    </w:p>
    <w:p w14:paraId="566B4AB8"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25%: 80%</w:t>
      </w:r>
    </w:p>
    <w:p w14:paraId="6D1E4D1B"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75%: 93%</w:t>
      </w:r>
    </w:p>
    <w:p w14:paraId="3E8103F6" w14:textId="77777777" w:rsidR="00131278" w:rsidRPr="00CA6178" w:rsidRDefault="00131278" w:rsidP="00131278">
      <w:pPr>
        <w:autoSpaceDE w:val="0"/>
        <w:autoSpaceDN w:val="0"/>
        <w:adjustRightInd w:val="0"/>
        <w:spacing w:after="0" w:line="240" w:lineRule="auto"/>
        <w:rPr>
          <w:rFonts w:eastAsia="Times New Roman" w:cs="Arial"/>
        </w:rPr>
      </w:pPr>
      <w:r w:rsidRPr="00CA6178">
        <w:rPr>
          <w:rFonts w:eastAsia="Times New Roman" w:cs="Arial"/>
        </w:rPr>
        <w:t>Percentile 90%: 100%</w:t>
      </w:r>
    </w:p>
    <w:p w14:paraId="5FF7D2F2" w14:textId="77777777" w:rsidR="008A1555" w:rsidRDefault="008A1555" w:rsidP="008A1555">
      <w:pPr>
        <w:autoSpaceDE w:val="0"/>
        <w:autoSpaceDN w:val="0"/>
        <w:adjustRightInd w:val="0"/>
        <w:spacing w:after="0" w:line="240" w:lineRule="auto"/>
        <w:rPr>
          <w:rFonts w:ascii="Arial" w:eastAsia="Times New Roman" w:hAnsi="Arial" w:cs="Arial"/>
        </w:rPr>
      </w:pPr>
    </w:p>
    <w:p w14:paraId="41647D1C" w14:textId="77777777" w:rsidR="008A1555" w:rsidRDefault="008A1555" w:rsidP="008A1555">
      <w:pPr>
        <w:autoSpaceDE w:val="0"/>
        <w:autoSpaceDN w:val="0"/>
        <w:adjustRightInd w:val="0"/>
        <w:spacing w:after="0" w:line="240" w:lineRule="auto"/>
        <w:rPr>
          <w:rFonts w:ascii="Arial" w:eastAsia="Times New Roman" w:hAnsi="Arial" w:cs="Arial"/>
        </w:rPr>
      </w:pPr>
      <w:r>
        <w:rPr>
          <w:noProof/>
        </w:rPr>
        <w:drawing>
          <wp:inline distT="0" distB="0" distL="0" distR="0" wp14:anchorId="3ABB6E6E" wp14:editId="43883B04">
            <wp:extent cx="5943600" cy="5220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5220335"/>
                    </a:xfrm>
                    <a:prstGeom prst="rect">
                      <a:avLst/>
                    </a:prstGeom>
                  </pic:spPr>
                </pic:pic>
              </a:graphicData>
            </a:graphic>
          </wp:inline>
        </w:drawing>
      </w:r>
    </w:p>
    <w:p w14:paraId="472063ED" w14:textId="77777777" w:rsidR="008A1555" w:rsidRDefault="008A1555" w:rsidP="008A1555">
      <w:pPr>
        <w:autoSpaceDE w:val="0"/>
        <w:autoSpaceDN w:val="0"/>
        <w:adjustRightInd w:val="0"/>
        <w:spacing w:after="0" w:line="240" w:lineRule="auto"/>
        <w:rPr>
          <w:rFonts w:ascii="Arial" w:eastAsia="Times New Roman" w:hAnsi="Arial" w:cs="Arial"/>
        </w:rPr>
      </w:pPr>
    </w:p>
    <w:p w14:paraId="4A3A5428" w14:textId="19D66076" w:rsidR="008A1555" w:rsidRPr="00CA6178" w:rsidRDefault="008A1555" w:rsidP="008A1555">
      <w:pPr>
        <w:autoSpaceDE w:val="0"/>
        <w:autoSpaceDN w:val="0"/>
        <w:adjustRightInd w:val="0"/>
        <w:spacing w:after="0" w:line="240" w:lineRule="auto"/>
        <w:rPr>
          <w:rFonts w:eastAsia="Times New Roman" w:cs="Arial"/>
        </w:rPr>
      </w:pPr>
      <w:r w:rsidRPr="00CA6178">
        <w:rPr>
          <w:rFonts w:eastAsia="Times New Roman" w:cs="Arial"/>
        </w:rPr>
        <w:lastRenderedPageBreak/>
        <w:t xml:space="preserve">The </w:t>
      </w:r>
      <w:r w:rsidR="00131278" w:rsidRPr="00CA6178">
        <w:rPr>
          <w:rFonts w:eastAsia="Times New Roman" w:cs="Arial"/>
        </w:rPr>
        <w:t>CSTK</w:t>
      </w:r>
      <w:r w:rsidRPr="00CA6178">
        <w:rPr>
          <w:rFonts w:eastAsia="Times New Roman" w:cs="Arial"/>
        </w:rPr>
        <w:t xml:space="preserve"> measures table shows a positive correlation and statistical significance</w:t>
      </w:r>
      <w:r w:rsidR="00131278" w:rsidRPr="00CA6178">
        <w:rPr>
          <w:rFonts w:eastAsia="Times New Roman" w:cs="Arial"/>
        </w:rPr>
        <w:t xml:space="preserve"> which indicates </w:t>
      </w:r>
      <w:r w:rsidRPr="00CA6178">
        <w:rPr>
          <w:rFonts w:eastAsia="Times New Roman" w:cs="Arial"/>
        </w:rPr>
        <w:t>that hospitals with high quality on one CS</w:t>
      </w:r>
      <w:r w:rsidR="00131278" w:rsidRPr="00CA6178">
        <w:rPr>
          <w:rFonts w:eastAsia="Times New Roman" w:cs="Arial"/>
        </w:rPr>
        <w:t>TK</w:t>
      </w:r>
      <w:r w:rsidRPr="00CA6178">
        <w:rPr>
          <w:rFonts w:eastAsia="Times New Roman" w:cs="Arial"/>
        </w:rPr>
        <w:t xml:space="preserve"> measure tend to have high correlations on the other stroke measures.</w:t>
      </w:r>
    </w:p>
    <w:p w14:paraId="0B06FC55" w14:textId="77777777" w:rsidR="008A1555" w:rsidRPr="003777E4" w:rsidRDefault="008A1555" w:rsidP="003777E4">
      <w:pPr>
        <w:rPr>
          <w:rFonts w:cs="Arial"/>
        </w:rPr>
      </w:pPr>
    </w:p>
    <w:p w14:paraId="77D860B4" w14:textId="77777777" w:rsidR="001B659B" w:rsidRDefault="00092566" w:rsidP="00096C6C">
      <w:pPr>
        <w:autoSpaceDE w:val="0"/>
        <w:autoSpaceDN w:val="0"/>
        <w:adjustRightInd w:val="0"/>
        <w:spacing w:after="0" w:line="240" w:lineRule="auto"/>
        <w:rPr>
          <w:rFonts w:cs="Arial"/>
          <w:bCs/>
        </w:rPr>
      </w:pPr>
      <w:r w:rsidRPr="00DD5AB0">
        <w:rPr>
          <w:rFonts w:cstheme="minorHAnsi"/>
          <w:b/>
          <w:bCs/>
        </w:rPr>
        <w:t>2b2.</w:t>
      </w:r>
      <w:r w:rsidR="007757CE" w:rsidRPr="00DD5AB0">
        <w:rPr>
          <w:rFonts w:cstheme="minorHAnsi"/>
          <w:b/>
          <w:bCs/>
        </w:rPr>
        <w:t xml:space="preserve">4. </w:t>
      </w:r>
      <w:r w:rsidR="000B2DF7" w:rsidRPr="00DD5AB0">
        <w:rPr>
          <w:rFonts w:cstheme="minorHAnsi"/>
          <w:b/>
          <w:bCs/>
          <w:color w:val="FF0000"/>
        </w:rPr>
        <w:t xml:space="preserve">What is your interpretation of the results </w:t>
      </w:r>
      <w:r w:rsidR="007422FD" w:rsidRPr="00DD5AB0">
        <w:rPr>
          <w:rFonts w:cstheme="minorHAnsi"/>
          <w:b/>
          <w:bCs/>
          <w:color w:val="FF0000"/>
        </w:rPr>
        <w:t>in terms of demonstrating validity</w:t>
      </w:r>
      <w:r w:rsidR="007422FD" w:rsidRPr="00DD5AB0">
        <w:rPr>
          <w:rFonts w:cstheme="minorHAnsi"/>
          <w:bCs/>
          <w:color w:val="FF0000"/>
        </w:rPr>
        <w:t xml:space="preserve">? </w:t>
      </w:r>
      <w:r w:rsidR="000B2DF7" w:rsidRPr="00DD5AB0">
        <w:rPr>
          <w:rFonts w:cstheme="minorHAnsi"/>
          <w:bCs/>
          <w:color w:val="FF0000"/>
        </w:rPr>
        <w:t>(i</w:t>
      </w:r>
      <w:r w:rsidR="000B2DF7" w:rsidRPr="00DD5AB0">
        <w:rPr>
          <w:rFonts w:cstheme="minorHAnsi"/>
          <w:bCs/>
          <w:i/>
          <w:color w:val="FF0000"/>
        </w:rPr>
        <w:t>.e., what do the results mean and what are the norms for the test conducted</w:t>
      </w:r>
      <w:r w:rsidR="00A25024" w:rsidRPr="00DD5AB0">
        <w:rPr>
          <w:rFonts w:cstheme="minorHAnsi"/>
          <w:bCs/>
          <w:i/>
          <w:color w:val="FF0000"/>
        </w:rPr>
        <w:t>?</w:t>
      </w:r>
      <w:r w:rsidR="000B2DF7" w:rsidRPr="00DD5AB0">
        <w:rPr>
          <w:rFonts w:cstheme="minorHAnsi"/>
          <w:bCs/>
          <w:color w:val="FF0000"/>
        </w:rPr>
        <w:t>)</w:t>
      </w:r>
      <w:r w:rsidR="007422FD" w:rsidRPr="00DD5AB0">
        <w:rPr>
          <w:rFonts w:cstheme="minorHAnsi"/>
          <w:bCs/>
          <w:color w:val="FF0000"/>
        </w:rPr>
        <w:br/>
      </w:r>
      <w:r w:rsidR="001B659B">
        <w:rPr>
          <w:rFonts w:cs="Arial"/>
          <w:bCs/>
        </w:rPr>
        <w:t>Pilot Test Data:</w:t>
      </w:r>
    </w:p>
    <w:p w14:paraId="0D305A81" w14:textId="317C044D" w:rsidR="001B659B" w:rsidRDefault="003E68C3" w:rsidP="00096C6C">
      <w:pPr>
        <w:autoSpaceDE w:val="0"/>
        <w:autoSpaceDN w:val="0"/>
        <w:adjustRightInd w:val="0"/>
        <w:spacing w:after="0" w:line="240" w:lineRule="auto"/>
        <w:rPr>
          <w:rFonts w:cs="Arial"/>
          <w:bCs/>
        </w:rPr>
      </w:pPr>
      <w:r w:rsidRPr="00F30E29">
        <w:rPr>
          <w:rFonts w:cs="Arial"/>
          <w:bCs/>
        </w:rPr>
        <w:t xml:space="preserve">We note that ratings for both data elements and </w:t>
      </w:r>
      <w:r w:rsidR="00D82CD9">
        <w:rPr>
          <w:rFonts w:cs="Arial"/>
          <w:bCs/>
        </w:rPr>
        <w:t xml:space="preserve">the </w:t>
      </w:r>
      <w:r w:rsidRPr="00F30E29">
        <w:rPr>
          <w:rFonts w:cs="Arial"/>
          <w:bCs/>
        </w:rPr>
        <w:t xml:space="preserve">measure are relatively high; numerators, denominators and measures were ranked above the midpoint of 3.0 (average), and data elements were above 75% positive in clarity, collectability, and correctness of data sources.   We conclude that the measures and specifications are valid. </w:t>
      </w:r>
    </w:p>
    <w:p w14:paraId="06807514" w14:textId="77777777" w:rsidR="001B659B" w:rsidRDefault="001B659B" w:rsidP="001B659B">
      <w:pPr>
        <w:autoSpaceDE w:val="0"/>
        <w:autoSpaceDN w:val="0"/>
        <w:adjustRightInd w:val="0"/>
        <w:spacing w:after="0" w:line="240" w:lineRule="auto"/>
        <w:rPr>
          <w:rFonts w:cs="Arial"/>
          <w:bCs/>
        </w:rPr>
      </w:pPr>
    </w:p>
    <w:p w14:paraId="56AC37CA" w14:textId="77777777" w:rsidR="0017630E" w:rsidRPr="00935F25" w:rsidRDefault="0017630E" w:rsidP="0017630E">
      <w:pPr>
        <w:autoSpaceDE w:val="0"/>
        <w:autoSpaceDN w:val="0"/>
        <w:adjustRightInd w:val="0"/>
        <w:spacing w:after="0" w:line="240" w:lineRule="auto"/>
        <w:rPr>
          <w:rFonts w:eastAsia="Times New Roman" w:cs="Arial"/>
        </w:rPr>
      </w:pPr>
      <w:r>
        <w:rPr>
          <w:rFonts w:eastAsia="Times New Roman" w:cs="Arial"/>
        </w:rPr>
        <w:t>1Q and 2Q 2015 Data</w:t>
      </w:r>
      <w:r w:rsidRPr="00935F25">
        <w:rPr>
          <w:rFonts w:eastAsia="Times New Roman" w:cs="Arial"/>
        </w:rPr>
        <w:t>:</w:t>
      </w:r>
    </w:p>
    <w:p w14:paraId="20484AFA" w14:textId="70A808AA" w:rsidR="001B659B" w:rsidRPr="00CA6178" w:rsidRDefault="001B659B" w:rsidP="001B659B">
      <w:pPr>
        <w:autoSpaceDE w:val="0"/>
        <w:autoSpaceDN w:val="0"/>
        <w:adjustRightInd w:val="0"/>
        <w:spacing w:after="0" w:line="240" w:lineRule="auto"/>
        <w:rPr>
          <w:rFonts w:eastAsia="Times New Roman" w:cs="Arial"/>
        </w:rPr>
      </w:pPr>
      <w:r w:rsidRPr="00CA6178">
        <w:rPr>
          <w:rFonts w:eastAsia="Times New Roman" w:cs="Arial"/>
        </w:rPr>
        <w:t xml:space="preserve">Overall </w:t>
      </w:r>
      <w:r w:rsidRPr="00CA6178">
        <w:rPr>
          <w:rFonts w:cs="Arial"/>
        </w:rPr>
        <w:t>the positive inter-correlations indicate convergent validity of all the measures.</w:t>
      </w:r>
    </w:p>
    <w:p w14:paraId="7647DDE0" w14:textId="36567265" w:rsidR="00096C6C" w:rsidRPr="001B659B" w:rsidRDefault="001B659B" w:rsidP="00096C6C">
      <w:pPr>
        <w:autoSpaceDE w:val="0"/>
        <w:autoSpaceDN w:val="0"/>
        <w:adjustRightInd w:val="0"/>
        <w:spacing w:after="0" w:line="240" w:lineRule="auto"/>
        <w:rPr>
          <w:rFonts w:cs="Arial"/>
        </w:rPr>
      </w:pPr>
      <w:r w:rsidRPr="00CA6178">
        <w:rPr>
          <w:rFonts w:cs="Arial"/>
        </w:rPr>
        <w:t xml:space="preserve">They are positively correlated with other evidence-based processes of care. </w:t>
      </w:r>
      <w:r w:rsidR="003E68C3" w:rsidRPr="001B659B">
        <w:rPr>
          <w:rFonts w:cs="Arial"/>
          <w:bCs/>
        </w:rPr>
        <w:t xml:space="preserve"> </w:t>
      </w:r>
    </w:p>
    <w:p w14:paraId="2B9B892A" w14:textId="288016C8" w:rsidR="00CB3BB1" w:rsidRPr="00DD5AB0" w:rsidRDefault="00CB3BB1" w:rsidP="00DB3627">
      <w:pPr>
        <w:autoSpaceDE w:val="0"/>
        <w:autoSpaceDN w:val="0"/>
        <w:adjustRightInd w:val="0"/>
        <w:spacing w:after="0" w:line="240" w:lineRule="auto"/>
        <w:rPr>
          <w:rFonts w:cstheme="minorHAnsi"/>
          <w:bCs/>
        </w:rPr>
      </w:pPr>
    </w:p>
    <w:p w14:paraId="08E9D007" w14:textId="77777777" w:rsidR="00097012" w:rsidRPr="00DD5AB0" w:rsidRDefault="00021170" w:rsidP="00DB3627">
      <w:pPr>
        <w:autoSpaceDE w:val="0"/>
        <w:autoSpaceDN w:val="0"/>
        <w:adjustRightInd w:val="0"/>
        <w:spacing w:after="0" w:line="240" w:lineRule="auto"/>
        <w:rPr>
          <w:rFonts w:cstheme="minorHAnsi"/>
          <w:b/>
          <w:bCs/>
        </w:rPr>
      </w:pPr>
      <w:r w:rsidRPr="00DD5AB0">
        <w:rPr>
          <w:rFonts w:cstheme="minorHAnsi"/>
          <w:b/>
          <w:bCs/>
        </w:rPr>
        <w:t>2</w:t>
      </w:r>
      <w:r w:rsidR="00EA5F47" w:rsidRPr="00DD5AB0">
        <w:rPr>
          <w:rFonts w:cstheme="minorHAnsi"/>
          <w:b/>
          <w:bCs/>
        </w:rPr>
        <w:t>b</w:t>
      </w:r>
      <w:r w:rsidRPr="00DD5AB0">
        <w:rPr>
          <w:rFonts w:cstheme="minorHAnsi"/>
          <w:b/>
          <w:bCs/>
        </w:rPr>
        <w:t>3. EXCLUSIONS</w:t>
      </w:r>
      <w:r w:rsidR="005333CC" w:rsidRPr="00DD5AB0">
        <w:rPr>
          <w:rFonts w:cstheme="minorHAnsi"/>
          <w:b/>
          <w:bCs/>
        </w:rPr>
        <w:t xml:space="preserve"> </w:t>
      </w:r>
      <w:r w:rsidR="00356BAD" w:rsidRPr="00DD5AB0">
        <w:rPr>
          <w:rFonts w:cstheme="minorHAnsi"/>
          <w:b/>
          <w:bCs/>
        </w:rPr>
        <w:t>ANALYSIS</w:t>
      </w:r>
      <w:r w:rsidR="003B1E75" w:rsidRPr="00DD5AB0">
        <w:rPr>
          <w:rFonts w:cstheme="minorHAnsi"/>
          <w:b/>
          <w:bCs/>
        </w:rPr>
        <w:t xml:space="preserve">  </w:t>
      </w:r>
      <w:r w:rsidR="003B1E75" w:rsidRPr="00DD5AB0">
        <w:rPr>
          <w:rFonts w:cs="Arial"/>
          <w:bCs/>
          <w:color w:val="0000CC"/>
        </w:rPr>
        <w:t>.</w:t>
      </w:r>
    </w:p>
    <w:p w14:paraId="0CDE3FC3" w14:textId="77777777" w:rsidR="00B037BA" w:rsidRPr="00DD5AB0" w:rsidRDefault="001E4DD4" w:rsidP="00DB3627">
      <w:pPr>
        <w:autoSpaceDE w:val="0"/>
        <w:autoSpaceDN w:val="0"/>
        <w:adjustRightInd w:val="0"/>
        <w:spacing w:after="0" w:line="240" w:lineRule="auto"/>
        <w:rPr>
          <w:rFonts w:cstheme="minorHAnsi"/>
          <w:b/>
          <w:bCs/>
        </w:rPr>
      </w:pPr>
      <w:r w:rsidRPr="00DD5AB0">
        <w:rPr>
          <w:rFonts w:eastAsia="MS Gothic" w:cstheme="minorHAnsi"/>
          <w:b/>
          <w:bCs/>
          <w:color w:val="FF0000"/>
        </w:rPr>
        <w:t xml:space="preserve">NA </w:t>
      </w:r>
      <w:sdt>
        <w:sdtPr>
          <w:rPr>
            <w:rFonts w:cstheme="minorHAnsi"/>
            <w:bCs/>
            <w:color w:val="FF0000"/>
          </w:rPr>
          <w:id w:val="854622499"/>
        </w:sdtPr>
        <w:sdtEndPr/>
        <w:sdtContent>
          <w:r w:rsidR="006574D2" w:rsidRPr="00DD5AB0">
            <w:rPr>
              <w:rFonts w:eastAsia="MS Gothic" w:cstheme="minorHAnsi"/>
              <w:bCs/>
              <w:color w:val="FF0000"/>
            </w:rPr>
            <w:t>☐</w:t>
          </w:r>
        </w:sdtContent>
      </w:sdt>
      <w:r w:rsidRPr="00DD5AB0">
        <w:rPr>
          <w:rFonts w:eastAsia="MS Gothic" w:cstheme="minorHAnsi"/>
          <w:b/>
          <w:bCs/>
          <w:color w:val="FF0000"/>
        </w:rPr>
        <w:t xml:space="preserve"> </w:t>
      </w:r>
      <w:r w:rsidR="00484120" w:rsidRPr="00DD5AB0">
        <w:rPr>
          <w:rFonts w:cstheme="minorHAnsi"/>
          <w:b/>
          <w:bCs/>
          <w:color w:val="FF0000"/>
        </w:rPr>
        <w:t>no exclusions</w:t>
      </w:r>
      <w:r w:rsidRPr="00DD5AB0">
        <w:rPr>
          <w:rFonts w:cstheme="minorHAnsi"/>
          <w:b/>
          <w:bCs/>
        </w:rPr>
        <w:t xml:space="preserve"> </w:t>
      </w:r>
      <w:r w:rsidRPr="00DD5AB0">
        <w:rPr>
          <w:rFonts w:eastAsia="MS Gothic" w:cstheme="minorHAnsi"/>
          <w:b/>
          <w:bCs/>
          <w:color w:val="0000FF"/>
        </w:rPr>
        <w:t>—</w:t>
      </w:r>
      <w:r w:rsidRPr="00DD5AB0">
        <w:rPr>
          <w:rFonts w:cstheme="minorHAnsi"/>
          <w:b/>
          <w:bCs/>
          <w:i/>
        </w:rPr>
        <w:t xml:space="preserve"> </w:t>
      </w:r>
      <w:r w:rsidR="00B037BA" w:rsidRPr="00DD5AB0">
        <w:rPr>
          <w:rFonts w:cstheme="minorHAnsi"/>
          <w:b/>
          <w:bCs/>
          <w:i/>
          <w:highlight w:val="green"/>
        </w:rPr>
        <w:t xml:space="preserve">skip </w:t>
      </w:r>
      <w:r w:rsidR="008A4C13" w:rsidRPr="00DD5AB0">
        <w:rPr>
          <w:rFonts w:cstheme="minorHAnsi"/>
          <w:b/>
          <w:bCs/>
          <w:i/>
          <w:highlight w:val="green"/>
        </w:rPr>
        <w:t xml:space="preserve">to </w:t>
      </w:r>
      <w:r w:rsidR="00BE592D" w:rsidRPr="00DD5AB0">
        <w:rPr>
          <w:rFonts w:cstheme="minorHAnsi"/>
          <w:b/>
          <w:bCs/>
          <w:i/>
          <w:highlight w:val="green"/>
        </w:rPr>
        <w:t xml:space="preserve">section </w:t>
      </w:r>
      <w:hyperlink w:anchor="section2b4" w:history="1">
        <w:r w:rsidR="00483E94" w:rsidRPr="00DD5AB0">
          <w:rPr>
            <w:rStyle w:val="Hyperlink"/>
            <w:rFonts w:cstheme="minorHAnsi"/>
            <w:b/>
            <w:bCs/>
            <w:i/>
            <w:highlight w:val="green"/>
          </w:rPr>
          <w:t>2b</w:t>
        </w:r>
        <w:r w:rsidR="00AC1D8E" w:rsidRPr="00DD5AB0">
          <w:rPr>
            <w:rStyle w:val="Hyperlink"/>
            <w:rFonts w:cstheme="minorHAnsi"/>
            <w:b/>
            <w:bCs/>
            <w:i/>
            <w:highlight w:val="green"/>
          </w:rPr>
          <w:t>4</w:t>
        </w:r>
      </w:hyperlink>
    </w:p>
    <w:p w14:paraId="4540DD8D" w14:textId="77777777" w:rsidR="003D2FBC" w:rsidRPr="00DD5AB0" w:rsidRDefault="00092566" w:rsidP="003D2FBC">
      <w:pPr>
        <w:autoSpaceDE w:val="0"/>
        <w:autoSpaceDN w:val="0"/>
        <w:adjustRightInd w:val="0"/>
        <w:spacing w:after="0" w:line="240" w:lineRule="auto"/>
        <w:rPr>
          <w:rFonts w:cs="Arial"/>
          <w:bCs/>
        </w:rPr>
      </w:pPr>
      <w:r w:rsidRPr="00DD5AB0">
        <w:rPr>
          <w:rFonts w:cstheme="minorHAnsi"/>
          <w:b/>
          <w:bCs/>
        </w:rPr>
        <w:t>2b3.</w:t>
      </w:r>
      <w:r w:rsidR="00A25024" w:rsidRPr="00DD5AB0">
        <w:rPr>
          <w:rFonts w:cstheme="minorHAnsi"/>
          <w:b/>
          <w:bCs/>
        </w:rPr>
        <w:t xml:space="preserve">1. </w:t>
      </w:r>
      <w:r w:rsidR="00A25024" w:rsidRPr="00DD5AB0">
        <w:rPr>
          <w:rFonts w:cstheme="minorHAnsi"/>
          <w:b/>
          <w:bCs/>
          <w:color w:val="FF0000"/>
        </w:rPr>
        <w:t>Describe the method of</w:t>
      </w:r>
      <w:r w:rsidR="00E672D6" w:rsidRPr="00DD5AB0">
        <w:rPr>
          <w:rFonts w:cstheme="minorHAnsi"/>
          <w:b/>
          <w:bCs/>
          <w:color w:val="FF0000"/>
        </w:rPr>
        <w:t xml:space="preserve"> </w:t>
      </w:r>
      <w:r w:rsidR="005333CC" w:rsidRPr="00DD5AB0">
        <w:rPr>
          <w:rFonts w:cstheme="minorHAnsi"/>
          <w:b/>
          <w:bCs/>
          <w:color w:val="FF0000"/>
        </w:rPr>
        <w:t>testing</w:t>
      </w:r>
      <w:r w:rsidR="00833325" w:rsidRPr="00DD5AB0">
        <w:rPr>
          <w:rFonts w:cstheme="minorHAnsi"/>
          <w:b/>
          <w:bCs/>
          <w:color w:val="FF0000"/>
        </w:rPr>
        <w:t xml:space="preserve"> </w:t>
      </w:r>
      <w:r w:rsidR="004B6CEE" w:rsidRPr="00DD5AB0">
        <w:rPr>
          <w:rFonts w:cstheme="minorHAnsi"/>
          <w:b/>
          <w:bCs/>
          <w:color w:val="FF0000"/>
        </w:rPr>
        <w:t xml:space="preserve">exclusions </w:t>
      </w:r>
      <w:r w:rsidR="00A25024" w:rsidRPr="00DD5AB0">
        <w:rPr>
          <w:rFonts w:cstheme="minorHAnsi"/>
          <w:b/>
          <w:bCs/>
          <w:color w:val="FF0000"/>
        </w:rPr>
        <w:t>and what it tests</w:t>
      </w:r>
      <w:r w:rsidR="00833325" w:rsidRPr="00DD5AB0">
        <w:rPr>
          <w:rFonts w:cstheme="minorHAnsi"/>
          <w:bCs/>
          <w:color w:val="FF0000"/>
        </w:rPr>
        <w:t xml:space="preserve"> (</w:t>
      </w:r>
      <w:r w:rsidR="00A25024" w:rsidRPr="00DD5AB0">
        <w:rPr>
          <w:rFonts w:cstheme="minorHAnsi"/>
          <w:bCs/>
          <w:i/>
          <w:color w:val="FF0000"/>
        </w:rPr>
        <w:t>describe the steps―do not just name a method; what was tested, e.g., whether exclusions affect overall performance scores</w:t>
      </w:r>
      <w:r w:rsidR="0022691B" w:rsidRPr="00DD5AB0">
        <w:rPr>
          <w:rFonts w:cstheme="minorHAnsi"/>
          <w:bCs/>
          <w:i/>
          <w:color w:val="FF0000"/>
        </w:rPr>
        <w:t>; what statistical analysis was used</w:t>
      </w:r>
      <w:r w:rsidR="00833325" w:rsidRPr="00DD5AB0">
        <w:rPr>
          <w:rFonts w:cstheme="minorHAnsi"/>
          <w:bCs/>
          <w:color w:val="FF0000"/>
        </w:rPr>
        <w:t>)</w:t>
      </w:r>
      <w:r w:rsidR="003D2FBC" w:rsidRPr="00DD5AB0">
        <w:rPr>
          <w:rFonts w:cs="Arial"/>
          <w:bCs/>
        </w:rPr>
        <w:t xml:space="preserve"> </w:t>
      </w:r>
    </w:p>
    <w:p w14:paraId="64804F86" w14:textId="77777777" w:rsidR="003D2FBC" w:rsidRPr="00DD5AB0" w:rsidRDefault="003D2FBC" w:rsidP="003D2FBC">
      <w:pPr>
        <w:autoSpaceDE w:val="0"/>
        <w:autoSpaceDN w:val="0"/>
        <w:adjustRightInd w:val="0"/>
        <w:spacing w:after="0" w:line="240" w:lineRule="auto"/>
        <w:rPr>
          <w:rFonts w:cs="Arial"/>
          <w:bCs/>
        </w:rPr>
      </w:pPr>
    </w:p>
    <w:p w14:paraId="1D1C50F0" w14:textId="77777777" w:rsidR="001B659B" w:rsidRDefault="001B659B" w:rsidP="003D2FBC">
      <w:pPr>
        <w:autoSpaceDE w:val="0"/>
        <w:autoSpaceDN w:val="0"/>
        <w:adjustRightInd w:val="0"/>
        <w:spacing w:after="0" w:line="240" w:lineRule="auto"/>
        <w:rPr>
          <w:rFonts w:cs="Arial"/>
          <w:bCs/>
        </w:rPr>
      </w:pPr>
      <w:r>
        <w:rPr>
          <w:rFonts w:cs="Arial"/>
          <w:bCs/>
        </w:rPr>
        <w:t>Pilot Test Data:</w:t>
      </w:r>
    </w:p>
    <w:p w14:paraId="2977B7B3" w14:textId="6259CF6B" w:rsidR="003D2FBC" w:rsidRPr="00DD5AB0" w:rsidRDefault="003D2FBC" w:rsidP="003D2FBC">
      <w:pPr>
        <w:autoSpaceDE w:val="0"/>
        <w:autoSpaceDN w:val="0"/>
        <w:adjustRightInd w:val="0"/>
        <w:spacing w:after="0" w:line="240" w:lineRule="auto"/>
        <w:rPr>
          <w:rFonts w:cs="Arial"/>
          <w:bCs/>
        </w:rPr>
      </w:pPr>
      <w:r w:rsidRPr="00DD5AB0">
        <w:rPr>
          <w:rFonts w:cs="Arial"/>
          <w:bCs/>
        </w:rPr>
        <w:t>The following exclusions were analyzed for frequency and variability across providers:</w:t>
      </w:r>
    </w:p>
    <w:p w14:paraId="70CF16B5"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less than 18 years of age</w:t>
      </w:r>
    </w:p>
    <w:p w14:paraId="53A6FEEF"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Patients who have a Length of Stay greater than 120 days</w:t>
      </w:r>
    </w:p>
    <w:p w14:paraId="488F074B"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 xml:space="preserve">Patients </w:t>
      </w:r>
      <w:r w:rsidR="00127DCE">
        <w:rPr>
          <w:rFonts w:eastAsia="Times New Roman" w:cs="Arial"/>
        </w:rPr>
        <w:t>admitted for Elective Carotid Intervention</w:t>
      </w:r>
    </w:p>
    <w:p w14:paraId="32179460" w14:textId="77777777" w:rsidR="003D2FBC" w:rsidRPr="00DD5AB0"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 xml:space="preserve">Patients </w:t>
      </w:r>
      <w:r w:rsidR="00127DCE">
        <w:rPr>
          <w:rFonts w:eastAsia="Times New Roman" w:cs="Arial"/>
        </w:rPr>
        <w:t>who do not undergo re</w:t>
      </w:r>
      <w:r w:rsidR="00FF0037">
        <w:rPr>
          <w:rFonts w:eastAsia="Times New Roman" w:cs="Arial"/>
        </w:rPr>
        <w:t>-</w:t>
      </w:r>
      <w:r w:rsidR="00127DCE">
        <w:rPr>
          <w:rFonts w:eastAsia="Times New Roman" w:cs="Arial"/>
        </w:rPr>
        <w:t>canalization therapy and are discharged within 12 hours of arrival at this hospital</w:t>
      </w:r>
    </w:p>
    <w:p w14:paraId="4DA3EF55" w14:textId="77777777" w:rsidR="007A1ADE" w:rsidRDefault="003D2FBC" w:rsidP="006B671E">
      <w:pPr>
        <w:numPr>
          <w:ilvl w:val="0"/>
          <w:numId w:val="33"/>
        </w:numPr>
        <w:shd w:val="clear" w:color="auto" w:fill="FFFFFF"/>
        <w:spacing w:before="100" w:beforeAutospacing="1" w:after="100" w:afterAutospacing="1" w:line="202" w:lineRule="atLeast"/>
        <w:rPr>
          <w:rFonts w:eastAsia="Times New Roman" w:cs="Arial"/>
        </w:rPr>
      </w:pPr>
      <w:r w:rsidRPr="00DD5AB0">
        <w:rPr>
          <w:rFonts w:eastAsia="Times New Roman" w:cs="Arial"/>
        </w:rPr>
        <w:t>Patient</w:t>
      </w:r>
      <w:r w:rsidR="006B671E">
        <w:rPr>
          <w:rFonts w:eastAsia="Times New Roman" w:cs="Arial"/>
        </w:rPr>
        <w:t xml:space="preserve">s </w:t>
      </w:r>
      <w:r w:rsidR="00127DCE">
        <w:rPr>
          <w:rFonts w:eastAsia="Times New Roman" w:cs="Arial"/>
        </w:rPr>
        <w:t>without warning signs and symptoms of stroke on arrival at this hospital</w:t>
      </w:r>
    </w:p>
    <w:p w14:paraId="2D97623B" w14:textId="1F847FE6" w:rsidR="0017630E" w:rsidRPr="00935F25" w:rsidRDefault="0017630E" w:rsidP="0017630E">
      <w:pPr>
        <w:autoSpaceDE w:val="0"/>
        <w:autoSpaceDN w:val="0"/>
        <w:adjustRightInd w:val="0"/>
        <w:spacing w:after="0" w:line="240" w:lineRule="auto"/>
        <w:rPr>
          <w:rFonts w:eastAsia="Times New Roman" w:cs="Arial"/>
        </w:rPr>
      </w:pPr>
      <w:r>
        <w:rPr>
          <w:rFonts w:eastAsia="Times New Roman" w:cs="Arial"/>
        </w:rPr>
        <w:t>1Q and 2Q 2015 Data</w:t>
      </w:r>
      <w:r w:rsidRPr="00935F25">
        <w:rPr>
          <w:rFonts w:eastAsia="Times New Roman" w:cs="Arial"/>
        </w:rPr>
        <w:t>:</w:t>
      </w:r>
    </w:p>
    <w:p w14:paraId="66B7467B" w14:textId="1DEF2C68" w:rsidR="001B659B" w:rsidRPr="00CA6178" w:rsidRDefault="001B659B" w:rsidP="00CA6178">
      <w:pPr>
        <w:shd w:val="clear" w:color="auto" w:fill="FFFFFF"/>
        <w:spacing w:after="0" w:line="202" w:lineRule="atLeast"/>
        <w:rPr>
          <w:rFonts w:eastAsia="Times New Roman" w:cs="Arial"/>
        </w:rPr>
      </w:pPr>
      <w:r w:rsidRPr="00CA6178">
        <w:rPr>
          <w:rFonts w:cs="Arial"/>
          <w:bCs/>
        </w:rPr>
        <w:t>The following exclusions were analyzed by subpopulation and measure for frequency and variability across providers:</w:t>
      </w:r>
    </w:p>
    <w:p w14:paraId="4A60C355" w14:textId="77777777" w:rsidR="001B659B" w:rsidRPr="00CA6178" w:rsidRDefault="001B659B" w:rsidP="00CA6178">
      <w:pPr>
        <w:shd w:val="clear" w:color="auto" w:fill="FFFFFF"/>
        <w:spacing w:after="0" w:line="202" w:lineRule="atLeast"/>
        <w:rPr>
          <w:rFonts w:eastAsia="Times New Roman" w:cs="Arial"/>
        </w:rPr>
      </w:pPr>
    </w:p>
    <w:p w14:paraId="2017CCB4" w14:textId="3BC2F7E6" w:rsidR="001B659B" w:rsidRPr="00CA6178" w:rsidRDefault="001B659B" w:rsidP="001B659B">
      <w:pPr>
        <w:numPr>
          <w:ilvl w:val="0"/>
          <w:numId w:val="33"/>
        </w:numPr>
        <w:shd w:val="clear" w:color="auto" w:fill="FFFFFF"/>
        <w:spacing w:after="0" w:line="240" w:lineRule="auto"/>
        <w:rPr>
          <w:rFonts w:eastAsia="Times New Roman" w:cs="Arial"/>
        </w:rPr>
      </w:pPr>
      <w:r w:rsidRPr="00CA6178">
        <w:rPr>
          <w:rFonts w:eastAsia="Times New Roman" w:cs="Arial"/>
        </w:rPr>
        <w:t xml:space="preserve">Patients less </w:t>
      </w:r>
      <w:r w:rsidR="00D82CD9">
        <w:rPr>
          <w:rFonts w:eastAsia="Times New Roman" w:cs="Arial"/>
        </w:rPr>
        <w:t xml:space="preserve">than </w:t>
      </w:r>
      <w:r w:rsidRPr="00CA6178">
        <w:rPr>
          <w:rFonts w:eastAsia="Times New Roman" w:cs="Arial"/>
        </w:rPr>
        <w:t>or equal t</w:t>
      </w:r>
      <w:r w:rsidR="00D82CD9">
        <w:rPr>
          <w:rFonts w:eastAsia="Times New Roman" w:cs="Arial"/>
        </w:rPr>
        <w:t>o</w:t>
      </w:r>
      <w:r w:rsidRPr="00CA6178">
        <w:rPr>
          <w:rFonts w:eastAsia="Times New Roman" w:cs="Arial"/>
        </w:rPr>
        <w:t xml:space="preserve"> 18 years of age </w:t>
      </w:r>
    </w:p>
    <w:p w14:paraId="579839B8" w14:textId="41AD0739" w:rsidR="001B659B" w:rsidRPr="00CA6178" w:rsidRDefault="001B659B" w:rsidP="00CA6178">
      <w:pPr>
        <w:numPr>
          <w:ilvl w:val="0"/>
          <w:numId w:val="33"/>
        </w:numPr>
        <w:shd w:val="clear" w:color="auto" w:fill="FFFFFF"/>
        <w:autoSpaceDE w:val="0"/>
        <w:autoSpaceDN w:val="0"/>
        <w:adjustRightInd w:val="0"/>
        <w:spacing w:after="0" w:line="240" w:lineRule="auto"/>
        <w:rPr>
          <w:rFonts w:cs="Arial"/>
          <w:bCs/>
        </w:rPr>
      </w:pPr>
      <w:r w:rsidRPr="00CA6178">
        <w:rPr>
          <w:rFonts w:eastAsia="Times New Roman" w:cs="Arial"/>
        </w:rPr>
        <w:t xml:space="preserve">Patients who have a Length of Stay greater </w:t>
      </w:r>
      <w:r w:rsidR="00D82CD9">
        <w:rPr>
          <w:rFonts w:eastAsia="Times New Roman" w:cs="Arial"/>
        </w:rPr>
        <w:t xml:space="preserve">than </w:t>
      </w:r>
      <w:r w:rsidRPr="00CA6178">
        <w:rPr>
          <w:rFonts w:eastAsia="Times New Roman" w:cs="Arial"/>
        </w:rPr>
        <w:t>or equal t</w:t>
      </w:r>
      <w:r w:rsidR="00D82CD9">
        <w:rPr>
          <w:rFonts w:eastAsia="Times New Roman" w:cs="Arial"/>
        </w:rPr>
        <w:t>o</w:t>
      </w:r>
      <w:r w:rsidRPr="00CA6178">
        <w:rPr>
          <w:rFonts w:eastAsia="Times New Roman" w:cs="Arial"/>
        </w:rPr>
        <w:t xml:space="preserve"> 120 days</w:t>
      </w:r>
    </w:p>
    <w:p w14:paraId="05EB383D" w14:textId="77777777" w:rsidR="001B659B" w:rsidRPr="00CA6178" w:rsidRDefault="001B659B" w:rsidP="001B659B">
      <w:pPr>
        <w:pStyle w:val="ListParagraph"/>
        <w:numPr>
          <w:ilvl w:val="0"/>
          <w:numId w:val="36"/>
        </w:numPr>
        <w:autoSpaceDE w:val="0"/>
        <w:autoSpaceDN w:val="0"/>
        <w:adjustRightInd w:val="0"/>
        <w:spacing w:after="0" w:line="240" w:lineRule="auto"/>
        <w:rPr>
          <w:rFonts w:cs="Arial"/>
          <w:bCs/>
        </w:rPr>
      </w:pPr>
      <w:r w:rsidRPr="00CA6178">
        <w:rPr>
          <w:rFonts w:cs="Arial"/>
          <w:i/>
          <w:iCs/>
        </w:rPr>
        <w:t xml:space="preserve">Patients with Comfort Measures Only </w:t>
      </w:r>
      <w:r w:rsidRPr="009D17A7">
        <w:rPr>
          <w:rFonts w:cs="Arial"/>
          <w:iCs/>
        </w:rPr>
        <w:t>documented on the day of or day after hospital arrival</w:t>
      </w:r>
    </w:p>
    <w:p w14:paraId="2BD94152" w14:textId="77777777" w:rsidR="001B659B" w:rsidRPr="00CA6178" w:rsidRDefault="001B659B" w:rsidP="001B659B">
      <w:pPr>
        <w:pStyle w:val="ListParagraph"/>
        <w:numPr>
          <w:ilvl w:val="0"/>
          <w:numId w:val="36"/>
        </w:numPr>
        <w:autoSpaceDE w:val="0"/>
        <w:autoSpaceDN w:val="0"/>
        <w:adjustRightInd w:val="0"/>
        <w:spacing w:after="0" w:line="240" w:lineRule="auto"/>
        <w:rPr>
          <w:rFonts w:cs="Arial"/>
          <w:bCs/>
        </w:rPr>
      </w:pPr>
      <w:r w:rsidRPr="00CA6178">
        <w:rPr>
          <w:rFonts w:cs="Arial"/>
          <w:i/>
          <w:iCs/>
        </w:rPr>
        <w:t>Patients admitted for Elective Carotid Intervention</w:t>
      </w:r>
    </w:p>
    <w:p w14:paraId="1438B466" w14:textId="120E5298" w:rsidR="001B659B" w:rsidRPr="009D17A7" w:rsidRDefault="001B659B" w:rsidP="00CA6178">
      <w:pPr>
        <w:pStyle w:val="ListParagraph"/>
        <w:numPr>
          <w:ilvl w:val="0"/>
          <w:numId w:val="36"/>
        </w:numPr>
        <w:autoSpaceDE w:val="0"/>
        <w:autoSpaceDN w:val="0"/>
        <w:adjustRightInd w:val="0"/>
        <w:spacing w:after="0" w:line="240" w:lineRule="auto"/>
        <w:rPr>
          <w:rFonts w:cs="Arial"/>
          <w:iCs/>
        </w:rPr>
      </w:pPr>
      <w:r w:rsidRPr="00CA6178">
        <w:rPr>
          <w:rFonts w:cs="Arial"/>
          <w:i/>
          <w:iCs/>
        </w:rPr>
        <w:t>Patient</w:t>
      </w:r>
      <w:r w:rsidRPr="009D17A7">
        <w:rPr>
          <w:rFonts w:cs="Arial"/>
          <w:iCs/>
        </w:rPr>
        <w:t>s who do not undergo recanalization therapy and are discharged within 12 hours of arrival at time</w:t>
      </w:r>
    </w:p>
    <w:p w14:paraId="084766ED" w14:textId="77777777" w:rsidR="00D14A82" w:rsidRPr="00CA6178" w:rsidRDefault="00D14A82" w:rsidP="00CA6178">
      <w:pPr>
        <w:pStyle w:val="ListParagraph"/>
        <w:autoSpaceDE w:val="0"/>
        <w:autoSpaceDN w:val="0"/>
        <w:adjustRightInd w:val="0"/>
        <w:spacing w:after="0" w:line="240" w:lineRule="auto"/>
        <w:rPr>
          <w:rFonts w:cs="Arial"/>
          <w:i/>
          <w:iCs/>
        </w:rPr>
      </w:pPr>
    </w:p>
    <w:p w14:paraId="25215C28" w14:textId="77777777" w:rsidR="007422FD" w:rsidRPr="00DD5AB0" w:rsidRDefault="00092566" w:rsidP="00092566">
      <w:pPr>
        <w:autoSpaceDE w:val="0"/>
        <w:autoSpaceDN w:val="0"/>
        <w:adjustRightInd w:val="0"/>
        <w:spacing w:after="0" w:line="240" w:lineRule="auto"/>
        <w:rPr>
          <w:rFonts w:cstheme="minorHAnsi"/>
          <w:bCs/>
        </w:rPr>
      </w:pPr>
      <w:r w:rsidRPr="00DD5AB0">
        <w:rPr>
          <w:rFonts w:cstheme="minorHAnsi"/>
          <w:b/>
          <w:bCs/>
        </w:rPr>
        <w:t>2b3.</w:t>
      </w:r>
      <w:r w:rsidR="00A25024" w:rsidRPr="00DD5AB0">
        <w:rPr>
          <w:rFonts w:cstheme="minorHAnsi"/>
          <w:b/>
          <w:bCs/>
        </w:rPr>
        <w:t xml:space="preserve">2. </w:t>
      </w:r>
      <w:r w:rsidR="00833325" w:rsidRPr="00DD5AB0">
        <w:rPr>
          <w:rFonts w:cstheme="minorHAnsi"/>
          <w:b/>
          <w:bCs/>
          <w:color w:val="FF0000"/>
        </w:rPr>
        <w:t xml:space="preserve">What were the statistical results </w:t>
      </w:r>
      <w:r w:rsidR="007422FD" w:rsidRPr="00DD5AB0">
        <w:rPr>
          <w:rFonts w:cstheme="minorHAnsi"/>
          <w:b/>
          <w:bCs/>
          <w:color w:val="FF0000"/>
        </w:rPr>
        <w:t>from testing exclusions</w:t>
      </w:r>
      <w:r w:rsidR="00833325" w:rsidRPr="00DD5AB0">
        <w:rPr>
          <w:rFonts w:cstheme="minorHAnsi"/>
          <w:bCs/>
          <w:color w:val="FF0000"/>
        </w:rPr>
        <w:t>?</w:t>
      </w:r>
      <w:r w:rsidR="000B2DF7" w:rsidRPr="00DD5AB0">
        <w:rPr>
          <w:rFonts w:cstheme="minorHAnsi"/>
          <w:bCs/>
          <w:color w:val="FF0000"/>
        </w:rPr>
        <w:t xml:space="preserve"> (</w:t>
      </w:r>
      <w:r w:rsidR="000B2DF7" w:rsidRPr="00DD5AB0">
        <w:rPr>
          <w:rFonts w:cstheme="minorHAnsi"/>
          <w:bCs/>
          <w:i/>
          <w:color w:val="FF0000"/>
        </w:rPr>
        <w:t xml:space="preserve">include </w:t>
      </w:r>
      <w:r w:rsidR="00356BAD" w:rsidRPr="00DD5AB0">
        <w:rPr>
          <w:rFonts w:cstheme="minorHAnsi"/>
          <w:bCs/>
          <w:i/>
          <w:color w:val="FF0000"/>
        </w:rPr>
        <w:t xml:space="preserve">overall </w:t>
      </w:r>
      <w:r w:rsidR="000B2DF7" w:rsidRPr="00DD5AB0">
        <w:rPr>
          <w:rFonts w:cstheme="minorHAnsi"/>
          <w:bCs/>
          <w:i/>
          <w:color w:val="FF0000"/>
        </w:rPr>
        <w:t>number and percentage of individuals excluded</w:t>
      </w:r>
      <w:r w:rsidR="0025762F" w:rsidRPr="00DD5AB0">
        <w:rPr>
          <w:rFonts w:cstheme="minorHAnsi"/>
          <w:bCs/>
          <w:i/>
          <w:color w:val="FF0000"/>
        </w:rPr>
        <w:t>, frequency distribution of exclusions across measured entities,</w:t>
      </w:r>
      <w:r w:rsidR="000B2DF7" w:rsidRPr="00DD5AB0">
        <w:rPr>
          <w:rFonts w:cstheme="minorHAnsi"/>
          <w:bCs/>
          <w:i/>
          <w:color w:val="FF0000"/>
        </w:rPr>
        <w:t xml:space="preserve"> and impact on performance measure scores</w:t>
      </w:r>
      <w:r w:rsidR="000B2DF7" w:rsidRPr="00DD5AB0">
        <w:rPr>
          <w:rFonts w:cstheme="minorHAnsi"/>
          <w:bCs/>
          <w:color w:val="FF0000"/>
        </w:rPr>
        <w:t>)</w:t>
      </w:r>
      <w:r w:rsidR="00833325" w:rsidRPr="00DD5AB0">
        <w:rPr>
          <w:rFonts w:cstheme="minorHAnsi"/>
          <w:bCs/>
          <w:color w:val="FF0000"/>
        </w:rPr>
        <w:br/>
      </w:r>
    </w:p>
    <w:p w14:paraId="3B90C07C" w14:textId="77777777" w:rsidR="00A3063A" w:rsidRDefault="00A3063A" w:rsidP="00CA6178">
      <w:pPr>
        <w:spacing w:after="0" w:line="240" w:lineRule="auto"/>
        <w:rPr>
          <w:rFonts w:cs="Arial"/>
        </w:rPr>
      </w:pPr>
      <w:bookmarkStart w:id="11" w:name="OLE_LINK1"/>
      <w:bookmarkStart w:id="12" w:name="OLE_LINK2"/>
      <w:bookmarkStart w:id="13" w:name="OLE_LINK3"/>
      <w:bookmarkStart w:id="14" w:name="OLE_LINK4"/>
      <w:r>
        <w:rPr>
          <w:rFonts w:cs="Arial"/>
        </w:rPr>
        <w:lastRenderedPageBreak/>
        <w:t>Pilot Test Data:</w:t>
      </w:r>
    </w:p>
    <w:p w14:paraId="0BD940ED" w14:textId="3B3538ED" w:rsidR="00AE3DF9" w:rsidRDefault="00AE3DF9" w:rsidP="00CA6178">
      <w:pPr>
        <w:spacing w:after="0" w:line="240" w:lineRule="auto"/>
        <w:rPr>
          <w:rFonts w:cs="Arial"/>
        </w:rPr>
      </w:pPr>
      <w:r w:rsidRPr="009D753F">
        <w:rPr>
          <w:rFonts w:cs="Arial"/>
        </w:rPr>
        <w:t xml:space="preserve">There were </w:t>
      </w:r>
      <w:r w:rsidR="00E527F3" w:rsidRPr="00CA6178">
        <w:rPr>
          <w:rFonts w:cs="Arial"/>
        </w:rPr>
        <w:t>10668</w:t>
      </w:r>
      <w:r w:rsidR="00E66056" w:rsidRPr="00CA6178">
        <w:rPr>
          <w:rFonts w:cs="Arial"/>
        </w:rPr>
        <w:t xml:space="preserve"> </w:t>
      </w:r>
      <w:r w:rsidRPr="009D753F">
        <w:rPr>
          <w:rFonts w:cs="Arial"/>
        </w:rPr>
        <w:t>admissions included in the initial cohort</w:t>
      </w:r>
      <w:r w:rsidR="008A28DD">
        <w:rPr>
          <w:rFonts w:cs="Arial"/>
        </w:rPr>
        <w:t xml:space="preserve"> and diagnosed ischemic stroke</w:t>
      </w:r>
      <w:r w:rsidRPr="009D753F">
        <w:rPr>
          <w:rFonts w:cs="Arial"/>
        </w:rPr>
        <w:t>.  From among the</w:t>
      </w:r>
      <w:r w:rsidRPr="001B659B">
        <w:rPr>
          <w:rFonts w:cs="Arial"/>
        </w:rPr>
        <w:t xml:space="preserve"> </w:t>
      </w:r>
      <w:r w:rsidR="00E527F3" w:rsidRPr="00CA6178">
        <w:rPr>
          <w:rFonts w:cs="Arial"/>
        </w:rPr>
        <w:t>10668</w:t>
      </w:r>
      <w:r w:rsidR="009D753F" w:rsidRPr="009D753F">
        <w:rPr>
          <w:rFonts w:cs="Arial"/>
          <w:b/>
        </w:rPr>
        <w:t xml:space="preserve"> </w:t>
      </w:r>
      <w:r w:rsidRPr="009D753F">
        <w:rPr>
          <w:rFonts w:cs="Arial"/>
        </w:rPr>
        <w:t xml:space="preserve">admissions in </w:t>
      </w:r>
      <w:r w:rsidR="009D753F">
        <w:rPr>
          <w:rFonts w:cs="Arial"/>
        </w:rPr>
        <w:t>66</w:t>
      </w:r>
      <w:r w:rsidRPr="009D753F">
        <w:rPr>
          <w:rFonts w:cs="Arial"/>
        </w:rPr>
        <w:t xml:space="preserve"> hospitals, the descriptive statistics are given below.</w:t>
      </w:r>
    </w:p>
    <w:p w14:paraId="76E331C5" w14:textId="77777777" w:rsidR="00A3063A" w:rsidRPr="009D753F" w:rsidRDefault="00A3063A" w:rsidP="00CA6178">
      <w:pPr>
        <w:spacing w:after="0" w:line="240" w:lineRule="auto"/>
        <w:rPr>
          <w:rFonts w:cs="Arial"/>
        </w:rPr>
      </w:pPr>
    </w:p>
    <w:bookmarkEnd w:id="11"/>
    <w:bookmarkEnd w:id="12"/>
    <w:p w14:paraId="289C8822" w14:textId="77777777" w:rsidR="001E1D97" w:rsidRPr="009D753F" w:rsidRDefault="007A1ADE" w:rsidP="007A1ADE">
      <w:pPr>
        <w:autoSpaceDE w:val="0"/>
        <w:autoSpaceDN w:val="0"/>
        <w:adjustRightInd w:val="0"/>
        <w:spacing w:after="0" w:line="240" w:lineRule="auto"/>
        <w:rPr>
          <w:rFonts w:cs="Arial"/>
          <w:bCs/>
        </w:rPr>
      </w:pPr>
      <w:r w:rsidRPr="009D753F">
        <w:rPr>
          <w:rFonts w:cs="Arial"/>
          <w:bCs/>
        </w:rPr>
        <w:t xml:space="preserve">Exclusion:  Patient not in </w:t>
      </w:r>
      <w:r w:rsidR="009D753F">
        <w:rPr>
          <w:rFonts w:cs="Arial"/>
          <w:bCs/>
        </w:rPr>
        <w:t xml:space="preserve">CSTK </w:t>
      </w:r>
      <w:r w:rsidRPr="009D753F">
        <w:rPr>
          <w:rFonts w:cs="Arial"/>
          <w:bCs/>
        </w:rPr>
        <w:t>Initial Patient Population</w:t>
      </w:r>
      <w:r w:rsidR="004D1B90" w:rsidRPr="009D753F">
        <w:rPr>
          <w:rFonts w:cs="Arial"/>
          <w:bCs/>
        </w:rPr>
        <w:t xml:space="preserve"> </w:t>
      </w:r>
    </w:p>
    <w:p w14:paraId="181F577F" w14:textId="77777777" w:rsidR="004D1B90" w:rsidRPr="009D753F" w:rsidRDefault="004D1B90" w:rsidP="001E1D97">
      <w:pPr>
        <w:autoSpaceDE w:val="0"/>
        <w:autoSpaceDN w:val="0"/>
        <w:adjustRightInd w:val="0"/>
        <w:spacing w:after="0" w:line="240" w:lineRule="auto"/>
        <w:rPr>
          <w:rFonts w:cs="Arial"/>
          <w:bCs/>
        </w:rPr>
      </w:pPr>
      <w:r w:rsidRPr="009D753F">
        <w:rPr>
          <w:rFonts w:cs="Arial"/>
          <w:bCs/>
        </w:rPr>
        <w:t xml:space="preserve">Note: </w:t>
      </w:r>
      <w:r w:rsidR="001E1D97" w:rsidRPr="009D753F">
        <w:rPr>
          <w:rFonts w:cs="Arial"/>
          <w:bCs/>
        </w:rPr>
        <w:t xml:space="preserve"> </w:t>
      </w:r>
      <w:r w:rsidRPr="009D753F">
        <w:rPr>
          <w:rFonts w:cs="Arial"/>
          <w:bCs/>
        </w:rPr>
        <w:t xml:space="preserve"> </w:t>
      </w:r>
      <w:r w:rsidR="001E1D97" w:rsidRPr="009D753F">
        <w:rPr>
          <w:rFonts w:cs="Arial"/>
          <w:bCs/>
        </w:rPr>
        <w:t>A case was excluded from the Initial Patient Population as determined by the following</w:t>
      </w:r>
      <w:r w:rsidRPr="009D753F">
        <w:rPr>
          <w:rFonts w:cs="Arial"/>
          <w:bCs/>
        </w:rPr>
        <w:t>:</w:t>
      </w:r>
    </w:p>
    <w:p w14:paraId="29B0A649" w14:textId="4623113E" w:rsidR="001E1D97" w:rsidRPr="00CA6178" w:rsidRDefault="00E33C33" w:rsidP="00CA6178">
      <w:pPr>
        <w:pStyle w:val="ListParagraph"/>
        <w:numPr>
          <w:ilvl w:val="0"/>
          <w:numId w:val="33"/>
        </w:numPr>
        <w:autoSpaceDE w:val="0"/>
        <w:autoSpaceDN w:val="0"/>
        <w:adjustRightInd w:val="0"/>
        <w:spacing w:after="0" w:line="240" w:lineRule="auto"/>
        <w:rPr>
          <w:rFonts w:eastAsia="Times New Roman" w:cs="Arial"/>
        </w:rPr>
      </w:pPr>
      <w:r w:rsidRPr="00E33C33">
        <w:rPr>
          <w:rFonts w:eastAsia="Times New Roman" w:cs="Arial"/>
        </w:rPr>
        <w:t>Patients less than 18 years of age</w:t>
      </w:r>
      <w:r w:rsidR="00F037D9">
        <w:rPr>
          <w:rFonts w:eastAsia="Times New Roman" w:cs="Arial"/>
        </w:rPr>
        <w:t>: O</w:t>
      </w:r>
      <w:r w:rsidRPr="00E33C33">
        <w:rPr>
          <w:rFonts w:cs="Arial"/>
          <w:bCs/>
        </w:rPr>
        <w:t xml:space="preserve">verall Occurrence n = </w:t>
      </w:r>
      <w:r w:rsidR="00D0504E" w:rsidRPr="00CA6178">
        <w:rPr>
          <w:rFonts w:cs="Arial"/>
          <w:bCs/>
        </w:rPr>
        <w:t>39</w:t>
      </w:r>
      <w:r w:rsidR="00F037D9" w:rsidRPr="00CA6178">
        <w:rPr>
          <w:rFonts w:cs="Arial"/>
          <w:bCs/>
        </w:rPr>
        <w:t xml:space="preserve"> </w:t>
      </w:r>
      <w:r w:rsidR="00D0504E" w:rsidRPr="00CA6178">
        <w:rPr>
          <w:rFonts w:cs="Arial"/>
          <w:bCs/>
        </w:rPr>
        <w:t>(0.37</w:t>
      </w:r>
      <w:r w:rsidRPr="00CA6178">
        <w:rPr>
          <w:rFonts w:cs="Arial"/>
          <w:bCs/>
        </w:rPr>
        <w:t>%)</w:t>
      </w:r>
    </w:p>
    <w:p w14:paraId="78E7FF41" w14:textId="77777777" w:rsidR="001E1D97" w:rsidRPr="00CA6178" w:rsidRDefault="001E1D97" w:rsidP="001E1D97">
      <w:pPr>
        <w:numPr>
          <w:ilvl w:val="0"/>
          <w:numId w:val="33"/>
        </w:numPr>
        <w:shd w:val="clear" w:color="auto" w:fill="FFFFFF"/>
        <w:spacing w:after="0" w:line="240" w:lineRule="auto"/>
        <w:rPr>
          <w:rFonts w:eastAsia="Times New Roman" w:cs="Arial"/>
        </w:rPr>
      </w:pPr>
      <w:r w:rsidRPr="009D753F">
        <w:rPr>
          <w:rFonts w:eastAsia="Times New Roman" w:cs="Arial"/>
        </w:rPr>
        <w:t>Patients who have a Length of Stay greater than 120 days</w:t>
      </w:r>
      <w:r w:rsidR="00F037D9">
        <w:rPr>
          <w:rFonts w:eastAsia="Times New Roman" w:cs="Arial"/>
        </w:rPr>
        <w:t>:</w:t>
      </w:r>
      <w:r w:rsidR="00E33C33">
        <w:rPr>
          <w:rFonts w:eastAsia="Times New Roman" w:cs="Arial"/>
        </w:rPr>
        <w:t xml:space="preserve"> </w:t>
      </w:r>
      <w:r w:rsidR="00E33C33" w:rsidRPr="00E33C33">
        <w:rPr>
          <w:rFonts w:cs="Arial"/>
          <w:bCs/>
        </w:rPr>
        <w:t xml:space="preserve">Overall Occurrence n = </w:t>
      </w:r>
      <w:r w:rsidR="00D0504E" w:rsidRPr="00CA6178">
        <w:rPr>
          <w:rFonts w:cs="Arial"/>
          <w:bCs/>
        </w:rPr>
        <w:t>12 (0.11</w:t>
      </w:r>
      <w:r w:rsidR="00E33C33" w:rsidRPr="00CA6178">
        <w:rPr>
          <w:rFonts w:cs="Arial"/>
          <w:bCs/>
        </w:rPr>
        <w:t>%)</w:t>
      </w:r>
    </w:p>
    <w:p w14:paraId="69DC7DD2" w14:textId="77777777" w:rsidR="00945EDC" w:rsidRPr="009D753F" w:rsidRDefault="00945EDC" w:rsidP="00CA6178">
      <w:pPr>
        <w:shd w:val="clear" w:color="auto" w:fill="FFFFFF"/>
        <w:spacing w:after="0" w:line="240" w:lineRule="auto"/>
        <w:ind w:left="720"/>
        <w:rPr>
          <w:rFonts w:eastAsia="Times New Roman" w:cs="Arial"/>
        </w:rPr>
      </w:pPr>
    </w:p>
    <w:p w14:paraId="488B07D0" w14:textId="77777777" w:rsidR="00E527F3" w:rsidRPr="009D753F" w:rsidRDefault="00E527F3" w:rsidP="00E527F3">
      <w:pPr>
        <w:rPr>
          <w:rFonts w:cs="Arial"/>
        </w:rPr>
      </w:pPr>
      <w:r w:rsidRPr="009D753F">
        <w:rPr>
          <w:rFonts w:cs="Arial"/>
        </w:rPr>
        <w:t xml:space="preserve">There were </w:t>
      </w:r>
      <w:r w:rsidRPr="00CA6178">
        <w:rPr>
          <w:rFonts w:cs="Arial"/>
        </w:rPr>
        <w:t xml:space="preserve">6508 </w:t>
      </w:r>
      <w:r w:rsidRPr="009D753F">
        <w:rPr>
          <w:rFonts w:cs="Arial"/>
        </w:rPr>
        <w:t>admissions included in the initial cohort</w:t>
      </w:r>
      <w:r w:rsidR="006F7EF2">
        <w:rPr>
          <w:rFonts w:cs="Arial"/>
        </w:rPr>
        <w:t xml:space="preserve"> and diagnosed ischemic stroke</w:t>
      </w:r>
      <w:r w:rsidRPr="009D753F">
        <w:rPr>
          <w:rFonts w:cs="Arial"/>
        </w:rPr>
        <w:t xml:space="preserve">.  From among the </w:t>
      </w:r>
      <w:r w:rsidRPr="00CA6178">
        <w:rPr>
          <w:rFonts w:cs="Arial"/>
        </w:rPr>
        <w:t xml:space="preserve">6508 </w:t>
      </w:r>
      <w:r w:rsidRPr="009D753F">
        <w:rPr>
          <w:rFonts w:cs="Arial"/>
        </w:rPr>
        <w:t xml:space="preserve">admissions in </w:t>
      </w:r>
      <w:r>
        <w:rPr>
          <w:rFonts w:cs="Arial"/>
        </w:rPr>
        <w:t>66</w:t>
      </w:r>
      <w:r w:rsidRPr="009D753F">
        <w:rPr>
          <w:rFonts w:cs="Arial"/>
        </w:rPr>
        <w:t xml:space="preserve"> hospitals, the descriptive statistics are given below.</w:t>
      </w:r>
    </w:p>
    <w:p w14:paraId="18B7816B"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 xml:space="preserve">Exclusion:  </w:t>
      </w:r>
      <w:r w:rsidR="00BE02CA">
        <w:rPr>
          <w:rFonts w:eastAsia="Times New Roman" w:cs="Arial"/>
        </w:rPr>
        <w:t>Elective Carotid Intervention</w:t>
      </w:r>
    </w:p>
    <w:p w14:paraId="52ECAAF4" w14:textId="77777777" w:rsidR="007A1ADE" w:rsidRPr="009D753F" w:rsidRDefault="004675C6" w:rsidP="007A1ADE">
      <w:pPr>
        <w:autoSpaceDE w:val="0"/>
        <w:autoSpaceDN w:val="0"/>
        <w:adjustRightInd w:val="0"/>
        <w:spacing w:after="0" w:line="240" w:lineRule="auto"/>
        <w:rPr>
          <w:rFonts w:cs="Arial"/>
          <w:bCs/>
        </w:rPr>
      </w:pPr>
      <w:r>
        <w:rPr>
          <w:rFonts w:cs="Arial"/>
          <w:bCs/>
        </w:rPr>
        <w:t>Overall Occurrence n =</w:t>
      </w:r>
      <w:r w:rsidRPr="004675C6">
        <w:rPr>
          <w:rFonts w:cs="Arial"/>
          <w:b/>
          <w:bCs/>
        </w:rPr>
        <w:t xml:space="preserve"> </w:t>
      </w:r>
      <w:r w:rsidR="00002521" w:rsidRPr="00CA6178">
        <w:rPr>
          <w:rFonts w:cs="Arial"/>
          <w:bCs/>
        </w:rPr>
        <w:t>2</w:t>
      </w:r>
      <w:r w:rsidR="008A28DD" w:rsidRPr="00CA6178">
        <w:rPr>
          <w:rFonts w:cs="Arial"/>
          <w:bCs/>
        </w:rPr>
        <w:t>2</w:t>
      </w:r>
    </w:p>
    <w:p w14:paraId="5C673E9C"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Overall Occurrence Percentag</w:t>
      </w:r>
      <w:r w:rsidR="004675C6">
        <w:rPr>
          <w:rFonts w:cs="Arial"/>
          <w:bCs/>
        </w:rPr>
        <w:t>e</w:t>
      </w:r>
      <w:r w:rsidR="008A28DD">
        <w:rPr>
          <w:rFonts w:cs="Arial"/>
          <w:bCs/>
        </w:rPr>
        <w:t xml:space="preserve">: </w:t>
      </w:r>
      <w:r w:rsidR="008A28DD" w:rsidRPr="00CA6178">
        <w:rPr>
          <w:rFonts w:cs="Arial"/>
          <w:bCs/>
        </w:rPr>
        <w:t>0.34</w:t>
      </w:r>
      <w:r w:rsidRPr="00CA6178">
        <w:rPr>
          <w:rFonts w:cs="Arial"/>
          <w:bCs/>
        </w:rPr>
        <w:t>%</w:t>
      </w:r>
    </w:p>
    <w:bookmarkEnd w:id="13"/>
    <w:bookmarkEnd w:id="14"/>
    <w:p w14:paraId="7FD9DD0E" w14:textId="77777777" w:rsidR="00BE02CA" w:rsidRDefault="00BE02CA" w:rsidP="007A1ADE">
      <w:pPr>
        <w:autoSpaceDE w:val="0"/>
        <w:autoSpaceDN w:val="0"/>
        <w:adjustRightInd w:val="0"/>
        <w:spacing w:after="0" w:line="240" w:lineRule="auto"/>
        <w:rPr>
          <w:rFonts w:cs="Arial"/>
          <w:bCs/>
        </w:rPr>
      </w:pPr>
    </w:p>
    <w:p w14:paraId="640261FD" w14:textId="77777777" w:rsidR="007A1ADE" w:rsidRPr="009D753F" w:rsidRDefault="007A1ADE" w:rsidP="007A1ADE">
      <w:pPr>
        <w:autoSpaceDE w:val="0"/>
        <w:autoSpaceDN w:val="0"/>
        <w:adjustRightInd w:val="0"/>
        <w:spacing w:after="0" w:line="240" w:lineRule="auto"/>
        <w:rPr>
          <w:rFonts w:cs="Arial"/>
          <w:bCs/>
        </w:rPr>
      </w:pPr>
      <w:r w:rsidRPr="009D753F">
        <w:rPr>
          <w:rFonts w:cs="Arial"/>
          <w:bCs/>
        </w:rPr>
        <w:t xml:space="preserve">Exclusion:  </w:t>
      </w:r>
      <w:r w:rsidR="004675C6">
        <w:rPr>
          <w:rFonts w:cs="Arial"/>
          <w:bCs/>
        </w:rPr>
        <w:t>Patients</w:t>
      </w:r>
      <w:r w:rsidR="00BE02CA">
        <w:rPr>
          <w:rFonts w:cs="Arial"/>
          <w:bCs/>
        </w:rPr>
        <w:t xml:space="preserve"> </w:t>
      </w:r>
      <w:r w:rsidR="00BE02CA">
        <w:rPr>
          <w:rFonts w:eastAsia="Times New Roman" w:cs="Arial"/>
        </w:rPr>
        <w:t>who do not undergo re</w:t>
      </w:r>
      <w:r w:rsidR="00461491">
        <w:rPr>
          <w:rFonts w:eastAsia="Times New Roman" w:cs="Arial"/>
        </w:rPr>
        <w:t>-</w:t>
      </w:r>
      <w:r w:rsidR="00BE02CA">
        <w:rPr>
          <w:rFonts w:eastAsia="Times New Roman" w:cs="Arial"/>
        </w:rPr>
        <w:t>canalization therapy and are</w:t>
      </w:r>
      <w:r w:rsidR="00BE02CA">
        <w:rPr>
          <w:rFonts w:cs="Arial"/>
          <w:bCs/>
        </w:rPr>
        <w:t xml:space="preserve"> discharged within 12</w:t>
      </w:r>
      <w:r w:rsidR="004675C6">
        <w:rPr>
          <w:rFonts w:cs="Arial"/>
          <w:bCs/>
        </w:rPr>
        <w:t xml:space="preserve"> hours of arrival </w:t>
      </w:r>
      <w:r w:rsidR="004675C6">
        <w:rPr>
          <w:rFonts w:eastAsia="Times New Roman" w:cs="Arial"/>
        </w:rPr>
        <w:t xml:space="preserve">at this hospital  </w:t>
      </w:r>
    </w:p>
    <w:p w14:paraId="4A760326" w14:textId="77777777" w:rsidR="007A1ADE" w:rsidRPr="009D753F" w:rsidRDefault="004675C6" w:rsidP="007A1ADE">
      <w:pPr>
        <w:autoSpaceDE w:val="0"/>
        <w:autoSpaceDN w:val="0"/>
        <w:adjustRightInd w:val="0"/>
        <w:spacing w:after="0" w:line="240" w:lineRule="auto"/>
        <w:rPr>
          <w:rFonts w:cs="Arial"/>
          <w:bCs/>
        </w:rPr>
      </w:pPr>
      <w:r>
        <w:rPr>
          <w:rFonts w:cs="Arial"/>
          <w:bCs/>
        </w:rPr>
        <w:t>Overall Occurrence n =</w:t>
      </w:r>
      <w:r w:rsidRPr="001B659B">
        <w:rPr>
          <w:rFonts w:cs="Arial"/>
          <w:bCs/>
        </w:rPr>
        <w:t xml:space="preserve"> </w:t>
      </w:r>
      <w:r w:rsidR="00EF35BF" w:rsidRPr="00CA6178">
        <w:rPr>
          <w:rFonts w:cs="Arial"/>
          <w:bCs/>
        </w:rPr>
        <w:t>9</w:t>
      </w:r>
    </w:p>
    <w:p w14:paraId="2C639349" w14:textId="77777777" w:rsidR="007A1ADE" w:rsidRPr="001B659B" w:rsidRDefault="007A1ADE" w:rsidP="007A1ADE">
      <w:pPr>
        <w:autoSpaceDE w:val="0"/>
        <w:autoSpaceDN w:val="0"/>
        <w:adjustRightInd w:val="0"/>
        <w:spacing w:after="0" w:line="240" w:lineRule="auto"/>
        <w:rPr>
          <w:rFonts w:cs="Arial"/>
          <w:bCs/>
        </w:rPr>
      </w:pPr>
      <w:r w:rsidRPr="009D753F">
        <w:rPr>
          <w:rFonts w:cs="Arial"/>
          <w:bCs/>
        </w:rPr>
        <w:t xml:space="preserve">Overall Occurrence Percentage:  </w:t>
      </w:r>
      <w:r w:rsidR="00EF35BF" w:rsidRPr="00CA6178">
        <w:rPr>
          <w:rFonts w:cs="Arial"/>
          <w:bCs/>
        </w:rPr>
        <w:t>0.14</w:t>
      </w:r>
      <w:r w:rsidRPr="00CA6178">
        <w:rPr>
          <w:rFonts w:cs="Arial"/>
          <w:bCs/>
        </w:rPr>
        <w:t>%</w:t>
      </w:r>
    </w:p>
    <w:p w14:paraId="03162021" w14:textId="77777777" w:rsidR="007A1ADE" w:rsidRPr="009D753F" w:rsidRDefault="007A1ADE" w:rsidP="007A1ADE">
      <w:pPr>
        <w:autoSpaceDE w:val="0"/>
        <w:autoSpaceDN w:val="0"/>
        <w:adjustRightInd w:val="0"/>
        <w:spacing w:after="0" w:line="240" w:lineRule="auto"/>
        <w:rPr>
          <w:rFonts w:cs="Arial"/>
          <w:bCs/>
        </w:rPr>
      </w:pPr>
    </w:p>
    <w:p w14:paraId="02DB45D8" w14:textId="77777777" w:rsidR="00BE02CA" w:rsidRPr="009D753F" w:rsidRDefault="00BE02CA" w:rsidP="00BE02CA">
      <w:pPr>
        <w:autoSpaceDE w:val="0"/>
        <w:autoSpaceDN w:val="0"/>
        <w:adjustRightInd w:val="0"/>
        <w:spacing w:after="0" w:line="240" w:lineRule="auto"/>
        <w:rPr>
          <w:rFonts w:cs="Arial"/>
          <w:bCs/>
        </w:rPr>
      </w:pPr>
      <w:r w:rsidRPr="009D753F">
        <w:rPr>
          <w:rFonts w:cs="Arial"/>
          <w:bCs/>
        </w:rPr>
        <w:t xml:space="preserve">Exclusion:  </w:t>
      </w:r>
      <w:r>
        <w:rPr>
          <w:rFonts w:cs="Arial"/>
          <w:bCs/>
        </w:rPr>
        <w:t xml:space="preserve">Patients </w:t>
      </w:r>
      <w:r>
        <w:rPr>
          <w:rFonts w:eastAsia="Times New Roman" w:cs="Arial"/>
        </w:rPr>
        <w:t>without warning signs and symptoms of stroke on arrival at this hospital</w:t>
      </w:r>
    </w:p>
    <w:p w14:paraId="31131742" w14:textId="77777777" w:rsidR="00BE02CA" w:rsidRPr="009D753F" w:rsidRDefault="00BE02CA" w:rsidP="00BE02CA">
      <w:pPr>
        <w:autoSpaceDE w:val="0"/>
        <w:autoSpaceDN w:val="0"/>
        <w:adjustRightInd w:val="0"/>
        <w:spacing w:after="0" w:line="240" w:lineRule="auto"/>
        <w:rPr>
          <w:rFonts w:cs="Arial"/>
          <w:bCs/>
        </w:rPr>
      </w:pPr>
      <w:r>
        <w:rPr>
          <w:rFonts w:cs="Arial"/>
          <w:bCs/>
        </w:rPr>
        <w:t>Overall Occurrence n =</w:t>
      </w:r>
      <w:r w:rsidRPr="00CA6178">
        <w:rPr>
          <w:rFonts w:cs="Arial"/>
          <w:bCs/>
        </w:rPr>
        <w:t xml:space="preserve"> </w:t>
      </w:r>
      <w:r w:rsidR="00F47071" w:rsidRPr="00CA6178">
        <w:rPr>
          <w:rFonts w:cs="Arial"/>
          <w:bCs/>
        </w:rPr>
        <w:t>378</w:t>
      </w:r>
    </w:p>
    <w:p w14:paraId="44701AC2" w14:textId="77777777" w:rsidR="00BE02CA" w:rsidRDefault="00BE02CA" w:rsidP="00BE02CA">
      <w:pPr>
        <w:autoSpaceDE w:val="0"/>
        <w:autoSpaceDN w:val="0"/>
        <w:adjustRightInd w:val="0"/>
        <w:spacing w:after="0" w:line="240" w:lineRule="auto"/>
        <w:rPr>
          <w:rFonts w:cs="Arial"/>
          <w:bCs/>
        </w:rPr>
      </w:pPr>
      <w:r w:rsidRPr="009D753F">
        <w:rPr>
          <w:rFonts w:cs="Arial"/>
          <w:bCs/>
        </w:rPr>
        <w:t>Overall Occurrence Percentag</w:t>
      </w:r>
      <w:r>
        <w:rPr>
          <w:rFonts w:cs="Arial"/>
          <w:bCs/>
        </w:rPr>
        <w:t xml:space="preserve">e:  </w:t>
      </w:r>
      <w:r w:rsidR="00F47071" w:rsidRPr="00CA6178">
        <w:rPr>
          <w:rFonts w:cs="Arial"/>
          <w:bCs/>
        </w:rPr>
        <w:t>5.81</w:t>
      </w:r>
      <w:r w:rsidRPr="00CA6178">
        <w:rPr>
          <w:rFonts w:cs="Arial"/>
          <w:bCs/>
        </w:rPr>
        <w:t>%</w:t>
      </w:r>
    </w:p>
    <w:p w14:paraId="7DF46A1B" w14:textId="77777777" w:rsidR="00A3063A" w:rsidRDefault="00A3063A" w:rsidP="00BE02CA">
      <w:pPr>
        <w:autoSpaceDE w:val="0"/>
        <w:autoSpaceDN w:val="0"/>
        <w:adjustRightInd w:val="0"/>
        <w:spacing w:after="0" w:line="240" w:lineRule="auto"/>
        <w:rPr>
          <w:rFonts w:cs="Arial"/>
          <w:bCs/>
        </w:rPr>
      </w:pPr>
    </w:p>
    <w:p w14:paraId="1CBEBC23" w14:textId="3038CE44" w:rsidR="0017630E" w:rsidRPr="00935F25" w:rsidRDefault="0017630E" w:rsidP="0017630E">
      <w:pPr>
        <w:autoSpaceDE w:val="0"/>
        <w:autoSpaceDN w:val="0"/>
        <w:adjustRightInd w:val="0"/>
        <w:spacing w:after="0" w:line="240" w:lineRule="auto"/>
        <w:rPr>
          <w:rFonts w:eastAsia="Times New Roman" w:cs="Arial"/>
        </w:rPr>
      </w:pPr>
      <w:r>
        <w:rPr>
          <w:rFonts w:eastAsia="Times New Roman" w:cs="Arial"/>
        </w:rPr>
        <w:t>1Q and 2Q 2015 Data</w:t>
      </w:r>
      <w:r w:rsidRPr="00935F25">
        <w:rPr>
          <w:rFonts w:eastAsia="Times New Roman" w:cs="Arial"/>
        </w:rPr>
        <w:t>:</w:t>
      </w:r>
    </w:p>
    <w:p w14:paraId="19EDCDD7" w14:textId="77777777" w:rsidR="00A3063A" w:rsidRPr="00CA6178" w:rsidRDefault="00A3063A" w:rsidP="00A3063A">
      <w:pPr>
        <w:rPr>
          <w:rFonts w:cs="Arial"/>
        </w:rPr>
      </w:pPr>
      <w:r w:rsidRPr="00CA6178">
        <w:rPr>
          <w:rFonts w:cs="Arial"/>
        </w:rPr>
        <w:t>There were 65,389 admissions selected from the initial cohort.  From among the 65,389 admissions in 42 hospitals, the descriptive statistics are given below.</w:t>
      </w:r>
    </w:p>
    <w:p w14:paraId="52FE7537" w14:textId="77777777" w:rsidR="00A3063A" w:rsidRPr="00CA6178" w:rsidRDefault="00A3063A" w:rsidP="00A3063A">
      <w:pPr>
        <w:autoSpaceDE w:val="0"/>
        <w:autoSpaceDN w:val="0"/>
        <w:adjustRightInd w:val="0"/>
        <w:spacing w:after="0" w:line="240" w:lineRule="auto"/>
        <w:rPr>
          <w:rFonts w:cs="Arial"/>
          <w:bCs/>
          <w:u w:val="single"/>
        </w:rPr>
      </w:pPr>
      <w:r w:rsidRPr="00CA6178">
        <w:rPr>
          <w:rFonts w:cs="Arial"/>
          <w:bCs/>
          <w:u w:val="single"/>
        </w:rPr>
        <w:t>Applied To Measure CSTK-01 CSTK-03 CSTK-06</w:t>
      </w:r>
    </w:p>
    <w:p w14:paraId="06E39D18" w14:textId="77777777" w:rsidR="00A3063A" w:rsidRPr="00CA6178" w:rsidRDefault="00A3063A" w:rsidP="00A3063A">
      <w:pPr>
        <w:pStyle w:val="DefaultText"/>
        <w:shd w:val="clear" w:color="000000" w:fill="auto"/>
        <w:rPr>
          <w:rFonts w:asciiTheme="minorHAnsi" w:hAnsiTheme="minorHAnsi" w:cs="Arial"/>
          <w:sz w:val="22"/>
          <w:szCs w:val="22"/>
        </w:rPr>
      </w:pPr>
      <w:r w:rsidRPr="00CA6178">
        <w:rPr>
          <w:rFonts w:asciiTheme="minorHAnsi" w:hAnsiTheme="minorHAnsi" w:cs="Arial"/>
          <w:bCs/>
          <w:sz w:val="22"/>
          <w:szCs w:val="22"/>
        </w:rPr>
        <w:t xml:space="preserve">Exclusion:  </w:t>
      </w:r>
      <w:r w:rsidRPr="00CA6178">
        <w:rPr>
          <w:rFonts w:asciiTheme="minorHAnsi" w:hAnsiTheme="minorHAnsi" w:cs="Arial"/>
          <w:bCs/>
          <w:i/>
          <w:sz w:val="22"/>
          <w:szCs w:val="22"/>
        </w:rPr>
        <w:t>Comfort Measures</w:t>
      </w:r>
      <w:r w:rsidRPr="00CA6178">
        <w:rPr>
          <w:rFonts w:asciiTheme="minorHAnsi" w:hAnsiTheme="minorHAnsi" w:cs="Arial"/>
          <w:bCs/>
          <w:sz w:val="22"/>
          <w:szCs w:val="22"/>
        </w:rPr>
        <w:t xml:space="preserve"> -</w:t>
      </w:r>
      <w:r w:rsidRPr="00CA6178">
        <w:rPr>
          <w:rFonts w:asciiTheme="minorHAnsi" w:hAnsiTheme="minorHAnsi" w:cs="Arial"/>
          <w:sz w:val="22"/>
          <w:szCs w:val="22"/>
        </w:rPr>
        <w:t xml:space="preserve"> 1 </w:t>
      </w:r>
      <w:r w:rsidRPr="00CA6178">
        <w:rPr>
          <w:rFonts w:asciiTheme="minorHAnsi" w:hAnsiTheme="minorHAnsi" w:cs="Arial"/>
          <w:bCs/>
          <w:sz w:val="22"/>
          <w:szCs w:val="22"/>
        </w:rPr>
        <w:t>Day 0 or 1:</w:t>
      </w:r>
    </w:p>
    <w:p w14:paraId="650E5A96"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Overall Occurrence n = 1,300</w:t>
      </w:r>
    </w:p>
    <w:p w14:paraId="72B62786"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Overall Occurrence Percentage:  2%</w:t>
      </w:r>
    </w:p>
    <w:p w14:paraId="51172342"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Minimum:  0.47%</w:t>
      </w:r>
    </w:p>
    <w:p w14:paraId="7FB0843F"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Median:  3%</w:t>
      </w:r>
    </w:p>
    <w:p w14:paraId="31CE6CF5"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Maximum: 6%</w:t>
      </w:r>
    </w:p>
    <w:p w14:paraId="5736C772" w14:textId="77777777" w:rsidR="00A3063A" w:rsidRPr="00CA6178" w:rsidRDefault="00A3063A" w:rsidP="00A3063A">
      <w:pPr>
        <w:autoSpaceDE w:val="0"/>
        <w:autoSpaceDN w:val="0"/>
        <w:adjustRightInd w:val="0"/>
        <w:spacing w:after="0" w:line="240" w:lineRule="auto"/>
        <w:rPr>
          <w:rFonts w:cs="Arial"/>
          <w:bCs/>
        </w:rPr>
      </w:pPr>
    </w:p>
    <w:p w14:paraId="6B8E5573" w14:textId="77777777" w:rsidR="00A3063A" w:rsidRPr="00CA6178" w:rsidRDefault="00A3063A" w:rsidP="00A3063A">
      <w:pPr>
        <w:autoSpaceDE w:val="0"/>
        <w:autoSpaceDN w:val="0"/>
        <w:adjustRightInd w:val="0"/>
        <w:spacing w:after="0" w:line="240" w:lineRule="auto"/>
        <w:rPr>
          <w:rFonts w:cs="Arial"/>
          <w:bCs/>
          <w:u w:val="single"/>
        </w:rPr>
      </w:pPr>
      <w:r w:rsidRPr="00CA6178">
        <w:rPr>
          <w:rFonts w:cs="Arial"/>
          <w:bCs/>
          <w:u w:val="single"/>
        </w:rPr>
        <w:t>Applied To Measure CSTK-01 CSTK-02</w:t>
      </w:r>
    </w:p>
    <w:p w14:paraId="4E711257" w14:textId="77777777" w:rsidR="00A3063A" w:rsidRPr="00CA6178" w:rsidRDefault="00A3063A" w:rsidP="00A3063A">
      <w:pPr>
        <w:pStyle w:val="DefaultText"/>
        <w:shd w:val="clear" w:color="000000" w:fill="auto"/>
        <w:rPr>
          <w:rFonts w:asciiTheme="minorHAnsi" w:hAnsiTheme="minorHAnsi" w:cs="Arial"/>
          <w:sz w:val="22"/>
          <w:szCs w:val="22"/>
        </w:rPr>
      </w:pPr>
      <w:r w:rsidRPr="00CA6178">
        <w:rPr>
          <w:rFonts w:asciiTheme="minorHAnsi" w:hAnsiTheme="minorHAnsi" w:cs="Arial"/>
          <w:bCs/>
          <w:sz w:val="22"/>
          <w:szCs w:val="22"/>
        </w:rPr>
        <w:t xml:space="preserve">Exclusion:  </w:t>
      </w:r>
      <w:r w:rsidRPr="00CA6178">
        <w:rPr>
          <w:rFonts w:asciiTheme="minorHAnsi" w:hAnsiTheme="minorHAnsi" w:cs="Arial"/>
          <w:sz w:val="22"/>
          <w:szCs w:val="22"/>
        </w:rPr>
        <w:t>Patients admitted for</w:t>
      </w:r>
      <w:r w:rsidRPr="00CA6178">
        <w:rPr>
          <w:rFonts w:asciiTheme="minorHAnsi" w:hAnsiTheme="minorHAnsi" w:cs="Arial"/>
          <w:i/>
          <w:sz w:val="22"/>
          <w:szCs w:val="22"/>
        </w:rPr>
        <w:t xml:space="preserve"> Elective Carotid Intervention</w:t>
      </w:r>
    </w:p>
    <w:p w14:paraId="62D96D4B"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Overall Occurrence n = 602</w:t>
      </w:r>
    </w:p>
    <w:p w14:paraId="4A42C058"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Overall Occurrence Percentage:  2%</w:t>
      </w:r>
    </w:p>
    <w:p w14:paraId="7DD9D199"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Minimum:  0.24%</w:t>
      </w:r>
    </w:p>
    <w:p w14:paraId="284ACE6C"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Median:  3.0%</w:t>
      </w:r>
    </w:p>
    <w:p w14:paraId="58DDD82E"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Maximum:  7.64%</w:t>
      </w:r>
    </w:p>
    <w:p w14:paraId="40072D65" w14:textId="77777777" w:rsidR="00A3063A" w:rsidRPr="00CA6178" w:rsidRDefault="00A3063A" w:rsidP="00A3063A">
      <w:pPr>
        <w:widowControl w:val="0"/>
        <w:shd w:val="clear" w:color="000000" w:fill="auto"/>
        <w:autoSpaceDE w:val="0"/>
        <w:autoSpaceDN w:val="0"/>
        <w:adjustRightInd w:val="0"/>
        <w:spacing w:after="0" w:line="240" w:lineRule="auto"/>
        <w:ind w:right="-360"/>
        <w:rPr>
          <w:rFonts w:cs="Arial"/>
          <w:bCs/>
        </w:rPr>
      </w:pPr>
    </w:p>
    <w:p w14:paraId="6E65651E" w14:textId="77777777" w:rsidR="00A3063A" w:rsidRPr="00CA6178" w:rsidRDefault="00A3063A" w:rsidP="00A3063A">
      <w:pPr>
        <w:autoSpaceDE w:val="0"/>
        <w:autoSpaceDN w:val="0"/>
        <w:adjustRightInd w:val="0"/>
        <w:spacing w:after="0" w:line="240" w:lineRule="auto"/>
        <w:rPr>
          <w:rFonts w:cs="Arial"/>
          <w:bCs/>
          <w:u w:val="single"/>
        </w:rPr>
      </w:pPr>
      <w:r w:rsidRPr="00CA6178">
        <w:rPr>
          <w:rFonts w:cs="Arial"/>
          <w:bCs/>
          <w:u w:val="single"/>
        </w:rPr>
        <w:t>Applied To Measure CSTK-01</w:t>
      </w:r>
    </w:p>
    <w:p w14:paraId="42E5102E" w14:textId="6AE0E584" w:rsidR="00A3063A" w:rsidRPr="00CA6178" w:rsidRDefault="00A3063A" w:rsidP="00A3063A">
      <w:pPr>
        <w:autoSpaceDE w:val="0"/>
        <w:autoSpaceDN w:val="0"/>
        <w:adjustRightInd w:val="0"/>
        <w:spacing w:after="0" w:line="240" w:lineRule="auto"/>
        <w:rPr>
          <w:rFonts w:cs="Arial"/>
          <w:iCs/>
        </w:rPr>
      </w:pPr>
      <w:r w:rsidRPr="00CA6178">
        <w:rPr>
          <w:rFonts w:cs="Arial"/>
          <w:iCs/>
        </w:rPr>
        <w:t>Exclusion</w:t>
      </w:r>
      <w:r w:rsidR="00D82CD9">
        <w:rPr>
          <w:rFonts w:cs="Arial"/>
          <w:iCs/>
        </w:rPr>
        <w:t>:</w:t>
      </w:r>
      <w:r w:rsidRPr="00CA6178">
        <w:rPr>
          <w:rFonts w:cs="Arial"/>
          <w:iCs/>
        </w:rPr>
        <w:t xml:space="preserve"> Patients who do not undergo recanalization therapy and are discharged within 12 hours of arrival at time</w:t>
      </w:r>
    </w:p>
    <w:p w14:paraId="68AA9E48"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lastRenderedPageBreak/>
        <w:t>Overall Occurrence n = 10,181</w:t>
      </w:r>
    </w:p>
    <w:p w14:paraId="74872DBC"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Overall Occurrence Percentage 63%</w:t>
      </w:r>
    </w:p>
    <w:p w14:paraId="00F26FA0"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Minimum:  47%</w:t>
      </w:r>
    </w:p>
    <w:p w14:paraId="6FB0F702"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Median:  53%</w:t>
      </w:r>
    </w:p>
    <w:p w14:paraId="7300F62B"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Maximum:  100%</w:t>
      </w:r>
    </w:p>
    <w:p w14:paraId="06F0D153"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NMISS=</w:t>
      </w:r>
      <w:r w:rsidRPr="00CA6178">
        <w:rPr>
          <w:bCs/>
        </w:rPr>
        <w:t xml:space="preserve"> 10,125 missing observation</w:t>
      </w:r>
    </w:p>
    <w:p w14:paraId="33BBF46C" w14:textId="77777777" w:rsidR="00A3063A" w:rsidRDefault="00A3063A" w:rsidP="00BE02CA">
      <w:pPr>
        <w:autoSpaceDE w:val="0"/>
        <w:autoSpaceDN w:val="0"/>
        <w:adjustRightInd w:val="0"/>
        <w:spacing w:after="0" w:line="240" w:lineRule="auto"/>
        <w:rPr>
          <w:rFonts w:cs="Arial"/>
          <w:b/>
          <w:bCs/>
        </w:rPr>
      </w:pPr>
    </w:p>
    <w:p w14:paraId="1BBF6A3B" w14:textId="77777777" w:rsidR="00655CA2" w:rsidRPr="009D753F" w:rsidRDefault="00655CA2" w:rsidP="00BE02CA">
      <w:pPr>
        <w:autoSpaceDE w:val="0"/>
        <w:autoSpaceDN w:val="0"/>
        <w:adjustRightInd w:val="0"/>
        <w:spacing w:after="0" w:line="240" w:lineRule="auto"/>
        <w:rPr>
          <w:rFonts w:cs="Arial"/>
          <w:bCs/>
        </w:rPr>
      </w:pPr>
    </w:p>
    <w:p w14:paraId="195B268A" w14:textId="77777777" w:rsidR="007422FD" w:rsidRPr="00DD5AB0" w:rsidRDefault="00092566" w:rsidP="00DB3627">
      <w:pPr>
        <w:autoSpaceDE w:val="0"/>
        <w:autoSpaceDN w:val="0"/>
        <w:adjustRightInd w:val="0"/>
        <w:spacing w:after="0" w:line="240" w:lineRule="auto"/>
        <w:rPr>
          <w:rFonts w:cstheme="minorHAnsi"/>
          <w:bCs/>
        </w:rPr>
      </w:pPr>
      <w:r w:rsidRPr="001F3F0C">
        <w:rPr>
          <w:rFonts w:cstheme="minorHAnsi"/>
          <w:b/>
          <w:bCs/>
        </w:rPr>
        <w:t>2b3.</w:t>
      </w:r>
      <w:r w:rsidR="00A25024" w:rsidRPr="001F3F0C">
        <w:rPr>
          <w:rFonts w:cstheme="minorHAnsi"/>
          <w:b/>
          <w:bCs/>
        </w:rPr>
        <w:t>3</w:t>
      </w:r>
      <w:r w:rsidR="00A25024" w:rsidRPr="00DD5AB0">
        <w:rPr>
          <w:rFonts w:cstheme="minorHAnsi"/>
          <w:b/>
          <w:bCs/>
        </w:rPr>
        <w:t xml:space="preserve">. </w:t>
      </w:r>
      <w:r w:rsidR="000B2DF7" w:rsidRPr="00DD5AB0">
        <w:rPr>
          <w:rFonts w:cstheme="minorHAnsi"/>
          <w:b/>
          <w:bCs/>
          <w:color w:val="FF0000"/>
        </w:rPr>
        <w:t xml:space="preserve">What is your interpretation of the results </w:t>
      </w:r>
      <w:r w:rsidR="007422FD" w:rsidRPr="00DD5AB0">
        <w:rPr>
          <w:rFonts w:cstheme="minorHAnsi"/>
          <w:b/>
          <w:bCs/>
          <w:color w:val="FF0000"/>
        </w:rPr>
        <w:t xml:space="preserve">in terms of </w:t>
      </w:r>
      <w:r w:rsidR="00713394" w:rsidRPr="00DD5AB0">
        <w:rPr>
          <w:rFonts w:cstheme="minorHAnsi"/>
          <w:b/>
          <w:bCs/>
          <w:color w:val="FF0000"/>
        </w:rPr>
        <w:t>demonstrating</w:t>
      </w:r>
      <w:r w:rsidR="007422FD" w:rsidRPr="00DD5AB0">
        <w:rPr>
          <w:rFonts w:cstheme="minorHAnsi"/>
          <w:b/>
          <w:bCs/>
          <w:color w:val="FF0000"/>
        </w:rPr>
        <w:t xml:space="preserve"> </w:t>
      </w:r>
      <w:r w:rsidR="00713394" w:rsidRPr="00DD5AB0">
        <w:rPr>
          <w:rFonts w:cstheme="minorHAnsi"/>
          <w:b/>
          <w:bCs/>
          <w:color w:val="FF0000"/>
        </w:rPr>
        <w:t>that exclusions are needed to prevent unfair distortion of performance results</w:t>
      </w:r>
      <w:r w:rsidR="007422FD" w:rsidRPr="00DD5AB0">
        <w:rPr>
          <w:rFonts w:cstheme="minorHAnsi"/>
          <w:b/>
          <w:bCs/>
          <w:color w:val="FF0000"/>
        </w:rPr>
        <w:t>?</w:t>
      </w:r>
      <w:r w:rsidR="007422FD" w:rsidRPr="00DD5AB0">
        <w:rPr>
          <w:rFonts w:cstheme="minorHAnsi"/>
          <w:bCs/>
          <w:color w:val="FF0000"/>
        </w:rPr>
        <w:t xml:space="preserve"> </w:t>
      </w:r>
      <w:r w:rsidR="000B2DF7" w:rsidRPr="00DD5AB0">
        <w:rPr>
          <w:rFonts w:cstheme="minorHAnsi"/>
          <w:bCs/>
          <w:color w:val="FF0000"/>
        </w:rPr>
        <w:t>(</w:t>
      </w:r>
      <w:r w:rsidR="00713394" w:rsidRPr="00DD5AB0">
        <w:rPr>
          <w:rFonts w:cstheme="minorHAnsi"/>
          <w:bCs/>
          <w:i/>
          <w:color w:val="FF0000"/>
        </w:rPr>
        <w:t>i.e.,</w:t>
      </w:r>
      <w:r w:rsidR="000B2DF7" w:rsidRPr="00DD5AB0">
        <w:rPr>
          <w:rFonts w:cstheme="minorHAnsi"/>
          <w:bCs/>
          <w:i/>
          <w:color w:val="FF0000"/>
        </w:rPr>
        <w:t xml:space="preserve"> the value </w:t>
      </w:r>
      <w:r w:rsidR="00713394" w:rsidRPr="00DD5AB0">
        <w:rPr>
          <w:rFonts w:cstheme="minorHAnsi"/>
          <w:bCs/>
          <w:i/>
          <w:color w:val="FF0000"/>
        </w:rPr>
        <w:t>outweighs the</w:t>
      </w:r>
      <w:r w:rsidR="000B2DF7" w:rsidRPr="00DD5AB0">
        <w:rPr>
          <w:rFonts w:cstheme="minorHAnsi"/>
          <w:bCs/>
          <w:i/>
          <w:color w:val="FF0000"/>
        </w:rPr>
        <w:t xml:space="preserve"> burden of increased data collection and analysi</w:t>
      </w:r>
      <w:r w:rsidR="00CC086A" w:rsidRPr="00DD5AB0">
        <w:rPr>
          <w:rFonts w:cstheme="minorHAnsi"/>
          <w:bCs/>
          <w:i/>
          <w:color w:val="FF0000"/>
        </w:rPr>
        <w:t xml:space="preserve">s. </w:t>
      </w:r>
      <w:r w:rsidR="00713394" w:rsidRPr="00DD5AB0">
        <w:rPr>
          <w:rFonts w:cstheme="minorHAnsi"/>
          <w:bCs/>
          <w:color w:val="FF0000"/>
        </w:rPr>
        <w:t xml:space="preserve"> </w:t>
      </w:r>
      <w:r w:rsidR="00713394" w:rsidRPr="00DD5AB0">
        <w:rPr>
          <w:rFonts w:cstheme="minorHAnsi"/>
          <w:bCs/>
          <w:i/>
          <w:color w:val="FF0000"/>
          <w:u w:val="single"/>
        </w:rPr>
        <w:t>Note</w:t>
      </w:r>
      <w:r w:rsidR="00713394" w:rsidRPr="00DD5AB0">
        <w:rPr>
          <w:rFonts w:cstheme="minorHAnsi"/>
          <w:bCs/>
          <w:i/>
          <w:color w:val="FF0000"/>
        </w:rPr>
        <w:t xml:space="preserve">: </w:t>
      </w:r>
      <w:r w:rsidR="00713394" w:rsidRPr="00DD5AB0">
        <w:rPr>
          <w:rFonts w:cstheme="minorHAnsi"/>
          <w:b/>
          <w:bCs/>
          <w:i/>
          <w:color w:val="FF0000"/>
        </w:rPr>
        <w:t>If patient preference is an exclusion</w:t>
      </w:r>
      <w:r w:rsidR="00713394" w:rsidRPr="00DD5AB0">
        <w:rPr>
          <w:rFonts w:cstheme="minorHAnsi"/>
          <w:bCs/>
          <w:i/>
          <w:color w:val="FF0000"/>
        </w:rPr>
        <w:t>, the measure must be specified so that the effect on the performance score is transparent, e.g., scores with and without exclusion</w:t>
      </w:r>
      <w:r w:rsidR="00713394" w:rsidRPr="00DD5AB0">
        <w:rPr>
          <w:rFonts w:cstheme="minorHAnsi"/>
          <w:bCs/>
          <w:color w:val="FF0000"/>
        </w:rPr>
        <w:t>)</w:t>
      </w:r>
      <w:r w:rsidR="007422FD" w:rsidRPr="00DD5AB0">
        <w:rPr>
          <w:rFonts w:cstheme="minorHAnsi"/>
          <w:bCs/>
          <w:color w:val="FF0000"/>
        </w:rPr>
        <w:br/>
      </w:r>
    </w:p>
    <w:p w14:paraId="2EA7E578" w14:textId="77777777" w:rsidR="00A3063A" w:rsidRDefault="00A3063A" w:rsidP="00DD5AB0">
      <w:pPr>
        <w:spacing w:after="0" w:line="240" w:lineRule="auto"/>
        <w:rPr>
          <w:rFonts w:cs="Arial"/>
        </w:rPr>
      </w:pPr>
      <w:r>
        <w:rPr>
          <w:rFonts w:cs="Arial"/>
        </w:rPr>
        <w:t>Pilot Test Data:</w:t>
      </w:r>
    </w:p>
    <w:p w14:paraId="58E22C16" w14:textId="25FAF94A" w:rsidR="00AE3DF9" w:rsidRPr="00DD5AB0" w:rsidRDefault="00884EE0" w:rsidP="00DD5AB0">
      <w:pPr>
        <w:spacing w:after="0" w:line="240" w:lineRule="auto"/>
        <w:rPr>
          <w:rFonts w:cs="Arial"/>
        </w:rPr>
      </w:pPr>
      <w:r>
        <w:rPr>
          <w:rFonts w:cs="Arial"/>
        </w:rPr>
        <w:t>According</w:t>
      </w:r>
      <w:r w:rsidR="00103C97">
        <w:rPr>
          <w:rFonts w:cs="Arial"/>
        </w:rPr>
        <w:t xml:space="preserve"> to the </w:t>
      </w:r>
      <w:r>
        <w:rPr>
          <w:rFonts w:cs="Arial"/>
        </w:rPr>
        <w:t>overall occurrence</w:t>
      </w:r>
      <w:r w:rsidR="006A30E7">
        <w:rPr>
          <w:rFonts w:cs="Arial"/>
        </w:rPr>
        <w:t>s</w:t>
      </w:r>
      <w:r>
        <w:rPr>
          <w:rFonts w:cs="Arial"/>
        </w:rPr>
        <w:t xml:space="preserve"> in 2b3.2, the</w:t>
      </w:r>
      <w:r w:rsidR="00AE3DF9" w:rsidRPr="00DD5AB0">
        <w:rPr>
          <w:rFonts w:cs="Arial"/>
        </w:rPr>
        <w:t xml:space="preserve"> overall frequency of exclusions is low for those in the measure denominator.  The </w:t>
      </w:r>
      <w:r w:rsidR="00AE3DF9" w:rsidRPr="00CA6178">
        <w:rPr>
          <w:rFonts w:cs="Arial"/>
        </w:rPr>
        <w:t>distribution</w:t>
      </w:r>
      <w:r w:rsidR="00AE3DF9" w:rsidRPr="00DD5AB0">
        <w:rPr>
          <w:rFonts w:cs="Arial"/>
        </w:rPr>
        <w:t xml:space="preserve"> of exclusions across hospitals is </w:t>
      </w:r>
      <w:r>
        <w:rPr>
          <w:rFonts w:cs="Arial"/>
        </w:rPr>
        <w:t xml:space="preserve">very </w:t>
      </w:r>
      <w:r w:rsidR="00AE3DF9" w:rsidRPr="00CA6178">
        <w:rPr>
          <w:rFonts w:cs="Arial"/>
        </w:rPr>
        <w:t>narrow</w:t>
      </w:r>
      <w:r w:rsidR="00AE3DF9" w:rsidRPr="00DD5AB0">
        <w:rPr>
          <w:rFonts w:cs="Arial"/>
        </w:rPr>
        <w:t xml:space="preserve"> indicating that the occurrence is random and likely would not bias performance results.  </w:t>
      </w:r>
    </w:p>
    <w:p w14:paraId="77C22B6B" w14:textId="77777777" w:rsidR="00AE3DF9" w:rsidRPr="00DD5AB0" w:rsidRDefault="00AE3DF9" w:rsidP="00DB3627">
      <w:pPr>
        <w:autoSpaceDE w:val="0"/>
        <w:autoSpaceDN w:val="0"/>
        <w:adjustRightInd w:val="0"/>
        <w:spacing w:after="0" w:line="240" w:lineRule="auto"/>
        <w:rPr>
          <w:rFonts w:cs="Arial"/>
          <w:bCs/>
        </w:rPr>
      </w:pPr>
    </w:p>
    <w:p w14:paraId="6F08A97F" w14:textId="77777777" w:rsidR="00F34276" w:rsidRPr="00DD5AB0" w:rsidRDefault="00F34276" w:rsidP="00DB3627">
      <w:pPr>
        <w:autoSpaceDE w:val="0"/>
        <w:autoSpaceDN w:val="0"/>
        <w:adjustRightInd w:val="0"/>
        <w:spacing w:after="0" w:line="240" w:lineRule="auto"/>
        <w:rPr>
          <w:rFonts w:cs="Arial"/>
          <w:bCs/>
        </w:rPr>
      </w:pPr>
      <w:r w:rsidRPr="00DD5AB0">
        <w:rPr>
          <w:rFonts w:cs="Arial"/>
          <w:bCs/>
        </w:rPr>
        <w:t>It is believed that all of the exclusions should be retained for the following reasons:</w:t>
      </w:r>
    </w:p>
    <w:p w14:paraId="3A5B5044" w14:textId="77777777" w:rsidR="00F34276" w:rsidRPr="00DD5AB0" w:rsidRDefault="00F34276" w:rsidP="00140A54">
      <w:pPr>
        <w:shd w:val="clear" w:color="auto" w:fill="FFFFFF"/>
        <w:spacing w:after="0" w:line="240" w:lineRule="auto"/>
        <w:rPr>
          <w:rFonts w:eastAsia="Times New Roman" w:cs="Arial"/>
        </w:rPr>
      </w:pPr>
    </w:p>
    <w:p w14:paraId="5C232687"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Patients less than 18 years of age</w:t>
      </w:r>
    </w:p>
    <w:p w14:paraId="4B8A037A" w14:textId="77777777" w:rsidR="00140A54" w:rsidRPr="00DD5AB0" w:rsidRDefault="00A613D6" w:rsidP="00140A54">
      <w:pPr>
        <w:shd w:val="clear" w:color="auto" w:fill="FFFFFF"/>
        <w:spacing w:after="0" w:line="240" w:lineRule="auto"/>
        <w:rPr>
          <w:rFonts w:eastAsia="Times New Roman" w:cs="Arial"/>
        </w:rPr>
      </w:pPr>
      <w:r w:rsidRPr="00DD5AB0">
        <w:rPr>
          <w:rFonts w:eastAsia="Times New Roman" w:cs="Arial"/>
        </w:rPr>
        <w:t xml:space="preserve">Rationale:  </w:t>
      </w:r>
      <w:r w:rsidR="00E96A6F" w:rsidRPr="00DD5AB0">
        <w:rPr>
          <w:rFonts w:eastAsia="Times New Roman" w:cs="Arial"/>
        </w:rPr>
        <w:t xml:space="preserve">The literature does not support use in the pediatric patient. </w:t>
      </w:r>
    </w:p>
    <w:p w14:paraId="08B43185" w14:textId="77777777" w:rsidR="00140A54" w:rsidRPr="00DD5AB0" w:rsidRDefault="00140A54" w:rsidP="00140A54">
      <w:pPr>
        <w:shd w:val="clear" w:color="auto" w:fill="FFFFFF"/>
        <w:spacing w:after="0" w:line="240" w:lineRule="auto"/>
        <w:rPr>
          <w:rFonts w:eastAsia="Times New Roman" w:cs="Arial"/>
        </w:rPr>
      </w:pPr>
    </w:p>
    <w:p w14:paraId="03DC78C3"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Patients who have a Length of Stay greater than 120 days</w:t>
      </w:r>
    </w:p>
    <w:p w14:paraId="3C118238" w14:textId="77777777" w:rsidR="00140A54" w:rsidRPr="00DD5AB0" w:rsidRDefault="00A613D6" w:rsidP="00140A54">
      <w:pPr>
        <w:shd w:val="clear" w:color="auto" w:fill="FFFFFF"/>
        <w:spacing w:after="0" w:line="240" w:lineRule="auto"/>
        <w:rPr>
          <w:rFonts w:eastAsia="Times New Roman" w:cs="Arial"/>
        </w:rPr>
      </w:pPr>
      <w:r w:rsidRPr="00DD5AB0">
        <w:rPr>
          <w:rFonts w:eastAsia="Times New Roman" w:cs="Arial"/>
        </w:rPr>
        <w:t>Rationale:</w:t>
      </w:r>
      <w:r w:rsidR="00E114AC" w:rsidRPr="00DD5AB0">
        <w:rPr>
          <w:rFonts w:eastAsia="Times New Roman" w:cs="Arial"/>
        </w:rPr>
        <w:t xml:space="preserve">  I</w:t>
      </w:r>
      <w:r w:rsidR="00E114AC" w:rsidRPr="00DD5AB0">
        <w:rPr>
          <w:rFonts w:cs="Arial"/>
          <w:bCs/>
        </w:rPr>
        <w:t>ncluded for this measure in order to harmonize with other CMS/Joint Commission aligned measures.</w:t>
      </w:r>
    </w:p>
    <w:p w14:paraId="06BD6CB9" w14:textId="77777777" w:rsidR="00140A54" w:rsidRPr="00DD5AB0" w:rsidRDefault="00140A54" w:rsidP="00140A54">
      <w:pPr>
        <w:shd w:val="clear" w:color="auto" w:fill="FFFFFF"/>
        <w:spacing w:after="0" w:line="240" w:lineRule="auto"/>
        <w:rPr>
          <w:rFonts w:eastAsia="Times New Roman" w:cs="Arial"/>
        </w:rPr>
      </w:pPr>
    </w:p>
    <w:p w14:paraId="2C00A889" w14:textId="77777777" w:rsidR="00F055C5" w:rsidRPr="00DD5AB0" w:rsidRDefault="00F055C5" w:rsidP="00F055C5">
      <w:pPr>
        <w:shd w:val="clear" w:color="auto" w:fill="FFFFFF"/>
        <w:spacing w:after="0" w:line="240" w:lineRule="auto"/>
        <w:rPr>
          <w:rFonts w:eastAsia="Times New Roman" w:cs="Arial"/>
        </w:rPr>
      </w:pPr>
      <w:r w:rsidRPr="00DD5AB0">
        <w:rPr>
          <w:rFonts w:eastAsia="Times New Roman" w:cs="Arial"/>
        </w:rPr>
        <w:t xml:space="preserve">Patients </w:t>
      </w:r>
      <w:r>
        <w:rPr>
          <w:rFonts w:eastAsia="Times New Roman" w:cs="Arial"/>
        </w:rPr>
        <w:t>admitted for Elective Carotid Intervention</w:t>
      </w:r>
    </w:p>
    <w:p w14:paraId="304E5382" w14:textId="77777777" w:rsidR="00F055C5" w:rsidRPr="00DD5AB0" w:rsidRDefault="00F055C5" w:rsidP="00F055C5">
      <w:pPr>
        <w:autoSpaceDE w:val="0"/>
        <w:autoSpaceDN w:val="0"/>
        <w:adjustRightInd w:val="0"/>
        <w:spacing w:after="0" w:line="240" w:lineRule="auto"/>
        <w:rPr>
          <w:rFonts w:cs="Arial"/>
          <w:bCs/>
        </w:rPr>
      </w:pPr>
      <w:r w:rsidRPr="00DD5AB0">
        <w:rPr>
          <w:rFonts w:eastAsia="Times New Roman" w:cs="Arial"/>
        </w:rPr>
        <w:t xml:space="preserve">Rationale:  </w:t>
      </w:r>
      <w:r>
        <w:rPr>
          <w:rFonts w:cs="Arial"/>
          <w:bCs/>
        </w:rPr>
        <w:t>P</w:t>
      </w:r>
      <w:r w:rsidRPr="00DD5AB0">
        <w:rPr>
          <w:rFonts w:cs="Arial"/>
          <w:bCs/>
        </w:rPr>
        <w:t>atients</w:t>
      </w:r>
      <w:r>
        <w:rPr>
          <w:rFonts w:cs="Arial"/>
          <w:bCs/>
        </w:rPr>
        <w:t xml:space="preserve"> excluded because the purpose of admission to the hospital was for the performance of an intervention to prevent stroke.</w:t>
      </w:r>
    </w:p>
    <w:p w14:paraId="47E65D7F" w14:textId="77777777" w:rsidR="00140A54" w:rsidRPr="00DD5AB0" w:rsidRDefault="00140A54" w:rsidP="00140A54">
      <w:pPr>
        <w:shd w:val="clear" w:color="auto" w:fill="FFFFFF"/>
        <w:spacing w:after="0" w:line="240" w:lineRule="auto"/>
        <w:rPr>
          <w:rFonts w:eastAsia="Times New Roman" w:cs="Arial"/>
        </w:rPr>
      </w:pPr>
    </w:p>
    <w:p w14:paraId="6B9D9E9C" w14:textId="77777777" w:rsidR="00F34276" w:rsidRPr="00DD5AB0" w:rsidRDefault="00F34276" w:rsidP="00140A54">
      <w:pPr>
        <w:shd w:val="clear" w:color="auto" w:fill="FFFFFF"/>
        <w:spacing w:after="0" w:line="240" w:lineRule="auto"/>
        <w:rPr>
          <w:rFonts w:eastAsia="Times New Roman" w:cs="Arial"/>
        </w:rPr>
      </w:pPr>
      <w:r w:rsidRPr="00DD5AB0">
        <w:rPr>
          <w:rFonts w:eastAsia="Times New Roman" w:cs="Arial"/>
        </w:rPr>
        <w:t xml:space="preserve">Patients </w:t>
      </w:r>
      <w:r w:rsidR="00F055C5">
        <w:rPr>
          <w:rFonts w:eastAsia="Times New Roman" w:cs="Arial"/>
        </w:rPr>
        <w:t>who do not undergo recanalization therapy and are</w:t>
      </w:r>
      <w:r w:rsidR="00F055C5">
        <w:rPr>
          <w:rFonts w:cs="Arial"/>
          <w:bCs/>
        </w:rPr>
        <w:t xml:space="preserve"> </w:t>
      </w:r>
      <w:r w:rsidRPr="00DD5AB0">
        <w:rPr>
          <w:rFonts w:eastAsia="Times New Roman" w:cs="Arial"/>
        </w:rPr>
        <w:t xml:space="preserve">discharged </w:t>
      </w:r>
      <w:r w:rsidR="00F055C5">
        <w:rPr>
          <w:rFonts w:eastAsia="Times New Roman" w:cs="Arial"/>
        </w:rPr>
        <w:t>within 12</w:t>
      </w:r>
      <w:r w:rsidR="00705DA8">
        <w:rPr>
          <w:rFonts w:eastAsia="Times New Roman" w:cs="Arial"/>
        </w:rPr>
        <w:t xml:space="preserve"> hours of arrival at this </w:t>
      </w:r>
      <w:r w:rsidRPr="00DD5AB0">
        <w:rPr>
          <w:rFonts w:eastAsia="Times New Roman" w:cs="Arial"/>
        </w:rPr>
        <w:t>hospital</w:t>
      </w:r>
    </w:p>
    <w:p w14:paraId="18DABFD5" w14:textId="77777777" w:rsidR="00140A54" w:rsidRPr="00DD5AB0" w:rsidRDefault="00876C57" w:rsidP="00140A54">
      <w:pPr>
        <w:shd w:val="clear" w:color="auto" w:fill="FFFFFF"/>
        <w:spacing w:after="0" w:line="240" w:lineRule="auto"/>
        <w:rPr>
          <w:rFonts w:eastAsia="Times New Roman" w:cs="Arial"/>
        </w:rPr>
      </w:pPr>
      <w:r w:rsidRPr="00DD5AB0">
        <w:rPr>
          <w:rFonts w:eastAsia="Times New Roman" w:cs="Arial"/>
        </w:rPr>
        <w:t>Rationale:</w:t>
      </w:r>
      <w:r w:rsidR="00705DA8">
        <w:rPr>
          <w:rFonts w:eastAsia="Times New Roman" w:cs="Arial"/>
        </w:rPr>
        <w:t xml:space="preserve">  It is inappropriate to include patients </w:t>
      </w:r>
      <w:r w:rsidR="00F055C5">
        <w:rPr>
          <w:rFonts w:eastAsia="Times New Roman" w:cs="Arial"/>
        </w:rPr>
        <w:t xml:space="preserve">who do not undergo recanalization therapy </w:t>
      </w:r>
      <w:r w:rsidR="00705DA8">
        <w:rPr>
          <w:rFonts w:eastAsia="Times New Roman" w:cs="Arial"/>
        </w:rPr>
        <w:t xml:space="preserve">whose hospital stay is less than the timeframe for </w:t>
      </w:r>
      <w:r w:rsidR="00F055C5">
        <w:rPr>
          <w:rFonts w:eastAsia="Times New Roman" w:cs="Arial"/>
        </w:rPr>
        <w:t>performing NIHSS.</w:t>
      </w:r>
    </w:p>
    <w:p w14:paraId="1AFE1D48" w14:textId="77777777" w:rsidR="001E1D97" w:rsidRDefault="001E1D97" w:rsidP="00AC1D8E">
      <w:pPr>
        <w:autoSpaceDE w:val="0"/>
        <w:autoSpaceDN w:val="0"/>
        <w:adjustRightInd w:val="0"/>
        <w:spacing w:after="0" w:line="240" w:lineRule="auto"/>
        <w:rPr>
          <w:rFonts w:cstheme="minorHAnsi"/>
          <w:b/>
          <w:bCs/>
        </w:rPr>
      </w:pPr>
      <w:bookmarkStart w:id="15" w:name="section2b4"/>
      <w:bookmarkEnd w:id="15"/>
    </w:p>
    <w:p w14:paraId="21B610E6" w14:textId="77777777" w:rsidR="00F055C5" w:rsidRPr="00DD5AB0" w:rsidRDefault="00F055C5" w:rsidP="00AC1D8E">
      <w:pPr>
        <w:autoSpaceDE w:val="0"/>
        <w:autoSpaceDN w:val="0"/>
        <w:adjustRightInd w:val="0"/>
        <w:spacing w:after="0" w:line="240" w:lineRule="auto"/>
        <w:rPr>
          <w:rFonts w:cstheme="minorHAnsi"/>
          <w:b/>
          <w:bCs/>
        </w:rPr>
      </w:pPr>
      <w:r>
        <w:rPr>
          <w:rFonts w:cs="Arial"/>
          <w:bCs/>
        </w:rPr>
        <w:t xml:space="preserve">Patients </w:t>
      </w:r>
      <w:r>
        <w:rPr>
          <w:rFonts w:eastAsia="Times New Roman" w:cs="Arial"/>
        </w:rPr>
        <w:t>without warning signs and symptoms of stroke on arrival at this hospital</w:t>
      </w:r>
    </w:p>
    <w:p w14:paraId="60B314CE" w14:textId="77777777" w:rsidR="001E1D97" w:rsidRDefault="00F055C5" w:rsidP="00AC1D8E">
      <w:pPr>
        <w:autoSpaceDE w:val="0"/>
        <w:autoSpaceDN w:val="0"/>
        <w:adjustRightInd w:val="0"/>
        <w:spacing w:after="0" w:line="240" w:lineRule="auto"/>
        <w:rPr>
          <w:rFonts w:eastAsia="Times New Roman" w:cs="Arial"/>
        </w:rPr>
      </w:pPr>
      <w:r w:rsidRPr="00DD5AB0">
        <w:rPr>
          <w:rFonts w:eastAsia="Times New Roman" w:cs="Arial"/>
        </w:rPr>
        <w:t>Rationale:</w:t>
      </w:r>
      <w:r>
        <w:rPr>
          <w:rFonts w:eastAsia="Times New Roman" w:cs="Arial"/>
        </w:rPr>
        <w:t xml:space="preserve">  It is inappropriate to include patients who do not present to the hospital with stroke symptoms.</w:t>
      </w:r>
    </w:p>
    <w:p w14:paraId="17BB8360" w14:textId="77777777" w:rsidR="00A3063A" w:rsidRDefault="00A3063A" w:rsidP="00AC1D8E">
      <w:pPr>
        <w:autoSpaceDE w:val="0"/>
        <w:autoSpaceDN w:val="0"/>
        <w:adjustRightInd w:val="0"/>
        <w:spacing w:after="0" w:line="240" w:lineRule="auto"/>
        <w:rPr>
          <w:rFonts w:eastAsia="Times New Roman" w:cs="Arial"/>
        </w:rPr>
      </w:pPr>
    </w:p>
    <w:p w14:paraId="0CDC081D" w14:textId="09B7906D" w:rsidR="00A3063A" w:rsidRDefault="0017630E" w:rsidP="00AC1D8E">
      <w:pPr>
        <w:autoSpaceDE w:val="0"/>
        <w:autoSpaceDN w:val="0"/>
        <w:adjustRightInd w:val="0"/>
        <w:spacing w:after="0" w:line="240" w:lineRule="auto"/>
        <w:rPr>
          <w:rFonts w:eastAsia="Times New Roman" w:cs="Arial"/>
        </w:rPr>
      </w:pPr>
      <w:r>
        <w:rPr>
          <w:rFonts w:eastAsia="Times New Roman" w:cs="Arial"/>
        </w:rPr>
        <w:t>1Q and 2Q 2015 Data:</w:t>
      </w:r>
    </w:p>
    <w:p w14:paraId="50C9CEA9" w14:textId="77777777" w:rsidR="00A3063A" w:rsidRPr="00CA6178" w:rsidRDefault="00A3063A" w:rsidP="00A3063A">
      <w:pPr>
        <w:spacing w:after="0" w:line="240" w:lineRule="auto"/>
        <w:rPr>
          <w:rFonts w:cs="Arial"/>
        </w:rPr>
      </w:pPr>
      <w:r w:rsidRPr="00CA6178">
        <w:rPr>
          <w:rFonts w:cs="Arial"/>
        </w:rPr>
        <w:t xml:space="preserve">The overall frequency of exclusions is low for those in the measure denominator.  The distribution of exclusions across hospitals is narrow indicating that the occurrence is random and likely would not bias performance results.  </w:t>
      </w:r>
    </w:p>
    <w:p w14:paraId="690A0CF9" w14:textId="77777777" w:rsidR="00A3063A" w:rsidRPr="00CA6178" w:rsidRDefault="00A3063A" w:rsidP="00A3063A">
      <w:pPr>
        <w:autoSpaceDE w:val="0"/>
        <w:autoSpaceDN w:val="0"/>
        <w:adjustRightInd w:val="0"/>
        <w:spacing w:after="0" w:line="240" w:lineRule="auto"/>
        <w:rPr>
          <w:rFonts w:cs="Arial"/>
          <w:bCs/>
        </w:rPr>
      </w:pPr>
    </w:p>
    <w:p w14:paraId="41A095A8" w14:textId="77777777" w:rsidR="00A3063A" w:rsidRPr="00CA6178" w:rsidRDefault="00A3063A" w:rsidP="00A3063A">
      <w:pPr>
        <w:autoSpaceDE w:val="0"/>
        <w:autoSpaceDN w:val="0"/>
        <w:adjustRightInd w:val="0"/>
        <w:spacing w:after="0" w:line="240" w:lineRule="auto"/>
        <w:rPr>
          <w:rFonts w:cs="Arial"/>
          <w:bCs/>
        </w:rPr>
      </w:pPr>
      <w:r w:rsidRPr="00CA6178">
        <w:rPr>
          <w:rFonts w:cs="Arial"/>
          <w:bCs/>
        </w:rPr>
        <w:t>It is believed that all of the exclusions should be retained for the following reasons:</w:t>
      </w:r>
    </w:p>
    <w:p w14:paraId="5D1AE621" w14:textId="77777777" w:rsidR="00A3063A" w:rsidRPr="00CA6178" w:rsidRDefault="00A3063A" w:rsidP="00A3063A">
      <w:pPr>
        <w:shd w:val="clear" w:color="auto" w:fill="FFFFFF"/>
        <w:spacing w:after="0" w:line="240" w:lineRule="auto"/>
        <w:rPr>
          <w:rFonts w:eastAsia="Times New Roman" w:cs="Arial"/>
        </w:rPr>
      </w:pPr>
    </w:p>
    <w:p w14:paraId="6BFB74A6" w14:textId="77777777" w:rsidR="00A3063A" w:rsidRPr="00CA6178" w:rsidRDefault="00A3063A" w:rsidP="00A3063A">
      <w:pPr>
        <w:shd w:val="clear" w:color="auto" w:fill="FFFFFF"/>
        <w:spacing w:after="0" w:line="240" w:lineRule="auto"/>
        <w:rPr>
          <w:rFonts w:eastAsia="Times New Roman" w:cs="Arial"/>
        </w:rPr>
      </w:pPr>
      <w:r w:rsidRPr="00CA6178">
        <w:rPr>
          <w:rFonts w:eastAsia="Times New Roman" w:cs="Arial"/>
        </w:rPr>
        <w:t>Patients less than 18 years of age</w:t>
      </w:r>
    </w:p>
    <w:p w14:paraId="28B6FD64" w14:textId="77777777" w:rsidR="00A3063A" w:rsidRPr="00CA6178" w:rsidRDefault="00A3063A" w:rsidP="00A3063A">
      <w:pPr>
        <w:shd w:val="clear" w:color="auto" w:fill="FFFFFF"/>
        <w:spacing w:after="0" w:line="240" w:lineRule="auto"/>
        <w:rPr>
          <w:rFonts w:eastAsia="Times New Roman" w:cs="Arial"/>
        </w:rPr>
      </w:pPr>
      <w:r w:rsidRPr="00CA6178">
        <w:rPr>
          <w:rFonts w:eastAsia="Times New Roman" w:cs="Arial"/>
        </w:rPr>
        <w:lastRenderedPageBreak/>
        <w:t xml:space="preserve">Rationale:  The literature does not support use in the pediatric patient. </w:t>
      </w:r>
    </w:p>
    <w:p w14:paraId="0F23AD30" w14:textId="77777777" w:rsidR="00A3063A" w:rsidRPr="00CA6178" w:rsidRDefault="00A3063A" w:rsidP="00A3063A">
      <w:pPr>
        <w:shd w:val="clear" w:color="auto" w:fill="FFFFFF"/>
        <w:spacing w:after="0" w:line="240" w:lineRule="auto"/>
        <w:rPr>
          <w:rFonts w:eastAsia="Times New Roman" w:cs="Arial"/>
        </w:rPr>
      </w:pPr>
    </w:p>
    <w:p w14:paraId="66B7C554" w14:textId="77777777" w:rsidR="00A3063A" w:rsidRPr="00CA6178" w:rsidRDefault="00A3063A" w:rsidP="00A3063A">
      <w:pPr>
        <w:shd w:val="clear" w:color="auto" w:fill="FFFFFF"/>
        <w:spacing w:after="0" w:line="240" w:lineRule="auto"/>
        <w:rPr>
          <w:rFonts w:eastAsia="Times New Roman" w:cs="Arial"/>
        </w:rPr>
      </w:pPr>
    </w:p>
    <w:p w14:paraId="331A1EE1" w14:textId="77777777" w:rsidR="00A3063A" w:rsidRPr="00CA6178" w:rsidRDefault="00A3063A" w:rsidP="00A3063A">
      <w:pPr>
        <w:shd w:val="clear" w:color="auto" w:fill="FFFFFF"/>
        <w:spacing w:after="0" w:line="240" w:lineRule="auto"/>
        <w:rPr>
          <w:rFonts w:eastAsia="Times New Roman" w:cs="Arial"/>
        </w:rPr>
      </w:pPr>
      <w:r w:rsidRPr="00CA6178">
        <w:rPr>
          <w:rFonts w:eastAsia="Times New Roman" w:cs="Arial"/>
        </w:rPr>
        <w:t xml:space="preserve">Patients who have a </w:t>
      </w:r>
      <w:r w:rsidRPr="00CA6178">
        <w:rPr>
          <w:rFonts w:eastAsia="Times New Roman" w:cs="Arial"/>
          <w:i/>
        </w:rPr>
        <w:t>Length of Stay</w:t>
      </w:r>
      <w:r w:rsidRPr="00CA6178">
        <w:rPr>
          <w:rFonts w:eastAsia="Times New Roman" w:cs="Arial"/>
        </w:rPr>
        <w:t xml:space="preserve"> greater than 120 days</w:t>
      </w:r>
    </w:p>
    <w:p w14:paraId="0C1F5EC8" w14:textId="77777777" w:rsidR="00A3063A" w:rsidRPr="00CA6178" w:rsidRDefault="00A3063A" w:rsidP="00A3063A">
      <w:pPr>
        <w:shd w:val="clear" w:color="auto" w:fill="FFFFFF"/>
        <w:spacing w:after="0" w:line="240" w:lineRule="auto"/>
        <w:rPr>
          <w:rFonts w:eastAsia="Times New Roman" w:cs="Arial"/>
        </w:rPr>
      </w:pPr>
      <w:r w:rsidRPr="00CA6178">
        <w:rPr>
          <w:rFonts w:eastAsia="Times New Roman" w:cs="Arial"/>
        </w:rPr>
        <w:t>Rationale:  I</w:t>
      </w:r>
      <w:r w:rsidRPr="00CA6178">
        <w:rPr>
          <w:rFonts w:cs="Arial"/>
          <w:bCs/>
        </w:rPr>
        <w:t>ncluded for this measure in order to harmonize with other CMS/Joint Commission aligned measures.</w:t>
      </w:r>
    </w:p>
    <w:p w14:paraId="2A83C53F" w14:textId="77777777" w:rsidR="00A3063A" w:rsidRPr="00CA6178" w:rsidRDefault="00A3063A" w:rsidP="00A3063A">
      <w:pPr>
        <w:shd w:val="clear" w:color="auto" w:fill="FFFFFF"/>
        <w:spacing w:after="0" w:line="240" w:lineRule="auto"/>
        <w:rPr>
          <w:rFonts w:eastAsia="Times New Roman" w:cs="Arial"/>
        </w:rPr>
      </w:pPr>
    </w:p>
    <w:p w14:paraId="1C32CA45" w14:textId="77777777" w:rsidR="00A3063A" w:rsidRPr="00CA6178" w:rsidRDefault="00A3063A" w:rsidP="00A3063A">
      <w:pPr>
        <w:shd w:val="clear" w:color="auto" w:fill="FFFFFF"/>
        <w:spacing w:after="0" w:line="240" w:lineRule="auto"/>
        <w:rPr>
          <w:rFonts w:eastAsia="Times New Roman" w:cs="Arial"/>
        </w:rPr>
      </w:pPr>
      <w:r w:rsidRPr="00CA6178">
        <w:rPr>
          <w:rFonts w:eastAsia="Times New Roman" w:cs="Arial"/>
        </w:rPr>
        <w:t xml:space="preserve">Patients with </w:t>
      </w:r>
      <w:r w:rsidRPr="00CA6178">
        <w:rPr>
          <w:rFonts w:eastAsia="Times New Roman" w:cs="Arial"/>
          <w:i/>
        </w:rPr>
        <w:t>Comfort Measures Only</w:t>
      </w:r>
      <w:r w:rsidRPr="00CA6178">
        <w:rPr>
          <w:rFonts w:eastAsia="Times New Roman" w:cs="Arial"/>
        </w:rPr>
        <w:t xml:space="preserve"> documented</w:t>
      </w:r>
    </w:p>
    <w:p w14:paraId="63867E60" w14:textId="77777777" w:rsidR="00A3063A" w:rsidRDefault="00A3063A" w:rsidP="00A3063A">
      <w:pPr>
        <w:autoSpaceDE w:val="0"/>
        <w:autoSpaceDN w:val="0"/>
        <w:adjustRightInd w:val="0"/>
        <w:spacing w:after="0" w:line="240" w:lineRule="auto"/>
        <w:rPr>
          <w:rFonts w:cs="Arial"/>
          <w:bCs/>
        </w:rPr>
      </w:pPr>
      <w:r w:rsidRPr="00CA6178">
        <w:rPr>
          <w:rFonts w:eastAsia="Times New Roman" w:cs="Arial"/>
        </w:rPr>
        <w:t xml:space="preserve">Rationale:  </w:t>
      </w:r>
      <w:r w:rsidRPr="00CA6178">
        <w:rPr>
          <w:rFonts w:cs="Arial"/>
          <w:bCs/>
        </w:rPr>
        <w:t>It is inappropriate to treat such patients beyond those measures necessary for comfort.</w:t>
      </w:r>
    </w:p>
    <w:p w14:paraId="7FD03D58" w14:textId="77777777" w:rsidR="00D14A82" w:rsidRDefault="00D14A82" w:rsidP="00A3063A">
      <w:pPr>
        <w:autoSpaceDE w:val="0"/>
        <w:autoSpaceDN w:val="0"/>
        <w:adjustRightInd w:val="0"/>
        <w:spacing w:after="0" w:line="240" w:lineRule="auto"/>
        <w:rPr>
          <w:rFonts w:cs="Arial"/>
          <w:bCs/>
        </w:rPr>
      </w:pPr>
    </w:p>
    <w:p w14:paraId="4C08AFAE" w14:textId="77777777" w:rsidR="00D14A82" w:rsidRPr="00DD5AB0" w:rsidRDefault="00D14A82" w:rsidP="00D14A82">
      <w:pPr>
        <w:shd w:val="clear" w:color="auto" w:fill="FFFFFF"/>
        <w:spacing w:after="0" w:line="240" w:lineRule="auto"/>
        <w:rPr>
          <w:rFonts w:eastAsia="Times New Roman" w:cs="Arial"/>
        </w:rPr>
      </w:pPr>
      <w:r w:rsidRPr="00DD5AB0">
        <w:rPr>
          <w:rFonts w:eastAsia="Times New Roman" w:cs="Arial"/>
        </w:rPr>
        <w:t xml:space="preserve">Patients </w:t>
      </w:r>
      <w:r>
        <w:rPr>
          <w:rFonts w:eastAsia="Times New Roman" w:cs="Arial"/>
        </w:rPr>
        <w:t xml:space="preserve">admitted for </w:t>
      </w:r>
      <w:r w:rsidRPr="00CA6178">
        <w:rPr>
          <w:rFonts w:eastAsia="Times New Roman" w:cs="Arial"/>
          <w:i/>
        </w:rPr>
        <w:t>Elective Carotid Intervention</w:t>
      </w:r>
    </w:p>
    <w:p w14:paraId="044894F5" w14:textId="50D1D9D6" w:rsidR="00D14A82" w:rsidRPr="00DD5AB0" w:rsidRDefault="00D14A82" w:rsidP="00D14A82">
      <w:pPr>
        <w:autoSpaceDE w:val="0"/>
        <w:autoSpaceDN w:val="0"/>
        <w:adjustRightInd w:val="0"/>
        <w:spacing w:after="0" w:line="240" w:lineRule="auto"/>
        <w:rPr>
          <w:rFonts w:cs="Arial"/>
          <w:bCs/>
        </w:rPr>
      </w:pPr>
      <w:r w:rsidRPr="00DD5AB0">
        <w:rPr>
          <w:rFonts w:eastAsia="Times New Roman" w:cs="Arial"/>
        </w:rPr>
        <w:t xml:space="preserve">Rationale:  </w:t>
      </w:r>
      <w:r>
        <w:rPr>
          <w:rFonts w:cs="Arial"/>
          <w:bCs/>
        </w:rPr>
        <w:t>P</w:t>
      </w:r>
      <w:r w:rsidRPr="00DD5AB0">
        <w:rPr>
          <w:rFonts w:cs="Arial"/>
          <w:bCs/>
        </w:rPr>
        <w:t>atients</w:t>
      </w:r>
      <w:r>
        <w:rPr>
          <w:rFonts w:cs="Arial"/>
          <w:bCs/>
        </w:rPr>
        <w:t xml:space="preserve"> </w:t>
      </w:r>
      <w:r w:rsidR="00D82CD9">
        <w:rPr>
          <w:rFonts w:cs="Arial"/>
          <w:bCs/>
        </w:rPr>
        <w:t xml:space="preserve">are </w:t>
      </w:r>
      <w:r>
        <w:rPr>
          <w:rFonts w:cs="Arial"/>
          <w:bCs/>
        </w:rPr>
        <w:t>excluded because the purpose of admission to the hospital was for the performance of an intervention to prevent stroke.</w:t>
      </w:r>
    </w:p>
    <w:p w14:paraId="6F87404F" w14:textId="77777777" w:rsidR="00D14A82" w:rsidRPr="00DD5AB0" w:rsidRDefault="00D14A82" w:rsidP="00D14A82">
      <w:pPr>
        <w:shd w:val="clear" w:color="auto" w:fill="FFFFFF"/>
        <w:spacing w:after="0" w:line="240" w:lineRule="auto"/>
        <w:rPr>
          <w:rFonts w:eastAsia="Times New Roman" w:cs="Arial"/>
        </w:rPr>
      </w:pPr>
    </w:p>
    <w:p w14:paraId="32BB1794" w14:textId="77777777" w:rsidR="00D14A82" w:rsidRPr="00DD5AB0" w:rsidRDefault="00D14A82" w:rsidP="00D14A82">
      <w:pPr>
        <w:shd w:val="clear" w:color="auto" w:fill="FFFFFF"/>
        <w:spacing w:after="0" w:line="240" w:lineRule="auto"/>
        <w:rPr>
          <w:rFonts w:eastAsia="Times New Roman" w:cs="Arial"/>
        </w:rPr>
      </w:pPr>
      <w:r w:rsidRPr="00DD5AB0">
        <w:rPr>
          <w:rFonts w:eastAsia="Times New Roman" w:cs="Arial"/>
        </w:rPr>
        <w:t xml:space="preserve">Patients </w:t>
      </w:r>
      <w:r>
        <w:rPr>
          <w:rFonts w:eastAsia="Times New Roman" w:cs="Arial"/>
        </w:rPr>
        <w:t>who do not undergo recanalization therapy and are</w:t>
      </w:r>
      <w:r>
        <w:rPr>
          <w:rFonts w:cs="Arial"/>
          <w:bCs/>
        </w:rPr>
        <w:t xml:space="preserve"> </w:t>
      </w:r>
      <w:r w:rsidRPr="00DD5AB0">
        <w:rPr>
          <w:rFonts w:eastAsia="Times New Roman" w:cs="Arial"/>
        </w:rPr>
        <w:t xml:space="preserve">discharged </w:t>
      </w:r>
      <w:r>
        <w:rPr>
          <w:rFonts w:eastAsia="Times New Roman" w:cs="Arial"/>
        </w:rPr>
        <w:t xml:space="preserve">within 12 hours of arrival at this </w:t>
      </w:r>
      <w:r w:rsidRPr="00DD5AB0">
        <w:rPr>
          <w:rFonts w:eastAsia="Times New Roman" w:cs="Arial"/>
        </w:rPr>
        <w:t>hospital</w:t>
      </w:r>
    </w:p>
    <w:p w14:paraId="523F0FD1" w14:textId="06EC2D3F" w:rsidR="00D14A82" w:rsidRPr="00CA6178" w:rsidRDefault="00D14A82" w:rsidP="00CA6178">
      <w:pPr>
        <w:shd w:val="clear" w:color="auto" w:fill="FFFFFF"/>
        <w:spacing w:after="0" w:line="240" w:lineRule="auto"/>
        <w:rPr>
          <w:rFonts w:eastAsia="Times New Roman" w:cs="Arial"/>
        </w:rPr>
      </w:pPr>
      <w:r w:rsidRPr="00DD5AB0">
        <w:rPr>
          <w:rFonts w:eastAsia="Times New Roman" w:cs="Arial"/>
        </w:rPr>
        <w:t>Rationale:</w:t>
      </w:r>
      <w:r>
        <w:rPr>
          <w:rFonts w:eastAsia="Times New Roman" w:cs="Arial"/>
        </w:rPr>
        <w:t xml:space="preserve">  It is inappropriate to include patients who do not undergo recanalization therapy whose hospital stay is less than the timeframe for performing NIHSS.</w:t>
      </w:r>
    </w:p>
    <w:p w14:paraId="51320717" w14:textId="77777777" w:rsidR="00F055C5" w:rsidRPr="00DD5AB0" w:rsidRDefault="00F055C5" w:rsidP="00AC1D8E">
      <w:pPr>
        <w:autoSpaceDE w:val="0"/>
        <w:autoSpaceDN w:val="0"/>
        <w:adjustRightInd w:val="0"/>
        <w:spacing w:after="0" w:line="240" w:lineRule="auto"/>
        <w:rPr>
          <w:rFonts w:cstheme="minorHAnsi"/>
          <w:b/>
          <w:bCs/>
        </w:rPr>
      </w:pPr>
    </w:p>
    <w:p w14:paraId="0746D88C" w14:textId="77777777" w:rsidR="00AC1D8E" w:rsidRPr="00DD5AB0" w:rsidRDefault="00092566" w:rsidP="00AC1D8E">
      <w:pPr>
        <w:autoSpaceDE w:val="0"/>
        <w:autoSpaceDN w:val="0"/>
        <w:adjustRightInd w:val="0"/>
        <w:spacing w:after="0" w:line="240" w:lineRule="auto"/>
        <w:rPr>
          <w:rFonts w:cstheme="minorHAnsi"/>
          <w:b/>
          <w:bCs/>
          <w:i/>
        </w:rPr>
      </w:pPr>
      <w:r w:rsidRPr="00DD5AB0">
        <w:rPr>
          <w:rFonts w:cstheme="minorHAnsi"/>
          <w:b/>
          <w:bCs/>
        </w:rPr>
        <w:t>2b4. RISK ADJUSTMENT/STRATIFICATION FOR OUTCOME OR RESOURCE USE MEASURES</w:t>
      </w:r>
      <w:r w:rsidRPr="00DD5AB0">
        <w:rPr>
          <w:rFonts w:cstheme="minorHAnsi"/>
          <w:bCs/>
        </w:rPr>
        <w:br/>
      </w:r>
      <w:r w:rsidR="00AC1D8E" w:rsidRPr="00DD5AB0">
        <w:rPr>
          <w:rFonts w:cstheme="minorHAnsi"/>
          <w:b/>
          <w:bCs/>
          <w:i/>
          <w:highlight w:val="green"/>
        </w:rPr>
        <w:t>If not an intermediate or health outcome</w:t>
      </w:r>
      <w:r w:rsidR="00127C06" w:rsidRPr="00DD5AB0">
        <w:rPr>
          <w:rFonts w:cstheme="minorHAnsi"/>
          <w:b/>
          <w:bCs/>
          <w:i/>
          <w:highlight w:val="green"/>
        </w:rPr>
        <w:t>,</w:t>
      </w:r>
      <w:r w:rsidR="00AC1D8E" w:rsidRPr="00DD5AB0">
        <w:rPr>
          <w:rFonts w:cstheme="minorHAnsi"/>
          <w:b/>
          <w:bCs/>
          <w:i/>
          <w:highlight w:val="green"/>
        </w:rPr>
        <w:t xml:space="preserve"> </w:t>
      </w:r>
      <w:r w:rsidR="00127C06" w:rsidRPr="00DD5AB0">
        <w:rPr>
          <w:rFonts w:cstheme="minorHAnsi"/>
          <w:b/>
          <w:bCs/>
          <w:i/>
          <w:highlight w:val="green"/>
        </w:rPr>
        <w:t xml:space="preserve">or PRO-PM, </w:t>
      </w:r>
      <w:r w:rsidR="00AC1D8E" w:rsidRPr="00DD5AB0">
        <w:rPr>
          <w:rFonts w:cstheme="minorHAnsi"/>
          <w:b/>
          <w:bCs/>
          <w:i/>
          <w:highlight w:val="green"/>
        </w:rPr>
        <w:t xml:space="preserve">or resource use measure, </w:t>
      </w:r>
      <w:r w:rsidR="00BE592D" w:rsidRPr="00DD5AB0">
        <w:rPr>
          <w:rFonts w:cstheme="minorHAnsi"/>
          <w:b/>
          <w:bCs/>
          <w:i/>
          <w:highlight w:val="green"/>
        </w:rPr>
        <w:t xml:space="preserve">skip to section </w:t>
      </w:r>
      <w:hyperlink w:anchor="section2b5" w:history="1">
        <w:r w:rsidR="00BE592D" w:rsidRPr="00DD5AB0">
          <w:rPr>
            <w:rStyle w:val="Hyperlink"/>
            <w:rFonts w:cstheme="minorHAnsi"/>
            <w:b/>
            <w:bCs/>
            <w:i/>
            <w:highlight w:val="green"/>
          </w:rPr>
          <w:t>2b5</w:t>
        </w:r>
      </w:hyperlink>
      <w:r w:rsidR="00BE592D" w:rsidRPr="00DD5AB0">
        <w:rPr>
          <w:rFonts w:cstheme="minorHAnsi"/>
          <w:b/>
          <w:bCs/>
          <w:i/>
          <w:highlight w:val="green"/>
        </w:rPr>
        <w:t>.</w:t>
      </w:r>
    </w:p>
    <w:p w14:paraId="43EE2882" w14:textId="77777777" w:rsidR="008871A9" w:rsidRPr="00DD5AB0" w:rsidRDefault="008871A9" w:rsidP="00092566">
      <w:pPr>
        <w:autoSpaceDE w:val="0"/>
        <w:autoSpaceDN w:val="0"/>
        <w:adjustRightInd w:val="0"/>
        <w:spacing w:after="0" w:line="240" w:lineRule="auto"/>
        <w:rPr>
          <w:rFonts w:cstheme="minorHAnsi"/>
          <w:b/>
          <w:bCs/>
        </w:rPr>
      </w:pPr>
    </w:p>
    <w:p w14:paraId="2294DF2A" w14:textId="77777777" w:rsidR="003B1E75" w:rsidRPr="00DD5AB0" w:rsidRDefault="003B1E75" w:rsidP="00092566">
      <w:pPr>
        <w:autoSpaceDE w:val="0"/>
        <w:autoSpaceDN w:val="0"/>
        <w:adjustRightInd w:val="0"/>
        <w:spacing w:after="0" w:line="240" w:lineRule="auto"/>
        <w:rPr>
          <w:rFonts w:cs="Arial"/>
          <w:bCs/>
        </w:rPr>
      </w:pPr>
      <w:r w:rsidRPr="00DD5AB0">
        <w:rPr>
          <w:rFonts w:cs="Arial"/>
          <w:bCs/>
        </w:rPr>
        <w:t>Not Applicable</w:t>
      </w:r>
    </w:p>
    <w:p w14:paraId="4442233A" w14:textId="77777777" w:rsidR="003B1E75" w:rsidRPr="00DD5AB0" w:rsidRDefault="003B1E75" w:rsidP="00092566">
      <w:pPr>
        <w:autoSpaceDE w:val="0"/>
        <w:autoSpaceDN w:val="0"/>
        <w:adjustRightInd w:val="0"/>
        <w:spacing w:after="0" w:line="240" w:lineRule="auto"/>
        <w:rPr>
          <w:rFonts w:cstheme="minorHAnsi"/>
          <w:b/>
          <w:bCs/>
        </w:rPr>
      </w:pPr>
    </w:p>
    <w:p w14:paraId="384E4129" w14:textId="77777777" w:rsidR="00743E46" w:rsidRPr="00DD5AB0" w:rsidRDefault="00092566" w:rsidP="00092566">
      <w:pPr>
        <w:autoSpaceDE w:val="0"/>
        <w:autoSpaceDN w:val="0"/>
        <w:adjustRightInd w:val="0"/>
        <w:spacing w:after="0" w:line="240" w:lineRule="auto"/>
        <w:rPr>
          <w:rFonts w:cstheme="minorHAnsi"/>
          <w:b/>
          <w:bCs/>
          <w:color w:val="FF0000"/>
        </w:rPr>
      </w:pPr>
      <w:r w:rsidRPr="00DD5AB0">
        <w:rPr>
          <w:rFonts w:cstheme="minorHAnsi"/>
          <w:b/>
          <w:bCs/>
        </w:rPr>
        <w:t xml:space="preserve">2b4.1. </w:t>
      </w:r>
      <w:r w:rsidR="00743E46" w:rsidRPr="00DD5AB0">
        <w:rPr>
          <w:rFonts w:cstheme="minorHAnsi"/>
          <w:b/>
          <w:bCs/>
          <w:color w:val="FF0000"/>
        </w:rPr>
        <w:t>What method of controlling for differences in case mix is used?</w:t>
      </w:r>
    </w:p>
    <w:p w14:paraId="2D269A9C" w14:textId="34939828" w:rsidR="00033038" w:rsidRPr="00DD5AB0" w:rsidRDefault="009D17A7"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r w:rsidR="00B80AE5">
            <w:rPr>
              <w:rFonts w:eastAsia="MS Gothic" w:hAnsi="MS Gothic" w:cstheme="minorHAnsi"/>
              <w:bCs/>
              <w:color w:val="0000FF"/>
            </w:rPr>
            <w:t>X</w:t>
          </w:r>
        </w:sdtContent>
      </w:sdt>
      <w:r w:rsidR="00033038" w:rsidRPr="00DD5AB0">
        <w:rPr>
          <w:rFonts w:eastAsia="MS Mincho" w:cstheme="minorHAnsi"/>
          <w:b/>
          <w:bCs/>
          <w:color w:val="0000FF"/>
        </w:rPr>
        <w:t xml:space="preserve"> </w:t>
      </w:r>
      <w:r w:rsidR="00033038" w:rsidRPr="00DD5AB0">
        <w:rPr>
          <w:rFonts w:cstheme="minorHAnsi"/>
          <w:b/>
          <w:bCs/>
        </w:rPr>
        <w:t>No risk adjustment or stratification</w:t>
      </w:r>
    </w:p>
    <w:p w14:paraId="3D062EE9" w14:textId="77777777" w:rsidR="00743E46" w:rsidRPr="00DD5AB0" w:rsidRDefault="009D17A7"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6574D2" w:rsidRPr="00DD5AB0">
            <w:rPr>
              <w:rFonts w:eastAsia="MS Gothic" w:cstheme="minorHAnsi"/>
              <w:bCs/>
              <w:color w:val="0000FF"/>
            </w:rPr>
            <w:t>☐</w:t>
          </w:r>
        </w:sdtContent>
      </w:sdt>
      <w:r w:rsidR="006574D2" w:rsidRPr="00DD5AB0">
        <w:rPr>
          <w:rFonts w:cstheme="minorHAnsi"/>
          <w:bCs/>
          <w:color w:val="0000FF"/>
        </w:rPr>
        <w:t xml:space="preserve"> </w:t>
      </w:r>
      <w:r w:rsidR="00743E46" w:rsidRPr="00DD5AB0">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DD5AB0">
            <w:rPr>
              <w:rStyle w:val="PlaceholderText"/>
            </w:rPr>
            <w:t>Click here to enter number of factors</w:t>
          </w:r>
        </w:sdtContent>
      </w:sdt>
      <w:r w:rsidR="00E562C0" w:rsidRPr="00DD5AB0">
        <w:rPr>
          <w:rStyle w:val="Style4"/>
          <w:rFonts w:asciiTheme="minorHAnsi" w:hAnsiTheme="minorHAnsi"/>
          <w:u w:val="none"/>
        </w:rPr>
        <w:t xml:space="preserve"> </w:t>
      </w:r>
      <w:r w:rsidR="00743E46" w:rsidRPr="00DD5AB0">
        <w:rPr>
          <w:rFonts w:cstheme="minorHAnsi"/>
          <w:b/>
          <w:bCs/>
        </w:rPr>
        <w:t>risk factors</w:t>
      </w:r>
    </w:p>
    <w:p w14:paraId="31426B20" w14:textId="77777777" w:rsidR="00743E46" w:rsidRPr="00DD5AB0" w:rsidRDefault="009D17A7"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743E46" w:rsidRPr="00DD5AB0">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DD5AB0">
            <w:rPr>
              <w:rStyle w:val="PlaceholderText"/>
            </w:rPr>
            <w:t>Click here to enter number of categories</w:t>
          </w:r>
        </w:sdtContent>
      </w:sdt>
      <w:r w:rsidR="00E562C0" w:rsidRPr="00DD5AB0">
        <w:rPr>
          <w:rStyle w:val="Style4"/>
          <w:rFonts w:asciiTheme="minorHAnsi" w:hAnsiTheme="minorHAnsi"/>
          <w:u w:val="none"/>
        </w:rPr>
        <w:t xml:space="preserve"> </w:t>
      </w:r>
      <w:r w:rsidR="00C33F2E" w:rsidRPr="00DD5AB0">
        <w:rPr>
          <w:rFonts w:cstheme="minorHAnsi"/>
          <w:b/>
          <w:bCs/>
        </w:rPr>
        <w:t xml:space="preserve">risk </w:t>
      </w:r>
      <w:r w:rsidR="00743E46" w:rsidRPr="00DD5AB0">
        <w:rPr>
          <w:rFonts w:cstheme="minorHAnsi"/>
          <w:b/>
          <w:bCs/>
        </w:rPr>
        <w:t>categories</w:t>
      </w:r>
    </w:p>
    <w:p w14:paraId="5C14733B" w14:textId="77777777" w:rsidR="00743E46" w:rsidRPr="00DD5AB0" w:rsidRDefault="009D17A7"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DD5AB0">
            <w:rPr>
              <w:rFonts w:eastAsia="MS Gothic" w:cstheme="minorHAnsi"/>
              <w:bCs/>
              <w:color w:val="0000FF"/>
            </w:rPr>
            <w:t>☐</w:t>
          </w:r>
        </w:sdtContent>
      </w:sdt>
      <w:r w:rsidR="000414E8" w:rsidRPr="00DD5AB0">
        <w:rPr>
          <w:rFonts w:eastAsia="MS Mincho" w:cstheme="minorHAnsi"/>
          <w:b/>
          <w:bCs/>
          <w:color w:val="0000FF"/>
        </w:rPr>
        <w:t xml:space="preserve"> </w:t>
      </w:r>
      <w:r w:rsidR="00743E46" w:rsidRPr="00DD5AB0">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DD5AB0">
            <w:rPr>
              <w:rStyle w:val="PlaceholderText"/>
            </w:rPr>
            <w:t>Click here to enter description</w:t>
          </w:r>
        </w:sdtContent>
      </w:sdt>
    </w:p>
    <w:p w14:paraId="179578A6" w14:textId="77777777" w:rsidR="00743E46" w:rsidRPr="00DD5AB0" w:rsidRDefault="00743E46" w:rsidP="00092566">
      <w:pPr>
        <w:autoSpaceDE w:val="0"/>
        <w:autoSpaceDN w:val="0"/>
        <w:adjustRightInd w:val="0"/>
        <w:spacing w:after="0" w:line="240" w:lineRule="auto"/>
        <w:rPr>
          <w:rFonts w:cstheme="minorHAnsi"/>
          <w:b/>
          <w:bCs/>
        </w:rPr>
      </w:pPr>
    </w:p>
    <w:p w14:paraId="5C424674"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 xml:space="preserve">2b4.2. </w:t>
      </w:r>
      <w:r w:rsidR="008871A9" w:rsidRPr="00DD5AB0">
        <w:rPr>
          <w:rFonts w:cstheme="minorHAnsi"/>
          <w:b/>
          <w:bCs/>
          <w:color w:val="FF0000"/>
        </w:rPr>
        <w:t xml:space="preserve">If an outcome </w:t>
      </w:r>
      <w:r w:rsidR="00052A6F" w:rsidRPr="00DD5AB0">
        <w:rPr>
          <w:rFonts w:cstheme="minorHAnsi"/>
          <w:b/>
          <w:bCs/>
          <w:color w:val="FF0000"/>
        </w:rPr>
        <w:t xml:space="preserve">or resource use </w:t>
      </w:r>
      <w:r w:rsidR="00092566" w:rsidRPr="00DD5AB0">
        <w:rPr>
          <w:rFonts w:cstheme="minorHAnsi"/>
          <w:b/>
          <w:bCs/>
          <w:color w:val="FF0000"/>
        </w:rPr>
        <w:t xml:space="preserve">measure is </w:t>
      </w:r>
      <w:r w:rsidR="00092566" w:rsidRPr="00DD5AB0">
        <w:rPr>
          <w:rFonts w:cstheme="minorHAnsi"/>
          <w:b/>
          <w:bCs/>
          <w:color w:val="FF0000"/>
          <w:u w:val="single"/>
        </w:rPr>
        <w:t>not risk adjusted or stratified</w:t>
      </w:r>
      <w:r w:rsidR="00092566" w:rsidRPr="00DD5AB0">
        <w:rPr>
          <w:rFonts w:cstheme="minorHAnsi"/>
          <w:b/>
          <w:bCs/>
          <w:color w:val="FF0000"/>
        </w:rPr>
        <w:t xml:space="preserve">, provide </w:t>
      </w:r>
      <w:r w:rsidR="00092566" w:rsidRPr="00DD5AB0">
        <w:rPr>
          <w:rFonts w:cstheme="minorHAnsi"/>
          <w:b/>
          <w:bCs/>
          <w:color w:val="FF0000"/>
          <w:u w:val="single"/>
        </w:rPr>
        <w:t>rationale and analyses</w:t>
      </w:r>
      <w:r w:rsidR="00092566" w:rsidRPr="00DD5AB0">
        <w:rPr>
          <w:rFonts w:cstheme="minorHAnsi"/>
          <w:b/>
          <w:bCs/>
          <w:color w:val="FF0000"/>
        </w:rPr>
        <w:t xml:space="preserve"> to demonstrate that controlling for differences in patient characteristics (case mix) is not needed to achieve fair comparisons across measured entities</w:t>
      </w:r>
      <w:r w:rsidR="00092566" w:rsidRPr="00DD5AB0">
        <w:rPr>
          <w:rFonts w:cstheme="minorHAnsi"/>
          <w:bCs/>
          <w:color w:val="FF0000"/>
        </w:rPr>
        <w:t xml:space="preserve">. </w:t>
      </w:r>
      <w:r w:rsidR="00092566" w:rsidRPr="00DD5AB0">
        <w:rPr>
          <w:rFonts w:cstheme="minorHAnsi"/>
          <w:bCs/>
          <w:color w:val="FF0000"/>
        </w:rPr>
        <w:br/>
      </w:r>
      <w:r w:rsidR="004C43A9" w:rsidRPr="00DD5AB0">
        <w:rPr>
          <w:rFonts w:cs="Arial"/>
          <w:bCs/>
        </w:rPr>
        <w:t>Not Applicable</w:t>
      </w:r>
    </w:p>
    <w:p w14:paraId="7595BB49" w14:textId="77777777" w:rsidR="00092566" w:rsidRPr="00DD5AB0" w:rsidRDefault="00092566" w:rsidP="00092566">
      <w:pPr>
        <w:autoSpaceDE w:val="0"/>
        <w:autoSpaceDN w:val="0"/>
        <w:adjustRightInd w:val="0"/>
        <w:spacing w:after="0" w:line="240" w:lineRule="auto"/>
        <w:rPr>
          <w:rFonts w:cstheme="minorHAnsi"/>
          <w:bCs/>
        </w:rPr>
      </w:pPr>
    </w:p>
    <w:p w14:paraId="0C3ED5FC" w14:textId="77777777" w:rsidR="00092566" w:rsidRPr="00DD5AB0" w:rsidRDefault="00092566" w:rsidP="00092566">
      <w:pPr>
        <w:pStyle w:val="ListParagraph"/>
        <w:autoSpaceDE w:val="0"/>
        <w:autoSpaceDN w:val="0"/>
        <w:adjustRightInd w:val="0"/>
        <w:spacing w:after="0" w:line="240" w:lineRule="auto"/>
        <w:ind w:left="360"/>
        <w:rPr>
          <w:rFonts w:cstheme="minorHAnsi"/>
          <w:bCs/>
        </w:rPr>
      </w:pPr>
    </w:p>
    <w:p w14:paraId="61A3DEC4" w14:textId="77777777" w:rsidR="004C43A9" w:rsidRPr="00DD5AB0" w:rsidRDefault="00092566" w:rsidP="004C43A9">
      <w:pPr>
        <w:autoSpaceDE w:val="0"/>
        <w:autoSpaceDN w:val="0"/>
        <w:adjustRightInd w:val="0"/>
        <w:spacing w:after="0" w:line="240" w:lineRule="auto"/>
        <w:rPr>
          <w:rFonts w:cs="Arial"/>
          <w:bCs/>
        </w:rPr>
      </w:pPr>
      <w:r w:rsidRPr="00DD5AB0">
        <w:rPr>
          <w:rFonts w:cstheme="minorHAnsi"/>
          <w:b/>
          <w:bCs/>
        </w:rPr>
        <w:t xml:space="preserve">2b4.3. </w:t>
      </w:r>
      <w:r w:rsidR="00927027" w:rsidRPr="00DD5AB0">
        <w:rPr>
          <w:rFonts w:cstheme="minorHAnsi"/>
          <w:b/>
          <w:bCs/>
          <w:color w:val="FF0000"/>
        </w:rPr>
        <w:t>Describe</w:t>
      </w:r>
      <w:r w:rsidRPr="00DD5AB0">
        <w:rPr>
          <w:rFonts w:cstheme="minorHAnsi"/>
          <w:b/>
          <w:bCs/>
          <w:color w:val="FF0000"/>
        </w:rPr>
        <w:t xml:space="preserve"> the conceptual/clinical </w:t>
      </w:r>
      <w:r w:rsidRPr="00DD5AB0">
        <w:rPr>
          <w:rFonts w:cstheme="minorHAnsi"/>
          <w:b/>
          <w:bCs/>
          <w:color w:val="FF0000"/>
          <w:u w:val="single"/>
        </w:rPr>
        <w:t>and</w:t>
      </w:r>
      <w:r w:rsidRPr="00DD5AB0">
        <w:rPr>
          <w:rFonts w:cstheme="minorHAnsi"/>
          <w:b/>
          <w:bCs/>
          <w:color w:val="FF0000"/>
        </w:rPr>
        <w:t xml:space="preserve"> statistical methods and criteria used to select </w:t>
      </w:r>
      <w:r w:rsidR="005363F1" w:rsidRPr="00DD5AB0">
        <w:rPr>
          <w:rFonts w:cstheme="minorHAnsi"/>
          <w:b/>
          <w:bCs/>
          <w:color w:val="FF0000"/>
        </w:rPr>
        <w:t xml:space="preserve">patient </w:t>
      </w:r>
      <w:r w:rsidRPr="00DD5AB0">
        <w:rPr>
          <w:rFonts w:cstheme="minorHAnsi"/>
          <w:b/>
          <w:bCs/>
          <w:color w:val="FF0000"/>
        </w:rPr>
        <w:t>factors used in the statistical risk model or for stratification by risk</w:t>
      </w:r>
      <w:r w:rsidR="00927027" w:rsidRPr="00DD5AB0">
        <w:rPr>
          <w:rFonts w:cstheme="minorHAnsi"/>
          <w:b/>
          <w:bCs/>
          <w:color w:val="FF0000"/>
        </w:rPr>
        <w:t xml:space="preserve"> </w:t>
      </w:r>
      <w:r w:rsidRPr="00DD5AB0">
        <w:rPr>
          <w:rFonts w:cstheme="minorHAnsi"/>
          <w:bCs/>
          <w:color w:val="FF0000"/>
        </w:rPr>
        <w:t>(</w:t>
      </w:r>
      <w:r w:rsidRPr="00DD5AB0">
        <w:rPr>
          <w:rFonts w:cstheme="minorHAnsi"/>
          <w:bCs/>
          <w:i/>
          <w:color w:val="FF0000"/>
        </w:rPr>
        <w:t xml:space="preserve">e.g., potential factors identified in </w:t>
      </w:r>
      <w:r w:rsidR="005363F1" w:rsidRPr="00DD5AB0">
        <w:rPr>
          <w:rFonts w:cstheme="minorHAnsi"/>
          <w:bCs/>
          <w:i/>
          <w:color w:val="FF0000"/>
        </w:rPr>
        <w:t xml:space="preserve">the </w:t>
      </w:r>
      <w:r w:rsidRPr="00DD5AB0">
        <w:rPr>
          <w:rFonts w:cstheme="minorHAnsi"/>
          <w:bCs/>
          <w:i/>
          <w:color w:val="FF0000"/>
        </w:rPr>
        <w:t>literature and/or expert panel; regression analysis; statistical significance of p&lt;0.10; correlation of x or higher</w:t>
      </w:r>
      <w:r w:rsidR="005363F1" w:rsidRPr="00DD5AB0">
        <w:rPr>
          <w:rFonts w:cstheme="minorHAnsi"/>
          <w:bCs/>
          <w:i/>
          <w:color w:val="FF0000"/>
        </w:rPr>
        <w:t>; patient factors should be present at the start of care and not related to disparities</w:t>
      </w:r>
      <w:r w:rsidRPr="00DD5AB0">
        <w:rPr>
          <w:rFonts w:cstheme="minorHAnsi"/>
          <w:bCs/>
          <w:color w:val="FF0000"/>
        </w:rPr>
        <w:t>)</w:t>
      </w:r>
      <w:r w:rsidRPr="00DD5AB0">
        <w:rPr>
          <w:rFonts w:cstheme="minorHAnsi"/>
          <w:bCs/>
          <w:color w:val="FF0000"/>
        </w:rPr>
        <w:br/>
      </w:r>
      <w:r w:rsidR="004C43A9" w:rsidRPr="00DD5AB0">
        <w:rPr>
          <w:rFonts w:cs="Arial"/>
          <w:bCs/>
        </w:rPr>
        <w:t>Not Applicable</w:t>
      </w:r>
    </w:p>
    <w:p w14:paraId="66A5E436" w14:textId="77777777" w:rsidR="00092566" w:rsidRPr="00DD5AB0" w:rsidRDefault="00092566" w:rsidP="00001D73">
      <w:pPr>
        <w:autoSpaceDE w:val="0"/>
        <w:autoSpaceDN w:val="0"/>
        <w:adjustRightInd w:val="0"/>
        <w:spacing w:after="0" w:line="240" w:lineRule="auto"/>
        <w:rPr>
          <w:rFonts w:cstheme="minorHAnsi"/>
          <w:bCs/>
        </w:rPr>
      </w:pPr>
    </w:p>
    <w:p w14:paraId="0530D1C0" w14:textId="77777777" w:rsidR="00001D73" w:rsidRPr="00DD5AB0" w:rsidRDefault="00001D73" w:rsidP="00001D73">
      <w:pPr>
        <w:autoSpaceDE w:val="0"/>
        <w:autoSpaceDN w:val="0"/>
        <w:adjustRightInd w:val="0"/>
        <w:spacing w:after="0" w:line="240" w:lineRule="auto"/>
        <w:rPr>
          <w:rFonts w:cstheme="minorHAnsi"/>
          <w:bCs/>
        </w:rPr>
      </w:pPr>
    </w:p>
    <w:p w14:paraId="3CEB55F8" w14:textId="77777777" w:rsidR="004C43A9" w:rsidRPr="00DD5AB0" w:rsidRDefault="00092566" w:rsidP="004C43A9">
      <w:pPr>
        <w:autoSpaceDE w:val="0"/>
        <w:autoSpaceDN w:val="0"/>
        <w:adjustRightInd w:val="0"/>
        <w:spacing w:after="0" w:line="240" w:lineRule="auto"/>
        <w:rPr>
          <w:rFonts w:cs="Arial"/>
          <w:bCs/>
        </w:rPr>
      </w:pPr>
      <w:r w:rsidRPr="00DD5AB0">
        <w:rPr>
          <w:rFonts w:cstheme="minorHAnsi"/>
          <w:b/>
          <w:bCs/>
        </w:rPr>
        <w:t xml:space="preserve">2b4.4. </w:t>
      </w:r>
      <w:r w:rsidRPr="00DD5AB0">
        <w:rPr>
          <w:rFonts w:cstheme="minorHAnsi"/>
          <w:b/>
          <w:bCs/>
          <w:color w:val="FF0000"/>
        </w:rPr>
        <w:t>What were the statistical results of the analyses used to select risk factors?</w:t>
      </w:r>
      <w:r w:rsidR="00001D73" w:rsidRPr="00DD5AB0">
        <w:rPr>
          <w:rFonts w:cstheme="minorHAnsi"/>
          <w:b/>
          <w:bCs/>
          <w:color w:val="FF0000"/>
        </w:rPr>
        <w:br/>
      </w:r>
      <w:r w:rsidR="004C43A9" w:rsidRPr="00DD5AB0">
        <w:rPr>
          <w:rFonts w:cs="Arial"/>
          <w:bCs/>
        </w:rPr>
        <w:t>Not Applicable</w:t>
      </w:r>
    </w:p>
    <w:p w14:paraId="2B4DCCCF" w14:textId="77777777" w:rsidR="00092566" w:rsidRPr="00DD5AB0" w:rsidRDefault="00092566" w:rsidP="00001D73">
      <w:pPr>
        <w:autoSpaceDE w:val="0"/>
        <w:autoSpaceDN w:val="0"/>
        <w:adjustRightInd w:val="0"/>
        <w:spacing w:after="0" w:line="240" w:lineRule="auto"/>
        <w:rPr>
          <w:rFonts w:cstheme="minorHAnsi"/>
          <w:b/>
          <w:bCs/>
        </w:rPr>
      </w:pPr>
    </w:p>
    <w:p w14:paraId="62B6E023" w14:textId="77777777" w:rsidR="00001D73" w:rsidRPr="00DD5AB0" w:rsidRDefault="00001D73" w:rsidP="00001D73">
      <w:pPr>
        <w:autoSpaceDE w:val="0"/>
        <w:autoSpaceDN w:val="0"/>
        <w:adjustRightInd w:val="0"/>
        <w:spacing w:after="0" w:line="240" w:lineRule="auto"/>
        <w:rPr>
          <w:rFonts w:cstheme="minorHAnsi"/>
          <w:b/>
          <w:bCs/>
        </w:rPr>
      </w:pPr>
    </w:p>
    <w:p w14:paraId="1CC18EBC" w14:textId="77777777" w:rsidR="004C43A9" w:rsidRPr="00DD5AB0" w:rsidRDefault="00E1508F" w:rsidP="004C43A9">
      <w:pPr>
        <w:autoSpaceDE w:val="0"/>
        <w:autoSpaceDN w:val="0"/>
        <w:adjustRightInd w:val="0"/>
        <w:spacing w:after="0" w:line="240" w:lineRule="auto"/>
        <w:rPr>
          <w:rFonts w:cs="Arial"/>
          <w:bCs/>
        </w:rPr>
      </w:pPr>
      <w:r w:rsidRPr="00DD5AB0">
        <w:rPr>
          <w:rFonts w:cstheme="minorHAnsi"/>
          <w:b/>
          <w:bCs/>
        </w:rPr>
        <w:lastRenderedPageBreak/>
        <w:t>2b4.</w:t>
      </w:r>
      <w:r w:rsidR="00092566" w:rsidRPr="00DD5AB0">
        <w:rPr>
          <w:rFonts w:cstheme="minorHAnsi"/>
          <w:b/>
          <w:bCs/>
        </w:rPr>
        <w:t xml:space="preserve">5. </w:t>
      </w:r>
      <w:r w:rsidR="008871A9" w:rsidRPr="00DD5AB0">
        <w:rPr>
          <w:rFonts w:cstheme="minorHAnsi"/>
          <w:b/>
          <w:bCs/>
          <w:color w:val="FF0000"/>
        </w:rPr>
        <w:t>Describe the method of</w:t>
      </w:r>
      <w:r w:rsidR="00092566" w:rsidRPr="00DD5AB0">
        <w:rPr>
          <w:rFonts w:cstheme="minorHAnsi"/>
          <w:b/>
          <w:bCs/>
          <w:color w:val="FF0000"/>
        </w:rPr>
        <w:t xml:space="preserve"> </w:t>
      </w:r>
      <w:r w:rsidR="008871A9" w:rsidRPr="00DD5AB0">
        <w:rPr>
          <w:rFonts w:cstheme="minorHAnsi"/>
          <w:b/>
          <w:bCs/>
          <w:color w:val="FF0000"/>
        </w:rPr>
        <w:t xml:space="preserve">testing/analysis used </w:t>
      </w:r>
      <w:r w:rsidR="00092566" w:rsidRPr="00DD5AB0">
        <w:rPr>
          <w:rFonts w:cstheme="minorHAnsi"/>
          <w:b/>
          <w:bCs/>
          <w:color w:val="FF0000"/>
        </w:rPr>
        <w:t xml:space="preserve">to develop and validate the adequacy of the statistical model </w:t>
      </w:r>
      <w:r w:rsidR="00092566" w:rsidRPr="00DD5AB0">
        <w:rPr>
          <w:rFonts w:cstheme="minorHAnsi"/>
          <w:b/>
          <w:bCs/>
          <w:color w:val="FF0000"/>
          <w:u w:val="single"/>
        </w:rPr>
        <w:t>or</w:t>
      </w:r>
      <w:r w:rsidR="00092566" w:rsidRPr="00DD5AB0">
        <w:rPr>
          <w:rFonts w:cstheme="minorHAnsi"/>
          <w:b/>
          <w:bCs/>
          <w:color w:val="FF0000"/>
        </w:rPr>
        <w:t xml:space="preserve"> stratification approach</w:t>
      </w:r>
      <w:r w:rsidR="00092566" w:rsidRPr="00DD5AB0">
        <w:rPr>
          <w:rFonts w:cstheme="minorHAnsi"/>
          <w:bCs/>
          <w:color w:val="FF0000"/>
        </w:rPr>
        <w:t xml:space="preserve"> (</w:t>
      </w:r>
      <w:r w:rsidR="008871A9" w:rsidRPr="00DD5AB0">
        <w:rPr>
          <w:rFonts w:cstheme="minorHAnsi"/>
          <w:bCs/>
          <w:i/>
          <w:color w:val="FF0000"/>
        </w:rPr>
        <w:t>describe the steps―do not just name a method</w:t>
      </w:r>
      <w:r w:rsidR="006C3A4F" w:rsidRPr="00DD5AB0">
        <w:rPr>
          <w:rFonts w:cstheme="minorHAnsi"/>
          <w:bCs/>
          <w:i/>
          <w:color w:val="FF0000"/>
        </w:rPr>
        <w:t>; what statistical analysis was used</w:t>
      </w:r>
      <w:r w:rsidR="00092566" w:rsidRPr="00DD5AB0">
        <w:rPr>
          <w:rFonts w:cstheme="minorHAnsi"/>
          <w:bCs/>
          <w:color w:val="FF0000"/>
        </w:rPr>
        <w:t>)</w:t>
      </w:r>
      <w:r w:rsidR="00092566" w:rsidRPr="00DD5AB0">
        <w:rPr>
          <w:rFonts w:cstheme="minorHAnsi"/>
          <w:bCs/>
          <w:color w:val="FF0000"/>
        </w:rPr>
        <w:br/>
      </w:r>
      <w:r w:rsidR="004C43A9" w:rsidRPr="00DD5AB0">
        <w:rPr>
          <w:rFonts w:cs="Arial"/>
          <w:bCs/>
        </w:rPr>
        <w:t>Not Applicable</w:t>
      </w:r>
    </w:p>
    <w:p w14:paraId="488D8AFA" w14:textId="77777777" w:rsidR="00092566" w:rsidRPr="00DD5AB0" w:rsidRDefault="00092566" w:rsidP="00092566">
      <w:pPr>
        <w:autoSpaceDE w:val="0"/>
        <w:autoSpaceDN w:val="0"/>
        <w:adjustRightInd w:val="0"/>
        <w:spacing w:after="0" w:line="240" w:lineRule="auto"/>
        <w:rPr>
          <w:rFonts w:cstheme="minorHAnsi"/>
          <w:bCs/>
        </w:rPr>
      </w:pPr>
    </w:p>
    <w:p w14:paraId="79197A00" w14:textId="77777777" w:rsidR="00092566" w:rsidRPr="00DD5AB0" w:rsidRDefault="00092566" w:rsidP="00092566">
      <w:pPr>
        <w:autoSpaceDE w:val="0"/>
        <w:autoSpaceDN w:val="0"/>
        <w:adjustRightInd w:val="0"/>
        <w:spacing w:after="0" w:line="240" w:lineRule="auto"/>
        <w:rPr>
          <w:rFonts w:cstheme="minorHAnsi"/>
          <w:bCs/>
        </w:rPr>
      </w:pPr>
    </w:p>
    <w:p w14:paraId="616A4264" w14:textId="77777777" w:rsidR="00E1508F" w:rsidRPr="00DD5AB0" w:rsidRDefault="00001D73" w:rsidP="00092566">
      <w:pPr>
        <w:autoSpaceDE w:val="0"/>
        <w:autoSpaceDN w:val="0"/>
        <w:adjustRightInd w:val="0"/>
        <w:spacing w:after="0" w:line="240" w:lineRule="auto"/>
        <w:rPr>
          <w:rFonts w:cstheme="minorHAnsi"/>
          <w:b/>
          <w:bCs/>
        </w:rPr>
      </w:pPr>
      <w:r w:rsidRPr="00DD5AB0">
        <w:rPr>
          <w:rFonts w:cstheme="minorHAnsi"/>
          <w:bCs/>
          <w:i/>
          <w:highlight w:val="green"/>
        </w:rPr>
        <w:t>Provide</w:t>
      </w:r>
      <w:r w:rsidR="00092566" w:rsidRPr="00DD5AB0">
        <w:rPr>
          <w:rFonts w:cstheme="minorHAnsi"/>
          <w:bCs/>
          <w:i/>
          <w:highlight w:val="green"/>
        </w:rPr>
        <w:t xml:space="preserve"> the statistical results from testing the approach to controlling for differences in patient characteristics (case mix)</w:t>
      </w:r>
      <w:r w:rsidRPr="00DD5AB0">
        <w:rPr>
          <w:rFonts w:cstheme="minorHAnsi"/>
          <w:bCs/>
          <w:i/>
          <w:highlight w:val="green"/>
        </w:rPr>
        <w:t xml:space="preserve"> below</w:t>
      </w:r>
      <w:r w:rsidRPr="00DD5AB0">
        <w:rPr>
          <w:rFonts w:cstheme="minorHAnsi"/>
          <w:bCs/>
          <w:highlight w:val="green"/>
        </w:rPr>
        <w:t>.</w:t>
      </w:r>
      <w:r w:rsidR="00092566" w:rsidRPr="00DD5AB0">
        <w:rPr>
          <w:rFonts w:cstheme="minorHAnsi"/>
          <w:bCs/>
        </w:rPr>
        <w:br/>
      </w:r>
      <w:r w:rsidR="00743E46" w:rsidRPr="00DD5AB0">
        <w:rPr>
          <w:rFonts w:cstheme="minorHAnsi"/>
          <w:b/>
          <w:bCs/>
          <w:i/>
          <w:highlight w:val="green"/>
        </w:rPr>
        <w:t xml:space="preserve">if stratified, skip to </w:t>
      </w:r>
      <w:hyperlink w:anchor="question2b49" w:history="1">
        <w:r w:rsidR="00743E46" w:rsidRPr="00DD5AB0">
          <w:rPr>
            <w:rStyle w:val="Hyperlink"/>
            <w:rFonts w:cstheme="minorHAnsi"/>
            <w:b/>
            <w:bCs/>
            <w:i/>
            <w:highlight w:val="green"/>
          </w:rPr>
          <w:t>2b4.9</w:t>
        </w:r>
      </w:hyperlink>
    </w:p>
    <w:p w14:paraId="4481E1DA" w14:textId="77777777" w:rsidR="00743E46" w:rsidRPr="00DD5AB0" w:rsidRDefault="00743E46" w:rsidP="00092566">
      <w:pPr>
        <w:autoSpaceDE w:val="0"/>
        <w:autoSpaceDN w:val="0"/>
        <w:adjustRightInd w:val="0"/>
        <w:spacing w:after="0" w:line="240" w:lineRule="auto"/>
        <w:rPr>
          <w:rFonts w:cstheme="minorHAnsi"/>
          <w:b/>
          <w:bCs/>
        </w:rPr>
      </w:pPr>
    </w:p>
    <w:p w14:paraId="45C234C6"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 xml:space="preserve">2b4.6. </w:t>
      </w:r>
      <w:r w:rsidR="00001D73" w:rsidRPr="00DD5AB0">
        <w:rPr>
          <w:rFonts w:cstheme="minorHAnsi"/>
          <w:b/>
          <w:bCs/>
          <w:color w:val="FF0000"/>
        </w:rPr>
        <w:t xml:space="preserve">Statistical </w:t>
      </w:r>
      <w:r w:rsidR="00092566" w:rsidRPr="00DD5AB0">
        <w:rPr>
          <w:rFonts w:cstheme="minorHAnsi"/>
          <w:b/>
          <w:bCs/>
          <w:color w:val="FF0000"/>
        </w:rPr>
        <w:t>Risk Model Discrimination Statistics</w:t>
      </w:r>
      <w:r w:rsidR="003605B4" w:rsidRPr="00DD5AB0">
        <w:rPr>
          <w:rFonts w:cstheme="minorHAnsi"/>
          <w:bCs/>
          <w:color w:val="FF0000"/>
        </w:rPr>
        <w:t xml:space="preserve"> (</w:t>
      </w:r>
      <w:r w:rsidR="003605B4" w:rsidRPr="00DD5AB0">
        <w:rPr>
          <w:rFonts w:cstheme="minorHAnsi"/>
          <w:bCs/>
          <w:i/>
          <w:color w:val="FF0000"/>
        </w:rPr>
        <w:t>e.g., c-statistic, R-squared</w:t>
      </w:r>
      <w:r w:rsidR="003605B4" w:rsidRPr="00DD5AB0">
        <w:rPr>
          <w:rFonts w:cstheme="minorHAnsi"/>
          <w:bCs/>
          <w:color w:val="FF0000"/>
        </w:rPr>
        <w:t>)</w:t>
      </w:r>
      <w:r w:rsidRPr="00DD5AB0">
        <w:rPr>
          <w:rFonts w:cstheme="minorHAnsi"/>
          <w:b/>
          <w:bCs/>
          <w:color w:val="FF0000"/>
        </w:rPr>
        <w:t>:</w:t>
      </w:r>
      <w:r w:rsidR="00092566" w:rsidRPr="00DD5AB0">
        <w:rPr>
          <w:rFonts w:cstheme="minorHAnsi"/>
          <w:b/>
          <w:bCs/>
          <w:color w:val="FF0000"/>
        </w:rPr>
        <w:t xml:space="preserve">  </w:t>
      </w:r>
      <w:r w:rsidR="00092566" w:rsidRPr="00DD5AB0">
        <w:rPr>
          <w:rFonts w:cstheme="minorHAnsi"/>
          <w:b/>
          <w:color w:val="FF0000"/>
        </w:rPr>
        <w:br/>
      </w:r>
      <w:r w:rsidR="004C43A9" w:rsidRPr="00DD5AB0">
        <w:rPr>
          <w:rFonts w:cs="Arial"/>
          <w:bCs/>
        </w:rPr>
        <w:t>Not Applicable</w:t>
      </w:r>
    </w:p>
    <w:p w14:paraId="466F5BD5" w14:textId="77777777" w:rsidR="00001D73" w:rsidRPr="00DD5AB0" w:rsidRDefault="00001D73" w:rsidP="00092566">
      <w:pPr>
        <w:autoSpaceDE w:val="0"/>
        <w:autoSpaceDN w:val="0"/>
        <w:adjustRightInd w:val="0"/>
        <w:spacing w:after="0" w:line="240" w:lineRule="auto"/>
        <w:rPr>
          <w:rFonts w:cstheme="minorHAnsi"/>
          <w:b/>
          <w:bCs/>
        </w:rPr>
      </w:pPr>
    </w:p>
    <w:p w14:paraId="3922D44B"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2b4.7</w:t>
      </w:r>
      <w:r w:rsidR="00001D73" w:rsidRPr="00DD5AB0">
        <w:rPr>
          <w:rFonts w:cstheme="minorHAnsi"/>
          <w:b/>
          <w:bCs/>
        </w:rPr>
        <w:t xml:space="preserve">. </w:t>
      </w:r>
      <w:r w:rsidRPr="00DD5AB0">
        <w:rPr>
          <w:rFonts w:cstheme="minorHAnsi"/>
          <w:b/>
          <w:bCs/>
          <w:color w:val="FF0000"/>
        </w:rPr>
        <w:t xml:space="preserve">Statistical </w:t>
      </w:r>
      <w:r w:rsidR="00092566" w:rsidRPr="00DD5AB0">
        <w:rPr>
          <w:rFonts w:cstheme="minorHAnsi"/>
          <w:b/>
          <w:bCs/>
          <w:color w:val="FF0000"/>
        </w:rPr>
        <w:t>Risk Model Calibration Statistics</w:t>
      </w:r>
      <w:r w:rsidR="003605B4" w:rsidRPr="00DD5AB0">
        <w:rPr>
          <w:rFonts w:cstheme="minorHAnsi"/>
          <w:b/>
          <w:bCs/>
          <w:color w:val="FF0000"/>
        </w:rPr>
        <w:t xml:space="preserve"> </w:t>
      </w:r>
      <w:r w:rsidR="003605B4" w:rsidRPr="00DD5AB0">
        <w:rPr>
          <w:rFonts w:cstheme="minorHAnsi"/>
          <w:bCs/>
          <w:color w:val="FF0000"/>
        </w:rPr>
        <w:t>(</w:t>
      </w:r>
      <w:r w:rsidR="003605B4" w:rsidRPr="00DD5AB0">
        <w:rPr>
          <w:rFonts w:cstheme="minorHAnsi"/>
          <w:bCs/>
          <w:i/>
          <w:color w:val="FF0000"/>
        </w:rPr>
        <w:t>e.g., Hosmer-Lemeshow statistic</w:t>
      </w:r>
      <w:r w:rsidR="003605B4" w:rsidRPr="00DD5AB0">
        <w:rPr>
          <w:rFonts w:cstheme="minorHAnsi"/>
          <w:bCs/>
          <w:color w:val="FF0000"/>
        </w:rPr>
        <w:t>)</w:t>
      </w:r>
      <w:r w:rsidR="00092566" w:rsidRPr="00DD5AB0">
        <w:rPr>
          <w:rFonts w:cstheme="minorHAnsi"/>
          <w:bCs/>
          <w:color w:val="FF0000"/>
        </w:rPr>
        <w:t>:</w:t>
      </w:r>
      <w:r w:rsidR="00092566" w:rsidRPr="00DD5AB0">
        <w:rPr>
          <w:rFonts w:cstheme="minorHAnsi"/>
          <w:bCs/>
        </w:rPr>
        <w:t xml:space="preserve">  </w:t>
      </w:r>
      <w:r w:rsidR="00092566" w:rsidRPr="00DD5AB0">
        <w:rPr>
          <w:rFonts w:cstheme="minorHAnsi"/>
          <w:bCs/>
        </w:rPr>
        <w:br/>
      </w:r>
      <w:r w:rsidR="004C43A9" w:rsidRPr="00DD5AB0">
        <w:rPr>
          <w:rFonts w:cs="Arial"/>
          <w:bCs/>
        </w:rPr>
        <w:t>Not Applicable</w:t>
      </w:r>
    </w:p>
    <w:p w14:paraId="083719E4" w14:textId="77777777" w:rsidR="00001D73" w:rsidRPr="00DD5AB0" w:rsidRDefault="00001D73" w:rsidP="00092566">
      <w:pPr>
        <w:autoSpaceDE w:val="0"/>
        <w:autoSpaceDN w:val="0"/>
        <w:adjustRightInd w:val="0"/>
        <w:spacing w:after="0" w:line="240" w:lineRule="auto"/>
        <w:rPr>
          <w:rFonts w:cstheme="minorHAnsi"/>
          <w:b/>
          <w:bCs/>
        </w:rPr>
      </w:pPr>
    </w:p>
    <w:p w14:paraId="44E8EEBC"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2b4.8</w:t>
      </w:r>
      <w:r w:rsidR="00001D73" w:rsidRPr="00DD5AB0">
        <w:rPr>
          <w:rFonts w:cstheme="minorHAnsi"/>
          <w:b/>
          <w:bCs/>
        </w:rPr>
        <w:t xml:space="preserve">. </w:t>
      </w:r>
      <w:r w:rsidRPr="00DD5AB0">
        <w:rPr>
          <w:rFonts w:cstheme="minorHAnsi"/>
          <w:b/>
          <w:bCs/>
          <w:color w:val="FF0000"/>
        </w:rPr>
        <w:t xml:space="preserve">Statistical </w:t>
      </w:r>
      <w:r w:rsidR="00092566" w:rsidRPr="00DD5AB0">
        <w:rPr>
          <w:rFonts w:cstheme="minorHAnsi"/>
          <w:b/>
          <w:bCs/>
          <w:color w:val="FF0000"/>
        </w:rPr>
        <w:t>Risk Model Calibration – Risk decile plots or calibration curves</w:t>
      </w:r>
      <w:r w:rsidR="00092566" w:rsidRPr="00DD5AB0">
        <w:rPr>
          <w:rFonts w:cstheme="minorHAnsi"/>
          <w:bCs/>
          <w:color w:val="FF0000"/>
        </w:rPr>
        <w:t>:</w:t>
      </w:r>
      <w:r w:rsidR="00092566" w:rsidRPr="00DD5AB0">
        <w:rPr>
          <w:rFonts w:cstheme="minorHAnsi"/>
          <w:bCs/>
        </w:rPr>
        <w:br/>
      </w:r>
      <w:r w:rsidR="004C43A9" w:rsidRPr="00DD5AB0">
        <w:rPr>
          <w:rFonts w:cs="Arial"/>
          <w:bCs/>
        </w:rPr>
        <w:t>Not Applicable</w:t>
      </w:r>
    </w:p>
    <w:p w14:paraId="371B70E6" w14:textId="77777777" w:rsidR="00743E46" w:rsidRPr="00DD5AB0" w:rsidRDefault="00092566" w:rsidP="00092566">
      <w:pPr>
        <w:autoSpaceDE w:val="0"/>
        <w:autoSpaceDN w:val="0"/>
        <w:adjustRightInd w:val="0"/>
        <w:spacing w:after="0" w:line="240" w:lineRule="auto"/>
        <w:rPr>
          <w:rFonts w:cstheme="minorHAnsi"/>
          <w:b/>
        </w:rPr>
      </w:pPr>
      <w:r w:rsidRPr="00DD5AB0">
        <w:rPr>
          <w:rFonts w:cstheme="minorHAnsi"/>
        </w:rPr>
        <w:br/>
      </w:r>
    </w:p>
    <w:p w14:paraId="32C6EFC9" w14:textId="77777777" w:rsidR="00092566" w:rsidRPr="00DD5AB0" w:rsidRDefault="00743E46" w:rsidP="00092566">
      <w:pPr>
        <w:autoSpaceDE w:val="0"/>
        <w:autoSpaceDN w:val="0"/>
        <w:adjustRightInd w:val="0"/>
        <w:spacing w:after="0" w:line="240" w:lineRule="auto"/>
        <w:rPr>
          <w:rFonts w:cstheme="minorHAnsi"/>
          <w:bCs/>
        </w:rPr>
      </w:pPr>
      <w:bookmarkStart w:id="16" w:name="question2b49"/>
      <w:bookmarkEnd w:id="16"/>
      <w:r w:rsidRPr="00DD5AB0">
        <w:rPr>
          <w:rFonts w:cstheme="minorHAnsi"/>
          <w:b/>
        </w:rPr>
        <w:t>2b4.9</w:t>
      </w:r>
      <w:r w:rsidR="00001D73" w:rsidRPr="00DD5AB0">
        <w:rPr>
          <w:rFonts w:cstheme="minorHAnsi"/>
          <w:b/>
        </w:rPr>
        <w:t xml:space="preserve">. </w:t>
      </w:r>
      <w:r w:rsidR="00001D73" w:rsidRPr="00DD5AB0">
        <w:rPr>
          <w:rFonts w:cstheme="minorHAnsi"/>
          <w:b/>
          <w:color w:val="FF0000"/>
        </w:rPr>
        <w:t xml:space="preserve">Results of </w:t>
      </w:r>
      <w:r w:rsidR="00092566" w:rsidRPr="00DD5AB0">
        <w:rPr>
          <w:rFonts w:cstheme="minorHAnsi"/>
          <w:b/>
          <w:color w:val="FF0000"/>
        </w:rPr>
        <w:t>Risk Stratification Analysis</w:t>
      </w:r>
      <w:r w:rsidR="00092566" w:rsidRPr="00DD5AB0">
        <w:rPr>
          <w:rFonts w:cstheme="minorHAnsi"/>
          <w:color w:val="FF0000"/>
        </w:rPr>
        <w:t>:</w:t>
      </w:r>
      <w:r w:rsidR="00092566" w:rsidRPr="00DD5AB0">
        <w:rPr>
          <w:rFonts w:cstheme="minorHAnsi"/>
        </w:rPr>
        <w:t xml:space="preserve"> </w:t>
      </w:r>
      <w:r w:rsidR="00092566" w:rsidRPr="00DD5AB0">
        <w:rPr>
          <w:rFonts w:cstheme="minorHAnsi"/>
          <w:bCs/>
        </w:rPr>
        <w:t xml:space="preserve"> </w:t>
      </w:r>
    </w:p>
    <w:p w14:paraId="14E9CFC2" w14:textId="77777777" w:rsidR="004C43A9" w:rsidRPr="00DD5AB0" w:rsidRDefault="004C43A9" w:rsidP="004C43A9">
      <w:pPr>
        <w:autoSpaceDE w:val="0"/>
        <w:autoSpaceDN w:val="0"/>
        <w:adjustRightInd w:val="0"/>
        <w:spacing w:after="0" w:line="240" w:lineRule="auto"/>
        <w:rPr>
          <w:rFonts w:cs="Arial"/>
          <w:bCs/>
        </w:rPr>
      </w:pPr>
      <w:r w:rsidRPr="00DD5AB0">
        <w:rPr>
          <w:rFonts w:cs="Arial"/>
          <w:bCs/>
        </w:rPr>
        <w:t>Not Applicable</w:t>
      </w:r>
    </w:p>
    <w:p w14:paraId="68D401DE" w14:textId="77777777" w:rsidR="00092566" w:rsidRPr="00DD5AB0" w:rsidRDefault="00092566" w:rsidP="00092566">
      <w:pPr>
        <w:pStyle w:val="ListParagraph"/>
        <w:rPr>
          <w:rFonts w:cstheme="minorHAnsi"/>
          <w:bCs/>
        </w:rPr>
      </w:pPr>
    </w:p>
    <w:p w14:paraId="28588AED" w14:textId="77777777" w:rsidR="004C43A9" w:rsidRPr="00DD5AB0" w:rsidRDefault="00743E46" w:rsidP="004C43A9">
      <w:pPr>
        <w:autoSpaceDE w:val="0"/>
        <w:autoSpaceDN w:val="0"/>
        <w:adjustRightInd w:val="0"/>
        <w:spacing w:after="0" w:line="240" w:lineRule="auto"/>
        <w:rPr>
          <w:rFonts w:cs="Arial"/>
          <w:bCs/>
        </w:rPr>
      </w:pPr>
      <w:r w:rsidRPr="00DD5AB0">
        <w:rPr>
          <w:rFonts w:cstheme="minorHAnsi"/>
          <w:b/>
          <w:bCs/>
        </w:rPr>
        <w:t>2b4.10</w:t>
      </w:r>
      <w:r w:rsidR="00001D73" w:rsidRPr="00DD5AB0">
        <w:rPr>
          <w:rFonts w:cstheme="minorHAnsi"/>
          <w:b/>
          <w:bCs/>
        </w:rPr>
        <w:t xml:space="preserve">. </w:t>
      </w:r>
      <w:r w:rsidR="00092566" w:rsidRPr="00DD5AB0">
        <w:rPr>
          <w:rFonts w:cstheme="minorHAnsi"/>
          <w:b/>
          <w:bCs/>
          <w:color w:val="FF0000"/>
        </w:rPr>
        <w:t>What is your interpretation of the results in terms of demonstrating adequacy of controlling for differences in patient characteristics (case mix)?</w:t>
      </w:r>
      <w:r w:rsidR="00092566" w:rsidRPr="00DD5AB0">
        <w:rPr>
          <w:rFonts w:cstheme="minorHAnsi"/>
          <w:bCs/>
          <w:color w:val="FF0000"/>
        </w:rPr>
        <w:t xml:space="preserve"> (i</w:t>
      </w:r>
      <w:r w:rsidR="00092566" w:rsidRPr="00DD5AB0">
        <w:rPr>
          <w:rFonts w:cstheme="minorHAnsi"/>
          <w:bCs/>
          <w:i/>
          <w:color w:val="FF0000"/>
        </w:rPr>
        <w:t>.e., what do the results mean and what are the norms for the test conducted</w:t>
      </w:r>
      <w:r w:rsidR="00092566" w:rsidRPr="00DD5AB0">
        <w:rPr>
          <w:rFonts w:cstheme="minorHAnsi"/>
          <w:bCs/>
          <w:color w:val="FF0000"/>
        </w:rPr>
        <w:t>)</w:t>
      </w:r>
      <w:r w:rsidR="00092566" w:rsidRPr="00DD5AB0">
        <w:rPr>
          <w:rFonts w:cstheme="minorHAnsi"/>
          <w:bCs/>
        </w:rPr>
        <w:br/>
      </w:r>
      <w:r w:rsidR="004C43A9" w:rsidRPr="00DD5AB0">
        <w:rPr>
          <w:rFonts w:cs="Arial"/>
          <w:bCs/>
        </w:rPr>
        <w:t>Not Applicable</w:t>
      </w:r>
    </w:p>
    <w:p w14:paraId="67D66170" w14:textId="77777777" w:rsidR="00092566" w:rsidRPr="00DD5AB0" w:rsidRDefault="00092566" w:rsidP="00092566">
      <w:pPr>
        <w:autoSpaceDE w:val="0"/>
        <w:autoSpaceDN w:val="0"/>
        <w:adjustRightInd w:val="0"/>
        <w:spacing w:after="0" w:line="240" w:lineRule="auto"/>
        <w:rPr>
          <w:rFonts w:cstheme="minorHAnsi"/>
          <w:bCs/>
        </w:rPr>
      </w:pPr>
    </w:p>
    <w:p w14:paraId="2665007F" w14:textId="77777777" w:rsidR="00092566" w:rsidRPr="00DD5AB0" w:rsidRDefault="00092566" w:rsidP="00092566">
      <w:pPr>
        <w:spacing w:after="0" w:line="240" w:lineRule="auto"/>
        <w:rPr>
          <w:rFonts w:cstheme="minorHAnsi"/>
        </w:rPr>
      </w:pPr>
    </w:p>
    <w:p w14:paraId="0BD0D6D1" w14:textId="77777777" w:rsidR="00021170" w:rsidRPr="00DD5AB0" w:rsidRDefault="00092566" w:rsidP="009B1A15">
      <w:pPr>
        <w:spacing w:after="0" w:line="240" w:lineRule="auto"/>
        <w:rPr>
          <w:rFonts w:cstheme="minorHAnsi"/>
        </w:rPr>
      </w:pPr>
      <w:r w:rsidRPr="00DD5AB0">
        <w:rPr>
          <w:rFonts w:cstheme="minorHAnsi"/>
          <w:highlight w:val="green"/>
        </w:rPr>
        <w:t>*</w:t>
      </w:r>
      <w:r w:rsidR="009B1A15" w:rsidRPr="00DD5AB0">
        <w:rPr>
          <w:rFonts w:cstheme="minorHAnsi"/>
          <w:b/>
          <w:highlight w:val="green"/>
        </w:rPr>
        <w:t>2b4.11.</w:t>
      </w:r>
      <w:r w:rsidR="009B1A15" w:rsidRPr="00DD5AB0">
        <w:rPr>
          <w:rFonts w:cstheme="minorHAnsi"/>
          <w:highlight w:val="green"/>
        </w:rPr>
        <w:t xml:space="preserve"> </w:t>
      </w:r>
      <w:r w:rsidRPr="00DD5AB0">
        <w:rPr>
          <w:rFonts w:cstheme="minorHAnsi"/>
          <w:b/>
          <w:highlight w:val="green"/>
        </w:rPr>
        <w:t>Optional</w:t>
      </w:r>
      <w:r w:rsidR="009B1A15" w:rsidRPr="00DD5AB0">
        <w:rPr>
          <w:rFonts w:cstheme="minorHAnsi"/>
          <w:b/>
          <w:highlight w:val="green"/>
        </w:rPr>
        <w:t xml:space="preserve"> Additional Testing</w:t>
      </w:r>
      <w:r w:rsidR="004756E1" w:rsidRPr="00DD5AB0">
        <w:rPr>
          <w:rFonts w:cstheme="minorHAnsi"/>
          <w:b/>
          <w:highlight w:val="green"/>
        </w:rPr>
        <w:t xml:space="preserve"> for Risk Adjustment</w:t>
      </w:r>
      <w:r w:rsidRPr="00DD5AB0">
        <w:rPr>
          <w:rFonts w:cstheme="minorHAnsi"/>
          <w:b/>
          <w:highlight w:val="green"/>
        </w:rPr>
        <w:t xml:space="preserve"> </w:t>
      </w:r>
      <w:r w:rsidRPr="00DD5AB0">
        <w:rPr>
          <w:rFonts w:cstheme="minorHAnsi"/>
          <w:highlight w:val="green"/>
        </w:rPr>
        <w:t>(</w:t>
      </w:r>
      <w:r w:rsidRPr="00DD5AB0">
        <w:rPr>
          <w:rFonts w:cstheme="minorHAnsi"/>
          <w:i/>
          <w:highlight w:val="green"/>
          <w:u w:val="single"/>
        </w:rPr>
        <w:t>not required</w:t>
      </w:r>
      <w:r w:rsidRPr="00DD5AB0">
        <w:rPr>
          <w:rFonts w:cstheme="minorHAnsi"/>
          <w:i/>
          <w:highlight w:val="green"/>
        </w:rPr>
        <w:t>, but would provide additional support of adequacy of risk model</w:t>
      </w:r>
      <w:r w:rsidR="009B1A15" w:rsidRPr="00DD5AB0">
        <w:rPr>
          <w:rFonts w:cstheme="minorHAnsi"/>
          <w:i/>
          <w:highlight w:val="green"/>
        </w:rPr>
        <w:t>, e.g., testing of risk model in another data se</w:t>
      </w:r>
      <w:r w:rsidR="002408E4" w:rsidRPr="00DD5AB0">
        <w:rPr>
          <w:rFonts w:cstheme="minorHAnsi"/>
          <w:i/>
          <w:highlight w:val="green"/>
        </w:rPr>
        <w:t>t</w:t>
      </w:r>
      <w:r w:rsidR="009B1A15" w:rsidRPr="00DD5AB0">
        <w:rPr>
          <w:rFonts w:cstheme="minorHAnsi"/>
          <w:i/>
          <w:highlight w:val="green"/>
        </w:rPr>
        <w:t>; sensitivity analysis for missing data</w:t>
      </w:r>
      <w:r w:rsidR="002408E4" w:rsidRPr="00DD5AB0">
        <w:rPr>
          <w:rFonts w:cstheme="minorHAnsi"/>
          <w:i/>
          <w:highlight w:val="green"/>
        </w:rPr>
        <w:t>;</w:t>
      </w:r>
      <w:r w:rsidR="009B1A15" w:rsidRPr="00DD5AB0">
        <w:rPr>
          <w:rFonts w:cstheme="minorHAnsi"/>
          <w:i/>
          <w:highlight w:val="green"/>
        </w:rPr>
        <w:t xml:space="preserve"> other methods</w:t>
      </w:r>
      <w:r w:rsidR="009B1A15" w:rsidRPr="00DD5AB0">
        <w:rPr>
          <w:rFonts w:cstheme="minorHAnsi"/>
          <w:highlight w:val="green"/>
        </w:rPr>
        <w:t>)</w:t>
      </w:r>
    </w:p>
    <w:p w14:paraId="65CDB8C2" w14:textId="77777777" w:rsidR="003755CB" w:rsidRPr="00DD5AB0" w:rsidRDefault="003755CB" w:rsidP="00D61410">
      <w:pPr>
        <w:autoSpaceDE w:val="0"/>
        <w:autoSpaceDN w:val="0"/>
        <w:adjustRightInd w:val="0"/>
        <w:spacing w:after="0" w:line="240" w:lineRule="auto"/>
        <w:rPr>
          <w:rFonts w:cstheme="minorHAnsi"/>
          <w:b/>
          <w:bCs/>
        </w:rPr>
      </w:pPr>
    </w:p>
    <w:p w14:paraId="2035EA75" w14:textId="77777777" w:rsidR="00D61410" w:rsidRPr="00DD5AB0" w:rsidRDefault="00D61410" w:rsidP="00D61410">
      <w:pPr>
        <w:autoSpaceDE w:val="0"/>
        <w:autoSpaceDN w:val="0"/>
        <w:adjustRightInd w:val="0"/>
        <w:spacing w:after="0" w:line="240" w:lineRule="auto"/>
        <w:rPr>
          <w:rFonts w:cstheme="minorHAnsi"/>
          <w:b/>
          <w:bCs/>
        </w:rPr>
      </w:pPr>
      <w:bookmarkStart w:id="17" w:name="section2b5"/>
      <w:bookmarkEnd w:id="17"/>
      <w:r w:rsidRPr="00DD5AB0">
        <w:rPr>
          <w:rFonts w:cstheme="minorHAnsi"/>
          <w:b/>
          <w:bCs/>
        </w:rPr>
        <w:t>2b5. IDENTIFICATION OF STATISTICALLY SIGNIFICANT &amp; MEANINGFUL DIFFERENCES IN PERFORMANCE</w:t>
      </w:r>
    </w:p>
    <w:p w14:paraId="4F704745" w14:textId="77777777" w:rsidR="007C16B4" w:rsidRPr="00DD5AB0" w:rsidRDefault="007C16B4" w:rsidP="007C16B4">
      <w:pPr>
        <w:pStyle w:val="CommentText"/>
        <w:rPr>
          <w:rFonts w:cs="Arial"/>
          <w:color w:val="0000CC"/>
          <w:sz w:val="22"/>
          <w:szCs w:val="22"/>
        </w:rPr>
      </w:pPr>
    </w:p>
    <w:p w14:paraId="216B07D2" w14:textId="77777777" w:rsidR="00D61410" w:rsidRPr="00DD5AB0" w:rsidRDefault="00D61410" w:rsidP="00D61410">
      <w:pPr>
        <w:autoSpaceDE w:val="0"/>
        <w:autoSpaceDN w:val="0"/>
        <w:adjustRightInd w:val="0"/>
        <w:spacing w:after="0" w:line="240" w:lineRule="auto"/>
        <w:rPr>
          <w:rFonts w:cstheme="minorHAnsi"/>
          <w:bCs/>
        </w:rPr>
      </w:pPr>
      <w:r w:rsidRPr="00DD5AB0">
        <w:rPr>
          <w:rFonts w:cstheme="minorHAnsi"/>
          <w:b/>
          <w:bCs/>
        </w:rPr>
        <w:t xml:space="preserve">2b5.1. </w:t>
      </w:r>
      <w:r w:rsidRPr="00DD5AB0">
        <w:rPr>
          <w:rFonts w:cstheme="minorHAnsi"/>
          <w:b/>
          <w:bCs/>
          <w:color w:val="FF0000"/>
        </w:rPr>
        <w:t>Describe the method for determining if statistically significant and clinically/practically meaningful differences in performance measure scores among the measured entities can be identified</w:t>
      </w:r>
      <w:r w:rsidRPr="00DD5AB0">
        <w:rPr>
          <w:rFonts w:cstheme="minorHAnsi"/>
          <w:bCs/>
          <w:color w:val="FF0000"/>
        </w:rPr>
        <w:t xml:space="preserve"> (</w:t>
      </w:r>
      <w:r w:rsidRPr="00DD5AB0">
        <w:rPr>
          <w:rFonts w:cstheme="minorHAnsi"/>
          <w:bCs/>
          <w:i/>
          <w:color w:val="FF0000"/>
        </w:rPr>
        <w:t>describe the steps―do not just name a method; what statistical analysis was used? Do not just repeat the information provided related to performance gap in 1b)</w:t>
      </w:r>
      <w:r w:rsidRPr="00DD5AB0">
        <w:rPr>
          <w:rFonts w:cstheme="minorHAnsi"/>
          <w:bCs/>
          <w:i/>
        </w:rPr>
        <w:t xml:space="preserve"> </w:t>
      </w:r>
      <w:r w:rsidRPr="00DD5AB0">
        <w:rPr>
          <w:rFonts w:cstheme="minorHAnsi"/>
          <w:bCs/>
        </w:rPr>
        <w:br/>
      </w:r>
      <w:r w:rsidR="008818CA" w:rsidRPr="00DD5AB0">
        <w:rPr>
          <w:rFonts w:cs="Arial"/>
          <w:bCs/>
        </w:rPr>
        <w:t>Descriptive statistics for the performance measure scores for all tested entities were constructed.  These statistics were the mean, standard deviation, median, minimum, and maximum scores.</w:t>
      </w:r>
    </w:p>
    <w:p w14:paraId="2217D064" w14:textId="77777777" w:rsidR="00D61410" w:rsidRPr="00DD5AB0" w:rsidRDefault="00D61410" w:rsidP="00D61410">
      <w:pPr>
        <w:autoSpaceDE w:val="0"/>
        <w:autoSpaceDN w:val="0"/>
        <w:adjustRightInd w:val="0"/>
        <w:spacing w:after="0" w:line="240" w:lineRule="auto"/>
        <w:rPr>
          <w:rFonts w:cstheme="minorHAnsi"/>
          <w:bCs/>
        </w:rPr>
      </w:pPr>
    </w:p>
    <w:p w14:paraId="3AB92636" w14:textId="77777777" w:rsidR="006A30E7" w:rsidRDefault="00D61410" w:rsidP="008818CA">
      <w:pPr>
        <w:autoSpaceDE w:val="0"/>
        <w:autoSpaceDN w:val="0"/>
        <w:adjustRightInd w:val="0"/>
        <w:spacing w:after="0" w:line="240" w:lineRule="auto"/>
        <w:rPr>
          <w:rFonts w:cstheme="minorHAnsi"/>
          <w:bCs/>
          <w:color w:val="FF0000"/>
        </w:rPr>
      </w:pPr>
      <w:r w:rsidRPr="00DD5AB0">
        <w:rPr>
          <w:rFonts w:cstheme="minorHAnsi"/>
          <w:b/>
          <w:bCs/>
        </w:rPr>
        <w:t xml:space="preserve">2b5.2. </w:t>
      </w:r>
      <w:r w:rsidRPr="00DD5AB0">
        <w:rPr>
          <w:rFonts w:cstheme="minorHAnsi"/>
          <w:b/>
          <w:bCs/>
          <w:color w:val="FF0000"/>
        </w:rPr>
        <w:t xml:space="preserve">What were the statistical results from testing the ability to identify </w:t>
      </w:r>
      <w:r w:rsidR="001E69DC" w:rsidRPr="00DD5AB0">
        <w:rPr>
          <w:rFonts w:cstheme="minorHAnsi"/>
          <w:b/>
          <w:bCs/>
          <w:color w:val="FF0000"/>
        </w:rPr>
        <w:t xml:space="preserve">statistically significant and/or clinically/practically meaningful </w:t>
      </w:r>
      <w:r w:rsidRPr="00DD5AB0">
        <w:rPr>
          <w:rFonts w:cstheme="minorHAnsi"/>
          <w:b/>
          <w:bCs/>
          <w:color w:val="FF0000"/>
        </w:rPr>
        <w:t>differences in performance measure scores across measured entities?</w:t>
      </w:r>
      <w:r w:rsidRPr="00DD5AB0">
        <w:rPr>
          <w:rFonts w:cstheme="minorHAnsi"/>
          <w:bCs/>
          <w:color w:val="FF0000"/>
        </w:rPr>
        <w:t xml:space="preserve"> (e.g., </w:t>
      </w:r>
      <w:r w:rsidRPr="00DD5AB0">
        <w:rPr>
          <w:rFonts w:cstheme="minorHAnsi"/>
          <w:bCs/>
          <w:i/>
          <w:color w:val="FF0000"/>
        </w:rPr>
        <w:t xml:space="preserve">number and percentage </w:t>
      </w:r>
      <w:r w:rsidR="001E69DC" w:rsidRPr="00DD5AB0">
        <w:rPr>
          <w:rFonts w:cstheme="minorHAnsi"/>
          <w:bCs/>
          <w:i/>
          <w:color w:val="FF0000"/>
        </w:rPr>
        <w:t xml:space="preserve">of entities with scores </w:t>
      </w:r>
      <w:r w:rsidRPr="00DD5AB0">
        <w:rPr>
          <w:rFonts w:cstheme="minorHAnsi"/>
          <w:bCs/>
          <w:i/>
          <w:color w:val="FF0000"/>
        </w:rPr>
        <w:t xml:space="preserve">that were statistically significantly </w:t>
      </w:r>
      <w:r w:rsidRPr="00DD5AB0">
        <w:rPr>
          <w:rFonts w:cstheme="minorHAnsi"/>
          <w:bCs/>
          <w:i/>
          <w:color w:val="FF0000"/>
        </w:rPr>
        <w:lastRenderedPageBreak/>
        <w:t xml:space="preserve">different from mean </w:t>
      </w:r>
      <w:r w:rsidR="001E69DC" w:rsidRPr="00DD5AB0">
        <w:rPr>
          <w:rFonts w:cstheme="minorHAnsi"/>
          <w:bCs/>
          <w:i/>
          <w:color w:val="FF0000"/>
        </w:rPr>
        <w:t>or some benchmark, different from expected; how was meaningful difference defined</w:t>
      </w:r>
      <w:r w:rsidRPr="00DD5AB0">
        <w:rPr>
          <w:rFonts w:cstheme="minorHAnsi"/>
          <w:bCs/>
          <w:color w:val="FF0000"/>
        </w:rPr>
        <w:t>)</w:t>
      </w:r>
    </w:p>
    <w:p w14:paraId="06A262A6" w14:textId="429500BC" w:rsidR="008818CA" w:rsidRPr="00DD5AB0" w:rsidRDefault="00D61410" w:rsidP="008818CA">
      <w:pPr>
        <w:autoSpaceDE w:val="0"/>
        <w:autoSpaceDN w:val="0"/>
        <w:adjustRightInd w:val="0"/>
        <w:spacing w:after="0" w:line="240" w:lineRule="auto"/>
        <w:rPr>
          <w:rFonts w:cstheme="minorHAnsi"/>
          <w:bCs/>
        </w:rPr>
      </w:pPr>
      <w:r w:rsidRPr="00DD5AB0">
        <w:rPr>
          <w:rFonts w:cstheme="minorHAnsi"/>
          <w:bCs/>
          <w:color w:val="FF0000"/>
        </w:rPr>
        <w:br/>
      </w:r>
      <w:r w:rsidR="00D55344">
        <w:rPr>
          <w:rFonts w:cstheme="minorHAnsi"/>
          <w:bCs/>
        </w:rPr>
        <w:t>A m</w:t>
      </w:r>
      <w:r w:rsidR="008818CA" w:rsidRPr="00DD5AB0">
        <w:rPr>
          <w:rFonts w:cstheme="minorHAnsi"/>
          <w:bCs/>
        </w:rPr>
        <w:t xml:space="preserve">eaningful difference was defined as a spread </w:t>
      </w:r>
      <w:r w:rsidR="00C4147C" w:rsidRPr="009D17A7">
        <w:rPr>
          <w:rFonts w:cstheme="minorHAnsi"/>
          <w:bCs/>
        </w:rPr>
        <w:t xml:space="preserve">of </w:t>
      </w:r>
      <w:r w:rsidR="008818CA" w:rsidRPr="009D17A7">
        <w:rPr>
          <w:rFonts w:cstheme="minorHAnsi"/>
          <w:bCs/>
        </w:rPr>
        <w:t>&gt;</w:t>
      </w:r>
      <w:r w:rsidR="004C51EE" w:rsidRPr="009D17A7">
        <w:rPr>
          <w:rFonts w:cstheme="minorHAnsi"/>
          <w:bCs/>
        </w:rPr>
        <w:t>30</w:t>
      </w:r>
      <w:r w:rsidR="00D55344" w:rsidRPr="009D17A7">
        <w:rPr>
          <w:rFonts w:cstheme="minorHAnsi"/>
          <w:bCs/>
        </w:rPr>
        <w:t xml:space="preserve"> percentage points</w:t>
      </w:r>
      <w:r w:rsidR="008818CA" w:rsidRPr="00DD5AB0">
        <w:rPr>
          <w:rFonts w:cstheme="minorHAnsi"/>
          <w:bCs/>
        </w:rPr>
        <w:t xml:space="preserve"> between </w:t>
      </w:r>
      <w:r w:rsidR="00D55344">
        <w:rPr>
          <w:rFonts w:cstheme="minorHAnsi"/>
          <w:bCs/>
        </w:rPr>
        <w:t xml:space="preserve">the </w:t>
      </w:r>
      <w:r w:rsidR="008818CA" w:rsidRPr="00DD5AB0">
        <w:rPr>
          <w:rFonts w:cstheme="minorHAnsi"/>
          <w:bCs/>
        </w:rPr>
        <w:t xml:space="preserve">median and maximum </w:t>
      </w:r>
      <w:r w:rsidR="00D55344">
        <w:rPr>
          <w:rFonts w:cstheme="minorHAnsi"/>
          <w:bCs/>
        </w:rPr>
        <w:t>pilot hospital rates</w:t>
      </w:r>
      <w:r w:rsidR="008818CA" w:rsidRPr="00DD5AB0">
        <w:rPr>
          <w:rFonts w:cstheme="minorHAnsi"/>
          <w:bCs/>
        </w:rPr>
        <w:t>.</w:t>
      </w:r>
    </w:p>
    <w:p w14:paraId="1EAF3760" w14:textId="77777777" w:rsidR="008818CA" w:rsidRPr="00DD5AB0" w:rsidRDefault="008818CA" w:rsidP="008818CA">
      <w:pPr>
        <w:autoSpaceDE w:val="0"/>
        <w:autoSpaceDN w:val="0"/>
        <w:adjustRightInd w:val="0"/>
        <w:spacing w:after="0" w:line="240" w:lineRule="auto"/>
        <w:rPr>
          <w:rFonts w:cstheme="minorHAnsi"/>
          <w:bCs/>
        </w:rPr>
      </w:pPr>
    </w:p>
    <w:p w14:paraId="42EC12C6" w14:textId="77777777" w:rsidR="00D61410" w:rsidRPr="00DD5AB0" w:rsidRDefault="00BD38B5" w:rsidP="008818CA">
      <w:pPr>
        <w:autoSpaceDE w:val="0"/>
        <w:autoSpaceDN w:val="0"/>
        <w:adjustRightInd w:val="0"/>
        <w:spacing w:after="0" w:line="240" w:lineRule="auto"/>
        <w:rPr>
          <w:rFonts w:cs="Arial"/>
          <w:bCs/>
        </w:rPr>
      </w:pPr>
      <w:r>
        <w:rPr>
          <w:rFonts w:cs="Arial"/>
          <w:bCs/>
        </w:rPr>
        <w:t>Results for CSTK</w:t>
      </w:r>
      <w:r w:rsidR="008818CA" w:rsidRPr="00DD5AB0">
        <w:rPr>
          <w:rFonts w:cs="Arial"/>
          <w:bCs/>
        </w:rPr>
        <w:t>-01 were:</w:t>
      </w:r>
    </w:p>
    <w:p w14:paraId="759918E8" w14:textId="77777777" w:rsidR="008818CA" w:rsidRPr="00DD5AB0" w:rsidRDefault="008818CA" w:rsidP="008818CA">
      <w:pPr>
        <w:autoSpaceDE w:val="0"/>
        <w:autoSpaceDN w:val="0"/>
        <w:adjustRightInd w:val="0"/>
        <w:spacing w:after="0" w:line="240" w:lineRule="auto"/>
        <w:rPr>
          <w:rFonts w:eastAsia="Times New Roman" w:cs="Arial"/>
        </w:rPr>
      </w:pPr>
      <w:r w:rsidRPr="00DD5AB0">
        <w:rPr>
          <w:rFonts w:eastAsia="Times New Roman" w:cs="Arial"/>
        </w:rPr>
        <w:t>Descrip</w:t>
      </w:r>
      <w:r w:rsidR="00BD38B5">
        <w:rPr>
          <w:rFonts w:eastAsia="Times New Roman" w:cs="Arial"/>
        </w:rPr>
        <w:t>tive statistics for measure: N=66</w:t>
      </w:r>
      <w:r w:rsidRPr="00DD5AB0">
        <w:rPr>
          <w:rFonts w:eastAsia="Times New Roman" w:cs="Arial"/>
        </w:rPr>
        <w:t xml:space="preserve"> hospitals</w:t>
      </w:r>
    </w:p>
    <w:p w14:paraId="0D5D7A77" w14:textId="33A4D872" w:rsidR="008818CA" w:rsidRPr="00BD38B5" w:rsidRDefault="001D275D" w:rsidP="008818CA">
      <w:pPr>
        <w:autoSpaceDE w:val="0"/>
        <w:autoSpaceDN w:val="0"/>
        <w:adjustRightInd w:val="0"/>
        <w:spacing w:after="0" w:line="240" w:lineRule="auto"/>
        <w:rPr>
          <w:rFonts w:eastAsia="Times New Roman" w:cs="Arial"/>
        </w:rPr>
      </w:pPr>
      <w:r>
        <w:rPr>
          <w:rFonts w:eastAsia="Times New Roman" w:cs="Arial"/>
        </w:rPr>
        <w:t>Overall rate=</w:t>
      </w:r>
      <w:r w:rsidR="00A27C61">
        <w:rPr>
          <w:rFonts w:eastAsia="Times New Roman" w:cs="Arial"/>
        </w:rPr>
        <w:t>67</w:t>
      </w:r>
      <w:r w:rsidR="00147ADD" w:rsidRPr="00BD38B5">
        <w:rPr>
          <w:rFonts w:eastAsia="Times New Roman" w:cs="Arial"/>
        </w:rPr>
        <w:t xml:space="preserve">% </w:t>
      </w:r>
    </w:p>
    <w:p w14:paraId="562FD636" w14:textId="56105E30" w:rsidR="008818CA" w:rsidRPr="00BD38B5" w:rsidRDefault="00BD38B5" w:rsidP="008818CA">
      <w:pPr>
        <w:autoSpaceDE w:val="0"/>
        <w:autoSpaceDN w:val="0"/>
        <w:adjustRightInd w:val="0"/>
        <w:spacing w:after="0" w:line="240" w:lineRule="auto"/>
        <w:rPr>
          <w:rFonts w:eastAsia="Times New Roman" w:cs="Arial"/>
        </w:rPr>
      </w:pPr>
      <w:r>
        <w:rPr>
          <w:rFonts w:eastAsia="Times New Roman" w:cs="Arial"/>
        </w:rPr>
        <w:t>Standard Deviation=</w:t>
      </w:r>
      <w:r w:rsidR="00A27C61" w:rsidRPr="00CA6178">
        <w:rPr>
          <w:rFonts w:eastAsia="Times New Roman" w:cs="Arial"/>
        </w:rPr>
        <w:t>26</w:t>
      </w:r>
      <w:r w:rsidR="00147ADD" w:rsidRPr="00CA6178">
        <w:rPr>
          <w:rFonts w:eastAsia="Times New Roman" w:cs="Arial"/>
        </w:rPr>
        <w:t>%</w:t>
      </w:r>
    </w:p>
    <w:p w14:paraId="0439AB30" w14:textId="4CFA29EF" w:rsidR="008818CA" w:rsidRPr="00BD38B5" w:rsidRDefault="00BD38B5" w:rsidP="008818CA">
      <w:pPr>
        <w:autoSpaceDE w:val="0"/>
        <w:autoSpaceDN w:val="0"/>
        <w:adjustRightInd w:val="0"/>
        <w:spacing w:after="0" w:line="240" w:lineRule="auto"/>
        <w:rPr>
          <w:rFonts w:eastAsia="Times New Roman" w:cs="Arial"/>
        </w:rPr>
      </w:pPr>
      <w:r>
        <w:rPr>
          <w:rFonts w:eastAsia="Times New Roman" w:cs="Arial"/>
        </w:rPr>
        <w:t>Minimum=</w:t>
      </w:r>
      <w:r w:rsidR="00A27C61" w:rsidRPr="00CA6178">
        <w:rPr>
          <w:rFonts w:eastAsia="Times New Roman" w:cs="Arial"/>
        </w:rPr>
        <w:t>0</w:t>
      </w:r>
      <w:r w:rsidR="00147ADD" w:rsidRPr="00CA6178">
        <w:rPr>
          <w:rFonts w:eastAsia="Times New Roman" w:cs="Arial"/>
        </w:rPr>
        <w:t>%</w:t>
      </w:r>
    </w:p>
    <w:p w14:paraId="3369148C" w14:textId="34278F24" w:rsidR="008818CA" w:rsidRPr="00BD38B5" w:rsidRDefault="00BD38B5" w:rsidP="008818CA">
      <w:pPr>
        <w:autoSpaceDE w:val="0"/>
        <w:autoSpaceDN w:val="0"/>
        <w:adjustRightInd w:val="0"/>
        <w:spacing w:after="0" w:line="240" w:lineRule="auto"/>
        <w:rPr>
          <w:rFonts w:eastAsia="Times New Roman" w:cs="Arial"/>
        </w:rPr>
      </w:pPr>
      <w:r>
        <w:rPr>
          <w:rFonts w:eastAsia="Times New Roman" w:cs="Arial"/>
        </w:rPr>
        <w:t>Median=</w:t>
      </w:r>
      <w:r w:rsidR="00A27C61" w:rsidRPr="00CA6178">
        <w:rPr>
          <w:rFonts w:eastAsia="Times New Roman" w:cs="Arial"/>
        </w:rPr>
        <w:t>70.8</w:t>
      </w:r>
      <w:r w:rsidR="00147ADD" w:rsidRPr="00CA6178">
        <w:rPr>
          <w:rFonts w:eastAsia="Times New Roman" w:cs="Arial"/>
          <w:b/>
        </w:rPr>
        <w:t>%</w:t>
      </w:r>
    </w:p>
    <w:p w14:paraId="61461CF8" w14:textId="77777777" w:rsidR="008818CA" w:rsidRPr="00DD5AB0" w:rsidRDefault="00147ADD" w:rsidP="008818CA">
      <w:pPr>
        <w:autoSpaceDE w:val="0"/>
        <w:autoSpaceDN w:val="0"/>
        <w:adjustRightInd w:val="0"/>
        <w:spacing w:after="0" w:line="240" w:lineRule="auto"/>
        <w:rPr>
          <w:rFonts w:cs="Arial"/>
          <w:bCs/>
        </w:rPr>
      </w:pPr>
      <w:r w:rsidRPr="00BD38B5">
        <w:rPr>
          <w:rFonts w:eastAsia="Times New Roman" w:cs="Arial"/>
        </w:rPr>
        <w:t>Maximum=100%</w:t>
      </w:r>
    </w:p>
    <w:p w14:paraId="59D23554" w14:textId="77777777" w:rsidR="00D61410" w:rsidRPr="00DD5AB0" w:rsidRDefault="00D61410" w:rsidP="00D61410">
      <w:pPr>
        <w:autoSpaceDE w:val="0"/>
        <w:autoSpaceDN w:val="0"/>
        <w:adjustRightInd w:val="0"/>
        <w:spacing w:after="0" w:line="240" w:lineRule="auto"/>
        <w:rPr>
          <w:rFonts w:cstheme="minorHAnsi"/>
          <w:bCs/>
        </w:rPr>
      </w:pPr>
    </w:p>
    <w:p w14:paraId="7054AC2F" w14:textId="77777777" w:rsidR="00BA2C9F" w:rsidRPr="00DD5AB0" w:rsidRDefault="00D61410" w:rsidP="00D61410">
      <w:pPr>
        <w:autoSpaceDE w:val="0"/>
        <w:autoSpaceDN w:val="0"/>
        <w:adjustRightInd w:val="0"/>
        <w:spacing w:after="0" w:line="240" w:lineRule="auto"/>
        <w:rPr>
          <w:rFonts w:cstheme="minorHAnsi"/>
          <w:bCs/>
        </w:rPr>
      </w:pPr>
      <w:r w:rsidRPr="00DD5AB0">
        <w:rPr>
          <w:rFonts w:cstheme="minorHAnsi"/>
          <w:b/>
          <w:bCs/>
        </w:rPr>
        <w:t xml:space="preserve">2b5.3. </w:t>
      </w:r>
      <w:r w:rsidRPr="00DD5AB0">
        <w:rPr>
          <w:rFonts w:cstheme="minorHAnsi"/>
          <w:b/>
          <w:bCs/>
          <w:color w:val="FF0000"/>
        </w:rPr>
        <w:t>What is your interpretation of the results in terms of demonstrating the ability to identify statistically significant and</w:t>
      </w:r>
      <w:r w:rsidR="005038D5" w:rsidRPr="00DD5AB0">
        <w:rPr>
          <w:rFonts w:cstheme="minorHAnsi"/>
          <w:b/>
          <w:bCs/>
          <w:color w:val="FF0000"/>
        </w:rPr>
        <w:t>/or</w:t>
      </w:r>
      <w:r w:rsidRPr="00DD5AB0">
        <w:rPr>
          <w:rFonts w:cstheme="minorHAnsi"/>
          <w:b/>
          <w:bCs/>
          <w:color w:val="FF0000"/>
        </w:rPr>
        <w:t xml:space="preserve"> clinically/practically meaningful differences in performance across measured entities?</w:t>
      </w:r>
      <w:r w:rsidRPr="00DD5AB0">
        <w:rPr>
          <w:rFonts w:cstheme="minorHAnsi"/>
          <w:bCs/>
          <w:color w:val="FF0000"/>
        </w:rPr>
        <w:t xml:space="preserve"> (i</w:t>
      </w:r>
      <w:r w:rsidRPr="00DD5AB0">
        <w:rPr>
          <w:rFonts w:cstheme="minorHAnsi"/>
          <w:bCs/>
          <w:i/>
          <w:color w:val="FF0000"/>
        </w:rPr>
        <w:t>.e., what d</w:t>
      </w:r>
      <w:r w:rsidR="004C2443" w:rsidRPr="00DD5AB0">
        <w:rPr>
          <w:rFonts w:cstheme="minorHAnsi"/>
          <w:bCs/>
          <w:i/>
          <w:color w:val="FF0000"/>
        </w:rPr>
        <w:t>o the results mean in terms of statistical and meaningful differences?</w:t>
      </w:r>
      <w:r w:rsidRPr="00DD5AB0">
        <w:rPr>
          <w:rFonts w:cstheme="minorHAnsi"/>
          <w:bCs/>
          <w:color w:val="FF0000"/>
        </w:rPr>
        <w:t>)</w:t>
      </w:r>
      <w:r w:rsidRPr="00DD5AB0">
        <w:rPr>
          <w:rFonts w:cstheme="minorHAnsi"/>
          <w:bCs/>
          <w:color w:val="FF0000"/>
        </w:rPr>
        <w:br/>
      </w:r>
    </w:p>
    <w:p w14:paraId="7B5E6AA7" w14:textId="6CAB1F55" w:rsidR="00D61410" w:rsidRPr="00DD5AB0" w:rsidRDefault="00C42B38" w:rsidP="00D61410">
      <w:pPr>
        <w:autoSpaceDE w:val="0"/>
        <w:autoSpaceDN w:val="0"/>
        <w:adjustRightInd w:val="0"/>
        <w:spacing w:after="0" w:line="240" w:lineRule="auto"/>
        <w:rPr>
          <w:rFonts w:cstheme="minorHAnsi"/>
          <w:bCs/>
        </w:rPr>
      </w:pPr>
      <w:r w:rsidRPr="00CA6178">
        <w:rPr>
          <w:rFonts w:cstheme="minorHAnsi"/>
          <w:bCs/>
        </w:rPr>
        <w:t xml:space="preserve">The results are interpreted as showing a </w:t>
      </w:r>
      <w:r w:rsidR="00D55344" w:rsidRPr="00CA6178">
        <w:rPr>
          <w:rFonts w:cstheme="minorHAnsi"/>
          <w:bCs/>
        </w:rPr>
        <w:t xml:space="preserve">meaningful </w:t>
      </w:r>
      <w:r w:rsidRPr="00CA6178">
        <w:rPr>
          <w:rFonts w:cstheme="minorHAnsi"/>
          <w:bCs/>
        </w:rPr>
        <w:t>spread between both the minimum and median scores and between minimum and maximum scores.  This is indicative of statistically significant differences.</w:t>
      </w:r>
      <w:r w:rsidRPr="00DD5AB0">
        <w:rPr>
          <w:rFonts w:cstheme="minorHAnsi"/>
          <w:bCs/>
        </w:rPr>
        <w:t xml:space="preserve"> </w:t>
      </w:r>
    </w:p>
    <w:p w14:paraId="702E71F1" w14:textId="77777777" w:rsidR="001F3F0C" w:rsidRDefault="001F3F0C" w:rsidP="00DB3627">
      <w:pPr>
        <w:autoSpaceDE w:val="0"/>
        <w:autoSpaceDN w:val="0"/>
        <w:adjustRightInd w:val="0"/>
        <w:spacing w:after="0" w:line="240" w:lineRule="auto"/>
        <w:rPr>
          <w:rFonts w:cstheme="minorHAnsi"/>
          <w:b/>
          <w:bCs/>
        </w:rPr>
      </w:pPr>
    </w:p>
    <w:p w14:paraId="40D60C55" w14:textId="77777777" w:rsidR="004B1BA0" w:rsidRPr="00DD5AB0" w:rsidRDefault="00021170" w:rsidP="00DB3627">
      <w:pPr>
        <w:autoSpaceDE w:val="0"/>
        <w:autoSpaceDN w:val="0"/>
        <w:adjustRightInd w:val="0"/>
        <w:spacing w:after="0" w:line="240" w:lineRule="auto"/>
        <w:rPr>
          <w:rFonts w:cstheme="minorHAnsi"/>
          <w:b/>
          <w:bCs/>
        </w:rPr>
      </w:pPr>
      <w:r w:rsidRPr="00DD5AB0">
        <w:rPr>
          <w:rFonts w:cstheme="minorHAnsi"/>
          <w:b/>
          <w:bCs/>
        </w:rPr>
        <w:t>2</w:t>
      </w:r>
      <w:r w:rsidR="00EA5F47" w:rsidRPr="00DD5AB0">
        <w:rPr>
          <w:rFonts w:cstheme="minorHAnsi"/>
          <w:b/>
          <w:bCs/>
        </w:rPr>
        <w:t>b</w:t>
      </w:r>
      <w:r w:rsidRPr="00DD5AB0">
        <w:rPr>
          <w:rFonts w:cstheme="minorHAnsi"/>
          <w:b/>
          <w:bCs/>
        </w:rPr>
        <w:t xml:space="preserve">6. COMPARABILITY OF PERFORMANCE SCORES </w:t>
      </w:r>
      <w:r w:rsidR="004C498F" w:rsidRPr="00DD5AB0">
        <w:rPr>
          <w:rFonts w:cstheme="minorHAnsi"/>
          <w:b/>
          <w:bCs/>
        </w:rPr>
        <w:t>WHEN</w:t>
      </w:r>
      <w:r w:rsidR="002B2116" w:rsidRPr="00DD5AB0">
        <w:rPr>
          <w:rFonts w:cstheme="minorHAnsi"/>
          <w:b/>
          <w:bCs/>
        </w:rPr>
        <w:t xml:space="preserve"> MORE THAN ONE SET OF SPECIFICATIONS </w:t>
      </w:r>
    </w:p>
    <w:p w14:paraId="6EA3F45D" w14:textId="77777777" w:rsidR="00567D12" w:rsidRPr="00DD5AB0" w:rsidRDefault="00567D12" w:rsidP="00567D12">
      <w:pPr>
        <w:spacing w:after="0" w:line="240" w:lineRule="auto"/>
        <w:rPr>
          <w:rFonts w:cstheme="minorHAnsi"/>
          <w:b/>
          <w:bCs/>
        </w:rPr>
      </w:pPr>
      <w:r w:rsidRPr="00DD5AB0">
        <w:rPr>
          <w:rFonts w:cstheme="minorHAnsi"/>
          <w:b/>
          <w:bCs/>
          <w:i/>
          <w:highlight w:val="green"/>
        </w:rPr>
        <w:t xml:space="preserve">If only one set of specifications, this section can be </w:t>
      </w:r>
      <w:r w:rsidR="00BE592D" w:rsidRPr="00DD5AB0">
        <w:rPr>
          <w:rFonts w:cstheme="minorHAnsi"/>
          <w:b/>
          <w:bCs/>
          <w:i/>
          <w:highlight w:val="green"/>
        </w:rPr>
        <w:t>skipped</w:t>
      </w:r>
      <w:r w:rsidR="00BE592D" w:rsidRPr="00DD5AB0">
        <w:rPr>
          <w:rFonts w:cstheme="minorHAnsi"/>
          <w:b/>
          <w:bCs/>
          <w:i/>
        </w:rPr>
        <w:t>.</w:t>
      </w:r>
    </w:p>
    <w:p w14:paraId="22E28BAC" w14:textId="77777777" w:rsidR="007A341A" w:rsidRPr="00DD5AB0" w:rsidRDefault="007A341A" w:rsidP="004C43A9">
      <w:pPr>
        <w:autoSpaceDE w:val="0"/>
        <w:autoSpaceDN w:val="0"/>
        <w:adjustRightInd w:val="0"/>
        <w:spacing w:after="0" w:line="240" w:lineRule="auto"/>
        <w:rPr>
          <w:rFonts w:cs="Arial"/>
          <w:bCs/>
        </w:rPr>
      </w:pPr>
    </w:p>
    <w:p w14:paraId="681510EF" w14:textId="77777777" w:rsidR="004C43A9" w:rsidRPr="00DD5AB0" w:rsidRDefault="004C43A9" w:rsidP="004C43A9">
      <w:pPr>
        <w:autoSpaceDE w:val="0"/>
        <w:autoSpaceDN w:val="0"/>
        <w:adjustRightInd w:val="0"/>
        <w:spacing w:after="0" w:line="240" w:lineRule="auto"/>
        <w:rPr>
          <w:rFonts w:cs="Arial"/>
          <w:bCs/>
        </w:rPr>
      </w:pPr>
      <w:r w:rsidRPr="00DD5AB0">
        <w:rPr>
          <w:rFonts w:cs="Arial"/>
          <w:bCs/>
        </w:rPr>
        <w:t>Not Applicable</w:t>
      </w:r>
    </w:p>
    <w:p w14:paraId="0B379DA9" w14:textId="77777777" w:rsidR="00567D12" w:rsidRPr="00DD5AB0" w:rsidRDefault="00567D12" w:rsidP="00DB3627">
      <w:pPr>
        <w:autoSpaceDE w:val="0"/>
        <w:autoSpaceDN w:val="0"/>
        <w:adjustRightInd w:val="0"/>
        <w:spacing w:after="0" w:line="240" w:lineRule="auto"/>
        <w:rPr>
          <w:rFonts w:cstheme="minorHAnsi"/>
          <w:b/>
          <w:bCs/>
        </w:rPr>
      </w:pPr>
    </w:p>
    <w:p w14:paraId="6FA80108" w14:textId="77777777" w:rsidR="004C43A9" w:rsidRPr="00DD5AB0" w:rsidRDefault="004C43A9" w:rsidP="00DB3627">
      <w:pPr>
        <w:autoSpaceDE w:val="0"/>
        <w:autoSpaceDN w:val="0"/>
        <w:adjustRightInd w:val="0"/>
        <w:spacing w:after="0" w:line="240" w:lineRule="auto"/>
        <w:rPr>
          <w:rFonts w:cstheme="minorHAnsi"/>
          <w:b/>
          <w:bCs/>
        </w:rPr>
      </w:pPr>
    </w:p>
    <w:p w14:paraId="1B3C894B" w14:textId="77777777" w:rsidR="00052A6F" w:rsidRPr="00DD5AB0" w:rsidRDefault="002B2116" w:rsidP="00DB3627">
      <w:pPr>
        <w:autoSpaceDE w:val="0"/>
        <w:autoSpaceDN w:val="0"/>
        <w:adjustRightInd w:val="0"/>
        <w:spacing w:after="0" w:line="240" w:lineRule="auto"/>
        <w:rPr>
          <w:rFonts w:cstheme="minorHAnsi"/>
          <w:bCs/>
          <w:i/>
        </w:rPr>
      </w:pPr>
      <w:r w:rsidRPr="00DD5AB0">
        <w:rPr>
          <w:rFonts w:cstheme="minorHAnsi"/>
          <w:b/>
          <w:bCs/>
          <w:highlight w:val="green"/>
          <w:u w:val="single"/>
        </w:rPr>
        <w:t>Note</w:t>
      </w:r>
      <w:r w:rsidRPr="00DD5AB0">
        <w:rPr>
          <w:rFonts w:cstheme="minorHAnsi"/>
          <w:bCs/>
          <w:i/>
          <w:highlight w:val="green"/>
        </w:rPr>
        <w:t xml:space="preserve">: This criterion is directed to measures with more than one set of specifications/instructions (e.g., </w:t>
      </w:r>
      <w:r w:rsidR="00947F78" w:rsidRPr="00DD5AB0">
        <w:rPr>
          <w:rFonts w:cstheme="minorHAnsi"/>
          <w:bCs/>
          <w:i/>
          <w:highlight w:val="green"/>
        </w:rPr>
        <w:t>one</w:t>
      </w:r>
      <w:r w:rsidRPr="00DD5AB0">
        <w:rPr>
          <w:rFonts w:cstheme="minorHAnsi"/>
          <w:bCs/>
          <w:i/>
          <w:highlight w:val="green"/>
        </w:rPr>
        <w:t xml:space="preserve"> set of </w:t>
      </w:r>
      <w:r w:rsidR="00947F78" w:rsidRPr="00DD5AB0">
        <w:rPr>
          <w:rFonts w:cstheme="minorHAnsi"/>
          <w:bCs/>
          <w:i/>
          <w:highlight w:val="green"/>
        </w:rPr>
        <w:t>specifications for</w:t>
      </w:r>
      <w:r w:rsidRPr="00DD5AB0">
        <w:rPr>
          <w:rFonts w:cstheme="minorHAnsi"/>
          <w:bCs/>
          <w:i/>
          <w:highlight w:val="green"/>
        </w:rPr>
        <w:t xml:space="preserve"> how to identify and compute the measure f</w:t>
      </w:r>
      <w:r w:rsidR="00947F78" w:rsidRPr="00DD5AB0">
        <w:rPr>
          <w:rFonts w:cstheme="minorHAnsi"/>
          <w:bCs/>
          <w:i/>
          <w:highlight w:val="green"/>
        </w:rPr>
        <w:t>ro</w:t>
      </w:r>
      <w:r w:rsidRPr="00DD5AB0">
        <w:rPr>
          <w:rFonts w:cstheme="minorHAnsi"/>
          <w:bCs/>
          <w:i/>
          <w:highlight w:val="green"/>
        </w:rPr>
        <w:t xml:space="preserve">m medical </w:t>
      </w:r>
      <w:r w:rsidR="00947F78" w:rsidRPr="00DD5AB0">
        <w:rPr>
          <w:rFonts w:cstheme="minorHAnsi"/>
          <w:bCs/>
          <w:i/>
          <w:highlight w:val="green"/>
        </w:rPr>
        <w:t>record</w:t>
      </w:r>
      <w:r w:rsidR="000D7C84" w:rsidRPr="00DD5AB0">
        <w:rPr>
          <w:rFonts w:cstheme="minorHAnsi"/>
          <w:bCs/>
          <w:i/>
          <w:highlight w:val="green"/>
        </w:rPr>
        <w:t xml:space="preserve"> abstraction</w:t>
      </w:r>
      <w:r w:rsidR="00947F78" w:rsidRPr="00DD5AB0">
        <w:rPr>
          <w:rFonts w:cstheme="minorHAnsi"/>
          <w:bCs/>
          <w:i/>
          <w:highlight w:val="green"/>
        </w:rPr>
        <w:t xml:space="preserve"> and a different set of specifications </w:t>
      </w:r>
      <w:r w:rsidRPr="00DD5AB0">
        <w:rPr>
          <w:rFonts w:cstheme="minorHAnsi"/>
          <w:bCs/>
          <w:i/>
          <w:highlight w:val="green"/>
        </w:rPr>
        <w:t>for claims</w:t>
      </w:r>
      <w:r w:rsidR="00840A41" w:rsidRPr="00DD5AB0">
        <w:rPr>
          <w:rFonts w:cstheme="minorHAnsi"/>
          <w:bCs/>
          <w:i/>
          <w:highlight w:val="green"/>
        </w:rPr>
        <w:t xml:space="preserve"> or eMeasures</w:t>
      </w:r>
      <w:r w:rsidRPr="00DD5AB0">
        <w:rPr>
          <w:rFonts w:cstheme="minorHAnsi"/>
          <w:bCs/>
          <w:i/>
          <w:highlight w:val="green"/>
        </w:rPr>
        <w:t xml:space="preserve">). It does not apply to measures that use more than one </w:t>
      </w:r>
      <w:r w:rsidR="00840A41" w:rsidRPr="00DD5AB0">
        <w:rPr>
          <w:rFonts w:cstheme="minorHAnsi"/>
          <w:bCs/>
          <w:i/>
          <w:highlight w:val="green"/>
        </w:rPr>
        <w:t xml:space="preserve">source </w:t>
      </w:r>
      <w:r w:rsidRPr="00DD5AB0">
        <w:rPr>
          <w:rFonts w:cstheme="minorHAnsi"/>
          <w:bCs/>
          <w:i/>
          <w:highlight w:val="green"/>
        </w:rPr>
        <w:t>of data in one set of specifications/instructions (e.g., claims data to identify the denominator and medical record abstraction for the numerator).</w:t>
      </w:r>
      <w:r w:rsidR="00127C06" w:rsidRPr="00DD5AB0">
        <w:rPr>
          <w:rFonts w:cstheme="minorHAnsi"/>
          <w:bCs/>
          <w:i/>
          <w:highlight w:val="green"/>
        </w:rPr>
        <w:t xml:space="preserve"> </w:t>
      </w:r>
      <w:r w:rsidR="00D61410" w:rsidRPr="00DD5AB0">
        <w:rPr>
          <w:rFonts w:cstheme="minorHAnsi"/>
          <w:b/>
          <w:bCs/>
          <w:i/>
          <w:highlight w:val="green"/>
        </w:rPr>
        <w:t xml:space="preserve">If comparability is not demonstrated, the different specifications </w:t>
      </w:r>
      <w:r w:rsidR="003605B4" w:rsidRPr="00DD5AB0">
        <w:rPr>
          <w:rFonts w:cstheme="minorHAnsi"/>
          <w:b/>
          <w:bCs/>
          <w:i/>
          <w:highlight w:val="green"/>
        </w:rPr>
        <w:t xml:space="preserve">should </w:t>
      </w:r>
      <w:r w:rsidR="00D61410" w:rsidRPr="00DD5AB0">
        <w:rPr>
          <w:rFonts w:cstheme="minorHAnsi"/>
          <w:b/>
          <w:bCs/>
          <w:i/>
          <w:highlight w:val="green"/>
        </w:rPr>
        <w:t>be submitted as separate measures.</w:t>
      </w:r>
    </w:p>
    <w:p w14:paraId="7C6BBF9C" w14:textId="77777777" w:rsidR="000F06B5" w:rsidRPr="00DD5AB0" w:rsidRDefault="000F06B5" w:rsidP="00DB3627">
      <w:pPr>
        <w:autoSpaceDE w:val="0"/>
        <w:autoSpaceDN w:val="0"/>
        <w:adjustRightInd w:val="0"/>
        <w:spacing w:after="0" w:line="240" w:lineRule="auto"/>
        <w:rPr>
          <w:rFonts w:cstheme="minorHAnsi"/>
          <w:bCs/>
        </w:rPr>
      </w:pPr>
    </w:p>
    <w:p w14:paraId="4CA2BACF" w14:textId="77777777" w:rsidR="000F06B5" w:rsidRPr="00DD5AB0" w:rsidRDefault="00E1508F" w:rsidP="00DB3627">
      <w:pPr>
        <w:autoSpaceDE w:val="0"/>
        <w:autoSpaceDN w:val="0"/>
        <w:adjustRightInd w:val="0"/>
        <w:spacing w:after="0" w:line="240" w:lineRule="auto"/>
        <w:rPr>
          <w:rFonts w:cstheme="minorHAnsi"/>
          <w:bCs/>
        </w:rPr>
      </w:pPr>
      <w:r w:rsidRPr="00DD5AB0">
        <w:rPr>
          <w:rFonts w:cstheme="minorHAnsi"/>
          <w:b/>
          <w:bCs/>
        </w:rPr>
        <w:t xml:space="preserve">2b6.1. </w:t>
      </w:r>
      <w:r w:rsidR="008871A9" w:rsidRPr="00DD5AB0">
        <w:rPr>
          <w:rFonts w:cstheme="minorHAnsi"/>
          <w:b/>
          <w:bCs/>
          <w:color w:val="FF0000"/>
        </w:rPr>
        <w:t xml:space="preserve">Describe the method of </w:t>
      </w:r>
      <w:r w:rsidR="000F06B5" w:rsidRPr="00DD5AB0">
        <w:rPr>
          <w:rFonts w:cstheme="minorHAnsi"/>
          <w:b/>
          <w:bCs/>
          <w:color w:val="FF0000"/>
        </w:rPr>
        <w:t>testing conducted</w:t>
      </w:r>
      <w:r w:rsidR="008871A9" w:rsidRPr="00DD5AB0">
        <w:rPr>
          <w:rFonts w:cstheme="minorHAnsi"/>
          <w:b/>
          <w:bCs/>
          <w:color w:val="FF0000"/>
        </w:rPr>
        <w:t xml:space="preserve"> to demonstrate </w:t>
      </w:r>
      <w:r w:rsidR="00127C06" w:rsidRPr="00DD5AB0">
        <w:rPr>
          <w:rFonts w:cstheme="minorHAnsi"/>
          <w:b/>
          <w:bCs/>
          <w:color w:val="FF0000"/>
        </w:rPr>
        <w:t>comparability</w:t>
      </w:r>
      <w:r w:rsidR="004B6CEE" w:rsidRPr="00DD5AB0">
        <w:rPr>
          <w:rFonts w:cstheme="minorHAnsi"/>
          <w:b/>
          <w:bCs/>
          <w:color w:val="FF0000"/>
        </w:rPr>
        <w:t xml:space="preserve"> of performance scores </w:t>
      </w:r>
      <w:r w:rsidR="00A35F8F" w:rsidRPr="00DD5AB0">
        <w:rPr>
          <w:rFonts w:cstheme="minorHAnsi"/>
          <w:b/>
          <w:bCs/>
          <w:color w:val="FF0000"/>
        </w:rPr>
        <w:t xml:space="preserve">for the same entities </w:t>
      </w:r>
      <w:r w:rsidR="00287649" w:rsidRPr="00DD5AB0">
        <w:rPr>
          <w:rFonts w:cstheme="minorHAnsi"/>
          <w:b/>
          <w:bCs/>
          <w:color w:val="FF0000"/>
        </w:rPr>
        <w:t xml:space="preserve">across the different </w:t>
      </w:r>
      <w:r w:rsidR="00864CA8" w:rsidRPr="00DD5AB0">
        <w:rPr>
          <w:rFonts w:cstheme="minorHAnsi"/>
          <w:b/>
          <w:bCs/>
          <w:color w:val="FF0000"/>
        </w:rPr>
        <w:t>datasources/</w:t>
      </w:r>
      <w:r w:rsidR="00287649" w:rsidRPr="00DD5AB0">
        <w:rPr>
          <w:rFonts w:cstheme="minorHAnsi"/>
          <w:b/>
          <w:bCs/>
          <w:color w:val="FF0000"/>
        </w:rPr>
        <w:t>specifications</w:t>
      </w:r>
      <w:r w:rsidR="000F06B5" w:rsidRPr="00DD5AB0">
        <w:rPr>
          <w:rFonts w:cstheme="minorHAnsi"/>
          <w:bCs/>
          <w:color w:val="FF0000"/>
        </w:rPr>
        <w:t xml:space="preserve"> (</w:t>
      </w:r>
      <w:r w:rsidR="008871A9" w:rsidRPr="00DD5AB0">
        <w:rPr>
          <w:rFonts w:cstheme="minorHAnsi"/>
          <w:bCs/>
          <w:i/>
          <w:color w:val="FF0000"/>
        </w:rPr>
        <w:t>describe the steps―do not just name a method</w:t>
      </w:r>
      <w:r w:rsidR="006C3A4F" w:rsidRPr="00DD5AB0">
        <w:rPr>
          <w:rFonts w:cstheme="minorHAnsi"/>
          <w:bCs/>
          <w:i/>
          <w:color w:val="FF0000"/>
        </w:rPr>
        <w:t>; what statistical analysis was used</w:t>
      </w:r>
      <w:r w:rsidR="000F06B5" w:rsidRPr="00DD5AB0">
        <w:rPr>
          <w:rFonts w:cstheme="minorHAnsi"/>
          <w:bCs/>
          <w:color w:val="FF0000"/>
        </w:rPr>
        <w:t>)</w:t>
      </w:r>
      <w:r w:rsidR="000F06B5" w:rsidRPr="00DD5AB0">
        <w:rPr>
          <w:rFonts w:cstheme="minorHAnsi"/>
          <w:bCs/>
          <w:color w:val="FF0000"/>
        </w:rPr>
        <w:br/>
      </w:r>
      <w:r w:rsidR="000F06B5" w:rsidRPr="00DD5AB0">
        <w:rPr>
          <w:rFonts w:cstheme="minorHAnsi"/>
          <w:bCs/>
        </w:rPr>
        <w:t xml:space="preserve"> </w:t>
      </w:r>
    </w:p>
    <w:p w14:paraId="19E569D9"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t>Not Applicable</w:t>
      </w:r>
    </w:p>
    <w:p w14:paraId="111A6AB9" w14:textId="77777777" w:rsidR="007A341A" w:rsidRPr="00DD5AB0" w:rsidRDefault="007A341A" w:rsidP="00DB3627">
      <w:pPr>
        <w:pStyle w:val="ListParagraph"/>
        <w:autoSpaceDE w:val="0"/>
        <w:autoSpaceDN w:val="0"/>
        <w:adjustRightInd w:val="0"/>
        <w:spacing w:after="0" w:line="240" w:lineRule="auto"/>
        <w:ind w:left="0"/>
        <w:rPr>
          <w:rFonts w:cstheme="minorHAnsi"/>
          <w:bCs/>
        </w:rPr>
      </w:pPr>
    </w:p>
    <w:p w14:paraId="3D7CFA39" w14:textId="77777777" w:rsidR="00A35F8F" w:rsidRPr="00DD5AB0" w:rsidRDefault="00E1508F" w:rsidP="00E1508F">
      <w:pPr>
        <w:autoSpaceDE w:val="0"/>
        <w:autoSpaceDN w:val="0"/>
        <w:adjustRightInd w:val="0"/>
        <w:spacing w:after="0" w:line="240" w:lineRule="auto"/>
        <w:rPr>
          <w:rFonts w:cstheme="minorHAnsi"/>
          <w:bCs/>
        </w:rPr>
      </w:pPr>
      <w:r w:rsidRPr="00DD5AB0">
        <w:rPr>
          <w:rFonts w:cstheme="minorHAnsi"/>
          <w:b/>
          <w:bCs/>
        </w:rPr>
        <w:t xml:space="preserve">2b6.2. </w:t>
      </w:r>
      <w:r w:rsidR="000F06B5" w:rsidRPr="00DD5AB0">
        <w:rPr>
          <w:rFonts w:cstheme="minorHAnsi"/>
          <w:b/>
          <w:bCs/>
          <w:color w:val="FF0000"/>
        </w:rPr>
        <w:t xml:space="preserve">What were the statistical results </w:t>
      </w:r>
      <w:r w:rsidR="00A35F8F" w:rsidRPr="00DD5AB0">
        <w:rPr>
          <w:rFonts w:cstheme="minorHAnsi"/>
          <w:b/>
          <w:bCs/>
          <w:color w:val="FF0000"/>
        </w:rPr>
        <w:t>from testing</w:t>
      </w:r>
      <w:r w:rsidR="000F06B5" w:rsidRPr="00DD5AB0">
        <w:rPr>
          <w:rFonts w:cstheme="minorHAnsi"/>
          <w:b/>
          <w:bCs/>
          <w:color w:val="FF0000"/>
        </w:rPr>
        <w:t xml:space="preserve"> comparability of performance scores for the same entities when using different </w:t>
      </w:r>
      <w:r w:rsidR="00864CA8" w:rsidRPr="00DD5AB0">
        <w:rPr>
          <w:rFonts w:cstheme="minorHAnsi"/>
          <w:b/>
          <w:bCs/>
          <w:color w:val="FF0000"/>
        </w:rPr>
        <w:t>data sources/</w:t>
      </w:r>
      <w:r w:rsidR="000F06B5" w:rsidRPr="00DD5AB0">
        <w:rPr>
          <w:rFonts w:cstheme="minorHAnsi"/>
          <w:b/>
          <w:bCs/>
          <w:color w:val="FF0000"/>
        </w:rPr>
        <w:t>specifications?</w:t>
      </w:r>
      <w:r w:rsidR="000F06B5" w:rsidRPr="00DD5AB0">
        <w:rPr>
          <w:rFonts w:cstheme="minorHAnsi"/>
          <w:bCs/>
          <w:color w:val="FF0000"/>
        </w:rPr>
        <w:t xml:space="preserve"> </w:t>
      </w:r>
      <w:r w:rsidR="00287649" w:rsidRPr="00DD5AB0">
        <w:rPr>
          <w:rFonts w:cstheme="minorHAnsi"/>
          <w:bCs/>
          <w:color w:val="FF0000"/>
        </w:rPr>
        <w:t>(</w:t>
      </w:r>
      <w:r w:rsidR="00287649" w:rsidRPr="00DD5AB0">
        <w:rPr>
          <w:rFonts w:cstheme="minorHAnsi"/>
          <w:bCs/>
          <w:i/>
          <w:color w:val="FF0000"/>
        </w:rPr>
        <w:t>e.g., correlation</w:t>
      </w:r>
      <w:r w:rsidR="006C3A4F" w:rsidRPr="00DD5AB0">
        <w:rPr>
          <w:rFonts w:cstheme="minorHAnsi"/>
          <w:bCs/>
          <w:i/>
          <w:color w:val="FF0000"/>
        </w:rPr>
        <w:t>, rank order</w:t>
      </w:r>
      <w:r w:rsidR="00287649" w:rsidRPr="00DD5AB0">
        <w:rPr>
          <w:rFonts w:cstheme="minorHAnsi"/>
          <w:bCs/>
          <w:color w:val="FF0000"/>
        </w:rPr>
        <w:t>)</w:t>
      </w:r>
      <w:r w:rsidR="000F06B5" w:rsidRPr="00DD5AB0">
        <w:rPr>
          <w:rFonts w:cstheme="minorHAnsi"/>
          <w:bCs/>
          <w:color w:val="FF0000"/>
        </w:rPr>
        <w:br/>
      </w:r>
    </w:p>
    <w:p w14:paraId="7E982D54"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t>Not Applicable</w:t>
      </w:r>
    </w:p>
    <w:p w14:paraId="2F0FDA71" w14:textId="77777777" w:rsidR="00E1508F" w:rsidRPr="00DD5AB0" w:rsidRDefault="00E1508F" w:rsidP="00E1508F">
      <w:pPr>
        <w:autoSpaceDE w:val="0"/>
        <w:autoSpaceDN w:val="0"/>
        <w:adjustRightInd w:val="0"/>
        <w:spacing w:after="0" w:line="240" w:lineRule="auto"/>
        <w:rPr>
          <w:rFonts w:cstheme="minorHAnsi"/>
          <w:bCs/>
        </w:rPr>
      </w:pPr>
    </w:p>
    <w:p w14:paraId="0E3BDC53" w14:textId="77777777" w:rsidR="0079180E" w:rsidRPr="00DD5AB0" w:rsidRDefault="00E1508F" w:rsidP="00DB3627">
      <w:pPr>
        <w:autoSpaceDE w:val="0"/>
        <w:autoSpaceDN w:val="0"/>
        <w:adjustRightInd w:val="0"/>
        <w:spacing w:after="0" w:line="240" w:lineRule="auto"/>
        <w:rPr>
          <w:rFonts w:cstheme="minorHAnsi"/>
          <w:bCs/>
        </w:rPr>
      </w:pPr>
      <w:r w:rsidRPr="00DD5AB0">
        <w:rPr>
          <w:rFonts w:cstheme="minorHAnsi"/>
          <w:b/>
          <w:bCs/>
        </w:rPr>
        <w:t xml:space="preserve">2b6.3. </w:t>
      </w:r>
      <w:r w:rsidR="002B0C3A" w:rsidRPr="00DD5AB0">
        <w:rPr>
          <w:rFonts w:cstheme="minorHAnsi"/>
          <w:b/>
          <w:bCs/>
          <w:color w:val="FF0000"/>
        </w:rPr>
        <w:t xml:space="preserve">What is your interpretation of the results </w:t>
      </w:r>
      <w:r w:rsidR="00A35F8F" w:rsidRPr="00DD5AB0">
        <w:rPr>
          <w:rFonts w:cstheme="minorHAnsi"/>
          <w:b/>
          <w:bCs/>
          <w:color w:val="FF0000"/>
        </w:rPr>
        <w:t xml:space="preserve">in terms of demonstrating </w:t>
      </w:r>
      <w:r w:rsidR="002B0C3A" w:rsidRPr="00DD5AB0">
        <w:rPr>
          <w:rFonts w:cstheme="minorHAnsi"/>
          <w:b/>
          <w:bCs/>
          <w:color w:val="FF0000"/>
        </w:rPr>
        <w:t xml:space="preserve">comparability of performance measure scores </w:t>
      </w:r>
      <w:r w:rsidR="00287649" w:rsidRPr="00DD5AB0">
        <w:rPr>
          <w:rFonts w:cstheme="minorHAnsi"/>
          <w:b/>
          <w:bCs/>
          <w:color w:val="FF0000"/>
        </w:rPr>
        <w:t xml:space="preserve">for the same entities across the different </w:t>
      </w:r>
      <w:r w:rsidR="00864CA8" w:rsidRPr="00DD5AB0">
        <w:rPr>
          <w:rFonts w:cstheme="minorHAnsi"/>
          <w:b/>
          <w:bCs/>
          <w:color w:val="FF0000"/>
        </w:rPr>
        <w:t>data sources/</w:t>
      </w:r>
      <w:r w:rsidR="00287649" w:rsidRPr="00DD5AB0">
        <w:rPr>
          <w:rFonts w:cstheme="minorHAnsi"/>
          <w:b/>
          <w:bCs/>
          <w:color w:val="FF0000"/>
        </w:rPr>
        <w:t>specifications</w:t>
      </w:r>
      <w:r w:rsidR="002B0C3A" w:rsidRPr="00DD5AB0">
        <w:rPr>
          <w:rFonts w:cstheme="minorHAnsi"/>
          <w:b/>
          <w:bCs/>
          <w:color w:val="FF0000"/>
        </w:rPr>
        <w:t>?</w:t>
      </w:r>
      <w:r w:rsidR="00A35F8F" w:rsidRPr="00DD5AB0">
        <w:rPr>
          <w:rFonts w:cstheme="minorHAnsi"/>
          <w:bCs/>
          <w:color w:val="FF0000"/>
        </w:rPr>
        <w:t xml:space="preserve"> </w:t>
      </w:r>
      <w:r w:rsidR="002B0C3A" w:rsidRPr="00DD5AB0">
        <w:rPr>
          <w:rFonts w:cstheme="minorHAnsi"/>
          <w:bCs/>
          <w:color w:val="FF0000"/>
        </w:rPr>
        <w:lastRenderedPageBreak/>
        <w:t>(i</w:t>
      </w:r>
      <w:r w:rsidR="002B0C3A" w:rsidRPr="00DD5AB0">
        <w:rPr>
          <w:rFonts w:cstheme="minorHAnsi"/>
          <w:bCs/>
          <w:i/>
          <w:color w:val="FF0000"/>
        </w:rPr>
        <w:t>.e., what do the results mean and what are the norms for the test conducted</w:t>
      </w:r>
      <w:r w:rsidR="002B0C3A" w:rsidRPr="00DD5AB0">
        <w:rPr>
          <w:rFonts w:cstheme="minorHAnsi"/>
          <w:bCs/>
          <w:color w:val="FF0000"/>
        </w:rPr>
        <w:t>)</w:t>
      </w:r>
      <w:r w:rsidR="00A35F8F" w:rsidRPr="00DD5AB0">
        <w:rPr>
          <w:rFonts w:cstheme="minorHAnsi"/>
          <w:bCs/>
          <w:color w:val="FF0000"/>
        </w:rPr>
        <w:br/>
      </w:r>
    </w:p>
    <w:p w14:paraId="29800344" w14:textId="77777777" w:rsidR="007A341A" w:rsidRPr="00DD5AB0" w:rsidRDefault="007A341A" w:rsidP="007A341A">
      <w:pPr>
        <w:autoSpaceDE w:val="0"/>
        <w:autoSpaceDN w:val="0"/>
        <w:adjustRightInd w:val="0"/>
        <w:spacing w:after="0" w:line="240" w:lineRule="auto"/>
        <w:rPr>
          <w:rFonts w:cs="Arial"/>
          <w:bCs/>
        </w:rPr>
      </w:pPr>
      <w:r w:rsidRPr="00DD5AB0">
        <w:rPr>
          <w:rFonts w:cs="Arial"/>
          <w:bCs/>
        </w:rPr>
        <w:t>Not Applicable</w:t>
      </w:r>
    </w:p>
    <w:p w14:paraId="2F0A1A80" w14:textId="77777777" w:rsidR="007A341A" w:rsidRPr="00DD5AB0" w:rsidRDefault="007A341A" w:rsidP="00DB3627">
      <w:pPr>
        <w:autoSpaceDE w:val="0"/>
        <w:autoSpaceDN w:val="0"/>
        <w:adjustRightInd w:val="0"/>
        <w:spacing w:after="0" w:line="240" w:lineRule="auto"/>
        <w:rPr>
          <w:rFonts w:cstheme="minorHAnsi"/>
          <w:bCs/>
        </w:rPr>
      </w:pPr>
      <w:bookmarkStart w:id="18" w:name="_GoBack"/>
      <w:bookmarkEnd w:id="18"/>
    </w:p>
    <w:sectPr w:rsidR="007A341A" w:rsidRPr="00DD5AB0"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23C58" w14:textId="77777777" w:rsidR="00CA6178" w:rsidRDefault="00CA6178" w:rsidP="005C73CA">
      <w:pPr>
        <w:spacing w:after="0" w:line="240" w:lineRule="auto"/>
      </w:pPr>
      <w:r>
        <w:separator/>
      </w:r>
    </w:p>
  </w:endnote>
  <w:endnote w:type="continuationSeparator" w:id="0">
    <w:p w14:paraId="3065412F" w14:textId="77777777" w:rsidR="00CA6178" w:rsidRDefault="00CA617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21861" w14:textId="77777777" w:rsidR="00CA6178" w:rsidRDefault="00CA6178">
    <w:pPr>
      <w:pStyle w:val="Footer"/>
    </w:pPr>
    <w:r>
      <w:t>Version 6.5  05/29/13</w:t>
    </w:r>
    <w:r>
      <w:ptab w:relativeTo="margin" w:alignment="center" w:leader="none"/>
    </w:r>
    <w:r>
      <w:ptab w:relativeTo="margin" w:alignment="right" w:leader="none"/>
    </w:r>
    <w:r>
      <w:fldChar w:fldCharType="begin"/>
    </w:r>
    <w:r>
      <w:instrText xml:space="preserve"> PAGE   \* MERGEFORMAT </w:instrText>
    </w:r>
    <w:r>
      <w:fldChar w:fldCharType="separate"/>
    </w:r>
    <w:r w:rsidR="009D17A7">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2E9AF" w14:textId="77777777" w:rsidR="00CA6178" w:rsidRDefault="00CA6178" w:rsidP="005C73CA">
      <w:pPr>
        <w:spacing w:after="0" w:line="240" w:lineRule="auto"/>
      </w:pPr>
      <w:r>
        <w:separator/>
      </w:r>
    </w:p>
  </w:footnote>
  <w:footnote w:type="continuationSeparator" w:id="0">
    <w:p w14:paraId="4C3A5221" w14:textId="77777777" w:rsidR="00CA6178" w:rsidRDefault="00CA617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14:paraId="2326920C" w14:textId="77777777" w:rsidR="00CA6178" w:rsidRPr="00105D8B" w:rsidRDefault="00CA6178"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8078D"/>
    <w:multiLevelType w:val="hybridMultilevel"/>
    <w:tmpl w:val="D136A0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03B0D"/>
    <w:multiLevelType w:val="hybridMultilevel"/>
    <w:tmpl w:val="5BD470BE"/>
    <w:lvl w:ilvl="0" w:tplc="4A10DFE2">
      <w:start w:val="100"/>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E1A53"/>
    <w:multiLevelType w:val="hybridMultilevel"/>
    <w:tmpl w:val="3946A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2C210E"/>
    <w:multiLevelType w:val="hybridMultilevel"/>
    <w:tmpl w:val="CED68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3D5AF9"/>
    <w:multiLevelType w:val="multilevel"/>
    <w:tmpl w:val="876A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57C1C8F"/>
    <w:multiLevelType w:val="hybridMultilevel"/>
    <w:tmpl w:val="7BAC06E8"/>
    <w:lvl w:ilvl="0" w:tplc="77162CFC">
      <w:start w:val="1"/>
      <w:numFmt w:val="bullet"/>
      <w:lvlText w:val=""/>
      <w:lvlJc w:val="left"/>
      <w:pPr>
        <w:ind w:left="1440" w:hanging="360"/>
      </w:pPr>
      <w:rPr>
        <w:rFonts w:ascii="Symbol" w:hAnsi="Symbol"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382A93"/>
    <w:multiLevelType w:val="hybridMultilevel"/>
    <w:tmpl w:val="26B6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51CB9"/>
    <w:multiLevelType w:val="multilevel"/>
    <w:tmpl w:val="5432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E2151F"/>
    <w:multiLevelType w:val="multilevel"/>
    <w:tmpl w:val="0578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202E2B"/>
    <w:multiLevelType w:val="hybridMultilevel"/>
    <w:tmpl w:val="FC503FCC"/>
    <w:lvl w:ilvl="0" w:tplc="ABCC2A2A">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4"/>
  </w:num>
  <w:num w:numId="4">
    <w:abstractNumId w:val="7"/>
  </w:num>
  <w:num w:numId="5">
    <w:abstractNumId w:val="3"/>
  </w:num>
  <w:num w:numId="6">
    <w:abstractNumId w:val="1"/>
  </w:num>
  <w:num w:numId="7">
    <w:abstractNumId w:val="5"/>
  </w:num>
  <w:num w:numId="8">
    <w:abstractNumId w:val="22"/>
  </w:num>
  <w:num w:numId="9">
    <w:abstractNumId w:val="12"/>
  </w:num>
  <w:num w:numId="10">
    <w:abstractNumId w:val="28"/>
  </w:num>
  <w:num w:numId="11">
    <w:abstractNumId w:val="14"/>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11"/>
  </w:num>
  <w:num w:numId="17">
    <w:abstractNumId w:val="27"/>
  </w:num>
  <w:num w:numId="18">
    <w:abstractNumId w:val="24"/>
  </w:num>
  <w:num w:numId="19">
    <w:abstractNumId w:val="23"/>
  </w:num>
  <w:num w:numId="20">
    <w:abstractNumId w:val="18"/>
  </w:num>
  <w:num w:numId="21">
    <w:abstractNumId w:val="21"/>
  </w:num>
  <w:num w:numId="22">
    <w:abstractNumId w:val="17"/>
  </w:num>
  <w:num w:numId="23">
    <w:abstractNumId w:val="9"/>
  </w:num>
  <w:num w:numId="24">
    <w:abstractNumId w:val="16"/>
  </w:num>
  <w:num w:numId="25">
    <w:abstractNumId w:val="15"/>
  </w:num>
  <w:num w:numId="26">
    <w:abstractNumId w:val="30"/>
  </w:num>
  <w:num w:numId="27">
    <w:abstractNumId w:val="34"/>
  </w:num>
  <w:num w:numId="28">
    <w:abstractNumId w:val="2"/>
  </w:num>
  <w:num w:numId="29">
    <w:abstractNumId w:val="33"/>
  </w:num>
  <w:num w:numId="30">
    <w:abstractNumId w:val="8"/>
  </w:num>
  <w:num w:numId="31">
    <w:abstractNumId w:val="10"/>
  </w:num>
  <w:num w:numId="32">
    <w:abstractNumId w:val="32"/>
  </w:num>
  <w:num w:numId="33">
    <w:abstractNumId w:val="25"/>
  </w:num>
  <w:num w:numId="34">
    <w:abstractNumId w:val="0"/>
  </w:num>
  <w:num w:numId="35">
    <w:abstractNumId w:val="29"/>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cumentProtection w:edit="forms" w:enforcement="0"/>
  <w:defaultTabStop w:val="720"/>
  <w:characterSpacingControl w:val="doNotCompress"/>
  <w:hdrShapeDefaults>
    <o:shapedefaults v:ext="edit" spidmax="150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C94"/>
    <w:rsid w:val="00001D73"/>
    <w:rsid w:val="00002521"/>
    <w:rsid w:val="00003469"/>
    <w:rsid w:val="0001094F"/>
    <w:rsid w:val="00010B5E"/>
    <w:rsid w:val="00021170"/>
    <w:rsid w:val="0002128B"/>
    <w:rsid w:val="00024DFD"/>
    <w:rsid w:val="00027AB8"/>
    <w:rsid w:val="000309DD"/>
    <w:rsid w:val="00031414"/>
    <w:rsid w:val="00033038"/>
    <w:rsid w:val="00033D63"/>
    <w:rsid w:val="0003436F"/>
    <w:rsid w:val="00037DD9"/>
    <w:rsid w:val="000414E8"/>
    <w:rsid w:val="000444B7"/>
    <w:rsid w:val="0004593A"/>
    <w:rsid w:val="00050A3E"/>
    <w:rsid w:val="00052A6F"/>
    <w:rsid w:val="00053F02"/>
    <w:rsid w:val="0005612B"/>
    <w:rsid w:val="000566A9"/>
    <w:rsid w:val="000574AB"/>
    <w:rsid w:val="0006147A"/>
    <w:rsid w:val="000775F8"/>
    <w:rsid w:val="00080CF7"/>
    <w:rsid w:val="000851B2"/>
    <w:rsid w:val="00086A8C"/>
    <w:rsid w:val="00092566"/>
    <w:rsid w:val="000968F8"/>
    <w:rsid w:val="00096C6C"/>
    <w:rsid w:val="00097012"/>
    <w:rsid w:val="000B032A"/>
    <w:rsid w:val="000B2DF7"/>
    <w:rsid w:val="000B3880"/>
    <w:rsid w:val="000C6823"/>
    <w:rsid w:val="000D3A12"/>
    <w:rsid w:val="000D7948"/>
    <w:rsid w:val="000D7C84"/>
    <w:rsid w:val="000E19D2"/>
    <w:rsid w:val="000E4E13"/>
    <w:rsid w:val="000E78F6"/>
    <w:rsid w:val="000F06B5"/>
    <w:rsid w:val="000F39E9"/>
    <w:rsid w:val="00103C97"/>
    <w:rsid w:val="00104B45"/>
    <w:rsid w:val="00105D8B"/>
    <w:rsid w:val="0011342F"/>
    <w:rsid w:val="001202E9"/>
    <w:rsid w:val="001224AA"/>
    <w:rsid w:val="0012454F"/>
    <w:rsid w:val="00127C06"/>
    <w:rsid w:val="00127DCE"/>
    <w:rsid w:val="00131278"/>
    <w:rsid w:val="00134F12"/>
    <w:rsid w:val="00137F9D"/>
    <w:rsid w:val="00140A54"/>
    <w:rsid w:val="00140DDF"/>
    <w:rsid w:val="0014220D"/>
    <w:rsid w:val="00145149"/>
    <w:rsid w:val="0014773C"/>
    <w:rsid w:val="00147ADD"/>
    <w:rsid w:val="00154047"/>
    <w:rsid w:val="00164F77"/>
    <w:rsid w:val="001657C5"/>
    <w:rsid w:val="00170C0C"/>
    <w:rsid w:val="0017630E"/>
    <w:rsid w:val="0017696D"/>
    <w:rsid w:val="001848FC"/>
    <w:rsid w:val="00186D6F"/>
    <w:rsid w:val="00193E5A"/>
    <w:rsid w:val="00194403"/>
    <w:rsid w:val="001969C5"/>
    <w:rsid w:val="00197539"/>
    <w:rsid w:val="001A51BA"/>
    <w:rsid w:val="001A6CDD"/>
    <w:rsid w:val="001B245B"/>
    <w:rsid w:val="001B659B"/>
    <w:rsid w:val="001C12EE"/>
    <w:rsid w:val="001C16E8"/>
    <w:rsid w:val="001C7B02"/>
    <w:rsid w:val="001D275D"/>
    <w:rsid w:val="001E1D97"/>
    <w:rsid w:val="001E4DD4"/>
    <w:rsid w:val="001E69DC"/>
    <w:rsid w:val="001F169D"/>
    <w:rsid w:val="001F1A41"/>
    <w:rsid w:val="001F1DA1"/>
    <w:rsid w:val="001F3F0C"/>
    <w:rsid w:val="00202DD0"/>
    <w:rsid w:val="0021195A"/>
    <w:rsid w:val="00213383"/>
    <w:rsid w:val="00220250"/>
    <w:rsid w:val="00220FD7"/>
    <w:rsid w:val="0022691B"/>
    <w:rsid w:val="00232163"/>
    <w:rsid w:val="00233392"/>
    <w:rsid w:val="002336D9"/>
    <w:rsid w:val="002376F8"/>
    <w:rsid w:val="002408E4"/>
    <w:rsid w:val="00241591"/>
    <w:rsid w:val="00250B4F"/>
    <w:rsid w:val="0025219A"/>
    <w:rsid w:val="00253422"/>
    <w:rsid w:val="00255097"/>
    <w:rsid w:val="0025762F"/>
    <w:rsid w:val="00280744"/>
    <w:rsid w:val="002821DA"/>
    <w:rsid w:val="00287649"/>
    <w:rsid w:val="00287E84"/>
    <w:rsid w:val="0029286C"/>
    <w:rsid w:val="0029300E"/>
    <w:rsid w:val="002B0C3A"/>
    <w:rsid w:val="002B2116"/>
    <w:rsid w:val="002B2D9B"/>
    <w:rsid w:val="002B5016"/>
    <w:rsid w:val="002B7F4D"/>
    <w:rsid w:val="002C285C"/>
    <w:rsid w:val="002C3334"/>
    <w:rsid w:val="002C7BE4"/>
    <w:rsid w:val="002D104A"/>
    <w:rsid w:val="002D2527"/>
    <w:rsid w:val="002D2FA9"/>
    <w:rsid w:val="002D417D"/>
    <w:rsid w:val="002E78A0"/>
    <w:rsid w:val="002E795B"/>
    <w:rsid w:val="002F2687"/>
    <w:rsid w:val="002F48E1"/>
    <w:rsid w:val="002F4F3B"/>
    <w:rsid w:val="002F5CBB"/>
    <w:rsid w:val="003059EB"/>
    <w:rsid w:val="00310300"/>
    <w:rsid w:val="003116AC"/>
    <w:rsid w:val="00315567"/>
    <w:rsid w:val="003201ED"/>
    <w:rsid w:val="003227E1"/>
    <w:rsid w:val="00330144"/>
    <w:rsid w:val="00332D4B"/>
    <w:rsid w:val="00336402"/>
    <w:rsid w:val="00337761"/>
    <w:rsid w:val="003425D0"/>
    <w:rsid w:val="00342BEA"/>
    <w:rsid w:val="00346245"/>
    <w:rsid w:val="00356267"/>
    <w:rsid w:val="00356BAD"/>
    <w:rsid w:val="003605B4"/>
    <w:rsid w:val="003627AC"/>
    <w:rsid w:val="00366914"/>
    <w:rsid w:val="00373BA8"/>
    <w:rsid w:val="003755CB"/>
    <w:rsid w:val="0037672D"/>
    <w:rsid w:val="00376BD8"/>
    <w:rsid w:val="00377707"/>
    <w:rsid w:val="003777E4"/>
    <w:rsid w:val="00383F85"/>
    <w:rsid w:val="003847A3"/>
    <w:rsid w:val="00386EA0"/>
    <w:rsid w:val="003905C7"/>
    <w:rsid w:val="003948E0"/>
    <w:rsid w:val="003A306C"/>
    <w:rsid w:val="003A5E2F"/>
    <w:rsid w:val="003A7DE7"/>
    <w:rsid w:val="003B1006"/>
    <w:rsid w:val="003B1E75"/>
    <w:rsid w:val="003B3698"/>
    <w:rsid w:val="003C4554"/>
    <w:rsid w:val="003C5F11"/>
    <w:rsid w:val="003C6EEE"/>
    <w:rsid w:val="003D2FBC"/>
    <w:rsid w:val="003D6401"/>
    <w:rsid w:val="003E1171"/>
    <w:rsid w:val="003E1249"/>
    <w:rsid w:val="003E1863"/>
    <w:rsid w:val="003E6384"/>
    <w:rsid w:val="003E68C3"/>
    <w:rsid w:val="003F0FDB"/>
    <w:rsid w:val="003F2891"/>
    <w:rsid w:val="00412F7D"/>
    <w:rsid w:val="0041606D"/>
    <w:rsid w:val="00416962"/>
    <w:rsid w:val="0042119C"/>
    <w:rsid w:val="0042723C"/>
    <w:rsid w:val="004300B1"/>
    <w:rsid w:val="00432F6F"/>
    <w:rsid w:val="004348CC"/>
    <w:rsid w:val="004419C5"/>
    <w:rsid w:val="0045208E"/>
    <w:rsid w:val="00461491"/>
    <w:rsid w:val="00461F88"/>
    <w:rsid w:val="004658FF"/>
    <w:rsid w:val="004675C6"/>
    <w:rsid w:val="00474ED7"/>
    <w:rsid w:val="004756E1"/>
    <w:rsid w:val="0048008A"/>
    <w:rsid w:val="00483E94"/>
    <w:rsid w:val="00484120"/>
    <w:rsid w:val="004853A0"/>
    <w:rsid w:val="00496B5F"/>
    <w:rsid w:val="004A2E10"/>
    <w:rsid w:val="004B17FF"/>
    <w:rsid w:val="004B1BA0"/>
    <w:rsid w:val="004B6CEE"/>
    <w:rsid w:val="004C2443"/>
    <w:rsid w:val="004C43A9"/>
    <w:rsid w:val="004C498F"/>
    <w:rsid w:val="004C51EE"/>
    <w:rsid w:val="004C5D29"/>
    <w:rsid w:val="004C681A"/>
    <w:rsid w:val="004C6869"/>
    <w:rsid w:val="004D08B5"/>
    <w:rsid w:val="004D0FEF"/>
    <w:rsid w:val="004D1B90"/>
    <w:rsid w:val="004D4D8A"/>
    <w:rsid w:val="004E02AF"/>
    <w:rsid w:val="004F68EE"/>
    <w:rsid w:val="0050088E"/>
    <w:rsid w:val="00500CD0"/>
    <w:rsid w:val="0050211B"/>
    <w:rsid w:val="005038D5"/>
    <w:rsid w:val="00511BA4"/>
    <w:rsid w:val="005149E7"/>
    <w:rsid w:val="005232D6"/>
    <w:rsid w:val="00524F12"/>
    <w:rsid w:val="005302C1"/>
    <w:rsid w:val="005333CC"/>
    <w:rsid w:val="005363F1"/>
    <w:rsid w:val="0054343D"/>
    <w:rsid w:val="00546C3B"/>
    <w:rsid w:val="0055007C"/>
    <w:rsid w:val="00554922"/>
    <w:rsid w:val="00555282"/>
    <w:rsid w:val="005612CC"/>
    <w:rsid w:val="00562656"/>
    <w:rsid w:val="00563029"/>
    <w:rsid w:val="00565E90"/>
    <w:rsid w:val="00567D12"/>
    <w:rsid w:val="00576062"/>
    <w:rsid w:val="00576492"/>
    <w:rsid w:val="00592413"/>
    <w:rsid w:val="00592B29"/>
    <w:rsid w:val="0059559F"/>
    <w:rsid w:val="005A1EDE"/>
    <w:rsid w:val="005A49FF"/>
    <w:rsid w:val="005A7634"/>
    <w:rsid w:val="005B0F64"/>
    <w:rsid w:val="005C0447"/>
    <w:rsid w:val="005C739F"/>
    <w:rsid w:val="005C73CA"/>
    <w:rsid w:val="005D4768"/>
    <w:rsid w:val="005E2CAB"/>
    <w:rsid w:val="005E429E"/>
    <w:rsid w:val="005F0058"/>
    <w:rsid w:val="00601ED4"/>
    <w:rsid w:val="006030BC"/>
    <w:rsid w:val="00603365"/>
    <w:rsid w:val="00612866"/>
    <w:rsid w:val="00616EB5"/>
    <w:rsid w:val="006269D4"/>
    <w:rsid w:val="00627B51"/>
    <w:rsid w:val="006327D8"/>
    <w:rsid w:val="0064070A"/>
    <w:rsid w:val="00643A01"/>
    <w:rsid w:val="00644396"/>
    <w:rsid w:val="00655CA2"/>
    <w:rsid w:val="006574D2"/>
    <w:rsid w:val="00663840"/>
    <w:rsid w:val="006676D4"/>
    <w:rsid w:val="00675535"/>
    <w:rsid w:val="00681359"/>
    <w:rsid w:val="00696262"/>
    <w:rsid w:val="006A30E7"/>
    <w:rsid w:val="006A7AC7"/>
    <w:rsid w:val="006B3DE6"/>
    <w:rsid w:val="006B671E"/>
    <w:rsid w:val="006C126C"/>
    <w:rsid w:val="006C30DE"/>
    <w:rsid w:val="006C31EC"/>
    <w:rsid w:val="006C3A4F"/>
    <w:rsid w:val="006C4845"/>
    <w:rsid w:val="006D6BC1"/>
    <w:rsid w:val="006E2BFC"/>
    <w:rsid w:val="006E5C57"/>
    <w:rsid w:val="006F22A5"/>
    <w:rsid w:val="006F558C"/>
    <w:rsid w:val="006F7EF2"/>
    <w:rsid w:val="007017D4"/>
    <w:rsid w:val="00702C73"/>
    <w:rsid w:val="00702FAE"/>
    <w:rsid w:val="007045A7"/>
    <w:rsid w:val="00705DA8"/>
    <w:rsid w:val="0071209C"/>
    <w:rsid w:val="00713394"/>
    <w:rsid w:val="00724677"/>
    <w:rsid w:val="00725AC2"/>
    <w:rsid w:val="00727B47"/>
    <w:rsid w:val="00732880"/>
    <w:rsid w:val="007416B9"/>
    <w:rsid w:val="007422FD"/>
    <w:rsid w:val="00743506"/>
    <w:rsid w:val="00743E46"/>
    <w:rsid w:val="00747C45"/>
    <w:rsid w:val="00753C1F"/>
    <w:rsid w:val="00756FDB"/>
    <w:rsid w:val="007665BF"/>
    <w:rsid w:val="00770D68"/>
    <w:rsid w:val="007757CE"/>
    <w:rsid w:val="00775800"/>
    <w:rsid w:val="00784909"/>
    <w:rsid w:val="0079180E"/>
    <w:rsid w:val="00792223"/>
    <w:rsid w:val="007937E5"/>
    <w:rsid w:val="007950CC"/>
    <w:rsid w:val="0079538B"/>
    <w:rsid w:val="007961B8"/>
    <w:rsid w:val="007A1ADE"/>
    <w:rsid w:val="007A341A"/>
    <w:rsid w:val="007A4828"/>
    <w:rsid w:val="007B093D"/>
    <w:rsid w:val="007B2069"/>
    <w:rsid w:val="007C04A1"/>
    <w:rsid w:val="007C16B4"/>
    <w:rsid w:val="007C21FA"/>
    <w:rsid w:val="007C3529"/>
    <w:rsid w:val="007D4351"/>
    <w:rsid w:val="007D7019"/>
    <w:rsid w:val="007E11F4"/>
    <w:rsid w:val="007E18DB"/>
    <w:rsid w:val="007E6F1C"/>
    <w:rsid w:val="007F7155"/>
    <w:rsid w:val="00804C69"/>
    <w:rsid w:val="0080711D"/>
    <w:rsid w:val="008155CD"/>
    <w:rsid w:val="0082076C"/>
    <w:rsid w:val="00833325"/>
    <w:rsid w:val="00835C5B"/>
    <w:rsid w:val="00840A41"/>
    <w:rsid w:val="00842F3C"/>
    <w:rsid w:val="0084799F"/>
    <w:rsid w:val="008505D1"/>
    <w:rsid w:val="00855158"/>
    <w:rsid w:val="00857EE8"/>
    <w:rsid w:val="00864019"/>
    <w:rsid w:val="0086464B"/>
    <w:rsid w:val="008647FC"/>
    <w:rsid w:val="00864CA8"/>
    <w:rsid w:val="00865E2D"/>
    <w:rsid w:val="00870E6C"/>
    <w:rsid w:val="00876C57"/>
    <w:rsid w:val="008818CA"/>
    <w:rsid w:val="00884486"/>
    <w:rsid w:val="00884EE0"/>
    <w:rsid w:val="008871A9"/>
    <w:rsid w:val="008916BA"/>
    <w:rsid w:val="00892176"/>
    <w:rsid w:val="008964C9"/>
    <w:rsid w:val="008A1555"/>
    <w:rsid w:val="008A1DB7"/>
    <w:rsid w:val="008A28DD"/>
    <w:rsid w:val="008A403A"/>
    <w:rsid w:val="008A4C13"/>
    <w:rsid w:val="008A5EE7"/>
    <w:rsid w:val="008C4E44"/>
    <w:rsid w:val="008C54A9"/>
    <w:rsid w:val="008D67D7"/>
    <w:rsid w:val="008E2E90"/>
    <w:rsid w:val="008E67C3"/>
    <w:rsid w:val="008F1AE7"/>
    <w:rsid w:val="008F50EB"/>
    <w:rsid w:val="008F589F"/>
    <w:rsid w:val="008F76A9"/>
    <w:rsid w:val="00900DBF"/>
    <w:rsid w:val="00904129"/>
    <w:rsid w:val="009048B9"/>
    <w:rsid w:val="00904E91"/>
    <w:rsid w:val="00914A82"/>
    <w:rsid w:val="009214DC"/>
    <w:rsid w:val="00926A81"/>
    <w:rsid w:val="00927027"/>
    <w:rsid w:val="009344BA"/>
    <w:rsid w:val="00945089"/>
    <w:rsid w:val="00945EDC"/>
    <w:rsid w:val="00947F78"/>
    <w:rsid w:val="00953234"/>
    <w:rsid w:val="00956313"/>
    <w:rsid w:val="00961EAF"/>
    <w:rsid w:val="0096278F"/>
    <w:rsid w:val="009636BC"/>
    <w:rsid w:val="00963E92"/>
    <w:rsid w:val="009726E1"/>
    <w:rsid w:val="00975B8D"/>
    <w:rsid w:val="00977591"/>
    <w:rsid w:val="00980E75"/>
    <w:rsid w:val="009914C8"/>
    <w:rsid w:val="00994BE0"/>
    <w:rsid w:val="009A0194"/>
    <w:rsid w:val="009A25B1"/>
    <w:rsid w:val="009A4608"/>
    <w:rsid w:val="009A6A57"/>
    <w:rsid w:val="009A70BF"/>
    <w:rsid w:val="009A735E"/>
    <w:rsid w:val="009B1A15"/>
    <w:rsid w:val="009C0852"/>
    <w:rsid w:val="009C13CA"/>
    <w:rsid w:val="009C32C6"/>
    <w:rsid w:val="009C5E43"/>
    <w:rsid w:val="009C665F"/>
    <w:rsid w:val="009D17A7"/>
    <w:rsid w:val="009D6218"/>
    <w:rsid w:val="009D753F"/>
    <w:rsid w:val="009D7E38"/>
    <w:rsid w:val="009E095B"/>
    <w:rsid w:val="009E1846"/>
    <w:rsid w:val="009E3047"/>
    <w:rsid w:val="009E78FF"/>
    <w:rsid w:val="009E7F3A"/>
    <w:rsid w:val="00A01494"/>
    <w:rsid w:val="00A156B8"/>
    <w:rsid w:val="00A22FA9"/>
    <w:rsid w:val="00A24F5A"/>
    <w:rsid w:val="00A25024"/>
    <w:rsid w:val="00A27AA7"/>
    <w:rsid w:val="00A27C61"/>
    <w:rsid w:val="00A3063A"/>
    <w:rsid w:val="00A35F8F"/>
    <w:rsid w:val="00A41377"/>
    <w:rsid w:val="00A4263D"/>
    <w:rsid w:val="00A509B8"/>
    <w:rsid w:val="00A52AB9"/>
    <w:rsid w:val="00A57CEE"/>
    <w:rsid w:val="00A613D6"/>
    <w:rsid w:val="00A6210B"/>
    <w:rsid w:val="00A62FE1"/>
    <w:rsid w:val="00A671EE"/>
    <w:rsid w:val="00A70BA0"/>
    <w:rsid w:val="00A7323A"/>
    <w:rsid w:val="00A97798"/>
    <w:rsid w:val="00AA167E"/>
    <w:rsid w:val="00AA5213"/>
    <w:rsid w:val="00AA65A6"/>
    <w:rsid w:val="00AB021F"/>
    <w:rsid w:val="00AB056E"/>
    <w:rsid w:val="00AC0348"/>
    <w:rsid w:val="00AC1D8E"/>
    <w:rsid w:val="00AC2F82"/>
    <w:rsid w:val="00AC48FA"/>
    <w:rsid w:val="00AD0240"/>
    <w:rsid w:val="00AD4137"/>
    <w:rsid w:val="00AE04F8"/>
    <w:rsid w:val="00AE3DF9"/>
    <w:rsid w:val="00B037BA"/>
    <w:rsid w:val="00B16A74"/>
    <w:rsid w:val="00B20139"/>
    <w:rsid w:val="00B218DA"/>
    <w:rsid w:val="00B22142"/>
    <w:rsid w:val="00B342FA"/>
    <w:rsid w:val="00B423F6"/>
    <w:rsid w:val="00B43A00"/>
    <w:rsid w:val="00B53E8B"/>
    <w:rsid w:val="00B774D2"/>
    <w:rsid w:val="00B8015A"/>
    <w:rsid w:val="00B80AE5"/>
    <w:rsid w:val="00B81241"/>
    <w:rsid w:val="00B82A57"/>
    <w:rsid w:val="00BA2C9F"/>
    <w:rsid w:val="00BB35AE"/>
    <w:rsid w:val="00BB45D2"/>
    <w:rsid w:val="00BB52F3"/>
    <w:rsid w:val="00BB5E31"/>
    <w:rsid w:val="00BC03A1"/>
    <w:rsid w:val="00BC0D25"/>
    <w:rsid w:val="00BC1267"/>
    <w:rsid w:val="00BD2082"/>
    <w:rsid w:val="00BD2505"/>
    <w:rsid w:val="00BD38B5"/>
    <w:rsid w:val="00BE02CA"/>
    <w:rsid w:val="00BE1CC8"/>
    <w:rsid w:val="00BE592D"/>
    <w:rsid w:val="00BF52B0"/>
    <w:rsid w:val="00BF5697"/>
    <w:rsid w:val="00C00620"/>
    <w:rsid w:val="00C018BF"/>
    <w:rsid w:val="00C04BA7"/>
    <w:rsid w:val="00C04E45"/>
    <w:rsid w:val="00C14CCC"/>
    <w:rsid w:val="00C22C1C"/>
    <w:rsid w:val="00C33F2E"/>
    <w:rsid w:val="00C34936"/>
    <w:rsid w:val="00C34C14"/>
    <w:rsid w:val="00C355B9"/>
    <w:rsid w:val="00C3703D"/>
    <w:rsid w:val="00C401C4"/>
    <w:rsid w:val="00C40B97"/>
    <w:rsid w:val="00C4147C"/>
    <w:rsid w:val="00C41680"/>
    <w:rsid w:val="00C42B38"/>
    <w:rsid w:val="00C558EC"/>
    <w:rsid w:val="00C60A25"/>
    <w:rsid w:val="00C66F4F"/>
    <w:rsid w:val="00C765C5"/>
    <w:rsid w:val="00C82479"/>
    <w:rsid w:val="00C867F0"/>
    <w:rsid w:val="00CA06D8"/>
    <w:rsid w:val="00CA345A"/>
    <w:rsid w:val="00CA6178"/>
    <w:rsid w:val="00CB3BB1"/>
    <w:rsid w:val="00CB49FF"/>
    <w:rsid w:val="00CB7A38"/>
    <w:rsid w:val="00CC02CF"/>
    <w:rsid w:val="00CC086A"/>
    <w:rsid w:val="00CD0F66"/>
    <w:rsid w:val="00CD2F3B"/>
    <w:rsid w:val="00CD364B"/>
    <w:rsid w:val="00CD3886"/>
    <w:rsid w:val="00CD4234"/>
    <w:rsid w:val="00CE213C"/>
    <w:rsid w:val="00CE23B8"/>
    <w:rsid w:val="00CE50D7"/>
    <w:rsid w:val="00CF22A5"/>
    <w:rsid w:val="00D00344"/>
    <w:rsid w:val="00D004A2"/>
    <w:rsid w:val="00D04978"/>
    <w:rsid w:val="00D0504E"/>
    <w:rsid w:val="00D14A82"/>
    <w:rsid w:val="00D1754D"/>
    <w:rsid w:val="00D2164E"/>
    <w:rsid w:val="00D2223F"/>
    <w:rsid w:val="00D24278"/>
    <w:rsid w:val="00D25CD3"/>
    <w:rsid w:val="00D274A4"/>
    <w:rsid w:val="00D277AF"/>
    <w:rsid w:val="00D31163"/>
    <w:rsid w:val="00D320B1"/>
    <w:rsid w:val="00D33AFD"/>
    <w:rsid w:val="00D36489"/>
    <w:rsid w:val="00D416F2"/>
    <w:rsid w:val="00D42195"/>
    <w:rsid w:val="00D50704"/>
    <w:rsid w:val="00D55045"/>
    <w:rsid w:val="00D55344"/>
    <w:rsid w:val="00D5760A"/>
    <w:rsid w:val="00D61410"/>
    <w:rsid w:val="00D636DD"/>
    <w:rsid w:val="00D8181D"/>
    <w:rsid w:val="00D82CD9"/>
    <w:rsid w:val="00D968D8"/>
    <w:rsid w:val="00DA46F2"/>
    <w:rsid w:val="00DA563D"/>
    <w:rsid w:val="00DA7277"/>
    <w:rsid w:val="00DB2BDC"/>
    <w:rsid w:val="00DB3627"/>
    <w:rsid w:val="00DB4724"/>
    <w:rsid w:val="00DC1638"/>
    <w:rsid w:val="00DC402C"/>
    <w:rsid w:val="00DC4746"/>
    <w:rsid w:val="00DD52F6"/>
    <w:rsid w:val="00DD5AB0"/>
    <w:rsid w:val="00DE7149"/>
    <w:rsid w:val="00DF45AE"/>
    <w:rsid w:val="00E003F3"/>
    <w:rsid w:val="00E00458"/>
    <w:rsid w:val="00E0314C"/>
    <w:rsid w:val="00E114AC"/>
    <w:rsid w:val="00E1508F"/>
    <w:rsid w:val="00E26845"/>
    <w:rsid w:val="00E27240"/>
    <w:rsid w:val="00E27EDD"/>
    <w:rsid w:val="00E310B9"/>
    <w:rsid w:val="00E332F1"/>
    <w:rsid w:val="00E33C33"/>
    <w:rsid w:val="00E35702"/>
    <w:rsid w:val="00E37E1B"/>
    <w:rsid w:val="00E47EB5"/>
    <w:rsid w:val="00E527F3"/>
    <w:rsid w:val="00E562C0"/>
    <w:rsid w:val="00E5745C"/>
    <w:rsid w:val="00E64415"/>
    <w:rsid w:val="00E65D16"/>
    <w:rsid w:val="00E66056"/>
    <w:rsid w:val="00E672D6"/>
    <w:rsid w:val="00E73B13"/>
    <w:rsid w:val="00E76024"/>
    <w:rsid w:val="00E8079D"/>
    <w:rsid w:val="00E856A2"/>
    <w:rsid w:val="00E924F8"/>
    <w:rsid w:val="00E96884"/>
    <w:rsid w:val="00E96A6F"/>
    <w:rsid w:val="00EA125C"/>
    <w:rsid w:val="00EA5435"/>
    <w:rsid w:val="00EA5F47"/>
    <w:rsid w:val="00EB2801"/>
    <w:rsid w:val="00EB3078"/>
    <w:rsid w:val="00EC79DE"/>
    <w:rsid w:val="00ED11A0"/>
    <w:rsid w:val="00ED4ACE"/>
    <w:rsid w:val="00EE4068"/>
    <w:rsid w:val="00EF2DA7"/>
    <w:rsid w:val="00EF3251"/>
    <w:rsid w:val="00EF35BF"/>
    <w:rsid w:val="00EF4CC2"/>
    <w:rsid w:val="00F02453"/>
    <w:rsid w:val="00F037D9"/>
    <w:rsid w:val="00F04EA5"/>
    <w:rsid w:val="00F055C5"/>
    <w:rsid w:val="00F23658"/>
    <w:rsid w:val="00F25202"/>
    <w:rsid w:val="00F336A2"/>
    <w:rsid w:val="00F34276"/>
    <w:rsid w:val="00F41040"/>
    <w:rsid w:val="00F435AA"/>
    <w:rsid w:val="00F47071"/>
    <w:rsid w:val="00F5119A"/>
    <w:rsid w:val="00F5251A"/>
    <w:rsid w:val="00F5738A"/>
    <w:rsid w:val="00F612D4"/>
    <w:rsid w:val="00F6468A"/>
    <w:rsid w:val="00F6486E"/>
    <w:rsid w:val="00F727C6"/>
    <w:rsid w:val="00F74B6F"/>
    <w:rsid w:val="00F77F1D"/>
    <w:rsid w:val="00F81573"/>
    <w:rsid w:val="00F84142"/>
    <w:rsid w:val="00F87CCB"/>
    <w:rsid w:val="00F935CA"/>
    <w:rsid w:val="00FA22B6"/>
    <w:rsid w:val="00FA48C7"/>
    <w:rsid w:val="00FA7D91"/>
    <w:rsid w:val="00FB73C1"/>
    <w:rsid w:val="00FD03CB"/>
    <w:rsid w:val="00FE5A2D"/>
    <w:rsid w:val="00FF0037"/>
    <w:rsid w:val="00FF6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14:docId w14:val="7A0A2084"/>
  <w15:docId w15:val="{E21144AE-4A8A-479C-B5B1-EAE8BDAF9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E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apple-converted-space">
    <w:name w:val="apple-converted-space"/>
    <w:basedOn w:val="DefaultParagraphFont"/>
    <w:rsid w:val="00253422"/>
  </w:style>
  <w:style w:type="character" w:customStyle="1" w:styleId="formlabel">
    <w:name w:val="formlabel"/>
    <w:basedOn w:val="DefaultParagraphFont"/>
    <w:rsid w:val="00AC2F82"/>
  </w:style>
  <w:style w:type="paragraph" w:customStyle="1" w:styleId="Default">
    <w:name w:val="Default"/>
    <w:rsid w:val="003F2891"/>
    <w:pPr>
      <w:autoSpaceDE w:val="0"/>
      <w:autoSpaceDN w:val="0"/>
      <w:adjustRightInd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59"/>
    <w:rsid w:val="00B81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81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A3063A"/>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7933">
      <w:bodyDiv w:val="1"/>
      <w:marLeft w:val="0"/>
      <w:marRight w:val="0"/>
      <w:marTop w:val="0"/>
      <w:marBottom w:val="0"/>
      <w:divBdr>
        <w:top w:val="none" w:sz="0" w:space="0" w:color="auto"/>
        <w:left w:val="none" w:sz="0" w:space="0" w:color="auto"/>
        <w:bottom w:val="none" w:sz="0" w:space="0" w:color="auto"/>
        <w:right w:val="none" w:sz="0" w:space="0" w:color="auto"/>
      </w:divBdr>
    </w:div>
    <w:div w:id="160237237">
      <w:bodyDiv w:val="1"/>
      <w:marLeft w:val="0"/>
      <w:marRight w:val="0"/>
      <w:marTop w:val="0"/>
      <w:marBottom w:val="0"/>
      <w:divBdr>
        <w:top w:val="none" w:sz="0" w:space="0" w:color="auto"/>
        <w:left w:val="none" w:sz="0" w:space="0" w:color="auto"/>
        <w:bottom w:val="none" w:sz="0" w:space="0" w:color="auto"/>
        <w:right w:val="none" w:sz="0" w:space="0" w:color="auto"/>
      </w:divBdr>
    </w:div>
    <w:div w:id="38052250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022367038">
      <w:bodyDiv w:val="1"/>
      <w:marLeft w:val="0"/>
      <w:marRight w:val="0"/>
      <w:marTop w:val="0"/>
      <w:marBottom w:val="0"/>
      <w:divBdr>
        <w:top w:val="none" w:sz="0" w:space="0" w:color="auto"/>
        <w:left w:val="none" w:sz="0" w:space="0" w:color="auto"/>
        <w:bottom w:val="none" w:sz="0" w:space="0" w:color="auto"/>
        <w:right w:val="none" w:sz="0" w:space="0" w:color="auto"/>
      </w:divBdr>
    </w:div>
    <w:div w:id="113922389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944417568">
      <w:bodyDiv w:val="1"/>
      <w:marLeft w:val="0"/>
      <w:marRight w:val="0"/>
      <w:marTop w:val="0"/>
      <w:marBottom w:val="0"/>
      <w:divBdr>
        <w:top w:val="none" w:sz="0" w:space="0" w:color="auto"/>
        <w:left w:val="none" w:sz="0" w:space="0" w:color="auto"/>
        <w:bottom w:val="none" w:sz="0" w:space="0" w:color="auto"/>
        <w:right w:val="none" w:sz="0" w:space="0" w:color="auto"/>
      </w:divBdr>
    </w:div>
    <w:div w:id="199722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qualityforum.org/Measuring_Performance/Submitting_Standard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90121"/>
    <w:rsid w:val="000120B3"/>
    <w:rsid w:val="00021F89"/>
    <w:rsid w:val="00025CF6"/>
    <w:rsid w:val="00036407"/>
    <w:rsid w:val="00070A98"/>
    <w:rsid w:val="00122353"/>
    <w:rsid w:val="001264EE"/>
    <w:rsid w:val="00127222"/>
    <w:rsid w:val="00165EF1"/>
    <w:rsid w:val="00190AF4"/>
    <w:rsid w:val="001A095E"/>
    <w:rsid w:val="001C7753"/>
    <w:rsid w:val="002219A0"/>
    <w:rsid w:val="00223FA3"/>
    <w:rsid w:val="00230A0D"/>
    <w:rsid w:val="0029672C"/>
    <w:rsid w:val="002A288F"/>
    <w:rsid w:val="002D2A07"/>
    <w:rsid w:val="002E514D"/>
    <w:rsid w:val="002F052A"/>
    <w:rsid w:val="00350176"/>
    <w:rsid w:val="00352D4E"/>
    <w:rsid w:val="00357443"/>
    <w:rsid w:val="003840F0"/>
    <w:rsid w:val="003F0A77"/>
    <w:rsid w:val="00426BF8"/>
    <w:rsid w:val="004B4D6D"/>
    <w:rsid w:val="004D1FA4"/>
    <w:rsid w:val="00524A3C"/>
    <w:rsid w:val="0053654E"/>
    <w:rsid w:val="00540437"/>
    <w:rsid w:val="00550B6A"/>
    <w:rsid w:val="00555B33"/>
    <w:rsid w:val="005862EB"/>
    <w:rsid w:val="00632A7E"/>
    <w:rsid w:val="00632AB6"/>
    <w:rsid w:val="00706894"/>
    <w:rsid w:val="00730B33"/>
    <w:rsid w:val="00732343"/>
    <w:rsid w:val="0075757D"/>
    <w:rsid w:val="00772B2A"/>
    <w:rsid w:val="00795CD8"/>
    <w:rsid w:val="007C06B0"/>
    <w:rsid w:val="007C672A"/>
    <w:rsid w:val="007D4368"/>
    <w:rsid w:val="0081000A"/>
    <w:rsid w:val="00822666"/>
    <w:rsid w:val="00823ECC"/>
    <w:rsid w:val="00866C97"/>
    <w:rsid w:val="008C394C"/>
    <w:rsid w:val="008F6567"/>
    <w:rsid w:val="009017AE"/>
    <w:rsid w:val="009147B5"/>
    <w:rsid w:val="009C542D"/>
    <w:rsid w:val="009F50B1"/>
    <w:rsid w:val="00A408CA"/>
    <w:rsid w:val="00A6457C"/>
    <w:rsid w:val="00A832B9"/>
    <w:rsid w:val="00A95183"/>
    <w:rsid w:val="00AB4AF7"/>
    <w:rsid w:val="00AD7C4F"/>
    <w:rsid w:val="00B445F5"/>
    <w:rsid w:val="00BB0386"/>
    <w:rsid w:val="00BD40CB"/>
    <w:rsid w:val="00BF12F7"/>
    <w:rsid w:val="00C04763"/>
    <w:rsid w:val="00C262D6"/>
    <w:rsid w:val="00C54E9C"/>
    <w:rsid w:val="00C90121"/>
    <w:rsid w:val="00CA344F"/>
    <w:rsid w:val="00CF3270"/>
    <w:rsid w:val="00D1676E"/>
    <w:rsid w:val="00DC0246"/>
    <w:rsid w:val="00E6518A"/>
    <w:rsid w:val="00E867B9"/>
    <w:rsid w:val="00F32D55"/>
    <w:rsid w:val="00F37629"/>
    <w:rsid w:val="00F434E2"/>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2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3230DA505FFC42AEC356F63C9A8422" ma:contentTypeVersion="0" ma:contentTypeDescription="Create a new document." ma:contentTypeScope="" ma:versionID="385f2765b0911039da50196581279253">
  <xsd:schema xmlns:xsd="http://www.w3.org/2001/XMLSchema" xmlns:xs="http://www.w3.org/2001/XMLSchema" xmlns:p="http://schemas.microsoft.com/office/2006/metadata/properties" targetNamespace="http://schemas.microsoft.com/office/2006/metadata/properties" ma:root="true" ma:fieldsID="a108ae5a1f657424432962605b5f50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22723-421D-4C89-AE0B-3004A8D0A008}">
  <ds:schemaRef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purl.org/dc/terms/"/>
  </ds:schemaRefs>
</ds:datastoreItem>
</file>

<file path=customXml/itemProps2.xml><?xml version="1.0" encoding="utf-8"?>
<ds:datastoreItem xmlns:ds="http://schemas.openxmlformats.org/officeDocument/2006/customXml" ds:itemID="{C0428BBE-7342-456A-81A5-89AD9B0DB290}">
  <ds:schemaRefs>
    <ds:schemaRef ds:uri="http://schemas.microsoft.com/sharepoint/v3/contenttype/forms"/>
  </ds:schemaRefs>
</ds:datastoreItem>
</file>

<file path=customXml/itemProps3.xml><?xml version="1.0" encoding="utf-8"?>
<ds:datastoreItem xmlns:ds="http://schemas.openxmlformats.org/officeDocument/2006/customXml" ds:itemID="{4186848E-AD9F-42DC-B562-6DA99E217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17</Pages>
  <Words>5660</Words>
  <Characters>32262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Kolbusz, Karen</cp:lastModifiedBy>
  <cp:revision>4</cp:revision>
  <cp:lastPrinted>2013-12-16T17:53:00Z</cp:lastPrinted>
  <dcterms:created xsi:type="dcterms:W3CDTF">2016-01-11T17:45:00Z</dcterms:created>
  <dcterms:modified xsi:type="dcterms:W3CDTF">2016-01-11T21:10:00Z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0x010100C83230DA505FFC42AEC356F63C9A8422</vt:lpwstr>
  </property>
</Properties>
</file>