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inorHAnsi" w:eastAsiaTheme="minorEastAsia" w:hAnsiTheme="minorHAnsi" w:cs="Times New Roman"/>
          <w:color w:val="auto"/>
          <w:sz w:val="22"/>
          <w:szCs w:val="22"/>
        </w:rPr>
        <w:id w:val="1103847472"/>
        <w:docPartObj>
          <w:docPartGallery w:val="Table of Contents"/>
          <w:docPartUnique/>
        </w:docPartObj>
      </w:sdtPr>
      <w:sdtEndPr/>
      <w:sdtContent>
        <w:p w14:paraId="4E242DC1" w14:textId="3A0FA08A" w:rsidR="000420D6" w:rsidRDefault="003C3B4B">
          <w:pPr>
            <w:pStyle w:val="TOCHeading"/>
          </w:pPr>
          <w:r>
            <w:t>Appendix A</w:t>
          </w:r>
          <w:r w:rsidR="005C3A0F">
            <w:t>.1</w:t>
          </w:r>
          <w:r>
            <w:t xml:space="preserve"> </w:t>
          </w:r>
          <w:r w:rsidR="000420D6">
            <w:t>Table of Contents</w:t>
          </w:r>
        </w:p>
        <w:p w14:paraId="6BF92FFE" w14:textId="6F256A3B" w:rsidR="005C3A0F" w:rsidRPr="005C3A0F" w:rsidRDefault="005C3A0F">
          <w:pPr>
            <w:pStyle w:val="TOC1"/>
          </w:pPr>
          <w:r w:rsidRPr="005C3A0F">
            <w:rPr>
              <w:b/>
              <w:bCs/>
            </w:rPr>
            <w:t>The Person-Centered Primary Care Measure (PCPCM) Patient Reported Outcome (PRO) Instrument</w:t>
          </w:r>
          <w:r w:rsidR="007A0439">
            <w:rPr>
              <w:b/>
              <w:bCs/>
            </w:rPr>
            <w:t xml:space="preserve"> (Question S.19)</w:t>
          </w:r>
          <w:r w:rsidRPr="005C3A0F">
            <w:t>………………………………………………………</w:t>
          </w:r>
          <w:r w:rsidR="00765C5C">
            <w:t>2</w:t>
          </w:r>
        </w:p>
        <w:p w14:paraId="5A5D4D2E" w14:textId="4BD1D82A" w:rsidR="00146F49" w:rsidRPr="00FD48FB" w:rsidRDefault="00146F49">
          <w:pPr>
            <w:pStyle w:val="TOC1"/>
          </w:pPr>
          <w:r>
            <w:rPr>
              <w:b/>
              <w:bCs/>
            </w:rPr>
            <w:t>Graph for Question 1b.1</w:t>
          </w:r>
          <w:r w:rsidR="00FD48FB" w:rsidRPr="00FD48FB">
            <w:t>………………………………………………………………………………………………………………………………………………………………………………………………</w:t>
          </w:r>
          <w:r w:rsidR="00FD48FB">
            <w:t>………</w:t>
          </w:r>
          <w:r w:rsidR="00525B94">
            <w:t>.3</w:t>
          </w:r>
        </w:p>
        <w:p w14:paraId="5654B9E9" w14:textId="4AB56F6A" w:rsidR="007E72EF" w:rsidRDefault="007E72EF">
          <w:pPr>
            <w:pStyle w:val="TOC1"/>
            <w:rPr>
              <w:b/>
              <w:bCs/>
            </w:rPr>
          </w:pPr>
          <w:r>
            <w:rPr>
              <w:b/>
              <w:bCs/>
            </w:rPr>
            <w:t>Graphs for Question 1b.2</w:t>
          </w:r>
          <w:r w:rsidR="00765C5C" w:rsidRPr="00765C5C">
            <w:t>………………………………………………………………………………………………………………………………………………………………………………………………</w:t>
          </w:r>
          <w:r w:rsidR="00765C5C">
            <w:t>……..</w:t>
          </w:r>
          <w:r w:rsidR="00525B94">
            <w:t>3-4</w:t>
          </w:r>
        </w:p>
        <w:p w14:paraId="17850F54" w14:textId="336FD23D" w:rsidR="0088765D" w:rsidRPr="00765C5C" w:rsidRDefault="0088765D" w:rsidP="0088765D">
          <w:r w:rsidRPr="004901BA">
            <w:rPr>
              <w:b/>
              <w:bCs/>
            </w:rPr>
            <w:t xml:space="preserve">Graphs for Question </w:t>
          </w:r>
          <w:r w:rsidR="004901BA" w:rsidRPr="004901BA">
            <w:rPr>
              <w:b/>
              <w:bCs/>
            </w:rPr>
            <w:t>1b.4</w:t>
          </w:r>
          <w:r w:rsidR="00765C5C" w:rsidRPr="00765C5C">
            <w:t>………………………………………………………………………………………………………………………………………………………………………………………………</w:t>
          </w:r>
          <w:r w:rsidR="00765C5C">
            <w:t>……..</w:t>
          </w:r>
          <w:r w:rsidR="00525B94">
            <w:t>4-5</w:t>
          </w:r>
        </w:p>
        <w:p w14:paraId="5CFC198E" w14:textId="5420FED8" w:rsidR="000420D6" w:rsidRDefault="00610F4D">
          <w:pPr>
            <w:pStyle w:val="TOC1"/>
          </w:pPr>
          <w:r>
            <w:rPr>
              <w:b/>
              <w:bCs/>
            </w:rPr>
            <w:t>Clinician Dashboard Snapshots</w:t>
          </w:r>
          <w:r w:rsidR="00C6715D">
            <w:rPr>
              <w:b/>
              <w:bCs/>
            </w:rPr>
            <w:t xml:space="preserve"> (Question 4a2.1.1)</w:t>
          </w:r>
          <w:r w:rsidR="00C6715D">
            <w:t>……………………………………………………………………………………………………………………………………………………………</w:t>
          </w:r>
          <w:r w:rsidR="00401570">
            <w:t>…</w:t>
          </w:r>
          <w:r w:rsidR="00525B94">
            <w:t>6</w:t>
          </w:r>
        </w:p>
        <w:p w14:paraId="0FA9EA60" w14:textId="10DD8940" w:rsidR="00092D5C" w:rsidRPr="00876A53" w:rsidRDefault="00876A53" w:rsidP="00876A53">
          <w:pPr>
            <w:ind w:left="720"/>
            <w:rPr>
              <w:u w:val="single"/>
            </w:rPr>
          </w:pPr>
          <w:r w:rsidRPr="00876A53">
            <w:rPr>
              <w:u w:val="single"/>
            </w:rPr>
            <w:t xml:space="preserve">Practice </w:t>
          </w:r>
          <w:r>
            <w:rPr>
              <w:u w:val="single"/>
            </w:rPr>
            <w:t>L</w:t>
          </w:r>
          <w:r w:rsidRPr="00876A53">
            <w:rPr>
              <w:u w:val="single"/>
            </w:rPr>
            <w:t>evel PRO PM Performance</w:t>
          </w:r>
          <w:r w:rsidR="002D5F6D">
            <w:rPr>
              <w:u w:val="single"/>
            </w:rPr>
            <w:t xml:space="preserve"> </w:t>
          </w:r>
          <w:r>
            <w:rPr>
              <w:u w:val="single"/>
            </w:rPr>
            <w:t>Dashboard</w:t>
          </w:r>
          <w:r w:rsidR="00092D5C">
            <w:t>…</w:t>
          </w:r>
          <w:r>
            <w:t>……………………………………</w:t>
          </w:r>
          <w:r w:rsidR="002D5F6D">
            <w:t>……………………………………………………………………………………………………………</w:t>
          </w:r>
          <w:r w:rsidR="00401570">
            <w:t>….</w:t>
          </w:r>
          <w:r w:rsidR="00525B94">
            <w:t>6</w:t>
          </w:r>
        </w:p>
        <w:p w14:paraId="178AE198" w14:textId="1DE71B7E" w:rsidR="00876A53" w:rsidRPr="00876A53" w:rsidRDefault="00876A53" w:rsidP="00876A53">
          <w:pPr>
            <w:ind w:left="720"/>
          </w:pPr>
          <w:r w:rsidRPr="00876A53">
            <w:rPr>
              <w:u w:val="single"/>
            </w:rPr>
            <w:t>Clinician level Individual Question Performance - Aggregated Scores Over Time</w:t>
          </w:r>
          <w:bookmarkStart w:id="0" w:name="_Hlk55818845"/>
          <w:r w:rsidRPr="00876A53">
            <w:t>……………………………………………………………………………………………………</w:t>
          </w:r>
          <w:r w:rsidR="00401570">
            <w:t>…</w:t>
          </w:r>
          <w:r w:rsidR="00525B94">
            <w:t>7</w:t>
          </w:r>
        </w:p>
        <w:bookmarkEnd w:id="0"/>
        <w:p w14:paraId="0E491A60" w14:textId="46166FF0" w:rsidR="00876A53" w:rsidRPr="00876A53" w:rsidRDefault="00876A53" w:rsidP="00876A53">
          <w:pPr>
            <w:ind w:left="720"/>
          </w:pPr>
          <w:r w:rsidRPr="00876A53">
            <w:rPr>
              <w:u w:val="single"/>
            </w:rPr>
            <w:t xml:space="preserve">Clinician Completion Rate </w:t>
          </w:r>
          <w:r w:rsidRPr="00876A53">
            <w:t>…………………………………………………………………………………………………………</w:t>
          </w:r>
          <w:r w:rsidR="005C3A0F">
            <w:t>…..</w:t>
          </w:r>
          <w:r>
            <w:t>………………………………………………………………………</w:t>
          </w:r>
          <w:r w:rsidR="00401570">
            <w:t>…</w:t>
          </w:r>
          <w:r w:rsidR="00525B94">
            <w:t>8</w:t>
          </w:r>
        </w:p>
        <w:p w14:paraId="0A07F0C9" w14:textId="65D128BF" w:rsidR="00876A53" w:rsidRPr="00876A53" w:rsidRDefault="00876A53" w:rsidP="00876A53">
          <w:pPr>
            <w:ind w:left="720"/>
          </w:pPr>
          <w:r w:rsidRPr="00876A53">
            <w:rPr>
              <w:u w:val="single"/>
            </w:rPr>
            <w:t xml:space="preserve">Practice Average and Clinician Average by Question </w:t>
          </w:r>
          <w:r w:rsidRPr="00876A53">
            <w:t>…………………………………………………………………………………………………………</w:t>
          </w:r>
          <w:r>
            <w:t>…………………………………</w:t>
          </w:r>
          <w:proofErr w:type="gramStart"/>
          <w:r w:rsidR="00FD48FB">
            <w:t>…..</w:t>
          </w:r>
          <w:proofErr w:type="gramEnd"/>
          <w:r w:rsidR="00525B94">
            <w:t>9</w:t>
          </w:r>
        </w:p>
        <w:p w14:paraId="3A94FBA2" w14:textId="5576CF45" w:rsidR="000420D6" w:rsidRPr="00401570" w:rsidRDefault="00C6715D" w:rsidP="00C6715D">
          <w:pPr>
            <w:pStyle w:val="TOC1"/>
          </w:pPr>
          <w:r>
            <w:rPr>
              <w:b/>
              <w:bCs/>
            </w:rPr>
            <w:t>PCPCM/CAHPS Comparison Chart (Question 5a.</w:t>
          </w:r>
          <w:r w:rsidR="00FF408F">
            <w:rPr>
              <w:b/>
              <w:bCs/>
            </w:rPr>
            <w:t>2</w:t>
          </w:r>
          <w:r>
            <w:rPr>
              <w:b/>
              <w:bCs/>
            </w:rPr>
            <w:t>)</w:t>
          </w:r>
          <w:r w:rsidR="00401570" w:rsidRPr="00401570">
            <w:t>………………………………………………………………………………………………………………………………………………………………</w:t>
          </w:r>
          <w:r w:rsidR="00525B94">
            <w:t>10-11</w:t>
          </w:r>
          <w:r w:rsidR="00401570" w:rsidRPr="00401570">
            <w:t xml:space="preserve"> </w:t>
          </w:r>
        </w:p>
      </w:sdtContent>
    </w:sdt>
    <w:p w14:paraId="78F9B235" w14:textId="2F7BAB54" w:rsidR="00E1176C" w:rsidRPr="00E1176C" w:rsidRDefault="00E1176C" w:rsidP="00E1176C">
      <w:r w:rsidRPr="00E1176C">
        <w:rPr>
          <w:b/>
          <w:bCs/>
        </w:rPr>
        <w:t xml:space="preserve"> </w:t>
      </w:r>
    </w:p>
    <w:p w14:paraId="39FBD725" w14:textId="3B5069D4" w:rsidR="00E1176C" w:rsidRDefault="00E1176C" w:rsidP="00E1176C">
      <w:pPr>
        <w:pStyle w:val="TOC3"/>
        <w:ind w:left="0"/>
      </w:pPr>
      <w:r w:rsidRPr="00E1176C">
        <w:rPr>
          <w:b/>
          <w:bCs/>
        </w:rPr>
        <w:t xml:space="preserve"> </w:t>
      </w:r>
    </w:p>
    <w:p w14:paraId="62AD681B" w14:textId="16F8AAD5" w:rsidR="004462A0" w:rsidRDefault="00AE0EB1"/>
    <w:p w14:paraId="5CBE656D" w14:textId="4340543F" w:rsidR="00E1176C" w:rsidRDefault="00E1176C"/>
    <w:p w14:paraId="15ECD001" w14:textId="38F4650B" w:rsidR="00E1176C" w:rsidRDefault="00E1176C"/>
    <w:p w14:paraId="12D5370F" w14:textId="18ADE8AF" w:rsidR="00E1176C" w:rsidRDefault="00E1176C"/>
    <w:p w14:paraId="62C437D2" w14:textId="1C9E609D" w:rsidR="00E1176C" w:rsidRDefault="00E1176C"/>
    <w:p w14:paraId="02ED1B0A" w14:textId="456CCE34" w:rsidR="00E1176C" w:rsidRDefault="00E1176C"/>
    <w:p w14:paraId="7A2F75C8" w14:textId="77777777" w:rsidR="00C1328F" w:rsidRDefault="00C1328F"/>
    <w:p w14:paraId="093AF9F8" w14:textId="36946095" w:rsidR="00E1176C" w:rsidRDefault="00E1176C"/>
    <w:p w14:paraId="754A0486" w14:textId="339C8510" w:rsidR="00E1176C" w:rsidRDefault="00E1176C"/>
    <w:p w14:paraId="0466E86F" w14:textId="77777777" w:rsidR="000A2D1B" w:rsidRDefault="000A2D1B" w:rsidP="000A2D1B">
      <w:pPr>
        <w:spacing w:after="0" w:line="240" w:lineRule="auto"/>
      </w:pPr>
      <w:bookmarkStart w:id="1" w:name="_Hlk55820133"/>
    </w:p>
    <w:p w14:paraId="1F68F837" w14:textId="14405E1B" w:rsidR="005C3A0F" w:rsidRPr="005C3A0F" w:rsidRDefault="005C3A0F" w:rsidP="000A2D1B">
      <w:pPr>
        <w:spacing w:after="0" w:line="240" w:lineRule="auto"/>
        <w:rPr>
          <w:b/>
          <w:bCs/>
          <w:sz w:val="24"/>
          <w:szCs w:val="24"/>
        </w:rPr>
      </w:pPr>
      <w:r w:rsidRPr="005C3A0F">
        <w:rPr>
          <w:b/>
          <w:bCs/>
          <w:sz w:val="24"/>
          <w:szCs w:val="24"/>
        </w:rPr>
        <w:lastRenderedPageBreak/>
        <w:t>The Person-Centered Primary Care Measure (PCPCM) Patient Reported Outcome (PRO) Instrument</w:t>
      </w:r>
    </w:p>
    <w:p w14:paraId="190706B0" w14:textId="77777777" w:rsidR="005C3A0F" w:rsidRPr="005C3A0F" w:rsidRDefault="005C3A0F" w:rsidP="005C3A0F">
      <w:pPr>
        <w:spacing w:after="0" w:line="240" w:lineRule="auto"/>
        <w:rPr>
          <w:b/>
          <w:bCs/>
          <w:sz w:val="24"/>
          <w:szCs w:val="24"/>
        </w:rPr>
      </w:pPr>
    </w:p>
    <w:bookmarkEnd w:id="1"/>
    <w:p w14:paraId="3D9843F6" w14:textId="77777777" w:rsidR="005C3A0F" w:rsidRPr="005C3A0F" w:rsidRDefault="005C3A0F" w:rsidP="005C3A0F">
      <w:pPr>
        <w:spacing w:after="0" w:line="240" w:lineRule="auto"/>
        <w:rPr>
          <w:sz w:val="24"/>
          <w:szCs w:val="24"/>
        </w:rPr>
      </w:pPr>
    </w:p>
    <w:tbl>
      <w:tblPr>
        <w:tblStyle w:val="TableGrid"/>
        <w:tblW w:w="8815" w:type="dxa"/>
        <w:tblLook w:val="04A0" w:firstRow="1" w:lastRow="0" w:firstColumn="1" w:lastColumn="0" w:noHBand="0" w:noVBand="1"/>
      </w:tblPr>
      <w:tblGrid>
        <w:gridCol w:w="5035"/>
        <w:gridCol w:w="3780"/>
      </w:tblGrid>
      <w:tr w:rsidR="005C3A0F" w:rsidRPr="005C3A0F" w14:paraId="4FC1F990" w14:textId="77777777" w:rsidTr="003A0B3F">
        <w:tc>
          <w:tcPr>
            <w:tcW w:w="5035" w:type="dxa"/>
            <w:shd w:val="clear" w:color="auto" w:fill="D9D9D9" w:themeFill="background1" w:themeFillShade="D9"/>
          </w:tcPr>
          <w:p w14:paraId="15740CC9" w14:textId="77777777" w:rsidR="005C3A0F" w:rsidRPr="005C3A0F" w:rsidRDefault="005C3A0F" w:rsidP="005C3A0F">
            <w:pPr>
              <w:spacing w:before="60" w:after="60"/>
              <w:rPr>
                <w:rFonts w:ascii="Calibri" w:hAnsi="Calibri" w:cs="Calibri"/>
                <w:b/>
                <w:smallCaps/>
                <w:color w:val="000000" w:themeColor="text1"/>
              </w:rPr>
            </w:pPr>
            <w:r w:rsidRPr="005C3A0F">
              <w:rPr>
                <w:rFonts w:ascii="Calibri" w:hAnsi="Calibri" w:cs="Calibri"/>
                <w:b/>
                <w:bCs/>
                <w:smallCaps/>
                <w:color w:val="000000" w:themeColor="text1"/>
              </w:rPr>
              <w:t>The Person-Centered Primary Care Measure</w:t>
            </w:r>
          </w:p>
        </w:tc>
        <w:tc>
          <w:tcPr>
            <w:tcW w:w="3780" w:type="dxa"/>
            <w:shd w:val="clear" w:color="auto" w:fill="D9D9D9" w:themeFill="background1" w:themeFillShade="D9"/>
          </w:tcPr>
          <w:p w14:paraId="201B3B63" w14:textId="77777777" w:rsidR="005C3A0F" w:rsidRPr="005C3A0F" w:rsidRDefault="005C3A0F" w:rsidP="005C3A0F">
            <w:pPr>
              <w:spacing w:before="60" w:after="60"/>
              <w:rPr>
                <w:rFonts w:ascii="Calibri" w:hAnsi="Calibri" w:cs="Calibri"/>
                <w:smallCaps/>
                <w:color w:val="000000" w:themeColor="text1"/>
                <w:sz w:val="20"/>
                <w:szCs w:val="20"/>
              </w:rPr>
            </w:pPr>
          </w:p>
        </w:tc>
      </w:tr>
      <w:tr w:rsidR="005C3A0F" w:rsidRPr="005C3A0F" w14:paraId="31AB10DA" w14:textId="77777777" w:rsidTr="003A0B3F">
        <w:tc>
          <w:tcPr>
            <w:tcW w:w="5035" w:type="dxa"/>
          </w:tcPr>
          <w:p w14:paraId="5F8FF6C8"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color w:val="000000" w:themeColor="text1"/>
                <w:sz w:val="20"/>
                <w:szCs w:val="20"/>
              </w:rPr>
              <w:t>The practice makes it easy for me to get care.</w:t>
            </w:r>
          </w:p>
        </w:tc>
        <w:tc>
          <w:tcPr>
            <w:tcW w:w="3780" w:type="dxa"/>
          </w:tcPr>
          <w:p w14:paraId="30FB3EF5"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sz w:val="18"/>
                <w:szCs w:val="18"/>
              </w:rPr>
              <w:t>Definitely    Mostly    Somewhat    Not at all</w:t>
            </w:r>
          </w:p>
        </w:tc>
      </w:tr>
      <w:tr w:rsidR="005C3A0F" w:rsidRPr="005C3A0F" w14:paraId="648C5D98" w14:textId="77777777" w:rsidTr="003A0B3F">
        <w:tc>
          <w:tcPr>
            <w:tcW w:w="5035" w:type="dxa"/>
          </w:tcPr>
          <w:p w14:paraId="0AB2387E"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color w:val="000000" w:themeColor="text1"/>
                <w:sz w:val="20"/>
                <w:szCs w:val="20"/>
              </w:rPr>
              <w:t>This practice is able to provide most of my care.</w:t>
            </w:r>
          </w:p>
        </w:tc>
        <w:tc>
          <w:tcPr>
            <w:tcW w:w="3780" w:type="dxa"/>
          </w:tcPr>
          <w:p w14:paraId="722DDD36"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sz w:val="18"/>
                <w:szCs w:val="18"/>
              </w:rPr>
              <w:t>Definitely    Mostly    Somewhat    Not at all</w:t>
            </w:r>
          </w:p>
        </w:tc>
      </w:tr>
      <w:tr w:rsidR="005C3A0F" w:rsidRPr="005C3A0F" w14:paraId="0FD3B723" w14:textId="77777777" w:rsidTr="003A0B3F">
        <w:tc>
          <w:tcPr>
            <w:tcW w:w="5035" w:type="dxa"/>
          </w:tcPr>
          <w:p w14:paraId="77EF8F85"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color w:val="000000" w:themeColor="text1"/>
                <w:sz w:val="20"/>
                <w:szCs w:val="20"/>
              </w:rPr>
              <w:t>In caring for me, my doctor considers all of the factors that affect my health.</w:t>
            </w:r>
          </w:p>
        </w:tc>
        <w:tc>
          <w:tcPr>
            <w:tcW w:w="3780" w:type="dxa"/>
          </w:tcPr>
          <w:p w14:paraId="3C61D275"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sz w:val="18"/>
                <w:szCs w:val="18"/>
              </w:rPr>
              <w:t>Definitely    Mostly    Somewhat    Not at all</w:t>
            </w:r>
          </w:p>
        </w:tc>
      </w:tr>
      <w:tr w:rsidR="005C3A0F" w:rsidRPr="005C3A0F" w14:paraId="0B697685" w14:textId="77777777" w:rsidTr="003A0B3F">
        <w:tc>
          <w:tcPr>
            <w:tcW w:w="5035" w:type="dxa"/>
          </w:tcPr>
          <w:p w14:paraId="48256B04"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color w:val="000000" w:themeColor="text1"/>
                <w:sz w:val="20"/>
                <w:szCs w:val="20"/>
              </w:rPr>
              <w:t>My practice coordinates the care I get from multiple places.</w:t>
            </w:r>
          </w:p>
        </w:tc>
        <w:tc>
          <w:tcPr>
            <w:tcW w:w="3780" w:type="dxa"/>
          </w:tcPr>
          <w:p w14:paraId="5E876639"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sz w:val="18"/>
                <w:szCs w:val="18"/>
              </w:rPr>
              <w:t>Definitely    Mostly    Somewhat    Not at all</w:t>
            </w:r>
          </w:p>
        </w:tc>
      </w:tr>
      <w:tr w:rsidR="005C3A0F" w:rsidRPr="005C3A0F" w14:paraId="18EA7315" w14:textId="77777777" w:rsidTr="003A0B3F">
        <w:tc>
          <w:tcPr>
            <w:tcW w:w="5035" w:type="dxa"/>
          </w:tcPr>
          <w:p w14:paraId="67F48FAD"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bCs/>
                <w:color w:val="000000" w:themeColor="text1"/>
                <w:sz w:val="20"/>
                <w:szCs w:val="20"/>
              </w:rPr>
              <w:t>My doctor or practice knows me as a person.</w:t>
            </w:r>
          </w:p>
        </w:tc>
        <w:tc>
          <w:tcPr>
            <w:tcW w:w="3780" w:type="dxa"/>
          </w:tcPr>
          <w:p w14:paraId="2C38C501"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sz w:val="18"/>
                <w:szCs w:val="18"/>
              </w:rPr>
              <w:t>Definitely    Mostly    Somewhat    Not at all</w:t>
            </w:r>
          </w:p>
        </w:tc>
      </w:tr>
      <w:tr w:rsidR="005C3A0F" w:rsidRPr="005C3A0F" w14:paraId="0438C02F" w14:textId="77777777" w:rsidTr="003A0B3F">
        <w:tc>
          <w:tcPr>
            <w:tcW w:w="5035" w:type="dxa"/>
          </w:tcPr>
          <w:p w14:paraId="754DBD8C"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bCs/>
                <w:color w:val="000000" w:themeColor="text1"/>
                <w:sz w:val="20"/>
                <w:szCs w:val="20"/>
              </w:rPr>
              <w:t>My doctor and I have been through a lot together.</w:t>
            </w:r>
          </w:p>
        </w:tc>
        <w:tc>
          <w:tcPr>
            <w:tcW w:w="3780" w:type="dxa"/>
          </w:tcPr>
          <w:p w14:paraId="426DAAA8"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sz w:val="18"/>
                <w:szCs w:val="18"/>
              </w:rPr>
              <w:t>Definitely    Mostly    Somewhat    Not at all</w:t>
            </w:r>
          </w:p>
        </w:tc>
      </w:tr>
      <w:tr w:rsidR="005C3A0F" w:rsidRPr="005C3A0F" w14:paraId="4D70086F" w14:textId="77777777" w:rsidTr="003A0B3F">
        <w:tc>
          <w:tcPr>
            <w:tcW w:w="5035" w:type="dxa"/>
          </w:tcPr>
          <w:p w14:paraId="103173B0"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color w:val="000000" w:themeColor="text1"/>
                <w:sz w:val="20"/>
                <w:szCs w:val="20"/>
              </w:rPr>
              <w:t>My doctor or practice stands up for me.</w:t>
            </w:r>
          </w:p>
        </w:tc>
        <w:tc>
          <w:tcPr>
            <w:tcW w:w="3780" w:type="dxa"/>
          </w:tcPr>
          <w:p w14:paraId="542FEBA5"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sz w:val="18"/>
                <w:szCs w:val="18"/>
              </w:rPr>
              <w:t>Definitely    Mostly    Somewhat    Not at all</w:t>
            </w:r>
          </w:p>
        </w:tc>
      </w:tr>
      <w:tr w:rsidR="005C3A0F" w:rsidRPr="005C3A0F" w14:paraId="0307C41C" w14:textId="77777777" w:rsidTr="003A0B3F">
        <w:tc>
          <w:tcPr>
            <w:tcW w:w="5035" w:type="dxa"/>
            <w:shd w:val="clear" w:color="auto" w:fill="FFFFFF" w:themeFill="background1"/>
          </w:tcPr>
          <w:p w14:paraId="5E006EF4"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color w:val="000000" w:themeColor="text1"/>
                <w:sz w:val="20"/>
                <w:szCs w:val="20"/>
              </w:rPr>
              <w:t>The care I get takes into account knowledge of my family.</w:t>
            </w:r>
          </w:p>
        </w:tc>
        <w:tc>
          <w:tcPr>
            <w:tcW w:w="3780" w:type="dxa"/>
          </w:tcPr>
          <w:p w14:paraId="51AD5E4E"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sz w:val="18"/>
                <w:szCs w:val="18"/>
              </w:rPr>
              <w:t>Definitely    Mostly    Somewhat    Not at all</w:t>
            </w:r>
          </w:p>
        </w:tc>
      </w:tr>
      <w:tr w:rsidR="005C3A0F" w:rsidRPr="005C3A0F" w14:paraId="2559416B" w14:textId="77777777" w:rsidTr="003A0B3F">
        <w:tc>
          <w:tcPr>
            <w:tcW w:w="5035" w:type="dxa"/>
            <w:shd w:val="clear" w:color="auto" w:fill="FFFFFF" w:themeFill="background1"/>
          </w:tcPr>
          <w:p w14:paraId="5BFB1D9E"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color w:val="000000" w:themeColor="text1"/>
                <w:sz w:val="20"/>
                <w:szCs w:val="20"/>
              </w:rPr>
              <w:t>The care I get in this practice is informed by knowledge of my community.</w:t>
            </w:r>
          </w:p>
        </w:tc>
        <w:tc>
          <w:tcPr>
            <w:tcW w:w="3780" w:type="dxa"/>
          </w:tcPr>
          <w:p w14:paraId="4BAC2020"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sz w:val="18"/>
                <w:szCs w:val="18"/>
              </w:rPr>
              <w:t>Definitely    Mostly    Somewhat    Not at all</w:t>
            </w:r>
          </w:p>
        </w:tc>
      </w:tr>
      <w:tr w:rsidR="005C3A0F" w:rsidRPr="005C3A0F" w14:paraId="722CA40C" w14:textId="77777777" w:rsidTr="003A0B3F">
        <w:tc>
          <w:tcPr>
            <w:tcW w:w="5035" w:type="dxa"/>
          </w:tcPr>
          <w:p w14:paraId="6C2F7EE2"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color w:val="000000" w:themeColor="text1"/>
                <w:sz w:val="20"/>
                <w:szCs w:val="20"/>
              </w:rPr>
              <w:t>Over time, this practice helps me to meet my goals.</w:t>
            </w:r>
          </w:p>
        </w:tc>
        <w:tc>
          <w:tcPr>
            <w:tcW w:w="3780" w:type="dxa"/>
          </w:tcPr>
          <w:p w14:paraId="75239C35"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sz w:val="18"/>
                <w:szCs w:val="18"/>
              </w:rPr>
              <w:t>Definitely    Mostly    Somewhat    Not at all</w:t>
            </w:r>
          </w:p>
        </w:tc>
      </w:tr>
      <w:tr w:rsidR="005C3A0F" w:rsidRPr="005C3A0F" w14:paraId="4003927E" w14:textId="77777777" w:rsidTr="003A0B3F">
        <w:tc>
          <w:tcPr>
            <w:tcW w:w="5035" w:type="dxa"/>
          </w:tcPr>
          <w:p w14:paraId="359E57DF"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color w:val="000000" w:themeColor="text1"/>
                <w:sz w:val="20"/>
                <w:szCs w:val="20"/>
              </w:rPr>
              <w:t xml:space="preserve">Over time, my practice helps me to stay healthy.  </w:t>
            </w:r>
          </w:p>
        </w:tc>
        <w:tc>
          <w:tcPr>
            <w:tcW w:w="3780" w:type="dxa"/>
          </w:tcPr>
          <w:p w14:paraId="169DD510" w14:textId="77777777" w:rsidR="005C3A0F" w:rsidRPr="005C3A0F" w:rsidRDefault="005C3A0F" w:rsidP="005C3A0F">
            <w:pPr>
              <w:spacing w:before="60" w:after="60"/>
              <w:rPr>
                <w:rFonts w:ascii="Calibri" w:hAnsi="Calibri" w:cs="Calibri"/>
                <w:color w:val="000000" w:themeColor="text1"/>
                <w:sz w:val="20"/>
                <w:szCs w:val="20"/>
              </w:rPr>
            </w:pPr>
            <w:r w:rsidRPr="005C3A0F">
              <w:rPr>
                <w:rFonts w:ascii="Calibri" w:hAnsi="Calibri" w:cs="Calibri"/>
                <w:sz w:val="18"/>
                <w:szCs w:val="18"/>
              </w:rPr>
              <w:t>Definitely    Mostly    Somewhat    Not at all</w:t>
            </w:r>
          </w:p>
        </w:tc>
      </w:tr>
    </w:tbl>
    <w:p w14:paraId="6209C36E" w14:textId="77777777" w:rsidR="0088765D" w:rsidRDefault="0088765D"/>
    <w:p w14:paraId="7B9F5FCE" w14:textId="77777777" w:rsidR="0088765D" w:rsidRDefault="0088765D"/>
    <w:p w14:paraId="15C79DB1" w14:textId="77777777" w:rsidR="0088765D" w:rsidRDefault="0088765D"/>
    <w:p w14:paraId="69609CFC" w14:textId="77777777" w:rsidR="0088765D" w:rsidRDefault="0088765D"/>
    <w:p w14:paraId="773FE530" w14:textId="7AEFADC2" w:rsidR="0088765D" w:rsidRDefault="0088765D"/>
    <w:p w14:paraId="57E9D799" w14:textId="30AB398D" w:rsidR="000A2D1B" w:rsidRDefault="000A2D1B"/>
    <w:p w14:paraId="33CB9311" w14:textId="23D5B989" w:rsidR="000A2D1B" w:rsidRDefault="000A2D1B"/>
    <w:p w14:paraId="593B85C0" w14:textId="77777777" w:rsidR="000A2D1B" w:rsidRDefault="000A2D1B"/>
    <w:p w14:paraId="1A479088" w14:textId="77777777" w:rsidR="0088765D" w:rsidRDefault="0088765D"/>
    <w:p w14:paraId="46A823E7" w14:textId="055C5E87" w:rsidR="0088765D" w:rsidRPr="00E449C7" w:rsidRDefault="00146F49">
      <w:pPr>
        <w:rPr>
          <w:b/>
          <w:bCs/>
          <w:sz w:val="24"/>
          <w:szCs w:val="24"/>
          <w:u w:val="single"/>
        </w:rPr>
      </w:pPr>
      <w:r w:rsidRPr="00E449C7">
        <w:rPr>
          <w:b/>
          <w:bCs/>
          <w:sz w:val="24"/>
          <w:szCs w:val="24"/>
          <w:u w:val="single"/>
        </w:rPr>
        <w:lastRenderedPageBreak/>
        <w:t>Graph for Question 1b.1</w:t>
      </w:r>
    </w:p>
    <w:tbl>
      <w:tblPr>
        <w:tblStyle w:val="TableGrid"/>
        <w:tblW w:w="7285" w:type="dxa"/>
        <w:tblInd w:w="720" w:type="dxa"/>
        <w:tblLook w:val="04A0" w:firstRow="1" w:lastRow="0" w:firstColumn="1" w:lastColumn="0" w:noHBand="0" w:noVBand="1"/>
      </w:tblPr>
      <w:tblGrid>
        <w:gridCol w:w="2785"/>
        <w:gridCol w:w="630"/>
        <w:gridCol w:w="810"/>
        <w:gridCol w:w="1350"/>
        <w:gridCol w:w="810"/>
        <w:gridCol w:w="900"/>
      </w:tblGrid>
      <w:tr w:rsidR="00146F49" w:rsidRPr="00146F49" w14:paraId="0E4EC010" w14:textId="77777777" w:rsidTr="00D91F38">
        <w:tc>
          <w:tcPr>
            <w:tcW w:w="2785" w:type="dxa"/>
            <w:tcBorders>
              <w:bottom w:val="single" w:sz="4" w:space="0" w:color="auto"/>
              <w:right w:val="nil"/>
            </w:tcBorders>
          </w:tcPr>
          <w:p w14:paraId="43A3084E" w14:textId="77777777" w:rsidR="00146F49" w:rsidRPr="00146F49" w:rsidRDefault="00146F49" w:rsidP="00D91F38">
            <w:pPr>
              <w:ind w:right="-3240"/>
              <w:rPr>
                <w:rFonts w:ascii="Times New Roman" w:hAnsi="Times New Roman" w:cs="Times New Roman"/>
                <w:b/>
                <w:bCs/>
                <w:color w:val="000000"/>
                <w:sz w:val="20"/>
                <w:szCs w:val="20"/>
              </w:rPr>
            </w:pPr>
            <w:r w:rsidRPr="00146F49">
              <w:rPr>
                <w:rFonts w:ascii="Times New Roman" w:hAnsi="Times New Roman" w:cs="Times New Roman"/>
                <w:b/>
                <w:bCs/>
                <w:color w:val="000000"/>
                <w:sz w:val="20"/>
                <w:szCs w:val="20"/>
              </w:rPr>
              <w:t>Validation Item</w:t>
            </w:r>
          </w:p>
        </w:tc>
        <w:tc>
          <w:tcPr>
            <w:tcW w:w="630" w:type="dxa"/>
            <w:tcBorders>
              <w:left w:val="nil"/>
              <w:bottom w:val="single" w:sz="4" w:space="0" w:color="auto"/>
            </w:tcBorders>
          </w:tcPr>
          <w:p w14:paraId="60827911" w14:textId="77777777" w:rsidR="00146F49" w:rsidRPr="00146F49" w:rsidRDefault="00146F49" w:rsidP="00D91F38">
            <w:pPr>
              <w:ind w:right="-3240"/>
              <w:rPr>
                <w:rFonts w:ascii="Times New Roman" w:hAnsi="Times New Roman" w:cs="Times New Roman"/>
                <w:b/>
                <w:bCs/>
                <w:color w:val="000000"/>
                <w:sz w:val="20"/>
                <w:szCs w:val="20"/>
              </w:rPr>
            </w:pPr>
          </w:p>
        </w:tc>
        <w:tc>
          <w:tcPr>
            <w:tcW w:w="810" w:type="dxa"/>
            <w:tcBorders>
              <w:bottom w:val="single" w:sz="4" w:space="0" w:color="auto"/>
            </w:tcBorders>
          </w:tcPr>
          <w:p w14:paraId="086B6E20" w14:textId="77777777" w:rsidR="00146F49" w:rsidRPr="00146F49" w:rsidRDefault="00146F49" w:rsidP="00D91F38">
            <w:pPr>
              <w:ind w:right="-3240"/>
              <w:rPr>
                <w:rFonts w:ascii="Times New Roman" w:hAnsi="Times New Roman" w:cs="Times New Roman"/>
                <w:b/>
                <w:bCs/>
                <w:color w:val="000000"/>
                <w:sz w:val="20"/>
                <w:szCs w:val="20"/>
              </w:rPr>
            </w:pPr>
            <w:r w:rsidRPr="00146F49">
              <w:rPr>
                <w:rFonts w:ascii="Times New Roman" w:hAnsi="Times New Roman" w:cs="Times New Roman"/>
                <w:b/>
                <w:bCs/>
                <w:color w:val="000000"/>
                <w:sz w:val="20"/>
                <w:szCs w:val="20"/>
              </w:rPr>
              <w:t>N</w:t>
            </w:r>
          </w:p>
        </w:tc>
        <w:tc>
          <w:tcPr>
            <w:tcW w:w="1350" w:type="dxa"/>
            <w:tcBorders>
              <w:bottom w:val="single" w:sz="4" w:space="0" w:color="auto"/>
            </w:tcBorders>
          </w:tcPr>
          <w:p w14:paraId="1C6C7926" w14:textId="77777777" w:rsidR="00146F49" w:rsidRPr="00146F49" w:rsidRDefault="00146F49" w:rsidP="00D91F38">
            <w:pPr>
              <w:ind w:right="-3240"/>
              <w:rPr>
                <w:rFonts w:ascii="Times New Roman" w:hAnsi="Times New Roman" w:cs="Times New Roman"/>
                <w:b/>
                <w:bCs/>
                <w:color w:val="000000"/>
                <w:sz w:val="20"/>
                <w:szCs w:val="20"/>
              </w:rPr>
            </w:pPr>
            <w:r w:rsidRPr="00146F49">
              <w:rPr>
                <w:rFonts w:ascii="Times New Roman" w:hAnsi="Times New Roman" w:cs="Times New Roman"/>
                <w:b/>
                <w:bCs/>
                <w:color w:val="000000"/>
                <w:sz w:val="20"/>
                <w:szCs w:val="20"/>
              </w:rPr>
              <w:t>Mean Scores</w:t>
            </w:r>
          </w:p>
        </w:tc>
        <w:tc>
          <w:tcPr>
            <w:tcW w:w="810" w:type="dxa"/>
            <w:tcBorders>
              <w:bottom w:val="single" w:sz="4" w:space="0" w:color="auto"/>
            </w:tcBorders>
          </w:tcPr>
          <w:p w14:paraId="08707123" w14:textId="77777777" w:rsidR="00146F49" w:rsidRPr="00146F49" w:rsidRDefault="00146F49" w:rsidP="00D91F38">
            <w:pPr>
              <w:ind w:right="-3240"/>
              <w:rPr>
                <w:rFonts w:ascii="Times New Roman" w:hAnsi="Times New Roman" w:cs="Times New Roman"/>
                <w:b/>
                <w:bCs/>
                <w:color w:val="000000"/>
                <w:sz w:val="20"/>
                <w:szCs w:val="20"/>
              </w:rPr>
            </w:pPr>
            <w:r w:rsidRPr="00146F49">
              <w:rPr>
                <w:rFonts w:ascii="Times New Roman" w:hAnsi="Times New Roman" w:cs="Times New Roman"/>
                <w:b/>
                <w:bCs/>
                <w:color w:val="000000"/>
                <w:sz w:val="20"/>
                <w:szCs w:val="20"/>
              </w:rPr>
              <w:t>S.D.</w:t>
            </w:r>
          </w:p>
        </w:tc>
        <w:tc>
          <w:tcPr>
            <w:tcW w:w="900" w:type="dxa"/>
          </w:tcPr>
          <w:p w14:paraId="5CB10662" w14:textId="77777777" w:rsidR="00146F49" w:rsidRPr="00146F49" w:rsidRDefault="00146F49" w:rsidP="00D91F38">
            <w:pPr>
              <w:ind w:right="-3240"/>
              <w:rPr>
                <w:rFonts w:ascii="Times New Roman" w:hAnsi="Times New Roman" w:cs="Times New Roman"/>
                <w:b/>
                <w:bCs/>
                <w:color w:val="000000"/>
                <w:sz w:val="20"/>
                <w:szCs w:val="20"/>
              </w:rPr>
            </w:pPr>
            <w:r w:rsidRPr="00146F49">
              <w:rPr>
                <w:rFonts w:ascii="Times New Roman" w:hAnsi="Times New Roman" w:cs="Times New Roman"/>
                <w:b/>
                <w:bCs/>
                <w:color w:val="000000"/>
                <w:sz w:val="20"/>
                <w:szCs w:val="20"/>
              </w:rPr>
              <w:t>P</w:t>
            </w:r>
          </w:p>
        </w:tc>
      </w:tr>
      <w:tr w:rsidR="00146F49" w:rsidRPr="00146F49" w14:paraId="5A8BC6D5" w14:textId="77777777" w:rsidTr="00D91F38">
        <w:tc>
          <w:tcPr>
            <w:tcW w:w="2785" w:type="dxa"/>
            <w:tcBorders>
              <w:bottom w:val="nil"/>
              <w:right w:val="nil"/>
            </w:tcBorders>
          </w:tcPr>
          <w:p w14:paraId="7E2ACCD9"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What Matters Index</w:t>
            </w:r>
          </w:p>
        </w:tc>
        <w:tc>
          <w:tcPr>
            <w:tcW w:w="630" w:type="dxa"/>
            <w:tcBorders>
              <w:left w:val="nil"/>
              <w:bottom w:val="nil"/>
            </w:tcBorders>
          </w:tcPr>
          <w:p w14:paraId="4B019306"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0</w:t>
            </w:r>
          </w:p>
        </w:tc>
        <w:tc>
          <w:tcPr>
            <w:tcW w:w="810" w:type="dxa"/>
            <w:tcBorders>
              <w:bottom w:val="nil"/>
            </w:tcBorders>
          </w:tcPr>
          <w:p w14:paraId="16722021"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315</w:t>
            </w:r>
          </w:p>
        </w:tc>
        <w:tc>
          <w:tcPr>
            <w:tcW w:w="1350" w:type="dxa"/>
            <w:tcBorders>
              <w:bottom w:val="nil"/>
            </w:tcBorders>
          </w:tcPr>
          <w:p w14:paraId="33474863"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3.23</w:t>
            </w:r>
          </w:p>
        </w:tc>
        <w:tc>
          <w:tcPr>
            <w:tcW w:w="810" w:type="dxa"/>
            <w:tcBorders>
              <w:bottom w:val="nil"/>
            </w:tcBorders>
          </w:tcPr>
          <w:p w14:paraId="50B0D2DC"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.56</w:t>
            </w:r>
          </w:p>
        </w:tc>
        <w:tc>
          <w:tcPr>
            <w:tcW w:w="900" w:type="dxa"/>
            <w:vMerge w:val="restart"/>
            <w:vAlign w:val="center"/>
          </w:tcPr>
          <w:p w14:paraId="2A96140B"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0.0001</w:t>
            </w:r>
          </w:p>
        </w:tc>
      </w:tr>
      <w:tr w:rsidR="00146F49" w:rsidRPr="00146F49" w14:paraId="54494CE2" w14:textId="77777777" w:rsidTr="00D91F38">
        <w:tc>
          <w:tcPr>
            <w:tcW w:w="2785" w:type="dxa"/>
            <w:tcBorders>
              <w:top w:val="nil"/>
              <w:bottom w:val="nil"/>
              <w:right w:val="nil"/>
            </w:tcBorders>
          </w:tcPr>
          <w:p w14:paraId="3F57B53E" w14:textId="77777777" w:rsidR="00146F49" w:rsidRPr="00146F49" w:rsidRDefault="00146F49" w:rsidP="00D91F38">
            <w:pPr>
              <w:ind w:right="-3240"/>
              <w:rPr>
                <w:rFonts w:ascii="Times New Roman" w:hAnsi="Times New Roman" w:cs="Times New Roman"/>
                <w:color w:val="000000"/>
                <w:sz w:val="20"/>
                <w:szCs w:val="20"/>
              </w:rPr>
            </w:pPr>
          </w:p>
        </w:tc>
        <w:tc>
          <w:tcPr>
            <w:tcW w:w="630" w:type="dxa"/>
            <w:tcBorders>
              <w:top w:val="nil"/>
              <w:left w:val="nil"/>
              <w:bottom w:val="nil"/>
            </w:tcBorders>
          </w:tcPr>
          <w:p w14:paraId="22D0D987"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1</w:t>
            </w:r>
          </w:p>
        </w:tc>
        <w:tc>
          <w:tcPr>
            <w:tcW w:w="810" w:type="dxa"/>
            <w:tcBorders>
              <w:top w:val="nil"/>
              <w:bottom w:val="nil"/>
            </w:tcBorders>
          </w:tcPr>
          <w:p w14:paraId="4135C6E4"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2.73</w:t>
            </w:r>
          </w:p>
        </w:tc>
        <w:tc>
          <w:tcPr>
            <w:tcW w:w="1350" w:type="dxa"/>
            <w:tcBorders>
              <w:top w:val="nil"/>
              <w:bottom w:val="nil"/>
            </w:tcBorders>
          </w:tcPr>
          <w:p w14:paraId="471BF12B"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.87</w:t>
            </w:r>
          </w:p>
        </w:tc>
        <w:tc>
          <w:tcPr>
            <w:tcW w:w="810" w:type="dxa"/>
            <w:tcBorders>
              <w:top w:val="nil"/>
              <w:bottom w:val="nil"/>
            </w:tcBorders>
          </w:tcPr>
          <w:p w14:paraId="15FFDE62" w14:textId="77777777" w:rsidR="00146F49" w:rsidRPr="00146F49" w:rsidRDefault="00146F49" w:rsidP="00D91F38">
            <w:pPr>
              <w:ind w:right="-3240"/>
              <w:rPr>
                <w:rFonts w:ascii="Times New Roman" w:hAnsi="Times New Roman" w:cs="Times New Roman"/>
                <w:color w:val="000000"/>
                <w:sz w:val="20"/>
                <w:szCs w:val="20"/>
              </w:rPr>
            </w:pPr>
          </w:p>
        </w:tc>
        <w:tc>
          <w:tcPr>
            <w:tcW w:w="900" w:type="dxa"/>
            <w:vMerge/>
          </w:tcPr>
          <w:p w14:paraId="14030E53" w14:textId="77777777" w:rsidR="00146F49" w:rsidRPr="00146F49" w:rsidRDefault="00146F49" w:rsidP="00D91F38">
            <w:pPr>
              <w:ind w:right="-3240"/>
              <w:rPr>
                <w:rFonts w:ascii="Times New Roman" w:hAnsi="Times New Roman" w:cs="Times New Roman"/>
                <w:color w:val="000000"/>
                <w:sz w:val="20"/>
                <w:szCs w:val="20"/>
              </w:rPr>
            </w:pPr>
          </w:p>
        </w:tc>
      </w:tr>
      <w:tr w:rsidR="00146F49" w:rsidRPr="00146F49" w14:paraId="5443800D" w14:textId="77777777" w:rsidTr="00D91F38">
        <w:tc>
          <w:tcPr>
            <w:tcW w:w="2785" w:type="dxa"/>
            <w:tcBorders>
              <w:top w:val="nil"/>
              <w:bottom w:val="single" w:sz="4" w:space="0" w:color="auto"/>
              <w:right w:val="nil"/>
            </w:tcBorders>
          </w:tcPr>
          <w:p w14:paraId="1B1765ED" w14:textId="77777777" w:rsidR="00146F49" w:rsidRPr="00146F49" w:rsidRDefault="00146F49" w:rsidP="00D91F38">
            <w:pPr>
              <w:ind w:right="-3240"/>
              <w:rPr>
                <w:rFonts w:ascii="Times New Roman" w:hAnsi="Times New Roman" w:cs="Times New Roman"/>
                <w:color w:val="000000"/>
                <w:sz w:val="20"/>
                <w:szCs w:val="20"/>
              </w:rPr>
            </w:pPr>
          </w:p>
        </w:tc>
        <w:tc>
          <w:tcPr>
            <w:tcW w:w="630" w:type="dxa"/>
            <w:tcBorders>
              <w:top w:val="nil"/>
              <w:left w:val="nil"/>
              <w:bottom w:val="single" w:sz="4" w:space="0" w:color="auto"/>
            </w:tcBorders>
          </w:tcPr>
          <w:p w14:paraId="6BADF72F"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≥2</w:t>
            </w:r>
          </w:p>
        </w:tc>
        <w:tc>
          <w:tcPr>
            <w:tcW w:w="810" w:type="dxa"/>
            <w:tcBorders>
              <w:top w:val="nil"/>
              <w:bottom w:val="single" w:sz="4" w:space="0" w:color="auto"/>
            </w:tcBorders>
          </w:tcPr>
          <w:p w14:paraId="0BF0A7DC"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2.59</w:t>
            </w:r>
          </w:p>
        </w:tc>
        <w:tc>
          <w:tcPr>
            <w:tcW w:w="1350" w:type="dxa"/>
            <w:tcBorders>
              <w:top w:val="nil"/>
              <w:bottom w:val="single" w:sz="4" w:space="0" w:color="auto"/>
            </w:tcBorders>
          </w:tcPr>
          <w:p w14:paraId="2A64580C"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.82</w:t>
            </w:r>
          </w:p>
        </w:tc>
        <w:tc>
          <w:tcPr>
            <w:tcW w:w="810" w:type="dxa"/>
            <w:tcBorders>
              <w:top w:val="nil"/>
              <w:bottom w:val="single" w:sz="4" w:space="0" w:color="auto"/>
            </w:tcBorders>
          </w:tcPr>
          <w:p w14:paraId="669295E1" w14:textId="77777777" w:rsidR="00146F49" w:rsidRPr="00146F49" w:rsidRDefault="00146F49" w:rsidP="00D91F38">
            <w:pPr>
              <w:ind w:right="-3240"/>
              <w:rPr>
                <w:rFonts w:ascii="Times New Roman" w:hAnsi="Times New Roman" w:cs="Times New Roman"/>
                <w:color w:val="000000"/>
                <w:sz w:val="20"/>
                <w:szCs w:val="20"/>
              </w:rPr>
            </w:pPr>
          </w:p>
        </w:tc>
        <w:tc>
          <w:tcPr>
            <w:tcW w:w="900" w:type="dxa"/>
            <w:vMerge/>
          </w:tcPr>
          <w:p w14:paraId="208CCA8E" w14:textId="77777777" w:rsidR="00146F49" w:rsidRPr="00146F49" w:rsidRDefault="00146F49" w:rsidP="00D91F38">
            <w:pPr>
              <w:ind w:right="-3240"/>
              <w:rPr>
                <w:rFonts w:ascii="Times New Roman" w:hAnsi="Times New Roman" w:cs="Times New Roman"/>
                <w:color w:val="000000"/>
                <w:sz w:val="20"/>
                <w:szCs w:val="20"/>
              </w:rPr>
            </w:pPr>
          </w:p>
        </w:tc>
      </w:tr>
      <w:tr w:rsidR="00146F49" w:rsidRPr="00146F49" w14:paraId="12C732D0" w14:textId="77777777" w:rsidTr="00D91F38">
        <w:tc>
          <w:tcPr>
            <w:tcW w:w="2785" w:type="dxa"/>
            <w:tcBorders>
              <w:bottom w:val="nil"/>
              <w:right w:val="nil"/>
            </w:tcBorders>
          </w:tcPr>
          <w:p w14:paraId="3C946417"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Patient Enablement Instrument</w:t>
            </w:r>
          </w:p>
        </w:tc>
        <w:tc>
          <w:tcPr>
            <w:tcW w:w="630" w:type="dxa"/>
            <w:tcBorders>
              <w:left w:val="nil"/>
              <w:bottom w:val="nil"/>
            </w:tcBorders>
          </w:tcPr>
          <w:p w14:paraId="23D09961"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0</w:t>
            </w:r>
          </w:p>
        </w:tc>
        <w:tc>
          <w:tcPr>
            <w:tcW w:w="810" w:type="dxa"/>
            <w:tcBorders>
              <w:bottom w:val="nil"/>
            </w:tcBorders>
          </w:tcPr>
          <w:p w14:paraId="1498DB9C"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488</w:t>
            </w:r>
          </w:p>
        </w:tc>
        <w:tc>
          <w:tcPr>
            <w:tcW w:w="1350" w:type="dxa"/>
            <w:tcBorders>
              <w:top w:val="single" w:sz="4" w:space="0" w:color="auto"/>
              <w:bottom w:val="nil"/>
            </w:tcBorders>
          </w:tcPr>
          <w:p w14:paraId="472D9A15"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1.94</w:t>
            </w:r>
          </w:p>
        </w:tc>
        <w:tc>
          <w:tcPr>
            <w:tcW w:w="810" w:type="dxa"/>
            <w:tcBorders>
              <w:top w:val="single" w:sz="4" w:space="0" w:color="auto"/>
              <w:bottom w:val="nil"/>
            </w:tcBorders>
          </w:tcPr>
          <w:p w14:paraId="3B7CEA20"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.61</w:t>
            </w:r>
          </w:p>
        </w:tc>
        <w:tc>
          <w:tcPr>
            <w:tcW w:w="900" w:type="dxa"/>
            <w:vMerge w:val="restart"/>
            <w:vAlign w:val="center"/>
          </w:tcPr>
          <w:p w14:paraId="422EA6F1"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0.0001</w:t>
            </w:r>
          </w:p>
        </w:tc>
      </w:tr>
      <w:tr w:rsidR="00146F49" w:rsidRPr="00146F49" w14:paraId="6826ECFE" w14:textId="77777777" w:rsidTr="00D91F38">
        <w:tc>
          <w:tcPr>
            <w:tcW w:w="2785" w:type="dxa"/>
            <w:tcBorders>
              <w:top w:val="nil"/>
              <w:bottom w:val="nil"/>
              <w:right w:val="nil"/>
            </w:tcBorders>
          </w:tcPr>
          <w:p w14:paraId="7EF4FF12" w14:textId="77777777" w:rsidR="00146F49" w:rsidRPr="00146F49" w:rsidRDefault="00146F49" w:rsidP="00D91F38">
            <w:pPr>
              <w:ind w:right="-3240"/>
              <w:rPr>
                <w:rFonts w:ascii="Times New Roman" w:hAnsi="Times New Roman" w:cs="Times New Roman"/>
                <w:color w:val="000000"/>
                <w:sz w:val="20"/>
                <w:szCs w:val="20"/>
              </w:rPr>
            </w:pPr>
          </w:p>
        </w:tc>
        <w:tc>
          <w:tcPr>
            <w:tcW w:w="630" w:type="dxa"/>
            <w:tcBorders>
              <w:top w:val="nil"/>
              <w:left w:val="nil"/>
              <w:bottom w:val="nil"/>
            </w:tcBorders>
          </w:tcPr>
          <w:p w14:paraId="17EA4782"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1-5</w:t>
            </w:r>
          </w:p>
        </w:tc>
        <w:tc>
          <w:tcPr>
            <w:tcW w:w="810" w:type="dxa"/>
            <w:tcBorders>
              <w:top w:val="nil"/>
              <w:bottom w:val="nil"/>
            </w:tcBorders>
          </w:tcPr>
          <w:p w14:paraId="11C60458"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543</w:t>
            </w:r>
          </w:p>
        </w:tc>
        <w:tc>
          <w:tcPr>
            <w:tcW w:w="1350" w:type="dxa"/>
            <w:tcBorders>
              <w:top w:val="nil"/>
              <w:bottom w:val="nil"/>
            </w:tcBorders>
          </w:tcPr>
          <w:p w14:paraId="74A16DB2"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2.56</w:t>
            </w:r>
          </w:p>
        </w:tc>
        <w:tc>
          <w:tcPr>
            <w:tcW w:w="810" w:type="dxa"/>
            <w:tcBorders>
              <w:top w:val="nil"/>
              <w:bottom w:val="nil"/>
            </w:tcBorders>
          </w:tcPr>
          <w:p w14:paraId="6FFA3BAC"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.57</w:t>
            </w:r>
          </w:p>
        </w:tc>
        <w:tc>
          <w:tcPr>
            <w:tcW w:w="900" w:type="dxa"/>
            <w:vMerge/>
          </w:tcPr>
          <w:p w14:paraId="6DD038FB" w14:textId="77777777" w:rsidR="00146F49" w:rsidRPr="00146F49" w:rsidRDefault="00146F49" w:rsidP="00D91F38">
            <w:pPr>
              <w:ind w:right="-3240"/>
              <w:rPr>
                <w:rFonts w:ascii="Times New Roman" w:hAnsi="Times New Roman" w:cs="Times New Roman"/>
                <w:color w:val="000000"/>
                <w:sz w:val="20"/>
                <w:szCs w:val="20"/>
              </w:rPr>
            </w:pPr>
          </w:p>
        </w:tc>
      </w:tr>
      <w:tr w:rsidR="00146F49" w:rsidRPr="00146F49" w14:paraId="1B94F44C" w14:textId="77777777" w:rsidTr="00D91F38">
        <w:tc>
          <w:tcPr>
            <w:tcW w:w="2785" w:type="dxa"/>
            <w:tcBorders>
              <w:top w:val="nil"/>
              <w:bottom w:val="nil"/>
              <w:right w:val="nil"/>
            </w:tcBorders>
          </w:tcPr>
          <w:p w14:paraId="385EB732" w14:textId="77777777" w:rsidR="00146F49" w:rsidRPr="00146F49" w:rsidRDefault="00146F49" w:rsidP="00D91F38">
            <w:pPr>
              <w:ind w:right="-3240"/>
              <w:rPr>
                <w:rFonts w:ascii="Times New Roman" w:hAnsi="Times New Roman" w:cs="Times New Roman"/>
                <w:color w:val="000000"/>
                <w:sz w:val="20"/>
                <w:szCs w:val="20"/>
              </w:rPr>
            </w:pPr>
          </w:p>
        </w:tc>
        <w:tc>
          <w:tcPr>
            <w:tcW w:w="630" w:type="dxa"/>
            <w:tcBorders>
              <w:top w:val="nil"/>
              <w:left w:val="nil"/>
              <w:bottom w:val="nil"/>
            </w:tcBorders>
          </w:tcPr>
          <w:p w14:paraId="24A6DAB9"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6-11</w:t>
            </w:r>
          </w:p>
        </w:tc>
        <w:tc>
          <w:tcPr>
            <w:tcW w:w="810" w:type="dxa"/>
            <w:tcBorders>
              <w:top w:val="nil"/>
              <w:bottom w:val="nil"/>
            </w:tcBorders>
          </w:tcPr>
          <w:p w14:paraId="3021B1B7"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764</w:t>
            </w:r>
          </w:p>
        </w:tc>
        <w:tc>
          <w:tcPr>
            <w:tcW w:w="1350" w:type="dxa"/>
            <w:tcBorders>
              <w:top w:val="nil"/>
              <w:bottom w:val="nil"/>
            </w:tcBorders>
          </w:tcPr>
          <w:p w14:paraId="17AB9066"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3.15</w:t>
            </w:r>
          </w:p>
        </w:tc>
        <w:tc>
          <w:tcPr>
            <w:tcW w:w="810" w:type="dxa"/>
            <w:tcBorders>
              <w:top w:val="nil"/>
              <w:bottom w:val="nil"/>
            </w:tcBorders>
          </w:tcPr>
          <w:p w14:paraId="2BCF6782"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.49</w:t>
            </w:r>
          </w:p>
        </w:tc>
        <w:tc>
          <w:tcPr>
            <w:tcW w:w="900" w:type="dxa"/>
            <w:vMerge/>
          </w:tcPr>
          <w:p w14:paraId="4EC2A085" w14:textId="77777777" w:rsidR="00146F49" w:rsidRPr="00146F49" w:rsidRDefault="00146F49" w:rsidP="00D91F38">
            <w:pPr>
              <w:ind w:right="-3240"/>
              <w:rPr>
                <w:rFonts w:ascii="Times New Roman" w:hAnsi="Times New Roman" w:cs="Times New Roman"/>
                <w:color w:val="000000"/>
                <w:sz w:val="20"/>
                <w:szCs w:val="20"/>
              </w:rPr>
            </w:pPr>
          </w:p>
        </w:tc>
      </w:tr>
      <w:tr w:rsidR="00146F49" w:rsidRPr="004214B6" w14:paraId="0CB6FE3C" w14:textId="77777777" w:rsidTr="00D91F38">
        <w:tc>
          <w:tcPr>
            <w:tcW w:w="2785" w:type="dxa"/>
            <w:tcBorders>
              <w:top w:val="nil"/>
              <w:right w:val="nil"/>
            </w:tcBorders>
          </w:tcPr>
          <w:p w14:paraId="3C6CC341" w14:textId="77777777" w:rsidR="00146F49" w:rsidRPr="00146F49" w:rsidRDefault="00146F49" w:rsidP="00D91F38">
            <w:pPr>
              <w:ind w:right="-3240"/>
              <w:rPr>
                <w:rFonts w:ascii="Times New Roman" w:hAnsi="Times New Roman" w:cs="Times New Roman"/>
                <w:color w:val="000000"/>
                <w:sz w:val="20"/>
                <w:szCs w:val="20"/>
              </w:rPr>
            </w:pPr>
          </w:p>
        </w:tc>
        <w:tc>
          <w:tcPr>
            <w:tcW w:w="630" w:type="dxa"/>
            <w:tcBorders>
              <w:top w:val="nil"/>
              <w:left w:val="nil"/>
            </w:tcBorders>
          </w:tcPr>
          <w:p w14:paraId="338B5E92"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12</w:t>
            </w:r>
          </w:p>
        </w:tc>
        <w:tc>
          <w:tcPr>
            <w:tcW w:w="810" w:type="dxa"/>
            <w:tcBorders>
              <w:top w:val="nil"/>
            </w:tcBorders>
          </w:tcPr>
          <w:p w14:paraId="04B7C53C"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386</w:t>
            </w:r>
          </w:p>
        </w:tc>
        <w:tc>
          <w:tcPr>
            <w:tcW w:w="1350" w:type="dxa"/>
            <w:tcBorders>
              <w:top w:val="nil"/>
            </w:tcBorders>
          </w:tcPr>
          <w:p w14:paraId="19163922"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3.67</w:t>
            </w:r>
          </w:p>
        </w:tc>
        <w:tc>
          <w:tcPr>
            <w:tcW w:w="810" w:type="dxa"/>
            <w:tcBorders>
              <w:top w:val="nil"/>
            </w:tcBorders>
          </w:tcPr>
          <w:p w14:paraId="049A98E2" w14:textId="77777777" w:rsidR="00146F49" w:rsidRPr="00146F49" w:rsidRDefault="00146F49" w:rsidP="00D91F38">
            <w:pPr>
              <w:ind w:right="-3240"/>
              <w:rPr>
                <w:rFonts w:ascii="Times New Roman" w:hAnsi="Times New Roman" w:cs="Times New Roman"/>
                <w:color w:val="000000"/>
                <w:sz w:val="20"/>
                <w:szCs w:val="20"/>
              </w:rPr>
            </w:pPr>
            <w:r w:rsidRPr="00146F49">
              <w:rPr>
                <w:rFonts w:ascii="Times New Roman" w:hAnsi="Times New Roman" w:cs="Times New Roman"/>
                <w:color w:val="000000"/>
                <w:sz w:val="20"/>
                <w:szCs w:val="20"/>
              </w:rPr>
              <w:t>.39</w:t>
            </w:r>
          </w:p>
        </w:tc>
        <w:tc>
          <w:tcPr>
            <w:tcW w:w="900" w:type="dxa"/>
            <w:vMerge/>
          </w:tcPr>
          <w:p w14:paraId="39E7CD2D" w14:textId="77777777" w:rsidR="00146F49" w:rsidRPr="00146F49" w:rsidRDefault="00146F49" w:rsidP="00D91F38">
            <w:pPr>
              <w:ind w:right="-3240"/>
              <w:rPr>
                <w:rFonts w:ascii="Times New Roman" w:hAnsi="Times New Roman" w:cs="Times New Roman"/>
                <w:color w:val="000000"/>
                <w:sz w:val="20"/>
                <w:szCs w:val="20"/>
              </w:rPr>
            </w:pPr>
          </w:p>
        </w:tc>
      </w:tr>
    </w:tbl>
    <w:p w14:paraId="111B5EFC" w14:textId="77777777" w:rsidR="00146F49" w:rsidRDefault="00146F49">
      <w:pPr>
        <w:rPr>
          <w:b/>
          <w:bCs/>
          <w:sz w:val="24"/>
          <w:szCs w:val="24"/>
          <w:u w:val="single"/>
        </w:rPr>
      </w:pPr>
    </w:p>
    <w:p w14:paraId="6214D039" w14:textId="3B1433FE" w:rsidR="00C6715D" w:rsidRDefault="0088765D">
      <w:pPr>
        <w:rPr>
          <w:b/>
          <w:bCs/>
          <w:sz w:val="24"/>
          <w:szCs w:val="24"/>
          <w:u w:val="single"/>
        </w:rPr>
      </w:pPr>
      <w:r w:rsidRPr="004901BA">
        <w:rPr>
          <w:b/>
          <w:bCs/>
          <w:sz w:val="24"/>
          <w:szCs w:val="24"/>
          <w:u w:val="single"/>
        </w:rPr>
        <w:t>Graphs for Question 1b.2</w:t>
      </w:r>
    </w:p>
    <w:p w14:paraId="3CDD65F4" w14:textId="5D7600B9" w:rsidR="00764EE9" w:rsidRPr="00C1328F" w:rsidRDefault="00764EE9">
      <w:r w:rsidRPr="00C1328F">
        <w:t>During validation reliability testing, variation of PCPCM PRO-PM scores, which illustrate a difference of moderate to large effect size among clinicians in our validation tests, demonstrated a performance gap and opportunities for improvement. Among 6 practices, there were significant differences (p=0.004) in PCPCM PRO-PM scores with a moderate effect size (at least .5 standard deviation).</w:t>
      </w:r>
    </w:p>
    <w:tbl>
      <w:tblPr>
        <w:tblStyle w:val="TableGrid"/>
        <w:tblW w:w="0" w:type="auto"/>
        <w:tblLook w:val="04A0" w:firstRow="1" w:lastRow="0" w:firstColumn="1" w:lastColumn="0" w:noHBand="0" w:noVBand="1"/>
      </w:tblPr>
      <w:tblGrid>
        <w:gridCol w:w="1156"/>
        <w:gridCol w:w="1155"/>
        <w:gridCol w:w="1160"/>
        <w:gridCol w:w="1180"/>
        <w:gridCol w:w="1160"/>
        <w:gridCol w:w="1226"/>
        <w:gridCol w:w="1160"/>
        <w:gridCol w:w="1192"/>
      </w:tblGrid>
      <w:tr w:rsidR="00C1328F" w14:paraId="56D657E0" w14:textId="77777777" w:rsidTr="00D91F38">
        <w:tc>
          <w:tcPr>
            <w:tcW w:w="1156" w:type="dxa"/>
          </w:tcPr>
          <w:p w14:paraId="534431CE" w14:textId="77777777" w:rsidR="00C1328F" w:rsidRPr="002A42D6" w:rsidRDefault="00C1328F" w:rsidP="00D91F38">
            <w:pPr>
              <w:rPr>
                <w:b/>
                <w:color w:val="1F3864" w:themeColor="accent1" w:themeShade="80"/>
              </w:rPr>
            </w:pPr>
          </w:p>
        </w:tc>
        <w:tc>
          <w:tcPr>
            <w:tcW w:w="1155" w:type="dxa"/>
          </w:tcPr>
          <w:p w14:paraId="7A379DCC" w14:textId="77777777" w:rsidR="00C1328F" w:rsidRPr="002A42D6" w:rsidRDefault="00C1328F" w:rsidP="00D91F38">
            <w:pPr>
              <w:jc w:val="center"/>
              <w:rPr>
                <w:b/>
                <w:color w:val="1F3864" w:themeColor="accent1" w:themeShade="80"/>
              </w:rPr>
            </w:pPr>
          </w:p>
        </w:tc>
        <w:tc>
          <w:tcPr>
            <w:tcW w:w="1160" w:type="dxa"/>
          </w:tcPr>
          <w:p w14:paraId="42ADA5E0" w14:textId="77777777" w:rsidR="00C1328F" w:rsidRPr="002A42D6" w:rsidRDefault="00C1328F" w:rsidP="00D91F38">
            <w:pPr>
              <w:jc w:val="center"/>
              <w:rPr>
                <w:b/>
                <w:color w:val="1F3864" w:themeColor="accent1" w:themeShade="80"/>
              </w:rPr>
            </w:pPr>
          </w:p>
        </w:tc>
        <w:tc>
          <w:tcPr>
            <w:tcW w:w="1166" w:type="dxa"/>
          </w:tcPr>
          <w:p w14:paraId="1AC16B81" w14:textId="77777777" w:rsidR="00C1328F" w:rsidRPr="002A42D6" w:rsidRDefault="00C1328F" w:rsidP="00D91F38">
            <w:pPr>
              <w:jc w:val="center"/>
              <w:rPr>
                <w:b/>
                <w:color w:val="1F3864" w:themeColor="accent1" w:themeShade="80"/>
              </w:rPr>
            </w:pPr>
          </w:p>
        </w:tc>
        <w:tc>
          <w:tcPr>
            <w:tcW w:w="1160" w:type="dxa"/>
          </w:tcPr>
          <w:p w14:paraId="0945E146" w14:textId="77777777" w:rsidR="00C1328F" w:rsidRPr="002A42D6" w:rsidRDefault="00C1328F" w:rsidP="00D91F38">
            <w:pPr>
              <w:jc w:val="center"/>
              <w:rPr>
                <w:b/>
                <w:color w:val="1F3864" w:themeColor="accent1" w:themeShade="80"/>
              </w:rPr>
            </w:pPr>
          </w:p>
        </w:tc>
        <w:tc>
          <w:tcPr>
            <w:tcW w:w="2386" w:type="dxa"/>
            <w:gridSpan w:val="2"/>
          </w:tcPr>
          <w:p w14:paraId="58DFF0C0" w14:textId="77777777" w:rsidR="00C1328F" w:rsidRPr="002A42D6" w:rsidRDefault="00C1328F" w:rsidP="00D91F38">
            <w:pPr>
              <w:jc w:val="center"/>
              <w:rPr>
                <w:b/>
                <w:color w:val="1F3864" w:themeColor="accent1" w:themeShade="80"/>
              </w:rPr>
            </w:pPr>
            <w:r w:rsidRPr="002A42D6">
              <w:rPr>
                <w:b/>
                <w:color w:val="1F3864" w:themeColor="accent1" w:themeShade="80"/>
              </w:rPr>
              <w:t>95% Confidence Interval for Mean</w:t>
            </w:r>
          </w:p>
        </w:tc>
        <w:tc>
          <w:tcPr>
            <w:tcW w:w="1167" w:type="dxa"/>
          </w:tcPr>
          <w:p w14:paraId="2223EA0A" w14:textId="77777777" w:rsidR="00C1328F" w:rsidRPr="002A42D6" w:rsidRDefault="00C1328F" w:rsidP="00D91F38">
            <w:pPr>
              <w:jc w:val="center"/>
              <w:rPr>
                <w:b/>
                <w:color w:val="1F3864" w:themeColor="accent1" w:themeShade="80"/>
              </w:rPr>
            </w:pPr>
          </w:p>
        </w:tc>
      </w:tr>
      <w:tr w:rsidR="00C1328F" w14:paraId="737713DF" w14:textId="77777777" w:rsidTr="0006022A">
        <w:tc>
          <w:tcPr>
            <w:tcW w:w="1156" w:type="dxa"/>
            <w:shd w:val="clear" w:color="auto" w:fill="BFBFBF" w:themeFill="background1" w:themeFillShade="BF"/>
          </w:tcPr>
          <w:p w14:paraId="77F608D5" w14:textId="77777777" w:rsidR="00C1328F" w:rsidRPr="002A42D6" w:rsidRDefault="00C1328F" w:rsidP="00D91F38">
            <w:pPr>
              <w:rPr>
                <w:b/>
                <w:color w:val="1F3864" w:themeColor="accent1" w:themeShade="80"/>
              </w:rPr>
            </w:pPr>
          </w:p>
        </w:tc>
        <w:tc>
          <w:tcPr>
            <w:tcW w:w="1155" w:type="dxa"/>
          </w:tcPr>
          <w:p w14:paraId="34BDD920" w14:textId="77777777" w:rsidR="00C1328F" w:rsidRPr="002A42D6" w:rsidRDefault="00C1328F" w:rsidP="00D91F38">
            <w:pPr>
              <w:jc w:val="center"/>
              <w:rPr>
                <w:b/>
                <w:color w:val="1F3864" w:themeColor="accent1" w:themeShade="80"/>
              </w:rPr>
            </w:pPr>
            <w:r w:rsidRPr="002A42D6">
              <w:rPr>
                <w:b/>
                <w:color w:val="1F3864" w:themeColor="accent1" w:themeShade="80"/>
              </w:rPr>
              <w:t>N</w:t>
            </w:r>
          </w:p>
        </w:tc>
        <w:tc>
          <w:tcPr>
            <w:tcW w:w="1160" w:type="dxa"/>
          </w:tcPr>
          <w:p w14:paraId="723F834E" w14:textId="77777777" w:rsidR="00C1328F" w:rsidRPr="002A42D6" w:rsidRDefault="00C1328F" w:rsidP="00D91F38">
            <w:pPr>
              <w:jc w:val="center"/>
              <w:rPr>
                <w:b/>
                <w:color w:val="1F3864" w:themeColor="accent1" w:themeShade="80"/>
              </w:rPr>
            </w:pPr>
            <w:r w:rsidRPr="002A42D6">
              <w:rPr>
                <w:b/>
                <w:color w:val="1F3864" w:themeColor="accent1" w:themeShade="80"/>
              </w:rPr>
              <w:t>Mean</w:t>
            </w:r>
          </w:p>
        </w:tc>
        <w:tc>
          <w:tcPr>
            <w:tcW w:w="1166" w:type="dxa"/>
          </w:tcPr>
          <w:p w14:paraId="099D29A5" w14:textId="77777777" w:rsidR="00C1328F" w:rsidRPr="002A42D6" w:rsidRDefault="00C1328F" w:rsidP="00D91F38">
            <w:pPr>
              <w:jc w:val="center"/>
              <w:rPr>
                <w:b/>
                <w:color w:val="1F3864" w:themeColor="accent1" w:themeShade="80"/>
              </w:rPr>
            </w:pPr>
            <w:r w:rsidRPr="002A42D6">
              <w:rPr>
                <w:b/>
                <w:color w:val="1F3864" w:themeColor="accent1" w:themeShade="80"/>
              </w:rPr>
              <w:t>Std. Deviation</w:t>
            </w:r>
          </w:p>
        </w:tc>
        <w:tc>
          <w:tcPr>
            <w:tcW w:w="1160" w:type="dxa"/>
          </w:tcPr>
          <w:p w14:paraId="6D535E67" w14:textId="77777777" w:rsidR="00C1328F" w:rsidRPr="002A42D6" w:rsidRDefault="00C1328F" w:rsidP="00D91F38">
            <w:pPr>
              <w:jc w:val="center"/>
              <w:rPr>
                <w:b/>
                <w:color w:val="1F3864" w:themeColor="accent1" w:themeShade="80"/>
              </w:rPr>
            </w:pPr>
            <w:r w:rsidRPr="002A42D6">
              <w:rPr>
                <w:b/>
                <w:color w:val="1F3864" w:themeColor="accent1" w:themeShade="80"/>
              </w:rPr>
              <w:t>Std. Error</w:t>
            </w:r>
          </w:p>
        </w:tc>
        <w:tc>
          <w:tcPr>
            <w:tcW w:w="1226" w:type="dxa"/>
          </w:tcPr>
          <w:p w14:paraId="32598FDA" w14:textId="77777777" w:rsidR="00C1328F" w:rsidRPr="002A42D6" w:rsidRDefault="00C1328F" w:rsidP="00D91F38">
            <w:pPr>
              <w:jc w:val="center"/>
              <w:rPr>
                <w:b/>
                <w:color w:val="1F3864" w:themeColor="accent1" w:themeShade="80"/>
              </w:rPr>
            </w:pPr>
            <w:r w:rsidRPr="002A42D6">
              <w:rPr>
                <w:b/>
                <w:color w:val="1F3864" w:themeColor="accent1" w:themeShade="80"/>
              </w:rPr>
              <w:t>Lower Bound</w:t>
            </w:r>
          </w:p>
        </w:tc>
        <w:tc>
          <w:tcPr>
            <w:tcW w:w="1160" w:type="dxa"/>
          </w:tcPr>
          <w:p w14:paraId="30F0708B" w14:textId="77777777" w:rsidR="00C1328F" w:rsidRPr="002A42D6" w:rsidRDefault="00C1328F" w:rsidP="00D91F38">
            <w:pPr>
              <w:jc w:val="center"/>
              <w:rPr>
                <w:b/>
                <w:color w:val="1F3864" w:themeColor="accent1" w:themeShade="80"/>
              </w:rPr>
            </w:pPr>
            <w:r w:rsidRPr="002A42D6">
              <w:rPr>
                <w:b/>
                <w:color w:val="1F3864" w:themeColor="accent1" w:themeShade="80"/>
              </w:rPr>
              <w:t>Upper Bound</w:t>
            </w:r>
          </w:p>
        </w:tc>
        <w:tc>
          <w:tcPr>
            <w:tcW w:w="1167" w:type="dxa"/>
          </w:tcPr>
          <w:p w14:paraId="131A4FE1" w14:textId="77777777" w:rsidR="00C1328F" w:rsidRPr="002A42D6" w:rsidRDefault="00C1328F" w:rsidP="00D91F38">
            <w:pPr>
              <w:jc w:val="center"/>
              <w:rPr>
                <w:b/>
                <w:color w:val="1F3864" w:themeColor="accent1" w:themeShade="80"/>
              </w:rPr>
            </w:pPr>
            <w:r w:rsidRPr="002A42D6">
              <w:rPr>
                <w:b/>
                <w:color w:val="1F3864" w:themeColor="accent1" w:themeShade="80"/>
              </w:rPr>
              <w:t>Minimum</w:t>
            </w:r>
          </w:p>
        </w:tc>
      </w:tr>
      <w:tr w:rsidR="00C1328F" w14:paraId="295983ED" w14:textId="77777777" w:rsidTr="00C1328F">
        <w:tc>
          <w:tcPr>
            <w:tcW w:w="1156" w:type="dxa"/>
            <w:shd w:val="clear" w:color="auto" w:fill="auto"/>
          </w:tcPr>
          <w:p w14:paraId="3A424780" w14:textId="6F816B41" w:rsidR="00C1328F" w:rsidRPr="002A42D6" w:rsidRDefault="00E42AD5" w:rsidP="00D91F38">
            <w:pPr>
              <w:rPr>
                <w:color w:val="1F3864" w:themeColor="accent1" w:themeShade="80"/>
              </w:rPr>
            </w:pPr>
            <w:r>
              <w:rPr>
                <w:color w:val="1F3864" w:themeColor="accent1" w:themeShade="80"/>
              </w:rPr>
              <w:t>1</w:t>
            </w:r>
          </w:p>
        </w:tc>
        <w:tc>
          <w:tcPr>
            <w:tcW w:w="1155" w:type="dxa"/>
          </w:tcPr>
          <w:p w14:paraId="1BBDCC26" w14:textId="77777777" w:rsidR="00C1328F" w:rsidRDefault="00C1328F" w:rsidP="00D91F38">
            <w:pPr>
              <w:jc w:val="right"/>
            </w:pPr>
            <w:r>
              <w:t>170</w:t>
            </w:r>
          </w:p>
        </w:tc>
        <w:tc>
          <w:tcPr>
            <w:tcW w:w="1160" w:type="dxa"/>
          </w:tcPr>
          <w:p w14:paraId="5B4D8EB1" w14:textId="77777777" w:rsidR="00C1328F" w:rsidRDefault="00C1328F" w:rsidP="00D91F38">
            <w:pPr>
              <w:jc w:val="right"/>
            </w:pPr>
            <w:r>
              <w:t>3.4529</w:t>
            </w:r>
          </w:p>
        </w:tc>
        <w:tc>
          <w:tcPr>
            <w:tcW w:w="1166" w:type="dxa"/>
          </w:tcPr>
          <w:p w14:paraId="496801AE" w14:textId="77777777" w:rsidR="00C1328F" w:rsidRDefault="00C1328F" w:rsidP="00D91F38">
            <w:pPr>
              <w:jc w:val="right"/>
            </w:pPr>
            <w:r>
              <w:t>.56462</w:t>
            </w:r>
          </w:p>
        </w:tc>
        <w:tc>
          <w:tcPr>
            <w:tcW w:w="1160" w:type="dxa"/>
          </w:tcPr>
          <w:p w14:paraId="361540D6" w14:textId="77777777" w:rsidR="00C1328F" w:rsidRDefault="00C1328F" w:rsidP="00D91F38">
            <w:pPr>
              <w:jc w:val="right"/>
            </w:pPr>
            <w:r>
              <w:t>.04330</w:t>
            </w:r>
          </w:p>
        </w:tc>
        <w:tc>
          <w:tcPr>
            <w:tcW w:w="1226" w:type="dxa"/>
          </w:tcPr>
          <w:p w14:paraId="6865164D" w14:textId="77777777" w:rsidR="00C1328F" w:rsidRDefault="00C1328F" w:rsidP="00D91F38">
            <w:pPr>
              <w:jc w:val="right"/>
            </w:pPr>
            <w:r>
              <w:t>3.3675</w:t>
            </w:r>
          </w:p>
        </w:tc>
        <w:tc>
          <w:tcPr>
            <w:tcW w:w="1160" w:type="dxa"/>
          </w:tcPr>
          <w:p w14:paraId="09156988" w14:textId="77777777" w:rsidR="00C1328F" w:rsidRDefault="00C1328F" w:rsidP="00D91F38">
            <w:pPr>
              <w:jc w:val="right"/>
            </w:pPr>
            <w:r>
              <w:t>3.5384</w:t>
            </w:r>
          </w:p>
        </w:tc>
        <w:tc>
          <w:tcPr>
            <w:tcW w:w="1167" w:type="dxa"/>
          </w:tcPr>
          <w:p w14:paraId="157E4CEB" w14:textId="77777777" w:rsidR="00C1328F" w:rsidRDefault="00C1328F" w:rsidP="00D91F38">
            <w:pPr>
              <w:jc w:val="right"/>
            </w:pPr>
            <w:r>
              <w:t>1.09</w:t>
            </w:r>
          </w:p>
        </w:tc>
      </w:tr>
      <w:tr w:rsidR="00C1328F" w14:paraId="17E32100" w14:textId="77777777" w:rsidTr="00C1328F">
        <w:tc>
          <w:tcPr>
            <w:tcW w:w="1156" w:type="dxa"/>
            <w:shd w:val="clear" w:color="auto" w:fill="auto"/>
          </w:tcPr>
          <w:p w14:paraId="6A26E98C" w14:textId="52FC8237" w:rsidR="00C1328F" w:rsidRPr="002A42D6" w:rsidRDefault="00E42AD5" w:rsidP="00D91F38">
            <w:pPr>
              <w:rPr>
                <w:color w:val="1F3864" w:themeColor="accent1" w:themeShade="80"/>
              </w:rPr>
            </w:pPr>
            <w:r>
              <w:rPr>
                <w:color w:val="1F3864" w:themeColor="accent1" w:themeShade="80"/>
              </w:rPr>
              <w:t>2</w:t>
            </w:r>
          </w:p>
        </w:tc>
        <w:tc>
          <w:tcPr>
            <w:tcW w:w="1155" w:type="dxa"/>
          </w:tcPr>
          <w:p w14:paraId="71DA8084" w14:textId="77777777" w:rsidR="00C1328F" w:rsidRDefault="00C1328F" w:rsidP="00D91F38">
            <w:pPr>
              <w:jc w:val="right"/>
            </w:pPr>
            <w:r>
              <w:t>168</w:t>
            </w:r>
          </w:p>
        </w:tc>
        <w:tc>
          <w:tcPr>
            <w:tcW w:w="1160" w:type="dxa"/>
          </w:tcPr>
          <w:p w14:paraId="66812DEE" w14:textId="77777777" w:rsidR="00C1328F" w:rsidRDefault="00C1328F" w:rsidP="00D91F38">
            <w:pPr>
              <w:jc w:val="right"/>
            </w:pPr>
            <w:r>
              <w:t>3.4416</w:t>
            </w:r>
          </w:p>
        </w:tc>
        <w:tc>
          <w:tcPr>
            <w:tcW w:w="1166" w:type="dxa"/>
          </w:tcPr>
          <w:p w14:paraId="04CBE58C" w14:textId="77777777" w:rsidR="00C1328F" w:rsidRDefault="00C1328F" w:rsidP="00D91F38">
            <w:pPr>
              <w:jc w:val="right"/>
            </w:pPr>
            <w:r>
              <w:t>.57936</w:t>
            </w:r>
          </w:p>
        </w:tc>
        <w:tc>
          <w:tcPr>
            <w:tcW w:w="1160" w:type="dxa"/>
          </w:tcPr>
          <w:p w14:paraId="1D31D66C" w14:textId="77777777" w:rsidR="00C1328F" w:rsidRDefault="00C1328F" w:rsidP="00D91F38">
            <w:pPr>
              <w:jc w:val="right"/>
            </w:pPr>
            <w:r>
              <w:t>.04470</w:t>
            </w:r>
          </w:p>
        </w:tc>
        <w:tc>
          <w:tcPr>
            <w:tcW w:w="1226" w:type="dxa"/>
          </w:tcPr>
          <w:p w14:paraId="1BFBA74E" w14:textId="77777777" w:rsidR="00C1328F" w:rsidRDefault="00C1328F" w:rsidP="00D91F38">
            <w:pPr>
              <w:jc w:val="right"/>
            </w:pPr>
            <w:r>
              <w:t>3.3533</w:t>
            </w:r>
          </w:p>
        </w:tc>
        <w:tc>
          <w:tcPr>
            <w:tcW w:w="1160" w:type="dxa"/>
          </w:tcPr>
          <w:p w14:paraId="204E2C69" w14:textId="77777777" w:rsidR="00C1328F" w:rsidRDefault="00C1328F" w:rsidP="00D91F38">
            <w:pPr>
              <w:jc w:val="right"/>
            </w:pPr>
            <w:r>
              <w:t>5.5298</w:t>
            </w:r>
          </w:p>
        </w:tc>
        <w:tc>
          <w:tcPr>
            <w:tcW w:w="1167" w:type="dxa"/>
          </w:tcPr>
          <w:p w14:paraId="720A8026" w14:textId="77777777" w:rsidR="00C1328F" w:rsidRDefault="00C1328F" w:rsidP="00D91F38">
            <w:pPr>
              <w:jc w:val="right"/>
            </w:pPr>
            <w:r>
              <w:t>1.00</w:t>
            </w:r>
          </w:p>
        </w:tc>
      </w:tr>
      <w:tr w:rsidR="00C1328F" w14:paraId="0198200C" w14:textId="77777777" w:rsidTr="00C1328F">
        <w:tc>
          <w:tcPr>
            <w:tcW w:w="1156" w:type="dxa"/>
            <w:shd w:val="clear" w:color="auto" w:fill="auto"/>
          </w:tcPr>
          <w:p w14:paraId="7F75C5C0" w14:textId="3C1C5D82" w:rsidR="00C1328F" w:rsidRPr="002A42D6" w:rsidRDefault="00E42AD5" w:rsidP="00D91F38">
            <w:pPr>
              <w:rPr>
                <w:color w:val="1F3864" w:themeColor="accent1" w:themeShade="80"/>
              </w:rPr>
            </w:pPr>
            <w:r>
              <w:rPr>
                <w:color w:val="1F3864" w:themeColor="accent1" w:themeShade="80"/>
              </w:rPr>
              <w:t>3</w:t>
            </w:r>
          </w:p>
        </w:tc>
        <w:tc>
          <w:tcPr>
            <w:tcW w:w="1155" w:type="dxa"/>
          </w:tcPr>
          <w:p w14:paraId="64306543" w14:textId="77777777" w:rsidR="00C1328F" w:rsidRDefault="00C1328F" w:rsidP="00D91F38">
            <w:pPr>
              <w:jc w:val="right"/>
            </w:pPr>
            <w:r>
              <w:t>220</w:t>
            </w:r>
          </w:p>
        </w:tc>
        <w:tc>
          <w:tcPr>
            <w:tcW w:w="1160" w:type="dxa"/>
          </w:tcPr>
          <w:p w14:paraId="2FA9A7C3" w14:textId="77777777" w:rsidR="00C1328F" w:rsidRDefault="00C1328F" w:rsidP="00D91F38">
            <w:pPr>
              <w:jc w:val="right"/>
            </w:pPr>
            <w:r>
              <w:t>3.4781</w:t>
            </w:r>
          </w:p>
        </w:tc>
        <w:tc>
          <w:tcPr>
            <w:tcW w:w="1166" w:type="dxa"/>
          </w:tcPr>
          <w:p w14:paraId="1A95B750" w14:textId="77777777" w:rsidR="00C1328F" w:rsidRDefault="00C1328F" w:rsidP="00D91F38">
            <w:pPr>
              <w:jc w:val="right"/>
            </w:pPr>
            <w:r>
              <w:t>.55213</w:t>
            </w:r>
          </w:p>
        </w:tc>
        <w:tc>
          <w:tcPr>
            <w:tcW w:w="1160" w:type="dxa"/>
          </w:tcPr>
          <w:p w14:paraId="7CA638DF" w14:textId="77777777" w:rsidR="00C1328F" w:rsidRDefault="00C1328F" w:rsidP="00D91F38">
            <w:pPr>
              <w:jc w:val="right"/>
            </w:pPr>
            <w:r>
              <w:t>.03722</w:t>
            </w:r>
          </w:p>
        </w:tc>
        <w:tc>
          <w:tcPr>
            <w:tcW w:w="1226" w:type="dxa"/>
          </w:tcPr>
          <w:p w14:paraId="0FE0C7CA" w14:textId="77777777" w:rsidR="00C1328F" w:rsidRDefault="00C1328F" w:rsidP="00D91F38">
            <w:pPr>
              <w:jc w:val="right"/>
            </w:pPr>
            <w:r>
              <w:t>3.4047</w:t>
            </w:r>
          </w:p>
        </w:tc>
        <w:tc>
          <w:tcPr>
            <w:tcW w:w="1160" w:type="dxa"/>
          </w:tcPr>
          <w:p w14:paraId="3D5D3EC4" w14:textId="77777777" w:rsidR="00C1328F" w:rsidRDefault="00C1328F" w:rsidP="00D91F38">
            <w:pPr>
              <w:jc w:val="right"/>
            </w:pPr>
            <w:r>
              <w:t>3.5515</w:t>
            </w:r>
          </w:p>
        </w:tc>
        <w:tc>
          <w:tcPr>
            <w:tcW w:w="1167" w:type="dxa"/>
          </w:tcPr>
          <w:p w14:paraId="3D3DA963" w14:textId="77777777" w:rsidR="00C1328F" w:rsidRDefault="00C1328F" w:rsidP="00D91F38">
            <w:pPr>
              <w:jc w:val="right"/>
            </w:pPr>
            <w:r>
              <w:t>1.18</w:t>
            </w:r>
          </w:p>
        </w:tc>
      </w:tr>
      <w:tr w:rsidR="00C1328F" w14:paraId="3E8A02D0" w14:textId="77777777" w:rsidTr="00C1328F">
        <w:tc>
          <w:tcPr>
            <w:tcW w:w="1156" w:type="dxa"/>
            <w:shd w:val="clear" w:color="auto" w:fill="auto"/>
          </w:tcPr>
          <w:p w14:paraId="4412211C" w14:textId="273C22CA" w:rsidR="00C1328F" w:rsidRPr="002A42D6" w:rsidRDefault="00E42AD5" w:rsidP="00D91F38">
            <w:pPr>
              <w:rPr>
                <w:color w:val="1F3864" w:themeColor="accent1" w:themeShade="80"/>
              </w:rPr>
            </w:pPr>
            <w:r>
              <w:rPr>
                <w:color w:val="1F3864" w:themeColor="accent1" w:themeShade="80"/>
              </w:rPr>
              <w:t>4</w:t>
            </w:r>
          </w:p>
        </w:tc>
        <w:tc>
          <w:tcPr>
            <w:tcW w:w="1155" w:type="dxa"/>
          </w:tcPr>
          <w:p w14:paraId="068D0438" w14:textId="77777777" w:rsidR="00C1328F" w:rsidRDefault="00C1328F" w:rsidP="00D91F38">
            <w:pPr>
              <w:jc w:val="right"/>
            </w:pPr>
            <w:r>
              <w:t>149</w:t>
            </w:r>
          </w:p>
        </w:tc>
        <w:tc>
          <w:tcPr>
            <w:tcW w:w="1160" w:type="dxa"/>
          </w:tcPr>
          <w:p w14:paraId="6AE79D80" w14:textId="77777777" w:rsidR="00C1328F" w:rsidRDefault="00C1328F" w:rsidP="00D91F38">
            <w:pPr>
              <w:jc w:val="right"/>
            </w:pPr>
            <w:r>
              <w:t>3.6040</w:t>
            </w:r>
          </w:p>
        </w:tc>
        <w:tc>
          <w:tcPr>
            <w:tcW w:w="1166" w:type="dxa"/>
          </w:tcPr>
          <w:p w14:paraId="52922A70" w14:textId="77777777" w:rsidR="00C1328F" w:rsidRDefault="00C1328F" w:rsidP="00D91F38">
            <w:pPr>
              <w:jc w:val="right"/>
            </w:pPr>
            <w:r>
              <w:t>.50451</w:t>
            </w:r>
          </w:p>
        </w:tc>
        <w:tc>
          <w:tcPr>
            <w:tcW w:w="1160" w:type="dxa"/>
          </w:tcPr>
          <w:p w14:paraId="4C72FD1A" w14:textId="77777777" w:rsidR="00C1328F" w:rsidRDefault="00C1328F" w:rsidP="00D91F38">
            <w:pPr>
              <w:jc w:val="right"/>
            </w:pPr>
            <w:r>
              <w:t>.04133</w:t>
            </w:r>
          </w:p>
        </w:tc>
        <w:tc>
          <w:tcPr>
            <w:tcW w:w="1226" w:type="dxa"/>
          </w:tcPr>
          <w:p w14:paraId="7264B64B" w14:textId="77777777" w:rsidR="00C1328F" w:rsidRDefault="00C1328F" w:rsidP="00D91F38">
            <w:pPr>
              <w:jc w:val="right"/>
            </w:pPr>
            <w:r>
              <w:t>3.5224</w:t>
            </w:r>
          </w:p>
        </w:tc>
        <w:tc>
          <w:tcPr>
            <w:tcW w:w="1160" w:type="dxa"/>
          </w:tcPr>
          <w:p w14:paraId="1CB25203" w14:textId="77777777" w:rsidR="00C1328F" w:rsidRDefault="00C1328F" w:rsidP="00D91F38">
            <w:pPr>
              <w:jc w:val="right"/>
            </w:pPr>
            <w:r>
              <w:t>3.6857</w:t>
            </w:r>
          </w:p>
        </w:tc>
        <w:tc>
          <w:tcPr>
            <w:tcW w:w="1167" w:type="dxa"/>
          </w:tcPr>
          <w:p w14:paraId="0000ECD3" w14:textId="77777777" w:rsidR="00C1328F" w:rsidRDefault="00C1328F" w:rsidP="00D91F38">
            <w:pPr>
              <w:jc w:val="right"/>
            </w:pPr>
            <w:r>
              <w:t>1.64</w:t>
            </w:r>
          </w:p>
        </w:tc>
      </w:tr>
      <w:tr w:rsidR="00C1328F" w14:paraId="225E2237" w14:textId="77777777" w:rsidTr="00C1328F">
        <w:tc>
          <w:tcPr>
            <w:tcW w:w="1156" w:type="dxa"/>
            <w:shd w:val="clear" w:color="auto" w:fill="auto"/>
          </w:tcPr>
          <w:p w14:paraId="4F9ACD30" w14:textId="490F5BB3" w:rsidR="00C1328F" w:rsidRPr="002A42D6" w:rsidRDefault="00E42AD5" w:rsidP="00D91F38">
            <w:pPr>
              <w:rPr>
                <w:color w:val="1F3864" w:themeColor="accent1" w:themeShade="80"/>
              </w:rPr>
            </w:pPr>
            <w:r>
              <w:rPr>
                <w:color w:val="1F3864" w:themeColor="accent1" w:themeShade="80"/>
              </w:rPr>
              <w:t>5</w:t>
            </w:r>
          </w:p>
        </w:tc>
        <w:tc>
          <w:tcPr>
            <w:tcW w:w="1155" w:type="dxa"/>
          </w:tcPr>
          <w:p w14:paraId="00BE9A16" w14:textId="77777777" w:rsidR="00C1328F" w:rsidRDefault="00C1328F" w:rsidP="00D91F38">
            <w:pPr>
              <w:jc w:val="right"/>
            </w:pPr>
            <w:r>
              <w:t>188</w:t>
            </w:r>
          </w:p>
        </w:tc>
        <w:tc>
          <w:tcPr>
            <w:tcW w:w="1160" w:type="dxa"/>
          </w:tcPr>
          <w:p w14:paraId="2B29E3D5" w14:textId="77777777" w:rsidR="00C1328F" w:rsidRDefault="00C1328F" w:rsidP="00D91F38">
            <w:pPr>
              <w:jc w:val="right"/>
            </w:pPr>
            <w:r>
              <w:t>3.4507</w:t>
            </w:r>
          </w:p>
        </w:tc>
        <w:tc>
          <w:tcPr>
            <w:tcW w:w="1166" w:type="dxa"/>
          </w:tcPr>
          <w:p w14:paraId="011631CF" w14:textId="77777777" w:rsidR="00C1328F" w:rsidRDefault="00C1328F" w:rsidP="00D91F38">
            <w:pPr>
              <w:jc w:val="right"/>
            </w:pPr>
            <w:r>
              <w:t>.64419</w:t>
            </w:r>
          </w:p>
        </w:tc>
        <w:tc>
          <w:tcPr>
            <w:tcW w:w="1160" w:type="dxa"/>
          </w:tcPr>
          <w:p w14:paraId="4B817F7E" w14:textId="77777777" w:rsidR="00C1328F" w:rsidRDefault="00C1328F" w:rsidP="00D91F38">
            <w:pPr>
              <w:jc w:val="right"/>
            </w:pPr>
            <w:r>
              <w:t>.04698</w:t>
            </w:r>
          </w:p>
        </w:tc>
        <w:tc>
          <w:tcPr>
            <w:tcW w:w="1226" w:type="dxa"/>
          </w:tcPr>
          <w:p w14:paraId="4204EA31" w14:textId="77777777" w:rsidR="00C1328F" w:rsidRDefault="00C1328F" w:rsidP="00D91F38">
            <w:pPr>
              <w:jc w:val="right"/>
            </w:pPr>
            <w:r>
              <w:t>3.3580</w:t>
            </w:r>
          </w:p>
        </w:tc>
        <w:tc>
          <w:tcPr>
            <w:tcW w:w="1160" w:type="dxa"/>
          </w:tcPr>
          <w:p w14:paraId="5199263A" w14:textId="77777777" w:rsidR="00C1328F" w:rsidRDefault="00C1328F" w:rsidP="00D91F38">
            <w:pPr>
              <w:jc w:val="right"/>
            </w:pPr>
            <w:r>
              <w:t>3.5434</w:t>
            </w:r>
          </w:p>
        </w:tc>
        <w:tc>
          <w:tcPr>
            <w:tcW w:w="1167" w:type="dxa"/>
          </w:tcPr>
          <w:p w14:paraId="7B5C6365" w14:textId="77777777" w:rsidR="00C1328F" w:rsidRDefault="00C1328F" w:rsidP="00D91F38">
            <w:pPr>
              <w:jc w:val="right"/>
            </w:pPr>
            <w:r>
              <w:t>1.18</w:t>
            </w:r>
          </w:p>
        </w:tc>
      </w:tr>
      <w:tr w:rsidR="00C1328F" w14:paraId="749C39A3" w14:textId="77777777" w:rsidTr="00C1328F">
        <w:tc>
          <w:tcPr>
            <w:tcW w:w="1156" w:type="dxa"/>
            <w:shd w:val="clear" w:color="auto" w:fill="auto"/>
          </w:tcPr>
          <w:p w14:paraId="105349A9" w14:textId="6D3DC455" w:rsidR="00C1328F" w:rsidRPr="002A42D6" w:rsidRDefault="00E42AD5" w:rsidP="00D91F38">
            <w:pPr>
              <w:rPr>
                <w:color w:val="1F3864" w:themeColor="accent1" w:themeShade="80"/>
              </w:rPr>
            </w:pPr>
            <w:r>
              <w:rPr>
                <w:color w:val="1F3864" w:themeColor="accent1" w:themeShade="80"/>
              </w:rPr>
              <w:t>6</w:t>
            </w:r>
          </w:p>
        </w:tc>
        <w:tc>
          <w:tcPr>
            <w:tcW w:w="1155" w:type="dxa"/>
          </w:tcPr>
          <w:p w14:paraId="663D9C47" w14:textId="77777777" w:rsidR="00C1328F" w:rsidRDefault="00C1328F" w:rsidP="00D91F38">
            <w:pPr>
              <w:jc w:val="right"/>
            </w:pPr>
            <w:r>
              <w:t>264</w:t>
            </w:r>
          </w:p>
        </w:tc>
        <w:tc>
          <w:tcPr>
            <w:tcW w:w="1160" w:type="dxa"/>
          </w:tcPr>
          <w:p w14:paraId="64A13F5C" w14:textId="77777777" w:rsidR="00C1328F" w:rsidRDefault="00C1328F" w:rsidP="00D91F38">
            <w:pPr>
              <w:jc w:val="right"/>
            </w:pPr>
            <w:r>
              <w:t>3.3595</w:t>
            </w:r>
          </w:p>
        </w:tc>
        <w:tc>
          <w:tcPr>
            <w:tcW w:w="1166" w:type="dxa"/>
          </w:tcPr>
          <w:p w14:paraId="19089806" w14:textId="77777777" w:rsidR="00C1328F" w:rsidRDefault="00C1328F" w:rsidP="00D91F38">
            <w:pPr>
              <w:jc w:val="right"/>
            </w:pPr>
            <w:r>
              <w:t>.61072</w:t>
            </w:r>
          </w:p>
        </w:tc>
        <w:tc>
          <w:tcPr>
            <w:tcW w:w="1160" w:type="dxa"/>
          </w:tcPr>
          <w:p w14:paraId="79BCCB5C" w14:textId="77777777" w:rsidR="00C1328F" w:rsidRDefault="00C1328F" w:rsidP="00D91F38">
            <w:pPr>
              <w:jc w:val="right"/>
            </w:pPr>
            <w:r>
              <w:t>.03759</w:t>
            </w:r>
          </w:p>
        </w:tc>
        <w:tc>
          <w:tcPr>
            <w:tcW w:w="1226" w:type="dxa"/>
          </w:tcPr>
          <w:p w14:paraId="5AD27691" w14:textId="77777777" w:rsidR="00C1328F" w:rsidRDefault="00C1328F" w:rsidP="00D91F38">
            <w:pPr>
              <w:jc w:val="right"/>
            </w:pPr>
            <w:r>
              <w:t>3.2855</w:t>
            </w:r>
          </w:p>
        </w:tc>
        <w:tc>
          <w:tcPr>
            <w:tcW w:w="1160" w:type="dxa"/>
          </w:tcPr>
          <w:p w14:paraId="571B731D" w14:textId="77777777" w:rsidR="00C1328F" w:rsidRDefault="00C1328F" w:rsidP="00D91F38">
            <w:pPr>
              <w:jc w:val="right"/>
            </w:pPr>
            <w:r>
              <w:t>3.4335</w:t>
            </w:r>
          </w:p>
        </w:tc>
        <w:tc>
          <w:tcPr>
            <w:tcW w:w="1167" w:type="dxa"/>
          </w:tcPr>
          <w:p w14:paraId="531C0297" w14:textId="77777777" w:rsidR="00C1328F" w:rsidRDefault="00C1328F" w:rsidP="00D91F38">
            <w:pPr>
              <w:jc w:val="right"/>
            </w:pPr>
            <w:r>
              <w:t>1.00</w:t>
            </w:r>
          </w:p>
        </w:tc>
      </w:tr>
      <w:tr w:rsidR="00C1328F" w14:paraId="56BBF936" w14:textId="77777777" w:rsidTr="00C1328F">
        <w:tc>
          <w:tcPr>
            <w:tcW w:w="1156" w:type="dxa"/>
            <w:shd w:val="clear" w:color="auto" w:fill="auto"/>
          </w:tcPr>
          <w:p w14:paraId="285C19CD" w14:textId="77777777" w:rsidR="00C1328F" w:rsidRPr="002A42D6" w:rsidRDefault="00C1328F" w:rsidP="00D91F38">
            <w:pPr>
              <w:rPr>
                <w:color w:val="1F3864" w:themeColor="accent1" w:themeShade="80"/>
              </w:rPr>
            </w:pPr>
            <w:r w:rsidRPr="002A42D6">
              <w:rPr>
                <w:color w:val="1F3864" w:themeColor="accent1" w:themeShade="80"/>
              </w:rPr>
              <w:t>Total</w:t>
            </w:r>
          </w:p>
        </w:tc>
        <w:tc>
          <w:tcPr>
            <w:tcW w:w="1155" w:type="dxa"/>
          </w:tcPr>
          <w:p w14:paraId="7056A36A" w14:textId="77777777" w:rsidR="00C1328F" w:rsidRDefault="00C1328F" w:rsidP="00D91F38">
            <w:pPr>
              <w:jc w:val="right"/>
            </w:pPr>
            <w:r>
              <w:t>1159</w:t>
            </w:r>
          </w:p>
        </w:tc>
        <w:tc>
          <w:tcPr>
            <w:tcW w:w="1160" w:type="dxa"/>
          </w:tcPr>
          <w:p w14:paraId="46C80076" w14:textId="77777777" w:rsidR="00C1328F" w:rsidRDefault="00C1328F" w:rsidP="00D91F38">
            <w:pPr>
              <w:jc w:val="right"/>
            </w:pPr>
            <w:r>
              <w:t>3.4538</w:t>
            </w:r>
          </w:p>
        </w:tc>
        <w:tc>
          <w:tcPr>
            <w:tcW w:w="1166" w:type="dxa"/>
          </w:tcPr>
          <w:p w14:paraId="01C67887" w14:textId="77777777" w:rsidR="00C1328F" w:rsidRDefault="00C1328F" w:rsidP="00D91F38">
            <w:pPr>
              <w:jc w:val="right"/>
            </w:pPr>
            <w:r>
              <w:t>.58473</w:t>
            </w:r>
          </w:p>
        </w:tc>
        <w:tc>
          <w:tcPr>
            <w:tcW w:w="1160" w:type="dxa"/>
          </w:tcPr>
          <w:p w14:paraId="360A755C" w14:textId="77777777" w:rsidR="00C1328F" w:rsidRDefault="00C1328F" w:rsidP="00D91F38">
            <w:pPr>
              <w:jc w:val="right"/>
            </w:pPr>
            <w:r>
              <w:t>.01718</w:t>
            </w:r>
          </w:p>
        </w:tc>
        <w:tc>
          <w:tcPr>
            <w:tcW w:w="1226" w:type="dxa"/>
          </w:tcPr>
          <w:p w14:paraId="4A452B9B" w14:textId="77777777" w:rsidR="00C1328F" w:rsidRDefault="00C1328F" w:rsidP="00D91F38">
            <w:pPr>
              <w:jc w:val="right"/>
            </w:pPr>
            <w:r>
              <w:t>3.4201</w:t>
            </w:r>
          </w:p>
        </w:tc>
        <w:tc>
          <w:tcPr>
            <w:tcW w:w="1160" w:type="dxa"/>
          </w:tcPr>
          <w:p w14:paraId="5AA6BA57" w14:textId="77777777" w:rsidR="00C1328F" w:rsidRDefault="00C1328F" w:rsidP="00D91F38">
            <w:pPr>
              <w:jc w:val="right"/>
            </w:pPr>
            <w:r>
              <w:t>3.4875</w:t>
            </w:r>
          </w:p>
        </w:tc>
        <w:tc>
          <w:tcPr>
            <w:tcW w:w="1167" w:type="dxa"/>
          </w:tcPr>
          <w:p w14:paraId="49477E10" w14:textId="77777777" w:rsidR="00C1328F" w:rsidRDefault="00C1328F" w:rsidP="00D91F38">
            <w:pPr>
              <w:jc w:val="right"/>
            </w:pPr>
            <w:r>
              <w:t>1.00</w:t>
            </w:r>
          </w:p>
        </w:tc>
      </w:tr>
    </w:tbl>
    <w:p w14:paraId="7A4AD742" w14:textId="537C7AAC" w:rsidR="0088765D" w:rsidRDefault="0088765D"/>
    <w:p w14:paraId="79A0158F" w14:textId="53AAE261" w:rsidR="00764EE9" w:rsidRDefault="00764EE9">
      <w:r w:rsidRPr="00764EE9">
        <w:t>Among 16 clinicians, there were significant differences (p=0.0001) in PCPCM PRO-PM scores with a large effect size (&gt;1.0).</w:t>
      </w:r>
    </w:p>
    <w:tbl>
      <w:tblPr>
        <w:tblStyle w:val="TableGrid"/>
        <w:tblW w:w="0" w:type="auto"/>
        <w:tblLook w:val="04A0" w:firstRow="1" w:lastRow="0" w:firstColumn="1" w:lastColumn="0" w:noHBand="0" w:noVBand="1"/>
      </w:tblPr>
      <w:tblGrid>
        <w:gridCol w:w="1168"/>
        <w:gridCol w:w="807"/>
        <w:gridCol w:w="1170"/>
        <w:gridCol w:w="1529"/>
        <w:gridCol w:w="1169"/>
        <w:gridCol w:w="1169"/>
        <w:gridCol w:w="1169"/>
        <w:gridCol w:w="1192"/>
      </w:tblGrid>
      <w:tr w:rsidR="00C1328F" w14:paraId="6905067A" w14:textId="77777777" w:rsidTr="0006022A">
        <w:tc>
          <w:tcPr>
            <w:tcW w:w="1168" w:type="dxa"/>
            <w:shd w:val="clear" w:color="auto" w:fill="auto"/>
          </w:tcPr>
          <w:p w14:paraId="5BEBC6A1" w14:textId="77777777" w:rsidR="00C1328F" w:rsidRDefault="00C1328F" w:rsidP="00D91F38"/>
        </w:tc>
        <w:tc>
          <w:tcPr>
            <w:tcW w:w="807" w:type="dxa"/>
          </w:tcPr>
          <w:p w14:paraId="7F2FFAFB" w14:textId="77777777" w:rsidR="00C1328F" w:rsidRPr="002A42D6" w:rsidRDefault="00C1328F" w:rsidP="00D91F38">
            <w:pPr>
              <w:rPr>
                <w:b/>
                <w:color w:val="1F3864" w:themeColor="accent1" w:themeShade="80"/>
              </w:rPr>
            </w:pPr>
          </w:p>
        </w:tc>
        <w:tc>
          <w:tcPr>
            <w:tcW w:w="1170" w:type="dxa"/>
          </w:tcPr>
          <w:p w14:paraId="6EBC6FFC" w14:textId="77777777" w:rsidR="00C1328F" w:rsidRPr="002A42D6" w:rsidRDefault="00C1328F" w:rsidP="00D91F38">
            <w:pPr>
              <w:rPr>
                <w:b/>
                <w:color w:val="1F3864" w:themeColor="accent1" w:themeShade="80"/>
              </w:rPr>
            </w:pPr>
          </w:p>
        </w:tc>
        <w:tc>
          <w:tcPr>
            <w:tcW w:w="1529" w:type="dxa"/>
          </w:tcPr>
          <w:p w14:paraId="4E20F9AD" w14:textId="77777777" w:rsidR="00C1328F" w:rsidRPr="002A42D6" w:rsidRDefault="00C1328F" w:rsidP="00D91F38">
            <w:pPr>
              <w:rPr>
                <w:b/>
                <w:color w:val="1F3864" w:themeColor="accent1" w:themeShade="80"/>
              </w:rPr>
            </w:pPr>
          </w:p>
        </w:tc>
        <w:tc>
          <w:tcPr>
            <w:tcW w:w="1169" w:type="dxa"/>
          </w:tcPr>
          <w:p w14:paraId="621747AC" w14:textId="77777777" w:rsidR="00C1328F" w:rsidRPr="002A42D6" w:rsidRDefault="00C1328F" w:rsidP="00D91F38">
            <w:pPr>
              <w:jc w:val="center"/>
              <w:rPr>
                <w:b/>
                <w:color w:val="1F3864" w:themeColor="accent1" w:themeShade="80"/>
              </w:rPr>
            </w:pPr>
          </w:p>
        </w:tc>
        <w:tc>
          <w:tcPr>
            <w:tcW w:w="2338" w:type="dxa"/>
            <w:gridSpan w:val="2"/>
          </w:tcPr>
          <w:p w14:paraId="32258BEB" w14:textId="77777777" w:rsidR="00C1328F" w:rsidRPr="002A42D6" w:rsidRDefault="00C1328F" w:rsidP="00D91F38">
            <w:pPr>
              <w:jc w:val="center"/>
              <w:rPr>
                <w:b/>
                <w:color w:val="1F3864" w:themeColor="accent1" w:themeShade="80"/>
              </w:rPr>
            </w:pPr>
            <w:r w:rsidRPr="002A42D6">
              <w:rPr>
                <w:b/>
                <w:color w:val="1F3864" w:themeColor="accent1" w:themeShade="80"/>
              </w:rPr>
              <w:t>95% Confidence Interval for Mean</w:t>
            </w:r>
          </w:p>
        </w:tc>
        <w:tc>
          <w:tcPr>
            <w:tcW w:w="1169" w:type="dxa"/>
          </w:tcPr>
          <w:p w14:paraId="65758891" w14:textId="77777777" w:rsidR="00C1328F" w:rsidRPr="002A42D6" w:rsidRDefault="00C1328F" w:rsidP="00D91F38">
            <w:pPr>
              <w:rPr>
                <w:b/>
                <w:color w:val="1F3864" w:themeColor="accent1" w:themeShade="80"/>
              </w:rPr>
            </w:pPr>
          </w:p>
        </w:tc>
      </w:tr>
      <w:tr w:rsidR="00C1328F" w14:paraId="231FC444" w14:textId="77777777" w:rsidTr="0006022A">
        <w:tc>
          <w:tcPr>
            <w:tcW w:w="1168" w:type="dxa"/>
            <w:shd w:val="clear" w:color="auto" w:fill="BFBFBF" w:themeFill="background1" w:themeFillShade="BF"/>
          </w:tcPr>
          <w:p w14:paraId="00D6746E" w14:textId="77777777" w:rsidR="00C1328F" w:rsidRDefault="00C1328F" w:rsidP="00D91F38">
            <w:bookmarkStart w:id="2" w:name="_GoBack"/>
            <w:bookmarkEnd w:id="2"/>
          </w:p>
        </w:tc>
        <w:tc>
          <w:tcPr>
            <w:tcW w:w="807" w:type="dxa"/>
          </w:tcPr>
          <w:p w14:paraId="3E3D47F9" w14:textId="77777777" w:rsidR="00C1328F" w:rsidRPr="002A42D6" w:rsidRDefault="00C1328F" w:rsidP="00D91F38">
            <w:pPr>
              <w:jc w:val="center"/>
              <w:rPr>
                <w:b/>
                <w:color w:val="1F3864" w:themeColor="accent1" w:themeShade="80"/>
              </w:rPr>
            </w:pPr>
            <w:r w:rsidRPr="002A42D6">
              <w:rPr>
                <w:b/>
                <w:color w:val="1F3864" w:themeColor="accent1" w:themeShade="80"/>
              </w:rPr>
              <w:t>N</w:t>
            </w:r>
          </w:p>
        </w:tc>
        <w:tc>
          <w:tcPr>
            <w:tcW w:w="1170" w:type="dxa"/>
          </w:tcPr>
          <w:p w14:paraId="4FFEF526" w14:textId="77777777" w:rsidR="00C1328F" w:rsidRPr="002A42D6" w:rsidRDefault="00C1328F" w:rsidP="00D91F38">
            <w:pPr>
              <w:jc w:val="center"/>
              <w:rPr>
                <w:b/>
                <w:color w:val="1F3864" w:themeColor="accent1" w:themeShade="80"/>
              </w:rPr>
            </w:pPr>
            <w:r w:rsidRPr="002A42D6">
              <w:rPr>
                <w:b/>
                <w:color w:val="1F3864" w:themeColor="accent1" w:themeShade="80"/>
              </w:rPr>
              <w:t>Mean</w:t>
            </w:r>
          </w:p>
        </w:tc>
        <w:tc>
          <w:tcPr>
            <w:tcW w:w="1529" w:type="dxa"/>
          </w:tcPr>
          <w:p w14:paraId="030F8202" w14:textId="77777777" w:rsidR="00C1328F" w:rsidRPr="002A42D6" w:rsidRDefault="00C1328F" w:rsidP="00D91F38">
            <w:pPr>
              <w:jc w:val="center"/>
              <w:rPr>
                <w:b/>
                <w:color w:val="1F3864" w:themeColor="accent1" w:themeShade="80"/>
              </w:rPr>
            </w:pPr>
            <w:r w:rsidRPr="002A42D6">
              <w:rPr>
                <w:b/>
                <w:color w:val="1F3864" w:themeColor="accent1" w:themeShade="80"/>
              </w:rPr>
              <w:t>Std. Deviation</w:t>
            </w:r>
          </w:p>
        </w:tc>
        <w:tc>
          <w:tcPr>
            <w:tcW w:w="1169" w:type="dxa"/>
          </w:tcPr>
          <w:p w14:paraId="04FB39FB" w14:textId="77777777" w:rsidR="00C1328F" w:rsidRPr="002A42D6" w:rsidRDefault="00C1328F" w:rsidP="00D91F38">
            <w:pPr>
              <w:jc w:val="center"/>
              <w:rPr>
                <w:b/>
                <w:color w:val="1F3864" w:themeColor="accent1" w:themeShade="80"/>
              </w:rPr>
            </w:pPr>
            <w:r w:rsidRPr="002A42D6">
              <w:rPr>
                <w:b/>
                <w:color w:val="1F3864" w:themeColor="accent1" w:themeShade="80"/>
              </w:rPr>
              <w:t>Std. Error</w:t>
            </w:r>
          </w:p>
        </w:tc>
        <w:tc>
          <w:tcPr>
            <w:tcW w:w="1169" w:type="dxa"/>
          </w:tcPr>
          <w:p w14:paraId="34EC0EF4" w14:textId="77777777" w:rsidR="00C1328F" w:rsidRPr="002A42D6" w:rsidRDefault="00C1328F" w:rsidP="00D91F38">
            <w:pPr>
              <w:jc w:val="center"/>
              <w:rPr>
                <w:b/>
                <w:color w:val="1F3864" w:themeColor="accent1" w:themeShade="80"/>
              </w:rPr>
            </w:pPr>
            <w:r w:rsidRPr="002A42D6">
              <w:rPr>
                <w:b/>
                <w:color w:val="1F3864" w:themeColor="accent1" w:themeShade="80"/>
              </w:rPr>
              <w:t>Lower Bound</w:t>
            </w:r>
          </w:p>
        </w:tc>
        <w:tc>
          <w:tcPr>
            <w:tcW w:w="1169" w:type="dxa"/>
          </w:tcPr>
          <w:p w14:paraId="5F067D06" w14:textId="77777777" w:rsidR="00C1328F" w:rsidRPr="002A42D6" w:rsidRDefault="00C1328F" w:rsidP="00D91F38">
            <w:pPr>
              <w:jc w:val="center"/>
              <w:rPr>
                <w:b/>
                <w:color w:val="1F3864" w:themeColor="accent1" w:themeShade="80"/>
              </w:rPr>
            </w:pPr>
            <w:r w:rsidRPr="002A42D6">
              <w:rPr>
                <w:b/>
                <w:color w:val="1F3864" w:themeColor="accent1" w:themeShade="80"/>
              </w:rPr>
              <w:t>Upper Bound</w:t>
            </w:r>
          </w:p>
        </w:tc>
        <w:tc>
          <w:tcPr>
            <w:tcW w:w="1169" w:type="dxa"/>
          </w:tcPr>
          <w:p w14:paraId="16F72A55" w14:textId="77777777" w:rsidR="00C1328F" w:rsidRPr="002A42D6" w:rsidRDefault="00C1328F" w:rsidP="00D91F38">
            <w:pPr>
              <w:jc w:val="center"/>
              <w:rPr>
                <w:b/>
                <w:color w:val="1F3864" w:themeColor="accent1" w:themeShade="80"/>
              </w:rPr>
            </w:pPr>
            <w:r w:rsidRPr="002A42D6">
              <w:rPr>
                <w:b/>
                <w:color w:val="1F3864" w:themeColor="accent1" w:themeShade="80"/>
              </w:rPr>
              <w:t>Minimum</w:t>
            </w:r>
          </w:p>
        </w:tc>
      </w:tr>
      <w:tr w:rsidR="00C1328F" w14:paraId="51DE389A" w14:textId="77777777" w:rsidTr="00C1328F">
        <w:tc>
          <w:tcPr>
            <w:tcW w:w="1168" w:type="dxa"/>
            <w:shd w:val="clear" w:color="auto" w:fill="auto"/>
          </w:tcPr>
          <w:p w14:paraId="14B91FD3" w14:textId="75A1D6B4" w:rsidR="00C1328F" w:rsidRPr="002A42D6" w:rsidRDefault="00E42AD5" w:rsidP="00D91F38">
            <w:pPr>
              <w:rPr>
                <w:color w:val="1F3864" w:themeColor="accent1" w:themeShade="80"/>
              </w:rPr>
            </w:pPr>
            <w:r>
              <w:rPr>
                <w:color w:val="1F3864" w:themeColor="accent1" w:themeShade="80"/>
              </w:rPr>
              <w:t>1</w:t>
            </w:r>
          </w:p>
        </w:tc>
        <w:tc>
          <w:tcPr>
            <w:tcW w:w="807" w:type="dxa"/>
          </w:tcPr>
          <w:p w14:paraId="1D06A132" w14:textId="77777777" w:rsidR="00C1328F" w:rsidRDefault="00C1328F" w:rsidP="00D91F38">
            <w:pPr>
              <w:jc w:val="right"/>
            </w:pPr>
            <w:r>
              <w:t>35</w:t>
            </w:r>
          </w:p>
        </w:tc>
        <w:tc>
          <w:tcPr>
            <w:tcW w:w="1170" w:type="dxa"/>
          </w:tcPr>
          <w:p w14:paraId="2262AFD7" w14:textId="77777777" w:rsidR="00C1328F" w:rsidRDefault="00C1328F" w:rsidP="00D91F38">
            <w:pPr>
              <w:jc w:val="right"/>
            </w:pPr>
            <w:r>
              <w:t>3.3662</w:t>
            </w:r>
          </w:p>
        </w:tc>
        <w:tc>
          <w:tcPr>
            <w:tcW w:w="1529" w:type="dxa"/>
          </w:tcPr>
          <w:p w14:paraId="3F00992E" w14:textId="77777777" w:rsidR="00C1328F" w:rsidRDefault="00C1328F" w:rsidP="00D91F38">
            <w:pPr>
              <w:jc w:val="right"/>
            </w:pPr>
            <w:r>
              <w:t>.57979</w:t>
            </w:r>
          </w:p>
        </w:tc>
        <w:tc>
          <w:tcPr>
            <w:tcW w:w="1169" w:type="dxa"/>
          </w:tcPr>
          <w:p w14:paraId="15015DE5" w14:textId="77777777" w:rsidR="00C1328F" w:rsidRDefault="00C1328F" w:rsidP="00D91F38">
            <w:pPr>
              <w:jc w:val="right"/>
            </w:pPr>
            <w:r>
              <w:t>.09800</w:t>
            </w:r>
          </w:p>
        </w:tc>
        <w:tc>
          <w:tcPr>
            <w:tcW w:w="1169" w:type="dxa"/>
          </w:tcPr>
          <w:p w14:paraId="707BC80B" w14:textId="77777777" w:rsidR="00C1328F" w:rsidRDefault="00C1328F" w:rsidP="00D91F38">
            <w:pPr>
              <w:jc w:val="right"/>
            </w:pPr>
            <w:r>
              <w:t>3.1671</w:t>
            </w:r>
          </w:p>
        </w:tc>
        <w:tc>
          <w:tcPr>
            <w:tcW w:w="1169" w:type="dxa"/>
          </w:tcPr>
          <w:p w14:paraId="57B6547E" w14:textId="77777777" w:rsidR="00C1328F" w:rsidRDefault="00C1328F" w:rsidP="00D91F38">
            <w:pPr>
              <w:jc w:val="right"/>
            </w:pPr>
            <w:r>
              <w:t>3.5654</w:t>
            </w:r>
          </w:p>
        </w:tc>
        <w:tc>
          <w:tcPr>
            <w:tcW w:w="1169" w:type="dxa"/>
          </w:tcPr>
          <w:p w14:paraId="08D4416A" w14:textId="77777777" w:rsidR="00C1328F" w:rsidRDefault="00C1328F" w:rsidP="00D91F38">
            <w:pPr>
              <w:jc w:val="right"/>
            </w:pPr>
            <w:r>
              <w:t>1.82</w:t>
            </w:r>
          </w:p>
        </w:tc>
      </w:tr>
      <w:tr w:rsidR="00C1328F" w14:paraId="6982045C" w14:textId="77777777" w:rsidTr="00C1328F">
        <w:tc>
          <w:tcPr>
            <w:tcW w:w="1168" w:type="dxa"/>
            <w:shd w:val="clear" w:color="auto" w:fill="auto"/>
          </w:tcPr>
          <w:p w14:paraId="552E5585" w14:textId="5CB6B1E6" w:rsidR="00C1328F" w:rsidRPr="002A42D6" w:rsidRDefault="00E42AD5" w:rsidP="00D91F38">
            <w:pPr>
              <w:rPr>
                <w:color w:val="1F3864" w:themeColor="accent1" w:themeShade="80"/>
              </w:rPr>
            </w:pPr>
            <w:r>
              <w:rPr>
                <w:color w:val="1F3864" w:themeColor="accent1" w:themeShade="80"/>
              </w:rPr>
              <w:lastRenderedPageBreak/>
              <w:t>2</w:t>
            </w:r>
          </w:p>
        </w:tc>
        <w:tc>
          <w:tcPr>
            <w:tcW w:w="807" w:type="dxa"/>
          </w:tcPr>
          <w:p w14:paraId="6D93A688" w14:textId="77777777" w:rsidR="00C1328F" w:rsidRDefault="00C1328F" w:rsidP="00D91F38">
            <w:pPr>
              <w:jc w:val="right"/>
            </w:pPr>
            <w:r>
              <w:t>83</w:t>
            </w:r>
          </w:p>
        </w:tc>
        <w:tc>
          <w:tcPr>
            <w:tcW w:w="1170" w:type="dxa"/>
          </w:tcPr>
          <w:p w14:paraId="546899BB" w14:textId="77777777" w:rsidR="00C1328F" w:rsidRDefault="00C1328F" w:rsidP="00D91F38">
            <w:pPr>
              <w:jc w:val="right"/>
            </w:pPr>
            <w:r>
              <w:t>3.5005</w:t>
            </w:r>
          </w:p>
        </w:tc>
        <w:tc>
          <w:tcPr>
            <w:tcW w:w="1529" w:type="dxa"/>
          </w:tcPr>
          <w:p w14:paraId="4BDE6B2E" w14:textId="77777777" w:rsidR="00C1328F" w:rsidRDefault="00C1328F" w:rsidP="00D91F38">
            <w:pPr>
              <w:jc w:val="right"/>
            </w:pPr>
            <w:r>
              <w:t>.41934</w:t>
            </w:r>
          </w:p>
        </w:tc>
        <w:tc>
          <w:tcPr>
            <w:tcW w:w="1169" w:type="dxa"/>
          </w:tcPr>
          <w:p w14:paraId="2EC2B228" w14:textId="77777777" w:rsidR="00C1328F" w:rsidRDefault="00C1328F" w:rsidP="00D91F38">
            <w:pPr>
              <w:jc w:val="right"/>
            </w:pPr>
            <w:r>
              <w:t>.04603</w:t>
            </w:r>
          </w:p>
        </w:tc>
        <w:tc>
          <w:tcPr>
            <w:tcW w:w="1169" w:type="dxa"/>
          </w:tcPr>
          <w:p w14:paraId="7E397854" w14:textId="77777777" w:rsidR="00C1328F" w:rsidRDefault="00C1328F" w:rsidP="00D91F38">
            <w:pPr>
              <w:jc w:val="right"/>
            </w:pPr>
            <w:r>
              <w:t>3.4090</w:t>
            </w:r>
          </w:p>
        </w:tc>
        <w:tc>
          <w:tcPr>
            <w:tcW w:w="1169" w:type="dxa"/>
          </w:tcPr>
          <w:p w14:paraId="7DCA1983" w14:textId="77777777" w:rsidR="00C1328F" w:rsidRDefault="00C1328F" w:rsidP="00D91F38">
            <w:pPr>
              <w:jc w:val="right"/>
            </w:pPr>
            <w:r>
              <w:t>3.5921</w:t>
            </w:r>
          </w:p>
        </w:tc>
        <w:tc>
          <w:tcPr>
            <w:tcW w:w="1169" w:type="dxa"/>
          </w:tcPr>
          <w:p w14:paraId="4D419F1D" w14:textId="77777777" w:rsidR="00C1328F" w:rsidRDefault="00C1328F" w:rsidP="00D91F38">
            <w:pPr>
              <w:jc w:val="right"/>
            </w:pPr>
            <w:r>
              <w:t>1.91</w:t>
            </w:r>
          </w:p>
        </w:tc>
      </w:tr>
      <w:tr w:rsidR="00C1328F" w14:paraId="531BE3A2" w14:textId="77777777" w:rsidTr="00C1328F">
        <w:tc>
          <w:tcPr>
            <w:tcW w:w="1168" w:type="dxa"/>
            <w:shd w:val="clear" w:color="auto" w:fill="auto"/>
          </w:tcPr>
          <w:p w14:paraId="3BEE1BAF" w14:textId="67D39DCB" w:rsidR="00C1328F" w:rsidRPr="002A42D6" w:rsidRDefault="00E42AD5" w:rsidP="00D91F38">
            <w:pPr>
              <w:rPr>
                <w:color w:val="1F3864" w:themeColor="accent1" w:themeShade="80"/>
              </w:rPr>
            </w:pPr>
            <w:r>
              <w:rPr>
                <w:color w:val="1F3864" w:themeColor="accent1" w:themeShade="80"/>
              </w:rPr>
              <w:t>3</w:t>
            </w:r>
          </w:p>
        </w:tc>
        <w:tc>
          <w:tcPr>
            <w:tcW w:w="807" w:type="dxa"/>
          </w:tcPr>
          <w:p w14:paraId="38A8CF62" w14:textId="77777777" w:rsidR="00C1328F" w:rsidRDefault="00C1328F" w:rsidP="00D91F38">
            <w:pPr>
              <w:jc w:val="right"/>
            </w:pPr>
            <w:r>
              <w:t>58</w:t>
            </w:r>
          </w:p>
        </w:tc>
        <w:tc>
          <w:tcPr>
            <w:tcW w:w="1170" w:type="dxa"/>
          </w:tcPr>
          <w:p w14:paraId="3F28AF07" w14:textId="77777777" w:rsidR="00C1328F" w:rsidRDefault="00C1328F" w:rsidP="00D91F38">
            <w:pPr>
              <w:jc w:val="right"/>
            </w:pPr>
            <w:r>
              <w:t>3.5047</w:t>
            </w:r>
          </w:p>
        </w:tc>
        <w:tc>
          <w:tcPr>
            <w:tcW w:w="1529" w:type="dxa"/>
          </w:tcPr>
          <w:p w14:paraId="16CF83E0" w14:textId="77777777" w:rsidR="00C1328F" w:rsidRDefault="00C1328F" w:rsidP="00D91F38">
            <w:pPr>
              <w:jc w:val="right"/>
            </w:pPr>
            <w:r>
              <w:t>.54177</w:t>
            </w:r>
          </w:p>
        </w:tc>
        <w:tc>
          <w:tcPr>
            <w:tcW w:w="1169" w:type="dxa"/>
          </w:tcPr>
          <w:p w14:paraId="3202E42B" w14:textId="77777777" w:rsidR="00C1328F" w:rsidRDefault="00C1328F" w:rsidP="00D91F38">
            <w:pPr>
              <w:jc w:val="right"/>
            </w:pPr>
            <w:r>
              <w:t>.07114</w:t>
            </w:r>
          </w:p>
        </w:tc>
        <w:tc>
          <w:tcPr>
            <w:tcW w:w="1169" w:type="dxa"/>
          </w:tcPr>
          <w:p w14:paraId="33F81D83" w14:textId="77777777" w:rsidR="00C1328F" w:rsidRDefault="00C1328F" w:rsidP="00D91F38">
            <w:pPr>
              <w:jc w:val="right"/>
            </w:pPr>
            <w:r>
              <w:t>3.3623</w:t>
            </w:r>
          </w:p>
        </w:tc>
        <w:tc>
          <w:tcPr>
            <w:tcW w:w="1169" w:type="dxa"/>
          </w:tcPr>
          <w:p w14:paraId="509106E7" w14:textId="77777777" w:rsidR="00C1328F" w:rsidRDefault="00C1328F" w:rsidP="00D91F38">
            <w:pPr>
              <w:jc w:val="right"/>
            </w:pPr>
            <w:r>
              <w:t>3.6472</w:t>
            </w:r>
          </w:p>
        </w:tc>
        <w:tc>
          <w:tcPr>
            <w:tcW w:w="1169" w:type="dxa"/>
          </w:tcPr>
          <w:p w14:paraId="66C29D5D" w14:textId="77777777" w:rsidR="00C1328F" w:rsidRDefault="00C1328F" w:rsidP="00D91F38">
            <w:pPr>
              <w:jc w:val="right"/>
            </w:pPr>
            <w:r>
              <w:t>1.55</w:t>
            </w:r>
          </w:p>
        </w:tc>
      </w:tr>
      <w:tr w:rsidR="00C1328F" w14:paraId="388C5C97" w14:textId="77777777" w:rsidTr="00C1328F">
        <w:tc>
          <w:tcPr>
            <w:tcW w:w="1168" w:type="dxa"/>
            <w:shd w:val="clear" w:color="auto" w:fill="auto"/>
          </w:tcPr>
          <w:p w14:paraId="6FF89870" w14:textId="3C595B66" w:rsidR="00C1328F" w:rsidRPr="002A42D6" w:rsidRDefault="00E42AD5" w:rsidP="00D91F38">
            <w:pPr>
              <w:rPr>
                <w:color w:val="1F3864" w:themeColor="accent1" w:themeShade="80"/>
              </w:rPr>
            </w:pPr>
            <w:r>
              <w:rPr>
                <w:color w:val="1F3864" w:themeColor="accent1" w:themeShade="80"/>
              </w:rPr>
              <w:t>4</w:t>
            </w:r>
          </w:p>
        </w:tc>
        <w:tc>
          <w:tcPr>
            <w:tcW w:w="807" w:type="dxa"/>
          </w:tcPr>
          <w:p w14:paraId="2EFCF1AE" w14:textId="77777777" w:rsidR="00C1328F" w:rsidRDefault="00C1328F" w:rsidP="00D91F38">
            <w:pPr>
              <w:jc w:val="right"/>
            </w:pPr>
            <w:r>
              <w:t>34</w:t>
            </w:r>
          </w:p>
        </w:tc>
        <w:tc>
          <w:tcPr>
            <w:tcW w:w="1170" w:type="dxa"/>
          </w:tcPr>
          <w:p w14:paraId="38D076C1" w14:textId="77777777" w:rsidR="00C1328F" w:rsidRDefault="00C1328F" w:rsidP="00D91F38">
            <w:pPr>
              <w:jc w:val="right"/>
            </w:pPr>
            <w:r>
              <w:t>2.9759</w:t>
            </w:r>
          </w:p>
        </w:tc>
        <w:tc>
          <w:tcPr>
            <w:tcW w:w="1529" w:type="dxa"/>
          </w:tcPr>
          <w:p w14:paraId="30689C16" w14:textId="77777777" w:rsidR="00C1328F" w:rsidRDefault="00C1328F" w:rsidP="00D91F38">
            <w:pPr>
              <w:jc w:val="right"/>
            </w:pPr>
            <w:r>
              <w:t>.90752</w:t>
            </w:r>
          </w:p>
        </w:tc>
        <w:tc>
          <w:tcPr>
            <w:tcW w:w="1169" w:type="dxa"/>
          </w:tcPr>
          <w:p w14:paraId="3838C6E4" w14:textId="77777777" w:rsidR="00C1328F" w:rsidRDefault="00C1328F" w:rsidP="00D91F38">
            <w:pPr>
              <w:jc w:val="right"/>
            </w:pPr>
            <w:r>
              <w:t>.15564</w:t>
            </w:r>
          </w:p>
        </w:tc>
        <w:tc>
          <w:tcPr>
            <w:tcW w:w="1169" w:type="dxa"/>
          </w:tcPr>
          <w:p w14:paraId="7532FCEE" w14:textId="77777777" w:rsidR="00C1328F" w:rsidRDefault="00C1328F" w:rsidP="00D91F38">
            <w:pPr>
              <w:jc w:val="right"/>
            </w:pPr>
            <w:r>
              <w:t>2.6593</w:t>
            </w:r>
          </w:p>
        </w:tc>
        <w:tc>
          <w:tcPr>
            <w:tcW w:w="1169" w:type="dxa"/>
          </w:tcPr>
          <w:p w14:paraId="401E2A13" w14:textId="77777777" w:rsidR="00C1328F" w:rsidRDefault="00C1328F" w:rsidP="00D91F38">
            <w:pPr>
              <w:jc w:val="right"/>
            </w:pPr>
            <w:r>
              <w:t>3.2926</w:t>
            </w:r>
          </w:p>
        </w:tc>
        <w:tc>
          <w:tcPr>
            <w:tcW w:w="1169" w:type="dxa"/>
          </w:tcPr>
          <w:p w14:paraId="6040FF3B" w14:textId="77777777" w:rsidR="00C1328F" w:rsidRDefault="00C1328F" w:rsidP="00D91F38">
            <w:pPr>
              <w:jc w:val="right"/>
            </w:pPr>
            <w:r>
              <w:t>1.18</w:t>
            </w:r>
          </w:p>
        </w:tc>
      </w:tr>
      <w:tr w:rsidR="00C1328F" w14:paraId="127CB3A1" w14:textId="77777777" w:rsidTr="00C1328F">
        <w:tc>
          <w:tcPr>
            <w:tcW w:w="1168" w:type="dxa"/>
            <w:shd w:val="clear" w:color="auto" w:fill="auto"/>
          </w:tcPr>
          <w:p w14:paraId="7BC8E4BE" w14:textId="4B142C0D" w:rsidR="00C1328F" w:rsidRPr="002A42D6" w:rsidRDefault="00E42AD5" w:rsidP="00D91F38">
            <w:pPr>
              <w:rPr>
                <w:color w:val="1F3864" w:themeColor="accent1" w:themeShade="80"/>
              </w:rPr>
            </w:pPr>
            <w:r>
              <w:rPr>
                <w:color w:val="1F3864" w:themeColor="accent1" w:themeShade="80"/>
              </w:rPr>
              <w:t>5</w:t>
            </w:r>
          </w:p>
        </w:tc>
        <w:tc>
          <w:tcPr>
            <w:tcW w:w="807" w:type="dxa"/>
          </w:tcPr>
          <w:p w14:paraId="64FC4FB2" w14:textId="77777777" w:rsidR="00C1328F" w:rsidRDefault="00C1328F" w:rsidP="00D91F38">
            <w:pPr>
              <w:jc w:val="right"/>
            </w:pPr>
            <w:r>
              <w:t>37</w:t>
            </w:r>
          </w:p>
        </w:tc>
        <w:tc>
          <w:tcPr>
            <w:tcW w:w="1170" w:type="dxa"/>
          </w:tcPr>
          <w:p w14:paraId="3E8A577A" w14:textId="77777777" w:rsidR="00C1328F" w:rsidRDefault="00C1328F" w:rsidP="00D91F38">
            <w:pPr>
              <w:jc w:val="right"/>
            </w:pPr>
            <w:r>
              <w:t>3.3710</w:t>
            </w:r>
          </w:p>
        </w:tc>
        <w:tc>
          <w:tcPr>
            <w:tcW w:w="1529" w:type="dxa"/>
          </w:tcPr>
          <w:p w14:paraId="5C4AA7CE" w14:textId="77777777" w:rsidR="00C1328F" w:rsidRDefault="00C1328F" w:rsidP="00D91F38">
            <w:pPr>
              <w:jc w:val="right"/>
            </w:pPr>
            <w:r>
              <w:t>.60734</w:t>
            </w:r>
          </w:p>
        </w:tc>
        <w:tc>
          <w:tcPr>
            <w:tcW w:w="1169" w:type="dxa"/>
          </w:tcPr>
          <w:p w14:paraId="3714646D" w14:textId="77777777" w:rsidR="00C1328F" w:rsidRDefault="00C1328F" w:rsidP="00D91F38">
            <w:pPr>
              <w:jc w:val="right"/>
            </w:pPr>
            <w:r>
              <w:t>.09985</w:t>
            </w:r>
          </w:p>
        </w:tc>
        <w:tc>
          <w:tcPr>
            <w:tcW w:w="1169" w:type="dxa"/>
          </w:tcPr>
          <w:p w14:paraId="245D743A" w14:textId="77777777" w:rsidR="00C1328F" w:rsidRDefault="00C1328F" w:rsidP="00D91F38">
            <w:pPr>
              <w:jc w:val="right"/>
            </w:pPr>
            <w:r>
              <w:t>3.1685</w:t>
            </w:r>
          </w:p>
        </w:tc>
        <w:tc>
          <w:tcPr>
            <w:tcW w:w="1169" w:type="dxa"/>
          </w:tcPr>
          <w:p w14:paraId="3040AB9D" w14:textId="77777777" w:rsidR="00C1328F" w:rsidRDefault="00C1328F" w:rsidP="00D91F38">
            <w:pPr>
              <w:jc w:val="right"/>
            </w:pPr>
            <w:r>
              <w:t>3.5735</w:t>
            </w:r>
          </w:p>
        </w:tc>
        <w:tc>
          <w:tcPr>
            <w:tcW w:w="1169" w:type="dxa"/>
          </w:tcPr>
          <w:p w14:paraId="3C047802" w14:textId="77777777" w:rsidR="00C1328F" w:rsidRDefault="00C1328F" w:rsidP="00D91F38">
            <w:pPr>
              <w:jc w:val="right"/>
            </w:pPr>
            <w:r>
              <w:t>2.00</w:t>
            </w:r>
          </w:p>
        </w:tc>
      </w:tr>
      <w:tr w:rsidR="00C1328F" w14:paraId="38CDDC11" w14:textId="77777777" w:rsidTr="00C1328F">
        <w:tc>
          <w:tcPr>
            <w:tcW w:w="1168" w:type="dxa"/>
            <w:shd w:val="clear" w:color="auto" w:fill="auto"/>
          </w:tcPr>
          <w:p w14:paraId="5503E53A" w14:textId="5FEAB9F3" w:rsidR="00C1328F" w:rsidRPr="002A42D6" w:rsidRDefault="00E42AD5" w:rsidP="00D91F38">
            <w:pPr>
              <w:rPr>
                <w:color w:val="1F3864" w:themeColor="accent1" w:themeShade="80"/>
              </w:rPr>
            </w:pPr>
            <w:r>
              <w:rPr>
                <w:color w:val="1F3864" w:themeColor="accent1" w:themeShade="80"/>
              </w:rPr>
              <w:t>6</w:t>
            </w:r>
          </w:p>
        </w:tc>
        <w:tc>
          <w:tcPr>
            <w:tcW w:w="807" w:type="dxa"/>
          </w:tcPr>
          <w:p w14:paraId="117DD5B0" w14:textId="77777777" w:rsidR="00C1328F" w:rsidRDefault="00C1328F" w:rsidP="00D91F38">
            <w:pPr>
              <w:jc w:val="right"/>
            </w:pPr>
            <w:r>
              <w:t>96</w:t>
            </w:r>
          </w:p>
        </w:tc>
        <w:tc>
          <w:tcPr>
            <w:tcW w:w="1170" w:type="dxa"/>
          </w:tcPr>
          <w:p w14:paraId="237B7ED5" w14:textId="77777777" w:rsidR="00C1328F" w:rsidRDefault="00C1328F" w:rsidP="00D91F38">
            <w:pPr>
              <w:jc w:val="right"/>
            </w:pPr>
            <w:r>
              <w:t>3.5862</w:t>
            </w:r>
          </w:p>
        </w:tc>
        <w:tc>
          <w:tcPr>
            <w:tcW w:w="1529" w:type="dxa"/>
          </w:tcPr>
          <w:p w14:paraId="53BD6634" w14:textId="77777777" w:rsidR="00C1328F" w:rsidRDefault="00C1328F" w:rsidP="00D91F38">
            <w:pPr>
              <w:jc w:val="right"/>
            </w:pPr>
            <w:r>
              <w:t>.50364</w:t>
            </w:r>
          </w:p>
        </w:tc>
        <w:tc>
          <w:tcPr>
            <w:tcW w:w="1169" w:type="dxa"/>
          </w:tcPr>
          <w:p w14:paraId="2406B4E8" w14:textId="77777777" w:rsidR="00C1328F" w:rsidRDefault="00C1328F" w:rsidP="00D91F38">
            <w:pPr>
              <w:jc w:val="right"/>
            </w:pPr>
            <w:r>
              <w:t>.05140</w:t>
            </w:r>
          </w:p>
        </w:tc>
        <w:tc>
          <w:tcPr>
            <w:tcW w:w="1169" w:type="dxa"/>
          </w:tcPr>
          <w:p w14:paraId="3056DDDB" w14:textId="77777777" w:rsidR="00C1328F" w:rsidRDefault="00C1328F" w:rsidP="00D91F38">
            <w:pPr>
              <w:jc w:val="right"/>
            </w:pPr>
            <w:r>
              <w:t>3.4841</w:t>
            </w:r>
          </w:p>
        </w:tc>
        <w:tc>
          <w:tcPr>
            <w:tcW w:w="1169" w:type="dxa"/>
          </w:tcPr>
          <w:p w14:paraId="0F89EF88" w14:textId="77777777" w:rsidR="00C1328F" w:rsidRDefault="00C1328F" w:rsidP="00D91F38">
            <w:pPr>
              <w:jc w:val="right"/>
            </w:pPr>
            <w:r>
              <w:t>3.6882</w:t>
            </w:r>
          </w:p>
        </w:tc>
        <w:tc>
          <w:tcPr>
            <w:tcW w:w="1169" w:type="dxa"/>
          </w:tcPr>
          <w:p w14:paraId="39B6E722" w14:textId="77777777" w:rsidR="00C1328F" w:rsidRDefault="00C1328F" w:rsidP="00D91F38">
            <w:pPr>
              <w:jc w:val="right"/>
            </w:pPr>
            <w:r>
              <w:t>1.55</w:t>
            </w:r>
          </w:p>
        </w:tc>
      </w:tr>
      <w:tr w:rsidR="00C1328F" w14:paraId="2358B561" w14:textId="77777777" w:rsidTr="00C1328F">
        <w:tc>
          <w:tcPr>
            <w:tcW w:w="1168" w:type="dxa"/>
            <w:shd w:val="clear" w:color="auto" w:fill="auto"/>
          </w:tcPr>
          <w:p w14:paraId="4C805469" w14:textId="4AEC8734" w:rsidR="00C1328F" w:rsidRPr="002A42D6" w:rsidRDefault="00E42AD5" w:rsidP="00D91F38">
            <w:pPr>
              <w:rPr>
                <w:color w:val="1F3864" w:themeColor="accent1" w:themeShade="80"/>
              </w:rPr>
            </w:pPr>
            <w:r>
              <w:rPr>
                <w:color w:val="1F3864" w:themeColor="accent1" w:themeShade="80"/>
              </w:rPr>
              <w:t>7</w:t>
            </w:r>
          </w:p>
        </w:tc>
        <w:tc>
          <w:tcPr>
            <w:tcW w:w="807" w:type="dxa"/>
          </w:tcPr>
          <w:p w14:paraId="723330FC" w14:textId="77777777" w:rsidR="00C1328F" w:rsidRDefault="00C1328F" w:rsidP="00D91F38">
            <w:pPr>
              <w:jc w:val="right"/>
            </w:pPr>
            <w:r>
              <w:t>31</w:t>
            </w:r>
          </w:p>
        </w:tc>
        <w:tc>
          <w:tcPr>
            <w:tcW w:w="1170" w:type="dxa"/>
          </w:tcPr>
          <w:p w14:paraId="30EB2284" w14:textId="77777777" w:rsidR="00C1328F" w:rsidRDefault="00C1328F" w:rsidP="00D91F38">
            <w:pPr>
              <w:jc w:val="right"/>
            </w:pPr>
            <w:r>
              <w:t>3.4487</w:t>
            </w:r>
          </w:p>
        </w:tc>
        <w:tc>
          <w:tcPr>
            <w:tcW w:w="1529" w:type="dxa"/>
          </w:tcPr>
          <w:p w14:paraId="4797FC3E" w14:textId="77777777" w:rsidR="00C1328F" w:rsidRDefault="00C1328F" w:rsidP="00D91F38">
            <w:pPr>
              <w:jc w:val="right"/>
            </w:pPr>
            <w:r>
              <w:t>.55145</w:t>
            </w:r>
          </w:p>
        </w:tc>
        <w:tc>
          <w:tcPr>
            <w:tcW w:w="1169" w:type="dxa"/>
          </w:tcPr>
          <w:p w14:paraId="2CB4ABA5" w14:textId="77777777" w:rsidR="00C1328F" w:rsidRDefault="00C1328F" w:rsidP="00D91F38">
            <w:pPr>
              <w:jc w:val="right"/>
            </w:pPr>
            <w:r>
              <w:t>.09904</w:t>
            </w:r>
          </w:p>
        </w:tc>
        <w:tc>
          <w:tcPr>
            <w:tcW w:w="1169" w:type="dxa"/>
          </w:tcPr>
          <w:p w14:paraId="2A29999B" w14:textId="77777777" w:rsidR="00C1328F" w:rsidRDefault="00C1328F" w:rsidP="00D91F38">
            <w:pPr>
              <w:jc w:val="right"/>
            </w:pPr>
            <w:r>
              <w:t>3.2464</w:t>
            </w:r>
          </w:p>
        </w:tc>
        <w:tc>
          <w:tcPr>
            <w:tcW w:w="1169" w:type="dxa"/>
          </w:tcPr>
          <w:p w14:paraId="18F69FC9" w14:textId="77777777" w:rsidR="00C1328F" w:rsidRDefault="00C1328F" w:rsidP="00D91F38">
            <w:pPr>
              <w:jc w:val="right"/>
            </w:pPr>
            <w:r>
              <w:t>3.6510</w:t>
            </w:r>
          </w:p>
        </w:tc>
        <w:tc>
          <w:tcPr>
            <w:tcW w:w="1169" w:type="dxa"/>
          </w:tcPr>
          <w:p w14:paraId="485C98A4" w14:textId="77777777" w:rsidR="00C1328F" w:rsidRDefault="00C1328F" w:rsidP="00D91F38">
            <w:pPr>
              <w:jc w:val="right"/>
            </w:pPr>
            <w:r>
              <w:t>2.00</w:t>
            </w:r>
          </w:p>
        </w:tc>
      </w:tr>
      <w:tr w:rsidR="00C1328F" w14:paraId="6758C32F" w14:textId="77777777" w:rsidTr="00C1328F">
        <w:tc>
          <w:tcPr>
            <w:tcW w:w="1168" w:type="dxa"/>
            <w:shd w:val="clear" w:color="auto" w:fill="auto"/>
          </w:tcPr>
          <w:p w14:paraId="1D331000" w14:textId="6F0BAD41" w:rsidR="00C1328F" w:rsidRPr="002A42D6" w:rsidRDefault="00E42AD5" w:rsidP="00D91F38">
            <w:pPr>
              <w:rPr>
                <w:color w:val="1F3864" w:themeColor="accent1" w:themeShade="80"/>
              </w:rPr>
            </w:pPr>
            <w:r>
              <w:rPr>
                <w:color w:val="1F3864" w:themeColor="accent1" w:themeShade="80"/>
              </w:rPr>
              <w:t>8</w:t>
            </w:r>
          </w:p>
        </w:tc>
        <w:tc>
          <w:tcPr>
            <w:tcW w:w="807" w:type="dxa"/>
          </w:tcPr>
          <w:p w14:paraId="4AF98799" w14:textId="77777777" w:rsidR="00C1328F" w:rsidRDefault="00C1328F" w:rsidP="00D91F38">
            <w:pPr>
              <w:jc w:val="right"/>
            </w:pPr>
            <w:r>
              <w:t>46</w:t>
            </w:r>
          </w:p>
        </w:tc>
        <w:tc>
          <w:tcPr>
            <w:tcW w:w="1170" w:type="dxa"/>
          </w:tcPr>
          <w:p w14:paraId="61D3C9E1" w14:textId="77777777" w:rsidR="00C1328F" w:rsidRDefault="00C1328F" w:rsidP="00D91F38">
            <w:pPr>
              <w:jc w:val="right"/>
            </w:pPr>
            <w:r>
              <w:t>3.3874</w:t>
            </w:r>
          </w:p>
        </w:tc>
        <w:tc>
          <w:tcPr>
            <w:tcW w:w="1529" w:type="dxa"/>
          </w:tcPr>
          <w:p w14:paraId="14F499A7" w14:textId="77777777" w:rsidR="00C1328F" w:rsidRDefault="00C1328F" w:rsidP="00D91F38">
            <w:pPr>
              <w:jc w:val="right"/>
            </w:pPr>
            <w:r>
              <w:t>.57286</w:t>
            </w:r>
          </w:p>
        </w:tc>
        <w:tc>
          <w:tcPr>
            <w:tcW w:w="1169" w:type="dxa"/>
          </w:tcPr>
          <w:p w14:paraId="06B75824" w14:textId="77777777" w:rsidR="00C1328F" w:rsidRDefault="00C1328F" w:rsidP="00D91F38">
            <w:pPr>
              <w:jc w:val="right"/>
            </w:pPr>
            <w:r>
              <w:t>.08446</w:t>
            </w:r>
          </w:p>
        </w:tc>
        <w:tc>
          <w:tcPr>
            <w:tcW w:w="1169" w:type="dxa"/>
          </w:tcPr>
          <w:p w14:paraId="42BD0098" w14:textId="77777777" w:rsidR="00C1328F" w:rsidRDefault="00C1328F" w:rsidP="00D91F38">
            <w:pPr>
              <w:jc w:val="right"/>
            </w:pPr>
            <w:r>
              <w:t>3.2172</w:t>
            </w:r>
          </w:p>
        </w:tc>
        <w:tc>
          <w:tcPr>
            <w:tcW w:w="1169" w:type="dxa"/>
          </w:tcPr>
          <w:p w14:paraId="67CCA4CD" w14:textId="77777777" w:rsidR="00C1328F" w:rsidRDefault="00C1328F" w:rsidP="00D91F38">
            <w:pPr>
              <w:jc w:val="right"/>
            </w:pPr>
            <w:r>
              <w:t>3.5575</w:t>
            </w:r>
          </w:p>
        </w:tc>
        <w:tc>
          <w:tcPr>
            <w:tcW w:w="1169" w:type="dxa"/>
          </w:tcPr>
          <w:p w14:paraId="30DB47A8" w14:textId="77777777" w:rsidR="00C1328F" w:rsidRDefault="00C1328F" w:rsidP="00D91F38">
            <w:pPr>
              <w:jc w:val="right"/>
            </w:pPr>
            <w:r>
              <w:t>1.45</w:t>
            </w:r>
          </w:p>
        </w:tc>
      </w:tr>
      <w:tr w:rsidR="00C1328F" w14:paraId="7FA5A974" w14:textId="77777777" w:rsidTr="00C1328F">
        <w:tc>
          <w:tcPr>
            <w:tcW w:w="1168" w:type="dxa"/>
            <w:shd w:val="clear" w:color="auto" w:fill="auto"/>
          </w:tcPr>
          <w:p w14:paraId="5344C308" w14:textId="2E028EE0" w:rsidR="00C1328F" w:rsidRPr="002A42D6" w:rsidRDefault="00E42AD5" w:rsidP="00D91F38">
            <w:pPr>
              <w:rPr>
                <w:color w:val="1F3864" w:themeColor="accent1" w:themeShade="80"/>
              </w:rPr>
            </w:pPr>
            <w:r>
              <w:rPr>
                <w:color w:val="1F3864" w:themeColor="accent1" w:themeShade="80"/>
              </w:rPr>
              <w:t>9</w:t>
            </w:r>
          </w:p>
        </w:tc>
        <w:tc>
          <w:tcPr>
            <w:tcW w:w="807" w:type="dxa"/>
          </w:tcPr>
          <w:p w14:paraId="0FFAE566" w14:textId="77777777" w:rsidR="00C1328F" w:rsidRDefault="00C1328F" w:rsidP="00D91F38">
            <w:pPr>
              <w:jc w:val="right"/>
            </w:pPr>
            <w:r>
              <w:t>41</w:t>
            </w:r>
          </w:p>
        </w:tc>
        <w:tc>
          <w:tcPr>
            <w:tcW w:w="1170" w:type="dxa"/>
          </w:tcPr>
          <w:p w14:paraId="273F2537" w14:textId="77777777" w:rsidR="00C1328F" w:rsidRDefault="00C1328F" w:rsidP="00D91F38">
            <w:pPr>
              <w:jc w:val="right"/>
            </w:pPr>
            <w:r>
              <w:t>3.5721</w:t>
            </w:r>
          </w:p>
        </w:tc>
        <w:tc>
          <w:tcPr>
            <w:tcW w:w="1529" w:type="dxa"/>
          </w:tcPr>
          <w:p w14:paraId="3C837A6F" w14:textId="77777777" w:rsidR="00C1328F" w:rsidRDefault="00C1328F" w:rsidP="00D91F38">
            <w:pPr>
              <w:jc w:val="right"/>
            </w:pPr>
            <w:r>
              <w:t>.49093</w:t>
            </w:r>
          </w:p>
        </w:tc>
        <w:tc>
          <w:tcPr>
            <w:tcW w:w="1169" w:type="dxa"/>
          </w:tcPr>
          <w:p w14:paraId="1AFCCACB" w14:textId="77777777" w:rsidR="00C1328F" w:rsidRDefault="00C1328F" w:rsidP="00D91F38">
            <w:pPr>
              <w:jc w:val="right"/>
            </w:pPr>
            <w:r>
              <w:t>.07667</w:t>
            </w:r>
          </w:p>
        </w:tc>
        <w:tc>
          <w:tcPr>
            <w:tcW w:w="1169" w:type="dxa"/>
          </w:tcPr>
          <w:p w14:paraId="6EFC98BF" w14:textId="77777777" w:rsidR="00C1328F" w:rsidRDefault="00C1328F" w:rsidP="00D91F38">
            <w:pPr>
              <w:jc w:val="right"/>
            </w:pPr>
            <w:r>
              <w:t>3.4171</w:t>
            </w:r>
          </w:p>
        </w:tc>
        <w:tc>
          <w:tcPr>
            <w:tcW w:w="1169" w:type="dxa"/>
          </w:tcPr>
          <w:p w14:paraId="6B7CD0C5" w14:textId="77777777" w:rsidR="00C1328F" w:rsidRDefault="00C1328F" w:rsidP="00D91F38">
            <w:pPr>
              <w:jc w:val="right"/>
            </w:pPr>
            <w:r>
              <w:t>3.7270</w:t>
            </w:r>
          </w:p>
        </w:tc>
        <w:tc>
          <w:tcPr>
            <w:tcW w:w="1169" w:type="dxa"/>
          </w:tcPr>
          <w:p w14:paraId="2E61F94C" w14:textId="77777777" w:rsidR="00C1328F" w:rsidRDefault="00C1328F" w:rsidP="00D91F38">
            <w:pPr>
              <w:jc w:val="right"/>
            </w:pPr>
            <w:r>
              <w:t>1.82</w:t>
            </w:r>
          </w:p>
        </w:tc>
      </w:tr>
      <w:tr w:rsidR="00C1328F" w14:paraId="4748FF71" w14:textId="77777777" w:rsidTr="00C1328F">
        <w:tc>
          <w:tcPr>
            <w:tcW w:w="1168" w:type="dxa"/>
            <w:shd w:val="clear" w:color="auto" w:fill="auto"/>
          </w:tcPr>
          <w:p w14:paraId="1162C6F9" w14:textId="50FF4B6E" w:rsidR="00C1328F" w:rsidRPr="002A42D6" w:rsidRDefault="00E42AD5" w:rsidP="00D91F38">
            <w:pPr>
              <w:rPr>
                <w:color w:val="1F3864" w:themeColor="accent1" w:themeShade="80"/>
              </w:rPr>
            </w:pPr>
            <w:r>
              <w:rPr>
                <w:color w:val="1F3864" w:themeColor="accent1" w:themeShade="80"/>
              </w:rPr>
              <w:t>10</w:t>
            </w:r>
          </w:p>
        </w:tc>
        <w:tc>
          <w:tcPr>
            <w:tcW w:w="807" w:type="dxa"/>
          </w:tcPr>
          <w:p w14:paraId="1577ED71" w14:textId="77777777" w:rsidR="00C1328F" w:rsidRDefault="00C1328F" w:rsidP="00D91F38">
            <w:pPr>
              <w:jc w:val="right"/>
            </w:pPr>
            <w:r>
              <w:t>32</w:t>
            </w:r>
          </w:p>
        </w:tc>
        <w:tc>
          <w:tcPr>
            <w:tcW w:w="1170" w:type="dxa"/>
          </w:tcPr>
          <w:p w14:paraId="34DCB742" w14:textId="77777777" w:rsidR="00C1328F" w:rsidRDefault="00C1328F" w:rsidP="00D91F38">
            <w:pPr>
              <w:jc w:val="right"/>
            </w:pPr>
            <w:r>
              <w:t>3.6591</w:t>
            </w:r>
          </w:p>
        </w:tc>
        <w:tc>
          <w:tcPr>
            <w:tcW w:w="1529" w:type="dxa"/>
          </w:tcPr>
          <w:p w14:paraId="126F2317" w14:textId="77777777" w:rsidR="00C1328F" w:rsidRDefault="00C1328F" w:rsidP="00D91F38">
            <w:pPr>
              <w:jc w:val="right"/>
            </w:pPr>
            <w:r>
              <w:t>.38707</w:t>
            </w:r>
          </w:p>
        </w:tc>
        <w:tc>
          <w:tcPr>
            <w:tcW w:w="1169" w:type="dxa"/>
          </w:tcPr>
          <w:p w14:paraId="4CA1E11A" w14:textId="77777777" w:rsidR="00C1328F" w:rsidRDefault="00C1328F" w:rsidP="00D91F38">
            <w:pPr>
              <w:jc w:val="right"/>
            </w:pPr>
            <w:r>
              <w:t>.06843</w:t>
            </w:r>
          </w:p>
        </w:tc>
        <w:tc>
          <w:tcPr>
            <w:tcW w:w="1169" w:type="dxa"/>
          </w:tcPr>
          <w:p w14:paraId="794581AD" w14:textId="77777777" w:rsidR="00C1328F" w:rsidRDefault="00C1328F" w:rsidP="00D91F38">
            <w:pPr>
              <w:jc w:val="right"/>
            </w:pPr>
            <w:r>
              <w:t>3.5195</w:t>
            </w:r>
          </w:p>
        </w:tc>
        <w:tc>
          <w:tcPr>
            <w:tcW w:w="1169" w:type="dxa"/>
          </w:tcPr>
          <w:p w14:paraId="7A8CC4E0" w14:textId="77777777" w:rsidR="00C1328F" w:rsidRDefault="00C1328F" w:rsidP="00D91F38">
            <w:pPr>
              <w:jc w:val="right"/>
            </w:pPr>
            <w:r>
              <w:t>3.7986</w:t>
            </w:r>
          </w:p>
        </w:tc>
        <w:tc>
          <w:tcPr>
            <w:tcW w:w="1169" w:type="dxa"/>
          </w:tcPr>
          <w:p w14:paraId="0569CF79" w14:textId="77777777" w:rsidR="00C1328F" w:rsidRDefault="00C1328F" w:rsidP="00D91F38">
            <w:pPr>
              <w:jc w:val="right"/>
            </w:pPr>
            <w:r>
              <w:t>2.36</w:t>
            </w:r>
          </w:p>
        </w:tc>
      </w:tr>
      <w:tr w:rsidR="00C1328F" w14:paraId="600CEBB7" w14:textId="77777777" w:rsidTr="00C1328F">
        <w:tc>
          <w:tcPr>
            <w:tcW w:w="1168" w:type="dxa"/>
            <w:shd w:val="clear" w:color="auto" w:fill="auto"/>
          </w:tcPr>
          <w:p w14:paraId="567C6B84" w14:textId="5A72A96A" w:rsidR="00C1328F" w:rsidRPr="002A42D6" w:rsidRDefault="00E42AD5" w:rsidP="00D91F38">
            <w:pPr>
              <w:rPr>
                <w:color w:val="1F3864" w:themeColor="accent1" w:themeShade="80"/>
              </w:rPr>
            </w:pPr>
            <w:r>
              <w:rPr>
                <w:color w:val="1F3864" w:themeColor="accent1" w:themeShade="80"/>
              </w:rPr>
              <w:t>11</w:t>
            </w:r>
          </w:p>
        </w:tc>
        <w:tc>
          <w:tcPr>
            <w:tcW w:w="807" w:type="dxa"/>
          </w:tcPr>
          <w:p w14:paraId="7E357C25" w14:textId="77777777" w:rsidR="00C1328F" w:rsidRDefault="00C1328F" w:rsidP="00D91F38">
            <w:pPr>
              <w:jc w:val="right"/>
            </w:pPr>
            <w:r>
              <w:t>45</w:t>
            </w:r>
          </w:p>
        </w:tc>
        <w:tc>
          <w:tcPr>
            <w:tcW w:w="1170" w:type="dxa"/>
          </w:tcPr>
          <w:p w14:paraId="64E8856F" w14:textId="77777777" w:rsidR="00C1328F" w:rsidRDefault="00C1328F" w:rsidP="00D91F38">
            <w:pPr>
              <w:jc w:val="right"/>
            </w:pPr>
            <w:r>
              <w:t>3.2687</w:t>
            </w:r>
          </w:p>
        </w:tc>
        <w:tc>
          <w:tcPr>
            <w:tcW w:w="1529" w:type="dxa"/>
          </w:tcPr>
          <w:p w14:paraId="4753E60A" w14:textId="77777777" w:rsidR="00C1328F" w:rsidRDefault="00C1328F" w:rsidP="00D91F38">
            <w:pPr>
              <w:jc w:val="right"/>
            </w:pPr>
            <w:r>
              <w:t>.68579</w:t>
            </w:r>
          </w:p>
        </w:tc>
        <w:tc>
          <w:tcPr>
            <w:tcW w:w="1169" w:type="dxa"/>
          </w:tcPr>
          <w:p w14:paraId="78ACEAFE" w14:textId="77777777" w:rsidR="00C1328F" w:rsidRDefault="00C1328F" w:rsidP="00D91F38">
            <w:pPr>
              <w:jc w:val="right"/>
            </w:pPr>
            <w:r>
              <w:t>.10223</w:t>
            </w:r>
          </w:p>
        </w:tc>
        <w:tc>
          <w:tcPr>
            <w:tcW w:w="1169" w:type="dxa"/>
          </w:tcPr>
          <w:p w14:paraId="1CBFF88E" w14:textId="77777777" w:rsidR="00C1328F" w:rsidRDefault="00C1328F" w:rsidP="00D91F38">
            <w:pPr>
              <w:jc w:val="right"/>
            </w:pPr>
            <w:r>
              <w:t>3.0627</w:t>
            </w:r>
          </w:p>
        </w:tc>
        <w:tc>
          <w:tcPr>
            <w:tcW w:w="1169" w:type="dxa"/>
          </w:tcPr>
          <w:p w14:paraId="0BAF10D1" w14:textId="77777777" w:rsidR="00C1328F" w:rsidRDefault="00C1328F" w:rsidP="00D91F38">
            <w:pPr>
              <w:jc w:val="right"/>
            </w:pPr>
            <w:r>
              <w:t>3.4747</w:t>
            </w:r>
          </w:p>
        </w:tc>
        <w:tc>
          <w:tcPr>
            <w:tcW w:w="1169" w:type="dxa"/>
          </w:tcPr>
          <w:p w14:paraId="5624E25D" w14:textId="77777777" w:rsidR="00C1328F" w:rsidRDefault="00C1328F" w:rsidP="00D91F38">
            <w:pPr>
              <w:jc w:val="right"/>
            </w:pPr>
            <w:r>
              <w:t>1.09</w:t>
            </w:r>
          </w:p>
        </w:tc>
      </w:tr>
      <w:tr w:rsidR="00C1328F" w14:paraId="7C2ABD24" w14:textId="77777777" w:rsidTr="00C1328F">
        <w:tc>
          <w:tcPr>
            <w:tcW w:w="1168" w:type="dxa"/>
            <w:shd w:val="clear" w:color="auto" w:fill="auto"/>
          </w:tcPr>
          <w:p w14:paraId="6ABBB4D4" w14:textId="7D0704ED" w:rsidR="00C1328F" w:rsidRPr="002A42D6" w:rsidRDefault="00E42AD5" w:rsidP="00D91F38">
            <w:pPr>
              <w:rPr>
                <w:color w:val="1F3864" w:themeColor="accent1" w:themeShade="80"/>
              </w:rPr>
            </w:pPr>
            <w:r>
              <w:rPr>
                <w:color w:val="1F3864" w:themeColor="accent1" w:themeShade="80"/>
              </w:rPr>
              <w:t>12</w:t>
            </w:r>
          </w:p>
        </w:tc>
        <w:tc>
          <w:tcPr>
            <w:tcW w:w="807" w:type="dxa"/>
          </w:tcPr>
          <w:p w14:paraId="3E1511B1" w14:textId="77777777" w:rsidR="00C1328F" w:rsidRDefault="00C1328F" w:rsidP="00D91F38">
            <w:pPr>
              <w:jc w:val="right"/>
            </w:pPr>
            <w:r>
              <w:t>39</w:t>
            </w:r>
          </w:p>
        </w:tc>
        <w:tc>
          <w:tcPr>
            <w:tcW w:w="1170" w:type="dxa"/>
          </w:tcPr>
          <w:p w14:paraId="495483A0" w14:textId="77777777" w:rsidR="00C1328F" w:rsidRDefault="00C1328F" w:rsidP="00D91F38">
            <w:pPr>
              <w:jc w:val="right"/>
            </w:pPr>
            <w:r>
              <w:t>3.3403</w:t>
            </w:r>
          </w:p>
        </w:tc>
        <w:tc>
          <w:tcPr>
            <w:tcW w:w="1529" w:type="dxa"/>
          </w:tcPr>
          <w:p w14:paraId="4A4A602D" w14:textId="77777777" w:rsidR="00C1328F" w:rsidRDefault="00C1328F" w:rsidP="00D91F38">
            <w:pPr>
              <w:jc w:val="right"/>
            </w:pPr>
            <w:r>
              <w:t>.72749</w:t>
            </w:r>
          </w:p>
        </w:tc>
        <w:tc>
          <w:tcPr>
            <w:tcW w:w="1169" w:type="dxa"/>
          </w:tcPr>
          <w:p w14:paraId="22586A07" w14:textId="77777777" w:rsidR="00C1328F" w:rsidRDefault="00C1328F" w:rsidP="00D91F38">
            <w:pPr>
              <w:jc w:val="right"/>
            </w:pPr>
            <w:r>
              <w:t>.11649</w:t>
            </w:r>
          </w:p>
        </w:tc>
        <w:tc>
          <w:tcPr>
            <w:tcW w:w="1169" w:type="dxa"/>
          </w:tcPr>
          <w:p w14:paraId="34E8538E" w14:textId="77777777" w:rsidR="00C1328F" w:rsidRDefault="00C1328F" w:rsidP="00D91F38">
            <w:pPr>
              <w:jc w:val="right"/>
            </w:pPr>
            <w:r>
              <w:t>3.1045</w:t>
            </w:r>
          </w:p>
        </w:tc>
        <w:tc>
          <w:tcPr>
            <w:tcW w:w="1169" w:type="dxa"/>
          </w:tcPr>
          <w:p w14:paraId="4FDA2D3A" w14:textId="77777777" w:rsidR="00C1328F" w:rsidRDefault="00C1328F" w:rsidP="00D91F38">
            <w:pPr>
              <w:jc w:val="right"/>
            </w:pPr>
            <w:r>
              <w:t>3.5762</w:t>
            </w:r>
          </w:p>
        </w:tc>
        <w:tc>
          <w:tcPr>
            <w:tcW w:w="1169" w:type="dxa"/>
          </w:tcPr>
          <w:p w14:paraId="0005DE38" w14:textId="77777777" w:rsidR="00C1328F" w:rsidRDefault="00C1328F" w:rsidP="00D91F38">
            <w:pPr>
              <w:jc w:val="right"/>
            </w:pPr>
            <w:r>
              <w:t>1.18</w:t>
            </w:r>
          </w:p>
        </w:tc>
      </w:tr>
      <w:tr w:rsidR="00C1328F" w14:paraId="796FDAEE" w14:textId="77777777" w:rsidTr="00C1328F">
        <w:tc>
          <w:tcPr>
            <w:tcW w:w="1168" w:type="dxa"/>
            <w:shd w:val="clear" w:color="auto" w:fill="auto"/>
          </w:tcPr>
          <w:p w14:paraId="0EA71421" w14:textId="05CBDC72" w:rsidR="00C1328F" w:rsidRPr="002A42D6" w:rsidRDefault="00E42AD5" w:rsidP="00D91F38">
            <w:pPr>
              <w:rPr>
                <w:color w:val="1F3864" w:themeColor="accent1" w:themeShade="80"/>
              </w:rPr>
            </w:pPr>
            <w:r>
              <w:rPr>
                <w:color w:val="1F3864" w:themeColor="accent1" w:themeShade="80"/>
              </w:rPr>
              <w:t>13</w:t>
            </w:r>
          </w:p>
        </w:tc>
        <w:tc>
          <w:tcPr>
            <w:tcW w:w="807" w:type="dxa"/>
          </w:tcPr>
          <w:p w14:paraId="3ABBF59A" w14:textId="77777777" w:rsidR="00C1328F" w:rsidRDefault="00C1328F" w:rsidP="00D91F38">
            <w:pPr>
              <w:jc w:val="right"/>
            </w:pPr>
            <w:r>
              <w:t>31</w:t>
            </w:r>
          </w:p>
        </w:tc>
        <w:tc>
          <w:tcPr>
            <w:tcW w:w="1170" w:type="dxa"/>
          </w:tcPr>
          <w:p w14:paraId="57C9F6F3" w14:textId="77777777" w:rsidR="00C1328F" w:rsidRDefault="00C1328F" w:rsidP="00D91F38">
            <w:pPr>
              <w:jc w:val="right"/>
            </w:pPr>
            <w:r>
              <w:t>3.4135</w:t>
            </w:r>
          </w:p>
        </w:tc>
        <w:tc>
          <w:tcPr>
            <w:tcW w:w="1529" w:type="dxa"/>
          </w:tcPr>
          <w:p w14:paraId="7A13B897" w14:textId="77777777" w:rsidR="00C1328F" w:rsidRDefault="00C1328F" w:rsidP="00D91F38">
            <w:pPr>
              <w:jc w:val="right"/>
            </w:pPr>
            <w:r>
              <w:t>.67699</w:t>
            </w:r>
          </w:p>
        </w:tc>
        <w:tc>
          <w:tcPr>
            <w:tcW w:w="1169" w:type="dxa"/>
          </w:tcPr>
          <w:p w14:paraId="619D83C5" w14:textId="77777777" w:rsidR="00C1328F" w:rsidRDefault="00C1328F" w:rsidP="00D91F38">
            <w:pPr>
              <w:jc w:val="right"/>
            </w:pPr>
            <w:r>
              <w:t>.12159</w:t>
            </w:r>
          </w:p>
        </w:tc>
        <w:tc>
          <w:tcPr>
            <w:tcW w:w="1169" w:type="dxa"/>
          </w:tcPr>
          <w:p w14:paraId="72D513C6" w14:textId="77777777" w:rsidR="00C1328F" w:rsidRDefault="00C1328F" w:rsidP="00D91F38">
            <w:pPr>
              <w:jc w:val="right"/>
            </w:pPr>
            <w:r>
              <w:t>3.1652</w:t>
            </w:r>
          </w:p>
        </w:tc>
        <w:tc>
          <w:tcPr>
            <w:tcW w:w="1169" w:type="dxa"/>
          </w:tcPr>
          <w:p w14:paraId="736492C1" w14:textId="77777777" w:rsidR="00C1328F" w:rsidRDefault="00C1328F" w:rsidP="00D91F38">
            <w:pPr>
              <w:jc w:val="right"/>
            </w:pPr>
            <w:r>
              <w:t>3.6618</w:t>
            </w:r>
          </w:p>
        </w:tc>
        <w:tc>
          <w:tcPr>
            <w:tcW w:w="1169" w:type="dxa"/>
          </w:tcPr>
          <w:p w14:paraId="745EF1D1" w14:textId="77777777" w:rsidR="00C1328F" w:rsidRDefault="00C1328F" w:rsidP="00D91F38">
            <w:pPr>
              <w:jc w:val="right"/>
            </w:pPr>
            <w:r>
              <w:t>1.82</w:t>
            </w:r>
          </w:p>
        </w:tc>
      </w:tr>
      <w:tr w:rsidR="00C1328F" w14:paraId="39BCB7E3" w14:textId="77777777" w:rsidTr="00C1328F">
        <w:tc>
          <w:tcPr>
            <w:tcW w:w="1168" w:type="dxa"/>
            <w:shd w:val="clear" w:color="auto" w:fill="auto"/>
          </w:tcPr>
          <w:p w14:paraId="532ECDFA" w14:textId="12380B7F" w:rsidR="00C1328F" w:rsidRPr="002A42D6" w:rsidRDefault="00E42AD5" w:rsidP="00D91F38">
            <w:pPr>
              <w:rPr>
                <w:color w:val="1F3864" w:themeColor="accent1" w:themeShade="80"/>
              </w:rPr>
            </w:pPr>
            <w:r>
              <w:rPr>
                <w:color w:val="1F3864" w:themeColor="accent1" w:themeShade="80"/>
              </w:rPr>
              <w:t>14</w:t>
            </w:r>
          </w:p>
        </w:tc>
        <w:tc>
          <w:tcPr>
            <w:tcW w:w="807" w:type="dxa"/>
          </w:tcPr>
          <w:p w14:paraId="45A0D0DA" w14:textId="77777777" w:rsidR="00C1328F" w:rsidRDefault="00C1328F" w:rsidP="00D91F38">
            <w:pPr>
              <w:jc w:val="right"/>
            </w:pPr>
            <w:r>
              <w:t>86</w:t>
            </w:r>
          </w:p>
        </w:tc>
        <w:tc>
          <w:tcPr>
            <w:tcW w:w="1170" w:type="dxa"/>
          </w:tcPr>
          <w:p w14:paraId="45791DA7" w14:textId="77777777" w:rsidR="00C1328F" w:rsidRDefault="00C1328F" w:rsidP="00D91F38">
            <w:pPr>
              <w:jc w:val="right"/>
            </w:pPr>
            <w:r>
              <w:t>3.6522</w:t>
            </w:r>
          </w:p>
        </w:tc>
        <w:tc>
          <w:tcPr>
            <w:tcW w:w="1529" w:type="dxa"/>
          </w:tcPr>
          <w:p w14:paraId="52735D11" w14:textId="77777777" w:rsidR="00C1328F" w:rsidRDefault="00C1328F" w:rsidP="00D91F38">
            <w:pPr>
              <w:jc w:val="right"/>
            </w:pPr>
            <w:r>
              <w:t>.45831</w:t>
            </w:r>
          </w:p>
        </w:tc>
        <w:tc>
          <w:tcPr>
            <w:tcW w:w="1169" w:type="dxa"/>
          </w:tcPr>
          <w:p w14:paraId="2EC6475E" w14:textId="77777777" w:rsidR="00C1328F" w:rsidRDefault="00C1328F" w:rsidP="00D91F38">
            <w:pPr>
              <w:jc w:val="right"/>
            </w:pPr>
            <w:r>
              <w:t>.04942</w:t>
            </w:r>
          </w:p>
        </w:tc>
        <w:tc>
          <w:tcPr>
            <w:tcW w:w="1169" w:type="dxa"/>
          </w:tcPr>
          <w:p w14:paraId="07ACB419" w14:textId="77777777" w:rsidR="00C1328F" w:rsidRDefault="00C1328F" w:rsidP="00D91F38">
            <w:pPr>
              <w:jc w:val="right"/>
            </w:pPr>
            <w:r>
              <w:t>3.5540</w:t>
            </w:r>
          </w:p>
        </w:tc>
        <w:tc>
          <w:tcPr>
            <w:tcW w:w="1169" w:type="dxa"/>
          </w:tcPr>
          <w:p w14:paraId="0785D97C" w14:textId="77777777" w:rsidR="00C1328F" w:rsidRDefault="00C1328F" w:rsidP="00D91F38">
            <w:pPr>
              <w:jc w:val="right"/>
            </w:pPr>
            <w:r>
              <w:t>3.7505</w:t>
            </w:r>
          </w:p>
        </w:tc>
        <w:tc>
          <w:tcPr>
            <w:tcW w:w="1169" w:type="dxa"/>
          </w:tcPr>
          <w:p w14:paraId="34F51894" w14:textId="77777777" w:rsidR="00C1328F" w:rsidRDefault="00C1328F" w:rsidP="00D91F38">
            <w:pPr>
              <w:jc w:val="right"/>
            </w:pPr>
            <w:r>
              <w:t>1.64</w:t>
            </w:r>
          </w:p>
        </w:tc>
      </w:tr>
      <w:tr w:rsidR="00C1328F" w14:paraId="7685A664" w14:textId="77777777" w:rsidTr="00C1328F">
        <w:tc>
          <w:tcPr>
            <w:tcW w:w="1168" w:type="dxa"/>
            <w:shd w:val="clear" w:color="auto" w:fill="auto"/>
          </w:tcPr>
          <w:p w14:paraId="17E75C4E" w14:textId="0F3F22B1" w:rsidR="00C1328F" w:rsidRPr="002A42D6" w:rsidRDefault="00E42AD5" w:rsidP="00D91F38">
            <w:pPr>
              <w:rPr>
                <w:color w:val="1F3864" w:themeColor="accent1" w:themeShade="80"/>
              </w:rPr>
            </w:pPr>
            <w:r>
              <w:rPr>
                <w:color w:val="1F3864" w:themeColor="accent1" w:themeShade="80"/>
              </w:rPr>
              <w:t>15</w:t>
            </w:r>
          </w:p>
        </w:tc>
        <w:tc>
          <w:tcPr>
            <w:tcW w:w="807" w:type="dxa"/>
          </w:tcPr>
          <w:p w14:paraId="21CCD1D6" w14:textId="77777777" w:rsidR="00C1328F" w:rsidRDefault="00C1328F" w:rsidP="00D91F38">
            <w:pPr>
              <w:jc w:val="right"/>
            </w:pPr>
            <w:r>
              <w:t>59</w:t>
            </w:r>
          </w:p>
        </w:tc>
        <w:tc>
          <w:tcPr>
            <w:tcW w:w="1170" w:type="dxa"/>
          </w:tcPr>
          <w:p w14:paraId="499ACCBE" w14:textId="77777777" w:rsidR="00C1328F" w:rsidRDefault="00C1328F" w:rsidP="00D91F38">
            <w:pPr>
              <w:jc w:val="right"/>
            </w:pPr>
            <w:r>
              <w:t>3.2481</w:t>
            </w:r>
          </w:p>
        </w:tc>
        <w:tc>
          <w:tcPr>
            <w:tcW w:w="1529" w:type="dxa"/>
          </w:tcPr>
          <w:p w14:paraId="52AD723C" w14:textId="77777777" w:rsidR="00C1328F" w:rsidRDefault="00C1328F" w:rsidP="00D91F38">
            <w:pPr>
              <w:jc w:val="right"/>
            </w:pPr>
            <w:r>
              <w:t>.69559</w:t>
            </w:r>
          </w:p>
        </w:tc>
        <w:tc>
          <w:tcPr>
            <w:tcW w:w="1169" w:type="dxa"/>
          </w:tcPr>
          <w:p w14:paraId="63044023" w14:textId="77777777" w:rsidR="00C1328F" w:rsidRDefault="00C1328F" w:rsidP="00D91F38">
            <w:pPr>
              <w:jc w:val="right"/>
            </w:pPr>
            <w:r>
              <w:t>.09056</w:t>
            </w:r>
          </w:p>
        </w:tc>
        <w:tc>
          <w:tcPr>
            <w:tcW w:w="1169" w:type="dxa"/>
          </w:tcPr>
          <w:p w14:paraId="351D5E79" w14:textId="77777777" w:rsidR="00C1328F" w:rsidRDefault="00C1328F" w:rsidP="00D91F38">
            <w:pPr>
              <w:jc w:val="right"/>
            </w:pPr>
            <w:r>
              <w:t>3.0668</w:t>
            </w:r>
          </w:p>
        </w:tc>
        <w:tc>
          <w:tcPr>
            <w:tcW w:w="1169" w:type="dxa"/>
          </w:tcPr>
          <w:p w14:paraId="42BE270B" w14:textId="77777777" w:rsidR="00C1328F" w:rsidRDefault="00C1328F" w:rsidP="00D91F38">
            <w:pPr>
              <w:jc w:val="right"/>
            </w:pPr>
            <w:r>
              <w:t>3.4293</w:t>
            </w:r>
          </w:p>
        </w:tc>
        <w:tc>
          <w:tcPr>
            <w:tcW w:w="1169" w:type="dxa"/>
          </w:tcPr>
          <w:p w14:paraId="13EC97BB" w14:textId="77777777" w:rsidR="00C1328F" w:rsidRDefault="00C1328F" w:rsidP="00D91F38">
            <w:pPr>
              <w:jc w:val="right"/>
            </w:pPr>
            <w:r>
              <w:t>1.00</w:t>
            </w:r>
          </w:p>
        </w:tc>
      </w:tr>
      <w:tr w:rsidR="00C1328F" w14:paraId="6E9A5DED" w14:textId="77777777" w:rsidTr="00C1328F">
        <w:tc>
          <w:tcPr>
            <w:tcW w:w="1168" w:type="dxa"/>
            <w:shd w:val="clear" w:color="auto" w:fill="auto"/>
          </w:tcPr>
          <w:p w14:paraId="004D32C8" w14:textId="3F6EF53D" w:rsidR="00C1328F" w:rsidRPr="002A42D6" w:rsidRDefault="00E42AD5" w:rsidP="00D91F38">
            <w:pPr>
              <w:rPr>
                <w:color w:val="1F3864" w:themeColor="accent1" w:themeShade="80"/>
              </w:rPr>
            </w:pPr>
            <w:r>
              <w:rPr>
                <w:color w:val="1F3864" w:themeColor="accent1" w:themeShade="80"/>
              </w:rPr>
              <w:t>16</w:t>
            </w:r>
          </w:p>
        </w:tc>
        <w:tc>
          <w:tcPr>
            <w:tcW w:w="807" w:type="dxa"/>
          </w:tcPr>
          <w:p w14:paraId="2CA1DE3A" w14:textId="77777777" w:rsidR="00C1328F" w:rsidRDefault="00C1328F" w:rsidP="00D91F38">
            <w:pPr>
              <w:jc w:val="right"/>
            </w:pPr>
            <w:r>
              <w:t>74</w:t>
            </w:r>
          </w:p>
        </w:tc>
        <w:tc>
          <w:tcPr>
            <w:tcW w:w="1170" w:type="dxa"/>
          </w:tcPr>
          <w:p w14:paraId="58D71A0E" w14:textId="77777777" w:rsidR="00C1328F" w:rsidRDefault="00C1328F" w:rsidP="00D91F38">
            <w:pPr>
              <w:jc w:val="right"/>
            </w:pPr>
            <w:r>
              <w:t>3.4902</w:t>
            </w:r>
          </w:p>
        </w:tc>
        <w:tc>
          <w:tcPr>
            <w:tcW w:w="1529" w:type="dxa"/>
          </w:tcPr>
          <w:p w14:paraId="4F0F8225" w14:textId="77777777" w:rsidR="00C1328F" w:rsidRDefault="00C1328F" w:rsidP="00D91F38">
            <w:pPr>
              <w:jc w:val="right"/>
            </w:pPr>
            <w:r>
              <w:t>.55263</w:t>
            </w:r>
          </w:p>
        </w:tc>
        <w:tc>
          <w:tcPr>
            <w:tcW w:w="1169" w:type="dxa"/>
          </w:tcPr>
          <w:p w14:paraId="2100B756" w14:textId="77777777" w:rsidR="00C1328F" w:rsidRDefault="00C1328F" w:rsidP="00D91F38">
            <w:pPr>
              <w:jc w:val="right"/>
            </w:pPr>
            <w:r>
              <w:t>.06424</w:t>
            </w:r>
          </w:p>
        </w:tc>
        <w:tc>
          <w:tcPr>
            <w:tcW w:w="1169" w:type="dxa"/>
          </w:tcPr>
          <w:p w14:paraId="33861551" w14:textId="77777777" w:rsidR="00C1328F" w:rsidRDefault="00C1328F" w:rsidP="00D91F38">
            <w:pPr>
              <w:jc w:val="right"/>
            </w:pPr>
            <w:r>
              <w:t>3.3621</w:t>
            </w:r>
          </w:p>
        </w:tc>
        <w:tc>
          <w:tcPr>
            <w:tcW w:w="1169" w:type="dxa"/>
          </w:tcPr>
          <w:p w14:paraId="39EC8B4F" w14:textId="77777777" w:rsidR="00C1328F" w:rsidRDefault="00C1328F" w:rsidP="00D91F38">
            <w:pPr>
              <w:jc w:val="right"/>
            </w:pPr>
            <w:r>
              <w:t>3.6182</w:t>
            </w:r>
          </w:p>
        </w:tc>
        <w:tc>
          <w:tcPr>
            <w:tcW w:w="1169" w:type="dxa"/>
          </w:tcPr>
          <w:p w14:paraId="42A92918" w14:textId="77777777" w:rsidR="00C1328F" w:rsidRDefault="00C1328F" w:rsidP="00D91F38">
            <w:pPr>
              <w:jc w:val="right"/>
            </w:pPr>
            <w:r>
              <w:t>1.36</w:t>
            </w:r>
          </w:p>
        </w:tc>
      </w:tr>
      <w:tr w:rsidR="00C1328F" w14:paraId="3A2DF8E0" w14:textId="77777777" w:rsidTr="00C1328F">
        <w:tc>
          <w:tcPr>
            <w:tcW w:w="1168" w:type="dxa"/>
            <w:shd w:val="clear" w:color="auto" w:fill="auto"/>
          </w:tcPr>
          <w:p w14:paraId="33122FA1" w14:textId="77777777" w:rsidR="00C1328F" w:rsidRPr="002A42D6" w:rsidRDefault="00C1328F" w:rsidP="00D91F38">
            <w:pPr>
              <w:rPr>
                <w:color w:val="1F3864" w:themeColor="accent1" w:themeShade="80"/>
              </w:rPr>
            </w:pPr>
            <w:r w:rsidRPr="002A42D6">
              <w:rPr>
                <w:color w:val="1F3864" w:themeColor="accent1" w:themeShade="80"/>
              </w:rPr>
              <w:t>Total</w:t>
            </w:r>
          </w:p>
        </w:tc>
        <w:tc>
          <w:tcPr>
            <w:tcW w:w="807" w:type="dxa"/>
          </w:tcPr>
          <w:p w14:paraId="5BBA07EE" w14:textId="77777777" w:rsidR="00C1328F" w:rsidRDefault="00C1328F" w:rsidP="00D91F38">
            <w:pPr>
              <w:jc w:val="right"/>
            </w:pPr>
            <w:r>
              <w:t>827</w:t>
            </w:r>
          </w:p>
        </w:tc>
        <w:tc>
          <w:tcPr>
            <w:tcW w:w="1170" w:type="dxa"/>
          </w:tcPr>
          <w:p w14:paraId="0ACF2A81" w14:textId="77777777" w:rsidR="00C1328F" w:rsidRDefault="00C1328F" w:rsidP="00D91F38">
            <w:pPr>
              <w:jc w:val="right"/>
            </w:pPr>
            <w:r>
              <w:t>3.4526</w:t>
            </w:r>
          </w:p>
        </w:tc>
        <w:tc>
          <w:tcPr>
            <w:tcW w:w="1529" w:type="dxa"/>
          </w:tcPr>
          <w:p w14:paraId="489E3FB3" w14:textId="77777777" w:rsidR="00C1328F" w:rsidRDefault="00C1328F" w:rsidP="00D91F38">
            <w:pPr>
              <w:jc w:val="right"/>
            </w:pPr>
            <w:r>
              <w:t>.59107</w:t>
            </w:r>
          </w:p>
        </w:tc>
        <w:tc>
          <w:tcPr>
            <w:tcW w:w="1169" w:type="dxa"/>
          </w:tcPr>
          <w:p w14:paraId="79FE8FA3" w14:textId="77777777" w:rsidR="00C1328F" w:rsidRDefault="00C1328F" w:rsidP="00D91F38">
            <w:pPr>
              <w:jc w:val="right"/>
            </w:pPr>
            <w:r>
              <w:t>.02055</w:t>
            </w:r>
          </w:p>
        </w:tc>
        <w:tc>
          <w:tcPr>
            <w:tcW w:w="1169" w:type="dxa"/>
          </w:tcPr>
          <w:p w14:paraId="35D969B6" w14:textId="77777777" w:rsidR="00C1328F" w:rsidRDefault="00C1328F" w:rsidP="00D91F38">
            <w:pPr>
              <w:jc w:val="right"/>
            </w:pPr>
            <w:r>
              <w:t>3.4122</w:t>
            </w:r>
          </w:p>
        </w:tc>
        <w:tc>
          <w:tcPr>
            <w:tcW w:w="1169" w:type="dxa"/>
          </w:tcPr>
          <w:p w14:paraId="70B92A94" w14:textId="77777777" w:rsidR="00C1328F" w:rsidRDefault="00C1328F" w:rsidP="00D91F38">
            <w:pPr>
              <w:jc w:val="right"/>
            </w:pPr>
            <w:r>
              <w:t>3.4929</w:t>
            </w:r>
          </w:p>
        </w:tc>
        <w:tc>
          <w:tcPr>
            <w:tcW w:w="1169" w:type="dxa"/>
          </w:tcPr>
          <w:p w14:paraId="0AA36A34" w14:textId="77777777" w:rsidR="00C1328F" w:rsidRDefault="00C1328F" w:rsidP="00D91F38">
            <w:pPr>
              <w:jc w:val="right"/>
            </w:pPr>
            <w:r>
              <w:t>1.00</w:t>
            </w:r>
          </w:p>
        </w:tc>
      </w:tr>
    </w:tbl>
    <w:p w14:paraId="24582298" w14:textId="77777777" w:rsidR="00C1328F" w:rsidRDefault="00C1328F" w:rsidP="004901BA">
      <w:pPr>
        <w:rPr>
          <w:b/>
          <w:bCs/>
          <w:sz w:val="24"/>
          <w:szCs w:val="24"/>
          <w:u w:val="single"/>
        </w:rPr>
      </w:pPr>
    </w:p>
    <w:p w14:paraId="67A6E4A3" w14:textId="5DEEF6CE" w:rsidR="007E72EF" w:rsidRPr="00764EE9" w:rsidRDefault="004901BA" w:rsidP="004901BA">
      <w:pPr>
        <w:rPr>
          <w:b/>
          <w:bCs/>
          <w:sz w:val="32"/>
          <w:szCs w:val="32"/>
          <w:u w:val="single"/>
        </w:rPr>
      </w:pPr>
      <w:r w:rsidRPr="004901BA">
        <w:rPr>
          <w:b/>
          <w:bCs/>
          <w:sz w:val="24"/>
          <w:szCs w:val="24"/>
          <w:u w:val="single"/>
        </w:rPr>
        <w:t>Graph for Question 1b.4</w:t>
      </w:r>
      <w:r>
        <w:rPr>
          <w:b/>
          <w:bCs/>
          <w:sz w:val="24"/>
          <w:szCs w:val="24"/>
          <w:u w:val="single"/>
        </w:rPr>
        <w:t xml:space="preserve"> </w:t>
      </w:r>
    </w:p>
    <w:tbl>
      <w:tblPr>
        <w:tblStyle w:val="TableGrid1"/>
        <w:tblW w:w="0" w:type="auto"/>
        <w:tblLook w:val="04A0" w:firstRow="1" w:lastRow="0" w:firstColumn="1" w:lastColumn="0" w:noHBand="0" w:noVBand="1"/>
      </w:tblPr>
      <w:tblGrid>
        <w:gridCol w:w="2695"/>
        <w:gridCol w:w="1979"/>
        <w:gridCol w:w="2338"/>
        <w:gridCol w:w="2338"/>
      </w:tblGrid>
      <w:tr w:rsidR="00C1328F" w:rsidRPr="00C1328F" w14:paraId="4C67BCD2" w14:textId="77777777" w:rsidTr="00D91F38">
        <w:tc>
          <w:tcPr>
            <w:tcW w:w="2695" w:type="dxa"/>
            <w:tcBorders>
              <w:top w:val="single" w:sz="4" w:space="0" w:color="auto"/>
              <w:left w:val="single" w:sz="4" w:space="0" w:color="auto"/>
              <w:bottom w:val="nil"/>
              <w:right w:val="nil"/>
            </w:tcBorders>
          </w:tcPr>
          <w:p w14:paraId="4F3FA811" w14:textId="77777777" w:rsidR="00C1328F" w:rsidRPr="00C1328F" w:rsidRDefault="00C1328F" w:rsidP="00C1328F">
            <w:pPr>
              <w:rPr>
                <w:rFonts w:ascii="Calibri" w:eastAsia="Calibri" w:hAnsi="Calibri" w:cs="Times New Roman"/>
              </w:rPr>
            </w:pPr>
          </w:p>
        </w:tc>
        <w:tc>
          <w:tcPr>
            <w:tcW w:w="1979" w:type="dxa"/>
            <w:tcBorders>
              <w:top w:val="single" w:sz="4" w:space="0" w:color="auto"/>
              <w:left w:val="nil"/>
              <w:bottom w:val="nil"/>
              <w:right w:val="nil"/>
            </w:tcBorders>
          </w:tcPr>
          <w:p w14:paraId="581F6120" w14:textId="77777777" w:rsidR="00C1328F" w:rsidRPr="00C1328F" w:rsidRDefault="00C1328F" w:rsidP="00C1328F">
            <w:pPr>
              <w:rPr>
                <w:rFonts w:ascii="Calibri" w:eastAsia="Calibri" w:hAnsi="Calibri" w:cs="Times New Roman"/>
              </w:rPr>
            </w:pPr>
          </w:p>
        </w:tc>
        <w:tc>
          <w:tcPr>
            <w:tcW w:w="4676" w:type="dxa"/>
            <w:gridSpan w:val="2"/>
            <w:tcBorders>
              <w:top w:val="single" w:sz="4" w:space="0" w:color="auto"/>
              <w:left w:val="nil"/>
              <w:bottom w:val="single" w:sz="4" w:space="0" w:color="auto"/>
              <w:right w:val="single" w:sz="4" w:space="0" w:color="auto"/>
            </w:tcBorders>
          </w:tcPr>
          <w:p w14:paraId="46DDF75E" w14:textId="77777777" w:rsidR="00C1328F" w:rsidRPr="00C1328F" w:rsidRDefault="00C1328F" w:rsidP="00C1328F">
            <w:pPr>
              <w:jc w:val="center"/>
              <w:rPr>
                <w:rFonts w:ascii="Calibri" w:eastAsia="Calibri" w:hAnsi="Calibri" w:cs="Times New Roman"/>
              </w:rPr>
            </w:pPr>
            <w:r w:rsidRPr="00C1328F">
              <w:rPr>
                <w:rFonts w:ascii="Calibri" w:eastAsia="Calibri" w:hAnsi="Calibri" w:cs="Times New Roman"/>
              </w:rPr>
              <w:t>Online Sample (n=2,229)</w:t>
            </w:r>
          </w:p>
        </w:tc>
      </w:tr>
      <w:tr w:rsidR="00C1328F" w:rsidRPr="00C1328F" w14:paraId="7EEF40F5" w14:textId="77777777" w:rsidTr="00D91F38">
        <w:tc>
          <w:tcPr>
            <w:tcW w:w="2695" w:type="dxa"/>
            <w:tcBorders>
              <w:top w:val="nil"/>
              <w:left w:val="single" w:sz="4" w:space="0" w:color="auto"/>
              <w:bottom w:val="single" w:sz="4" w:space="0" w:color="auto"/>
              <w:right w:val="nil"/>
            </w:tcBorders>
          </w:tcPr>
          <w:p w14:paraId="42C39ECD" w14:textId="77777777" w:rsidR="00C1328F" w:rsidRPr="00C1328F" w:rsidRDefault="00C1328F" w:rsidP="00C1328F">
            <w:pPr>
              <w:rPr>
                <w:rFonts w:ascii="Calibri" w:eastAsia="Calibri" w:hAnsi="Calibri" w:cs="Times New Roman"/>
                <w:b/>
              </w:rPr>
            </w:pPr>
            <w:r w:rsidRPr="00C1328F">
              <w:rPr>
                <w:rFonts w:ascii="Calibri" w:eastAsia="Calibri" w:hAnsi="Calibri" w:cs="Times New Roman"/>
                <w:b/>
              </w:rPr>
              <w:t>Validation Item</w:t>
            </w:r>
          </w:p>
        </w:tc>
        <w:tc>
          <w:tcPr>
            <w:tcW w:w="1979" w:type="dxa"/>
            <w:tcBorders>
              <w:top w:val="nil"/>
              <w:left w:val="nil"/>
              <w:bottom w:val="single" w:sz="4" w:space="0" w:color="auto"/>
              <w:right w:val="nil"/>
            </w:tcBorders>
          </w:tcPr>
          <w:p w14:paraId="65B0087F" w14:textId="77777777" w:rsidR="00C1328F" w:rsidRPr="00C1328F" w:rsidRDefault="00C1328F" w:rsidP="00C1328F">
            <w:pPr>
              <w:rPr>
                <w:rFonts w:ascii="Calibri" w:eastAsia="Calibri" w:hAnsi="Calibri" w:cs="Times New Roman"/>
                <w:b/>
              </w:rPr>
            </w:pPr>
            <w:r w:rsidRPr="00C1328F">
              <w:rPr>
                <w:rFonts w:ascii="Calibri" w:eastAsia="Calibri" w:hAnsi="Calibri" w:cs="Times New Roman"/>
                <w:b/>
              </w:rPr>
              <w:t xml:space="preserve">No. </w:t>
            </w:r>
          </w:p>
        </w:tc>
        <w:tc>
          <w:tcPr>
            <w:tcW w:w="2338" w:type="dxa"/>
            <w:tcBorders>
              <w:top w:val="single" w:sz="4" w:space="0" w:color="auto"/>
              <w:left w:val="nil"/>
              <w:bottom w:val="single" w:sz="4" w:space="0" w:color="auto"/>
              <w:right w:val="nil"/>
            </w:tcBorders>
          </w:tcPr>
          <w:p w14:paraId="2D42CACD" w14:textId="77777777" w:rsidR="00C1328F" w:rsidRPr="00C1328F" w:rsidRDefault="00C1328F" w:rsidP="00C1328F">
            <w:pPr>
              <w:rPr>
                <w:rFonts w:ascii="Calibri" w:eastAsia="Calibri" w:hAnsi="Calibri" w:cs="Times New Roman"/>
                <w:b/>
              </w:rPr>
            </w:pPr>
            <w:r w:rsidRPr="00C1328F">
              <w:rPr>
                <w:rFonts w:ascii="Calibri" w:eastAsia="Calibri" w:hAnsi="Calibri" w:cs="Times New Roman"/>
                <w:b/>
              </w:rPr>
              <w:t>Score Mean (SD)</w:t>
            </w:r>
          </w:p>
        </w:tc>
        <w:tc>
          <w:tcPr>
            <w:tcW w:w="2338" w:type="dxa"/>
            <w:tcBorders>
              <w:top w:val="single" w:sz="4" w:space="0" w:color="auto"/>
              <w:left w:val="nil"/>
              <w:bottom w:val="single" w:sz="4" w:space="0" w:color="auto"/>
              <w:right w:val="single" w:sz="4" w:space="0" w:color="auto"/>
            </w:tcBorders>
          </w:tcPr>
          <w:p w14:paraId="766AEC11" w14:textId="77777777" w:rsidR="00C1328F" w:rsidRPr="00C1328F" w:rsidRDefault="00C1328F" w:rsidP="00C1328F">
            <w:pPr>
              <w:rPr>
                <w:rFonts w:ascii="Calibri" w:eastAsia="Calibri" w:hAnsi="Calibri" w:cs="Times New Roman"/>
                <w:b/>
                <w:i/>
              </w:rPr>
            </w:pPr>
            <w:r w:rsidRPr="00C1328F">
              <w:rPr>
                <w:rFonts w:ascii="Calibri" w:eastAsia="Calibri" w:hAnsi="Calibri" w:cs="Times New Roman"/>
                <w:b/>
                <w:i/>
              </w:rPr>
              <w:t>P</w:t>
            </w:r>
          </w:p>
        </w:tc>
      </w:tr>
      <w:tr w:rsidR="00C1328F" w:rsidRPr="00C1328F" w14:paraId="70B7A345" w14:textId="77777777" w:rsidTr="00D91F38">
        <w:tc>
          <w:tcPr>
            <w:tcW w:w="2695" w:type="dxa"/>
            <w:tcBorders>
              <w:top w:val="single" w:sz="4" w:space="0" w:color="auto"/>
            </w:tcBorders>
          </w:tcPr>
          <w:p w14:paraId="3B9BEFB7"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Age, y</w:t>
            </w:r>
          </w:p>
        </w:tc>
        <w:tc>
          <w:tcPr>
            <w:tcW w:w="1979" w:type="dxa"/>
            <w:tcBorders>
              <w:top w:val="single" w:sz="4" w:space="0" w:color="auto"/>
            </w:tcBorders>
          </w:tcPr>
          <w:p w14:paraId="68480AE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Borders>
              <w:top w:val="single" w:sz="4" w:space="0" w:color="auto"/>
            </w:tcBorders>
          </w:tcPr>
          <w:p w14:paraId="2ED8494B"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Borders>
              <w:top w:val="single" w:sz="4" w:space="0" w:color="auto"/>
            </w:tcBorders>
          </w:tcPr>
          <w:p w14:paraId="3A808D40"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0.001</w:t>
            </w:r>
          </w:p>
        </w:tc>
      </w:tr>
      <w:tr w:rsidR="00C1328F" w:rsidRPr="00C1328F" w14:paraId="51E1D803" w14:textId="77777777" w:rsidTr="0006022A">
        <w:tc>
          <w:tcPr>
            <w:tcW w:w="2695" w:type="dxa"/>
          </w:tcPr>
          <w:p w14:paraId="4FFF71C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18-29</w:t>
            </w:r>
          </w:p>
        </w:tc>
        <w:tc>
          <w:tcPr>
            <w:tcW w:w="1979" w:type="dxa"/>
          </w:tcPr>
          <w:p w14:paraId="15BD6FF6"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371</w:t>
            </w:r>
          </w:p>
        </w:tc>
        <w:tc>
          <w:tcPr>
            <w:tcW w:w="2338" w:type="dxa"/>
          </w:tcPr>
          <w:p w14:paraId="1F7CE378"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2.68 (0.80)</w:t>
            </w:r>
          </w:p>
        </w:tc>
        <w:tc>
          <w:tcPr>
            <w:tcW w:w="2338" w:type="dxa"/>
            <w:shd w:val="clear" w:color="auto" w:fill="BFBFBF" w:themeFill="background1" w:themeFillShade="BF"/>
          </w:tcPr>
          <w:p w14:paraId="152F47CA" w14:textId="77777777" w:rsidR="00C1328F" w:rsidRPr="00C1328F" w:rsidRDefault="00C1328F" w:rsidP="00C1328F">
            <w:pPr>
              <w:rPr>
                <w:rFonts w:ascii="Calibri" w:eastAsia="Calibri" w:hAnsi="Calibri" w:cs="Times New Roman"/>
              </w:rPr>
            </w:pPr>
          </w:p>
        </w:tc>
      </w:tr>
      <w:tr w:rsidR="00C1328F" w:rsidRPr="00C1328F" w14:paraId="06302583" w14:textId="77777777" w:rsidTr="0006022A">
        <w:tc>
          <w:tcPr>
            <w:tcW w:w="2695" w:type="dxa"/>
          </w:tcPr>
          <w:p w14:paraId="6028DDC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30-44</w:t>
            </w:r>
          </w:p>
        </w:tc>
        <w:tc>
          <w:tcPr>
            <w:tcW w:w="1979" w:type="dxa"/>
          </w:tcPr>
          <w:p w14:paraId="1AD20533"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578</w:t>
            </w:r>
          </w:p>
        </w:tc>
        <w:tc>
          <w:tcPr>
            <w:tcW w:w="2338" w:type="dxa"/>
          </w:tcPr>
          <w:p w14:paraId="061E3572"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2.61 (0.83)</w:t>
            </w:r>
          </w:p>
        </w:tc>
        <w:tc>
          <w:tcPr>
            <w:tcW w:w="2338" w:type="dxa"/>
            <w:shd w:val="clear" w:color="auto" w:fill="BFBFBF" w:themeFill="background1" w:themeFillShade="BF"/>
          </w:tcPr>
          <w:p w14:paraId="4FF50791" w14:textId="77777777" w:rsidR="00C1328F" w:rsidRPr="00C1328F" w:rsidRDefault="00C1328F" w:rsidP="00C1328F">
            <w:pPr>
              <w:rPr>
                <w:rFonts w:ascii="Calibri" w:eastAsia="Calibri" w:hAnsi="Calibri" w:cs="Times New Roman"/>
              </w:rPr>
            </w:pPr>
          </w:p>
        </w:tc>
      </w:tr>
      <w:tr w:rsidR="00C1328F" w:rsidRPr="00C1328F" w14:paraId="00E2E1E6" w14:textId="77777777" w:rsidTr="0006022A">
        <w:tc>
          <w:tcPr>
            <w:tcW w:w="2695" w:type="dxa"/>
          </w:tcPr>
          <w:p w14:paraId="001BD248"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45-60</w:t>
            </w:r>
          </w:p>
        </w:tc>
        <w:tc>
          <w:tcPr>
            <w:tcW w:w="1979" w:type="dxa"/>
          </w:tcPr>
          <w:p w14:paraId="465ED6C4"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442</w:t>
            </w:r>
          </w:p>
        </w:tc>
        <w:tc>
          <w:tcPr>
            <w:tcW w:w="2338" w:type="dxa"/>
          </w:tcPr>
          <w:p w14:paraId="3F620967"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2.88 (0.76)</w:t>
            </w:r>
          </w:p>
        </w:tc>
        <w:tc>
          <w:tcPr>
            <w:tcW w:w="2338" w:type="dxa"/>
            <w:shd w:val="clear" w:color="auto" w:fill="BFBFBF" w:themeFill="background1" w:themeFillShade="BF"/>
          </w:tcPr>
          <w:p w14:paraId="2F0F815F" w14:textId="77777777" w:rsidR="00C1328F" w:rsidRPr="00C1328F" w:rsidRDefault="00C1328F" w:rsidP="00C1328F">
            <w:pPr>
              <w:rPr>
                <w:rFonts w:ascii="Calibri" w:eastAsia="Calibri" w:hAnsi="Calibri" w:cs="Times New Roman"/>
              </w:rPr>
            </w:pPr>
          </w:p>
        </w:tc>
      </w:tr>
      <w:tr w:rsidR="00C1328F" w:rsidRPr="00C1328F" w14:paraId="557EF061" w14:textId="77777777" w:rsidTr="0006022A">
        <w:tc>
          <w:tcPr>
            <w:tcW w:w="2695" w:type="dxa"/>
          </w:tcPr>
          <w:p w14:paraId="1B00D38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&gt;60</w:t>
            </w:r>
          </w:p>
        </w:tc>
        <w:tc>
          <w:tcPr>
            <w:tcW w:w="1979" w:type="dxa"/>
          </w:tcPr>
          <w:p w14:paraId="09BEB005"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685</w:t>
            </w:r>
          </w:p>
        </w:tc>
        <w:tc>
          <w:tcPr>
            <w:tcW w:w="2338" w:type="dxa"/>
          </w:tcPr>
          <w:p w14:paraId="7373589D"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3.04 (0.71)</w:t>
            </w:r>
          </w:p>
        </w:tc>
        <w:tc>
          <w:tcPr>
            <w:tcW w:w="2338" w:type="dxa"/>
            <w:shd w:val="clear" w:color="auto" w:fill="BFBFBF" w:themeFill="background1" w:themeFillShade="BF"/>
          </w:tcPr>
          <w:p w14:paraId="2B1B6859" w14:textId="77777777" w:rsidR="00C1328F" w:rsidRPr="00C1328F" w:rsidRDefault="00C1328F" w:rsidP="00C1328F">
            <w:pPr>
              <w:rPr>
                <w:rFonts w:ascii="Calibri" w:eastAsia="Calibri" w:hAnsi="Calibri" w:cs="Times New Roman"/>
              </w:rPr>
            </w:pPr>
          </w:p>
        </w:tc>
      </w:tr>
      <w:tr w:rsidR="00C1328F" w:rsidRPr="00C1328F" w14:paraId="35FA2FB6" w14:textId="77777777" w:rsidTr="00D91F38">
        <w:tc>
          <w:tcPr>
            <w:tcW w:w="2695" w:type="dxa"/>
          </w:tcPr>
          <w:p w14:paraId="01D88F1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Sex</w:t>
            </w:r>
          </w:p>
        </w:tc>
        <w:tc>
          <w:tcPr>
            <w:tcW w:w="1979" w:type="dxa"/>
          </w:tcPr>
          <w:p w14:paraId="6BF6DECA"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78CDDF5F"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0CFF3753"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.22</w:t>
            </w:r>
          </w:p>
        </w:tc>
      </w:tr>
      <w:tr w:rsidR="00C1328F" w:rsidRPr="00C1328F" w14:paraId="31EA22BA" w14:textId="77777777" w:rsidTr="0006022A">
        <w:tc>
          <w:tcPr>
            <w:tcW w:w="2695" w:type="dxa"/>
          </w:tcPr>
          <w:p w14:paraId="5A053AA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Female</w:t>
            </w:r>
          </w:p>
        </w:tc>
        <w:tc>
          <w:tcPr>
            <w:tcW w:w="1979" w:type="dxa"/>
          </w:tcPr>
          <w:p w14:paraId="15A8C55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1,109</w:t>
            </w:r>
          </w:p>
        </w:tc>
        <w:tc>
          <w:tcPr>
            <w:tcW w:w="2338" w:type="dxa"/>
          </w:tcPr>
          <w:p w14:paraId="06A80AFB"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2.84 (0.79)</w:t>
            </w:r>
          </w:p>
        </w:tc>
        <w:tc>
          <w:tcPr>
            <w:tcW w:w="2338" w:type="dxa"/>
            <w:shd w:val="clear" w:color="auto" w:fill="BFBFBF" w:themeFill="background1" w:themeFillShade="BF"/>
          </w:tcPr>
          <w:p w14:paraId="77B9E744" w14:textId="77777777" w:rsidR="00C1328F" w:rsidRPr="00C1328F" w:rsidRDefault="00C1328F" w:rsidP="00C1328F">
            <w:pPr>
              <w:rPr>
                <w:rFonts w:ascii="Calibri" w:eastAsia="Calibri" w:hAnsi="Calibri" w:cs="Times New Roman"/>
              </w:rPr>
            </w:pPr>
          </w:p>
        </w:tc>
      </w:tr>
      <w:tr w:rsidR="00C1328F" w:rsidRPr="00C1328F" w14:paraId="056E75CC" w14:textId="77777777" w:rsidTr="0006022A">
        <w:tc>
          <w:tcPr>
            <w:tcW w:w="2695" w:type="dxa"/>
          </w:tcPr>
          <w:p w14:paraId="7E42F955"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Male</w:t>
            </w:r>
          </w:p>
        </w:tc>
        <w:tc>
          <w:tcPr>
            <w:tcW w:w="1979" w:type="dxa"/>
          </w:tcPr>
          <w:p w14:paraId="6A6421D2"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967</w:t>
            </w:r>
          </w:p>
        </w:tc>
        <w:tc>
          <w:tcPr>
            <w:tcW w:w="2338" w:type="dxa"/>
          </w:tcPr>
          <w:p w14:paraId="1E725D84"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2.80 (0.80)</w:t>
            </w:r>
          </w:p>
        </w:tc>
        <w:tc>
          <w:tcPr>
            <w:tcW w:w="2338" w:type="dxa"/>
            <w:shd w:val="clear" w:color="auto" w:fill="BFBFBF" w:themeFill="background1" w:themeFillShade="BF"/>
          </w:tcPr>
          <w:p w14:paraId="247A5DD5" w14:textId="77777777" w:rsidR="00C1328F" w:rsidRPr="00C1328F" w:rsidRDefault="00C1328F" w:rsidP="00C1328F">
            <w:pPr>
              <w:rPr>
                <w:rFonts w:ascii="Calibri" w:eastAsia="Calibri" w:hAnsi="Calibri" w:cs="Times New Roman"/>
              </w:rPr>
            </w:pPr>
          </w:p>
        </w:tc>
      </w:tr>
      <w:tr w:rsidR="00C1328F" w:rsidRPr="00C1328F" w14:paraId="3346D530" w14:textId="77777777" w:rsidTr="00D91F38">
        <w:tc>
          <w:tcPr>
            <w:tcW w:w="2695" w:type="dxa"/>
          </w:tcPr>
          <w:p w14:paraId="79A9B62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Self-identify as minority</w:t>
            </w:r>
          </w:p>
        </w:tc>
        <w:tc>
          <w:tcPr>
            <w:tcW w:w="1979" w:type="dxa"/>
          </w:tcPr>
          <w:p w14:paraId="7EBEB67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756BA0AA"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3CFF9012"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.59</w:t>
            </w:r>
          </w:p>
        </w:tc>
      </w:tr>
      <w:tr w:rsidR="00C1328F" w:rsidRPr="00C1328F" w14:paraId="24621FCA" w14:textId="77777777" w:rsidTr="0006022A">
        <w:tc>
          <w:tcPr>
            <w:tcW w:w="2695" w:type="dxa"/>
          </w:tcPr>
          <w:p w14:paraId="3F6D5353"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Yes</w:t>
            </w:r>
          </w:p>
        </w:tc>
        <w:tc>
          <w:tcPr>
            <w:tcW w:w="1979" w:type="dxa"/>
          </w:tcPr>
          <w:p w14:paraId="60227C87"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439</w:t>
            </w:r>
          </w:p>
        </w:tc>
        <w:tc>
          <w:tcPr>
            <w:tcW w:w="2338" w:type="dxa"/>
          </w:tcPr>
          <w:p w14:paraId="26103E08"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2.81 (0.81)</w:t>
            </w:r>
          </w:p>
        </w:tc>
        <w:tc>
          <w:tcPr>
            <w:tcW w:w="2338" w:type="dxa"/>
            <w:shd w:val="clear" w:color="auto" w:fill="BFBFBF" w:themeFill="background1" w:themeFillShade="BF"/>
          </w:tcPr>
          <w:p w14:paraId="58287D77" w14:textId="77777777" w:rsidR="00C1328F" w:rsidRPr="00C1328F" w:rsidRDefault="00C1328F" w:rsidP="00C1328F">
            <w:pPr>
              <w:rPr>
                <w:rFonts w:ascii="Calibri" w:eastAsia="Calibri" w:hAnsi="Calibri" w:cs="Times New Roman"/>
              </w:rPr>
            </w:pPr>
          </w:p>
        </w:tc>
      </w:tr>
      <w:tr w:rsidR="00C1328F" w:rsidRPr="00C1328F" w14:paraId="253A6F6C" w14:textId="77777777" w:rsidTr="0006022A">
        <w:tc>
          <w:tcPr>
            <w:tcW w:w="2695" w:type="dxa"/>
          </w:tcPr>
          <w:p w14:paraId="636A4EE3"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No</w:t>
            </w:r>
          </w:p>
        </w:tc>
        <w:tc>
          <w:tcPr>
            <w:tcW w:w="1979" w:type="dxa"/>
          </w:tcPr>
          <w:p w14:paraId="006157C0"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1,718</w:t>
            </w:r>
          </w:p>
        </w:tc>
        <w:tc>
          <w:tcPr>
            <w:tcW w:w="2338" w:type="dxa"/>
          </w:tcPr>
          <w:p w14:paraId="317008D6"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2.83 (0.79)</w:t>
            </w:r>
          </w:p>
        </w:tc>
        <w:tc>
          <w:tcPr>
            <w:tcW w:w="2338" w:type="dxa"/>
            <w:shd w:val="clear" w:color="auto" w:fill="BFBFBF" w:themeFill="background1" w:themeFillShade="BF"/>
          </w:tcPr>
          <w:p w14:paraId="320FDA67" w14:textId="77777777" w:rsidR="00C1328F" w:rsidRPr="00C1328F" w:rsidRDefault="00C1328F" w:rsidP="00C1328F">
            <w:pPr>
              <w:rPr>
                <w:rFonts w:ascii="Calibri" w:eastAsia="Calibri" w:hAnsi="Calibri" w:cs="Times New Roman"/>
              </w:rPr>
            </w:pPr>
          </w:p>
        </w:tc>
      </w:tr>
      <w:tr w:rsidR="00C1328F" w:rsidRPr="00C1328F" w14:paraId="20C8FDA2" w14:textId="77777777" w:rsidTr="00D91F38">
        <w:tc>
          <w:tcPr>
            <w:tcW w:w="2695" w:type="dxa"/>
          </w:tcPr>
          <w:p w14:paraId="4DD13915" w14:textId="77777777" w:rsidR="00C1328F" w:rsidRPr="00C1328F" w:rsidRDefault="00C1328F" w:rsidP="00C1328F">
            <w:pPr>
              <w:rPr>
                <w:rFonts w:ascii="Calibri" w:eastAsia="Calibri" w:hAnsi="Calibri" w:cs="Times New Roman"/>
                <w:vertAlign w:val="superscript"/>
              </w:rPr>
            </w:pPr>
            <w:r w:rsidRPr="00C1328F">
              <w:rPr>
                <w:rFonts w:ascii="Calibri" w:eastAsia="Calibri" w:hAnsi="Calibri" w:cs="Times New Roman"/>
              </w:rPr>
              <w:t xml:space="preserve">Single physician for </w:t>
            </w:r>
            <w:proofErr w:type="spellStart"/>
            <w:r w:rsidRPr="00C1328F">
              <w:rPr>
                <w:rFonts w:ascii="Calibri" w:eastAsia="Calibri" w:hAnsi="Calibri" w:cs="Times New Roman"/>
              </w:rPr>
              <w:t>care</w:t>
            </w:r>
            <w:r w:rsidRPr="00C1328F">
              <w:rPr>
                <w:rFonts w:ascii="Calibri" w:eastAsia="Calibri" w:hAnsi="Calibri" w:cs="Times New Roman"/>
                <w:vertAlign w:val="superscript"/>
              </w:rPr>
              <w:t>a</w:t>
            </w:r>
            <w:proofErr w:type="spellEnd"/>
          </w:p>
        </w:tc>
        <w:tc>
          <w:tcPr>
            <w:tcW w:w="1979" w:type="dxa"/>
          </w:tcPr>
          <w:p w14:paraId="6E87B2F8"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66E9B3DA"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2EA5916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.0001</w:t>
            </w:r>
          </w:p>
        </w:tc>
      </w:tr>
      <w:tr w:rsidR="00C1328F" w:rsidRPr="00C1328F" w14:paraId="4648103F" w14:textId="77777777" w:rsidTr="0006022A">
        <w:tc>
          <w:tcPr>
            <w:tcW w:w="2695" w:type="dxa"/>
          </w:tcPr>
          <w:p w14:paraId="59B6ED1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Yes</w:t>
            </w:r>
          </w:p>
        </w:tc>
        <w:tc>
          <w:tcPr>
            <w:tcW w:w="1979" w:type="dxa"/>
          </w:tcPr>
          <w:p w14:paraId="59B18E60"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1,751</w:t>
            </w:r>
          </w:p>
        </w:tc>
        <w:tc>
          <w:tcPr>
            <w:tcW w:w="2338" w:type="dxa"/>
          </w:tcPr>
          <w:p w14:paraId="0BAFD39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2.96 (0.72)</w:t>
            </w:r>
          </w:p>
        </w:tc>
        <w:tc>
          <w:tcPr>
            <w:tcW w:w="2338" w:type="dxa"/>
            <w:shd w:val="clear" w:color="auto" w:fill="BFBFBF" w:themeFill="background1" w:themeFillShade="BF"/>
          </w:tcPr>
          <w:p w14:paraId="73560699" w14:textId="77777777" w:rsidR="00C1328F" w:rsidRPr="00C1328F" w:rsidRDefault="00C1328F" w:rsidP="00C1328F">
            <w:pPr>
              <w:rPr>
                <w:rFonts w:ascii="Calibri" w:eastAsia="Calibri" w:hAnsi="Calibri" w:cs="Times New Roman"/>
              </w:rPr>
            </w:pPr>
          </w:p>
        </w:tc>
      </w:tr>
      <w:tr w:rsidR="00C1328F" w:rsidRPr="00C1328F" w14:paraId="473FE1DD" w14:textId="77777777" w:rsidTr="0006022A">
        <w:tc>
          <w:tcPr>
            <w:tcW w:w="2695" w:type="dxa"/>
          </w:tcPr>
          <w:p w14:paraId="55A413A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lastRenderedPageBreak/>
              <w:t xml:space="preserve">   No</w:t>
            </w:r>
          </w:p>
        </w:tc>
        <w:tc>
          <w:tcPr>
            <w:tcW w:w="1979" w:type="dxa"/>
          </w:tcPr>
          <w:p w14:paraId="1293EF67"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406</w:t>
            </w:r>
          </w:p>
        </w:tc>
        <w:tc>
          <w:tcPr>
            <w:tcW w:w="2338" w:type="dxa"/>
          </w:tcPr>
          <w:p w14:paraId="5053F93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2.28 (0.86)</w:t>
            </w:r>
          </w:p>
        </w:tc>
        <w:tc>
          <w:tcPr>
            <w:tcW w:w="2338" w:type="dxa"/>
            <w:shd w:val="clear" w:color="auto" w:fill="BFBFBF" w:themeFill="background1" w:themeFillShade="BF"/>
          </w:tcPr>
          <w:p w14:paraId="408B9E2C" w14:textId="77777777" w:rsidR="00C1328F" w:rsidRPr="00C1328F" w:rsidRDefault="00C1328F" w:rsidP="00C1328F">
            <w:pPr>
              <w:rPr>
                <w:rFonts w:ascii="Calibri" w:eastAsia="Calibri" w:hAnsi="Calibri" w:cs="Times New Roman"/>
              </w:rPr>
            </w:pPr>
          </w:p>
        </w:tc>
      </w:tr>
      <w:tr w:rsidR="00C1328F" w:rsidRPr="00C1328F" w14:paraId="4E2D26B3" w14:textId="77777777" w:rsidTr="00D91F38">
        <w:tc>
          <w:tcPr>
            <w:tcW w:w="2695" w:type="dxa"/>
          </w:tcPr>
          <w:p w14:paraId="78C8B9F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Years knowing physician</w:t>
            </w:r>
          </w:p>
        </w:tc>
        <w:tc>
          <w:tcPr>
            <w:tcW w:w="1979" w:type="dxa"/>
          </w:tcPr>
          <w:p w14:paraId="479435E4"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1BE445F8"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1F5D0247"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.0001</w:t>
            </w:r>
          </w:p>
        </w:tc>
      </w:tr>
      <w:tr w:rsidR="00C1328F" w:rsidRPr="00C1328F" w14:paraId="79EE1CDD" w14:textId="77777777" w:rsidTr="0006022A">
        <w:tc>
          <w:tcPr>
            <w:tcW w:w="2695" w:type="dxa"/>
          </w:tcPr>
          <w:p w14:paraId="353270C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&lt;1</w:t>
            </w:r>
          </w:p>
        </w:tc>
        <w:tc>
          <w:tcPr>
            <w:tcW w:w="1979" w:type="dxa"/>
          </w:tcPr>
          <w:p w14:paraId="6B1C59C7"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155</w:t>
            </w:r>
          </w:p>
        </w:tc>
        <w:tc>
          <w:tcPr>
            <w:tcW w:w="2338" w:type="dxa"/>
          </w:tcPr>
          <w:p w14:paraId="39AD13F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2.14 (0.87)</w:t>
            </w:r>
          </w:p>
        </w:tc>
        <w:tc>
          <w:tcPr>
            <w:tcW w:w="2338" w:type="dxa"/>
            <w:shd w:val="clear" w:color="auto" w:fill="BFBFBF" w:themeFill="background1" w:themeFillShade="BF"/>
          </w:tcPr>
          <w:p w14:paraId="3FE2C6B6" w14:textId="77777777" w:rsidR="00C1328F" w:rsidRPr="00C1328F" w:rsidRDefault="00C1328F" w:rsidP="00C1328F">
            <w:pPr>
              <w:rPr>
                <w:rFonts w:ascii="Calibri" w:eastAsia="Calibri" w:hAnsi="Calibri" w:cs="Times New Roman"/>
              </w:rPr>
            </w:pPr>
          </w:p>
        </w:tc>
      </w:tr>
      <w:tr w:rsidR="00C1328F" w:rsidRPr="00C1328F" w14:paraId="0D4F1F69" w14:textId="77777777" w:rsidTr="0006022A">
        <w:tc>
          <w:tcPr>
            <w:tcW w:w="2695" w:type="dxa"/>
          </w:tcPr>
          <w:p w14:paraId="3ED647F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1-3</w:t>
            </w:r>
          </w:p>
        </w:tc>
        <w:tc>
          <w:tcPr>
            <w:tcW w:w="1979" w:type="dxa"/>
          </w:tcPr>
          <w:p w14:paraId="3D92B38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702</w:t>
            </w:r>
          </w:p>
        </w:tc>
        <w:tc>
          <w:tcPr>
            <w:tcW w:w="2338" w:type="dxa"/>
          </w:tcPr>
          <w:p w14:paraId="3FFF219B"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2.64 (0.73)</w:t>
            </w:r>
          </w:p>
        </w:tc>
        <w:tc>
          <w:tcPr>
            <w:tcW w:w="2338" w:type="dxa"/>
            <w:shd w:val="clear" w:color="auto" w:fill="BFBFBF" w:themeFill="background1" w:themeFillShade="BF"/>
          </w:tcPr>
          <w:p w14:paraId="39B91B0A" w14:textId="77777777" w:rsidR="00C1328F" w:rsidRPr="00C1328F" w:rsidRDefault="00C1328F" w:rsidP="00C1328F">
            <w:pPr>
              <w:rPr>
                <w:rFonts w:ascii="Calibri" w:eastAsia="Calibri" w:hAnsi="Calibri" w:cs="Times New Roman"/>
              </w:rPr>
            </w:pPr>
          </w:p>
        </w:tc>
      </w:tr>
      <w:tr w:rsidR="00C1328F" w:rsidRPr="00C1328F" w14:paraId="5445A958" w14:textId="77777777" w:rsidTr="0006022A">
        <w:tc>
          <w:tcPr>
            <w:tcW w:w="2695" w:type="dxa"/>
          </w:tcPr>
          <w:p w14:paraId="2F74AB47"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4-10</w:t>
            </w:r>
          </w:p>
        </w:tc>
        <w:tc>
          <w:tcPr>
            <w:tcW w:w="1979" w:type="dxa"/>
          </w:tcPr>
          <w:p w14:paraId="29DB9C1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697</w:t>
            </w:r>
          </w:p>
        </w:tc>
        <w:tc>
          <w:tcPr>
            <w:tcW w:w="2338" w:type="dxa"/>
          </w:tcPr>
          <w:p w14:paraId="6900A56D"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2.93 (0.72)</w:t>
            </w:r>
          </w:p>
        </w:tc>
        <w:tc>
          <w:tcPr>
            <w:tcW w:w="2338" w:type="dxa"/>
            <w:shd w:val="clear" w:color="auto" w:fill="BFBFBF" w:themeFill="background1" w:themeFillShade="BF"/>
          </w:tcPr>
          <w:p w14:paraId="58D73CD5" w14:textId="77777777" w:rsidR="00C1328F" w:rsidRPr="00C1328F" w:rsidRDefault="00C1328F" w:rsidP="00C1328F">
            <w:pPr>
              <w:rPr>
                <w:rFonts w:ascii="Calibri" w:eastAsia="Calibri" w:hAnsi="Calibri" w:cs="Times New Roman"/>
              </w:rPr>
            </w:pPr>
          </w:p>
        </w:tc>
      </w:tr>
      <w:tr w:rsidR="00C1328F" w:rsidRPr="00C1328F" w14:paraId="7518C4B9" w14:textId="77777777" w:rsidTr="0006022A">
        <w:tc>
          <w:tcPr>
            <w:tcW w:w="2695" w:type="dxa"/>
          </w:tcPr>
          <w:p w14:paraId="0F7E7960"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&gt;10</w:t>
            </w:r>
          </w:p>
        </w:tc>
        <w:tc>
          <w:tcPr>
            <w:tcW w:w="1979" w:type="dxa"/>
          </w:tcPr>
          <w:p w14:paraId="02031AA4"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611</w:t>
            </w:r>
          </w:p>
        </w:tc>
        <w:tc>
          <w:tcPr>
            <w:tcW w:w="2338" w:type="dxa"/>
          </w:tcPr>
          <w:p w14:paraId="4C21B2F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3.17 (0.68)</w:t>
            </w:r>
          </w:p>
        </w:tc>
        <w:tc>
          <w:tcPr>
            <w:tcW w:w="2338" w:type="dxa"/>
            <w:shd w:val="clear" w:color="auto" w:fill="BFBFBF" w:themeFill="background1" w:themeFillShade="BF"/>
          </w:tcPr>
          <w:p w14:paraId="43DC4A3C" w14:textId="77777777" w:rsidR="00C1328F" w:rsidRPr="00C1328F" w:rsidRDefault="00C1328F" w:rsidP="00C1328F">
            <w:pPr>
              <w:rPr>
                <w:rFonts w:ascii="Calibri" w:eastAsia="Calibri" w:hAnsi="Calibri" w:cs="Times New Roman"/>
              </w:rPr>
            </w:pPr>
          </w:p>
        </w:tc>
      </w:tr>
      <w:tr w:rsidR="00C1328F" w:rsidRPr="00C1328F" w14:paraId="5F1A9348" w14:textId="77777777" w:rsidTr="00D91F38">
        <w:tc>
          <w:tcPr>
            <w:tcW w:w="2695" w:type="dxa"/>
          </w:tcPr>
          <w:p w14:paraId="523FE0BF"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What Matters Index</w:t>
            </w:r>
          </w:p>
        </w:tc>
        <w:tc>
          <w:tcPr>
            <w:tcW w:w="1979" w:type="dxa"/>
          </w:tcPr>
          <w:p w14:paraId="779DDCD2"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7E2D5188"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2B9DC85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.0001</w:t>
            </w:r>
          </w:p>
        </w:tc>
      </w:tr>
      <w:tr w:rsidR="00C1328F" w:rsidRPr="00C1328F" w14:paraId="32BE2B6A" w14:textId="77777777" w:rsidTr="0006022A">
        <w:tc>
          <w:tcPr>
            <w:tcW w:w="2695" w:type="dxa"/>
          </w:tcPr>
          <w:p w14:paraId="1991126A"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0</w:t>
            </w:r>
          </w:p>
        </w:tc>
        <w:tc>
          <w:tcPr>
            <w:tcW w:w="1979" w:type="dxa"/>
          </w:tcPr>
          <w:p w14:paraId="6D7C3D8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315</w:t>
            </w:r>
          </w:p>
        </w:tc>
        <w:tc>
          <w:tcPr>
            <w:tcW w:w="2338" w:type="dxa"/>
          </w:tcPr>
          <w:p w14:paraId="52506543"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3.23 (0.56)</w:t>
            </w:r>
          </w:p>
        </w:tc>
        <w:tc>
          <w:tcPr>
            <w:tcW w:w="2338" w:type="dxa"/>
            <w:shd w:val="clear" w:color="auto" w:fill="BFBFBF" w:themeFill="background1" w:themeFillShade="BF"/>
          </w:tcPr>
          <w:p w14:paraId="7149AEA7" w14:textId="77777777" w:rsidR="00C1328F" w:rsidRPr="00C1328F" w:rsidRDefault="00C1328F" w:rsidP="00C1328F">
            <w:pPr>
              <w:rPr>
                <w:rFonts w:ascii="Calibri" w:eastAsia="Calibri" w:hAnsi="Calibri" w:cs="Times New Roman"/>
              </w:rPr>
            </w:pPr>
          </w:p>
        </w:tc>
      </w:tr>
      <w:tr w:rsidR="00C1328F" w:rsidRPr="00C1328F" w14:paraId="32EEDCFE" w14:textId="77777777" w:rsidTr="0006022A">
        <w:tc>
          <w:tcPr>
            <w:tcW w:w="2695" w:type="dxa"/>
          </w:tcPr>
          <w:p w14:paraId="449446F7"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1</w:t>
            </w:r>
          </w:p>
        </w:tc>
        <w:tc>
          <w:tcPr>
            <w:tcW w:w="1979" w:type="dxa"/>
          </w:tcPr>
          <w:p w14:paraId="07735A2F"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348</w:t>
            </w:r>
          </w:p>
        </w:tc>
        <w:tc>
          <w:tcPr>
            <w:tcW w:w="2338" w:type="dxa"/>
          </w:tcPr>
          <w:p w14:paraId="6F57787D"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2.73 (0.87)</w:t>
            </w:r>
          </w:p>
        </w:tc>
        <w:tc>
          <w:tcPr>
            <w:tcW w:w="2338" w:type="dxa"/>
            <w:shd w:val="clear" w:color="auto" w:fill="BFBFBF" w:themeFill="background1" w:themeFillShade="BF"/>
          </w:tcPr>
          <w:p w14:paraId="09B65531" w14:textId="77777777" w:rsidR="00C1328F" w:rsidRPr="00C1328F" w:rsidRDefault="00C1328F" w:rsidP="00C1328F">
            <w:pPr>
              <w:rPr>
                <w:rFonts w:ascii="Calibri" w:eastAsia="Calibri" w:hAnsi="Calibri" w:cs="Times New Roman"/>
              </w:rPr>
            </w:pPr>
          </w:p>
        </w:tc>
      </w:tr>
      <w:tr w:rsidR="00C1328F" w:rsidRPr="00C1328F" w14:paraId="67D585E5" w14:textId="77777777" w:rsidTr="0006022A">
        <w:tc>
          <w:tcPr>
            <w:tcW w:w="2695" w:type="dxa"/>
          </w:tcPr>
          <w:p w14:paraId="10A0CBDA" w14:textId="77777777" w:rsidR="00C1328F" w:rsidRPr="00C1328F" w:rsidRDefault="00C1328F" w:rsidP="00C1328F">
            <w:pPr>
              <w:rPr>
                <w:rFonts w:ascii="Calibri" w:eastAsia="Calibri" w:hAnsi="Calibri" w:cs="Times New Roman"/>
                <w:u w:val="single"/>
              </w:rPr>
            </w:pPr>
            <w:r w:rsidRPr="00C1328F">
              <w:rPr>
                <w:rFonts w:ascii="Calibri" w:eastAsia="Calibri" w:hAnsi="Calibri" w:cs="Times New Roman"/>
              </w:rPr>
              <w:t xml:space="preserve">   </w:t>
            </w:r>
            <w:r w:rsidRPr="00C1328F">
              <w:rPr>
                <w:rFonts w:ascii="Calibri" w:eastAsia="Calibri" w:hAnsi="Calibri" w:cs="Times New Roman"/>
                <w:u w:val="single"/>
              </w:rPr>
              <w:t>&gt;2</w:t>
            </w:r>
          </w:p>
        </w:tc>
        <w:tc>
          <w:tcPr>
            <w:tcW w:w="1979" w:type="dxa"/>
          </w:tcPr>
          <w:p w14:paraId="03B919E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396</w:t>
            </w:r>
          </w:p>
        </w:tc>
        <w:tc>
          <w:tcPr>
            <w:tcW w:w="2338" w:type="dxa"/>
          </w:tcPr>
          <w:p w14:paraId="6F24679F"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2.59 (0.82)</w:t>
            </w:r>
          </w:p>
        </w:tc>
        <w:tc>
          <w:tcPr>
            <w:tcW w:w="2338" w:type="dxa"/>
            <w:shd w:val="clear" w:color="auto" w:fill="BFBFBF" w:themeFill="background1" w:themeFillShade="BF"/>
          </w:tcPr>
          <w:p w14:paraId="62A82663" w14:textId="77777777" w:rsidR="00C1328F" w:rsidRPr="00C1328F" w:rsidRDefault="00C1328F" w:rsidP="00C1328F">
            <w:pPr>
              <w:rPr>
                <w:rFonts w:ascii="Calibri" w:eastAsia="Calibri" w:hAnsi="Calibri" w:cs="Times New Roman"/>
              </w:rPr>
            </w:pPr>
          </w:p>
        </w:tc>
      </w:tr>
      <w:tr w:rsidR="00C1328F" w:rsidRPr="00C1328F" w14:paraId="218CEE9D" w14:textId="77777777" w:rsidTr="00D91F38">
        <w:tc>
          <w:tcPr>
            <w:tcW w:w="2695" w:type="dxa"/>
          </w:tcPr>
          <w:p w14:paraId="057E8B8B" w14:textId="77777777" w:rsidR="00C1328F" w:rsidRPr="00C1328F" w:rsidRDefault="00C1328F" w:rsidP="00C1328F">
            <w:pPr>
              <w:rPr>
                <w:rFonts w:ascii="Calibri" w:eastAsia="Calibri" w:hAnsi="Calibri" w:cs="Times New Roman"/>
                <w:vertAlign w:val="superscript"/>
              </w:rPr>
            </w:pPr>
            <w:r w:rsidRPr="00C1328F">
              <w:rPr>
                <w:rFonts w:ascii="Calibri" w:eastAsia="Calibri" w:hAnsi="Calibri" w:cs="Times New Roman"/>
              </w:rPr>
              <w:t xml:space="preserve">Device </w:t>
            </w:r>
            <w:proofErr w:type="spellStart"/>
            <w:r w:rsidRPr="00C1328F">
              <w:rPr>
                <w:rFonts w:ascii="Calibri" w:eastAsia="Calibri" w:hAnsi="Calibri" w:cs="Times New Roman"/>
              </w:rPr>
              <w:t>used</w:t>
            </w:r>
            <w:r w:rsidRPr="00C1328F">
              <w:rPr>
                <w:rFonts w:ascii="Calibri" w:eastAsia="Calibri" w:hAnsi="Calibri" w:cs="Times New Roman"/>
                <w:vertAlign w:val="superscript"/>
              </w:rPr>
              <w:t>a</w:t>
            </w:r>
            <w:proofErr w:type="spellEnd"/>
          </w:p>
        </w:tc>
        <w:tc>
          <w:tcPr>
            <w:tcW w:w="1979" w:type="dxa"/>
          </w:tcPr>
          <w:p w14:paraId="62BC15C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649D7685"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07D8C1B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.30</w:t>
            </w:r>
          </w:p>
        </w:tc>
      </w:tr>
      <w:tr w:rsidR="00C1328F" w:rsidRPr="00C1328F" w14:paraId="1797FAFF" w14:textId="77777777" w:rsidTr="0006022A">
        <w:tc>
          <w:tcPr>
            <w:tcW w:w="2695" w:type="dxa"/>
          </w:tcPr>
          <w:p w14:paraId="36AAC20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Desk/Laptop</w:t>
            </w:r>
          </w:p>
        </w:tc>
        <w:tc>
          <w:tcPr>
            <w:tcW w:w="1979" w:type="dxa"/>
          </w:tcPr>
          <w:p w14:paraId="4FE30500"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1,272</w:t>
            </w:r>
          </w:p>
        </w:tc>
        <w:tc>
          <w:tcPr>
            <w:tcW w:w="2338" w:type="dxa"/>
          </w:tcPr>
          <w:p w14:paraId="5343A525"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2.80 (0.78)</w:t>
            </w:r>
          </w:p>
        </w:tc>
        <w:tc>
          <w:tcPr>
            <w:tcW w:w="2338" w:type="dxa"/>
            <w:shd w:val="clear" w:color="auto" w:fill="BFBFBF" w:themeFill="background1" w:themeFillShade="BF"/>
          </w:tcPr>
          <w:p w14:paraId="6523559B" w14:textId="77777777" w:rsidR="00C1328F" w:rsidRPr="00C1328F" w:rsidRDefault="00C1328F" w:rsidP="00C1328F">
            <w:pPr>
              <w:rPr>
                <w:rFonts w:ascii="Calibri" w:eastAsia="Calibri" w:hAnsi="Calibri" w:cs="Times New Roman"/>
              </w:rPr>
            </w:pPr>
          </w:p>
        </w:tc>
      </w:tr>
      <w:tr w:rsidR="00C1328F" w:rsidRPr="00C1328F" w14:paraId="220E33E4" w14:textId="77777777" w:rsidTr="0006022A">
        <w:tc>
          <w:tcPr>
            <w:tcW w:w="2695" w:type="dxa"/>
          </w:tcPr>
          <w:p w14:paraId="3C84BA64"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Other</w:t>
            </w:r>
          </w:p>
        </w:tc>
        <w:tc>
          <w:tcPr>
            <w:tcW w:w="1979" w:type="dxa"/>
          </w:tcPr>
          <w:p w14:paraId="4AEF592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804</w:t>
            </w:r>
          </w:p>
        </w:tc>
        <w:tc>
          <w:tcPr>
            <w:tcW w:w="2338" w:type="dxa"/>
          </w:tcPr>
          <w:p w14:paraId="5B3D2528"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2.86 (0.81)</w:t>
            </w:r>
          </w:p>
        </w:tc>
        <w:tc>
          <w:tcPr>
            <w:tcW w:w="2338" w:type="dxa"/>
            <w:shd w:val="clear" w:color="auto" w:fill="BFBFBF" w:themeFill="background1" w:themeFillShade="BF"/>
          </w:tcPr>
          <w:p w14:paraId="53C75B81" w14:textId="77777777" w:rsidR="00C1328F" w:rsidRPr="00C1328F" w:rsidRDefault="00C1328F" w:rsidP="00C1328F">
            <w:pPr>
              <w:rPr>
                <w:rFonts w:ascii="Calibri" w:eastAsia="Calibri" w:hAnsi="Calibri" w:cs="Times New Roman"/>
              </w:rPr>
            </w:pPr>
          </w:p>
        </w:tc>
      </w:tr>
      <w:tr w:rsidR="00C1328F" w:rsidRPr="00C1328F" w14:paraId="71DF07E6" w14:textId="77777777" w:rsidTr="00D91F38">
        <w:tc>
          <w:tcPr>
            <w:tcW w:w="2695" w:type="dxa"/>
          </w:tcPr>
          <w:p w14:paraId="15E96502"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Patient Enablement Index</w:t>
            </w:r>
          </w:p>
        </w:tc>
        <w:tc>
          <w:tcPr>
            <w:tcW w:w="1979" w:type="dxa"/>
          </w:tcPr>
          <w:p w14:paraId="35D4B387"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3BF8058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34F9E550"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.0001</w:t>
            </w:r>
          </w:p>
        </w:tc>
      </w:tr>
      <w:tr w:rsidR="00C1328F" w:rsidRPr="00C1328F" w14:paraId="1F3E8A45" w14:textId="77777777" w:rsidTr="0006022A">
        <w:tc>
          <w:tcPr>
            <w:tcW w:w="2695" w:type="dxa"/>
          </w:tcPr>
          <w:p w14:paraId="143EFA98"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0</w:t>
            </w:r>
          </w:p>
        </w:tc>
        <w:tc>
          <w:tcPr>
            <w:tcW w:w="1979" w:type="dxa"/>
          </w:tcPr>
          <w:p w14:paraId="4F204C65"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488</w:t>
            </w:r>
          </w:p>
        </w:tc>
        <w:tc>
          <w:tcPr>
            <w:tcW w:w="2338" w:type="dxa"/>
          </w:tcPr>
          <w:p w14:paraId="251F9ADB"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1.94 (0.61)</w:t>
            </w:r>
          </w:p>
        </w:tc>
        <w:tc>
          <w:tcPr>
            <w:tcW w:w="2338" w:type="dxa"/>
            <w:shd w:val="clear" w:color="auto" w:fill="BFBFBF" w:themeFill="background1" w:themeFillShade="BF"/>
          </w:tcPr>
          <w:p w14:paraId="48848712" w14:textId="77777777" w:rsidR="00C1328F" w:rsidRPr="00C1328F" w:rsidRDefault="00C1328F" w:rsidP="00C1328F">
            <w:pPr>
              <w:rPr>
                <w:rFonts w:ascii="Calibri" w:eastAsia="Calibri" w:hAnsi="Calibri" w:cs="Times New Roman"/>
              </w:rPr>
            </w:pPr>
          </w:p>
        </w:tc>
      </w:tr>
      <w:tr w:rsidR="00C1328F" w:rsidRPr="00C1328F" w14:paraId="487F992E" w14:textId="77777777" w:rsidTr="0006022A">
        <w:tc>
          <w:tcPr>
            <w:tcW w:w="2695" w:type="dxa"/>
          </w:tcPr>
          <w:p w14:paraId="3D4B2C8B"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1-5</w:t>
            </w:r>
          </w:p>
        </w:tc>
        <w:tc>
          <w:tcPr>
            <w:tcW w:w="1979" w:type="dxa"/>
          </w:tcPr>
          <w:p w14:paraId="07F8A22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543</w:t>
            </w:r>
          </w:p>
        </w:tc>
        <w:tc>
          <w:tcPr>
            <w:tcW w:w="2338" w:type="dxa"/>
          </w:tcPr>
          <w:p w14:paraId="68722502"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2.56 (0.57)</w:t>
            </w:r>
          </w:p>
        </w:tc>
        <w:tc>
          <w:tcPr>
            <w:tcW w:w="2338" w:type="dxa"/>
            <w:shd w:val="clear" w:color="auto" w:fill="BFBFBF" w:themeFill="background1" w:themeFillShade="BF"/>
          </w:tcPr>
          <w:p w14:paraId="7E02B250" w14:textId="77777777" w:rsidR="00C1328F" w:rsidRPr="00C1328F" w:rsidRDefault="00C1328F" w:rsidP="00C1328F">
            <w:pPr>
              <w:rPr>
                <w:rFonts w:ascii="Calibri" w:eastAsia="Calibri" w:hAnsi="Calibri" w:cs="Times New Roman"/>
              </w:rPr>
            </w:pPr>
          </w:p>
        </w:tc>
      </w:tr>
      <w:tr w:rsidR="00C1328F" w:rsidRPr="00C1328F" w14:paraId="0A1F73EB" w14:textId="77777777" w:rsidTr="0006022A">
        <w:tc>
          <w:tcPr>
            <w:tcW w:w="2695" w:type="dxa"/>
          </w:tcPr>
          <w:p w14:paraId="622445C3"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6-11</w:t>
            </w:r>
          </w:p>
        </w:tc>
        <w:tc>
          <w:tcPr>
            <w:tcW w:w="1979" w:type="dxa"/>
          </w:tcPr>
          <w:p w14:paraId="249531B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764</w:t>
            </w:r>
          </w:p>
        </w:tc>
        <w:tc>
          <w:tcPr>
            <w:tcW w:w="2338" w:type="dxa"/>
          </w:tcPr>
          <w:p w14:paraId="0AA023B4"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3.15 (0.49)</w:t>
            </w:r>
          </w:p>
        </w:tc>
        <w:tc>
          <w:tcPr>
            <w:tcW w:w="2338" w:type="dxa"/>
            <w:shd w:val="clear" w:color="auto" w:fill="BFBFBF" w:themeFill="background1" w:themeFillShade="BF"/>
          </w:tcPr>
          <w:p w14:paraId="3C86600C" w14:textId="77777777" w:rsidR="00C1328F" w:rsidRPr="00C1328F" w:rsidRDefault="00C1328F" w:rsidP="00C1328F">
            <w:pPr>
              <w:rPr>
                <w:rFonts w:ascii="Calibri" w:eastAsia="Calibri" w:hAnsi="Calibri" w:cs="Times New Roman"/>
              </w:rPr>
            </w:pPr>
          </w:p>
        </w:tc>
      </w:tr>
      <w:tr w:rsidR="00C1328F" w:rsidRPr="00C1328F" w14:paraId="79914AEF" w14:textId="77777777" w:rsidTr="0006022A">
        <w:tc>
          <w:tcPr>
            <w:tcW w:w="2695" w:type="dxa"/>
          </w:tcPr>
          <w:p w14:paraId="73AEC3C0"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12</w:t>
            </w:r>
          </w:p>
        </w:tc>
        <w:tc>
          <w:tcPr>
            <w:tcW w:w="1979" w:type="dxa"/>
          </w:tcPr>
          <w:p w14:paraId="1298A499"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386</w:t>
            </w:r>
          </w:p>
        </w:tc>
        <w:tc>
          <w:tcPr>
            <w:tcW w:w="2338" w:type="dxa"/>
          </w:tcPr>
          <w:p w14:paraId="04EF4133"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3.67 (0.39)</w:t>
            </w:r>
          </w:p>
        </w:tc>
        <w:tc>
          <w:tcPr>
            <w:tcW w:w="2338" w:type="dxa"/>
            <w:shd w:val="clear" w:color="auto" w:fill="BFBFBF" w:themeFill="background1" w:themeFillShade="BF"/>
          </w:tcPr>
          <w:p w14:paraId="69A4FD2B" w14:textId="77777777" w:rsidR="00C1328F" w:rsidRPr="00C1328F" w:rsidRDefault="00C1328F" w:rsidP="00C1328F">
            <w:pPr>
              <w:rPr>
                <w:rFonts w:ascii="Calibri" w:eastAsia="Calibri" w:hAnsi="Calibri" w:cs="Times New Roman"/>
              </w:rPr>
            </w:pPr>
          </w:p>
        </w:tc>
      </w:tr>
      <w:tr w:rsidR="00C1328F" w:rsidRPr="00C1328F" w14:paraId="07F33697" w14:textId="77777777" w:rsidTr="00D91F38">
        <w:tc>
          <w:tcPr>
            <w:tcW w:w="2695" w:type="dxa"/>
          </w:tcPr>
          <w:p w14:paraId="55F4BDB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Annual </w:t>
            </w:r>
            <w:proofErr w:type="spellStart"/>
            <w:r w:rsidRPr="00C1328F">
              <w:rPr>
                <w:rFonts w:ascii="Calibri" w:eastAsia="Calibri" w:hAnsi="Calibri" w:cs="Times New Roman"/>
              </w:rPr>
              <w:t>Income,</w:t>
            </w:r>
            <w:r w:rsidRPr="00C1328F">
              <w:rPr>
                <w:rFonts w:ascii="Calibri" w:eastAsia="Calibri" w:hAnsi="Calibri" w:cs="Times New Roman"/>
                <w:vertAlign w:val="superscript"/>
              </w:rPr>
              <w:t>a</w:t>
            </w:r>
            <w:proofErr w:type="spellEnd"/>
            <w:r w:rsidRPr="00C1328F">
              <w:rPr>
                <w:rFonts w:ascii="Calibri" w:eastAsia="Calibri" w:hAnsi="Calibri" w:cs="Times New Roman"/>
              </w:rPr>
              <w:t xml:space="preserve"> $</w:t>
            </w:r>
          </w:p>
        </w:tc>
        <w:tc>
          <w:tcPr>
            <w:tcW w:w="1979" w:type="dxa"/>
          </w:tcPr>
          <w:p w14:paraId="291FF2DF"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49B52E7A"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46C4D384"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.002</w:t>
            </w:r>
          </w:p>
        </w:tc>
      </w:tr>
      <w:tr w:rsidR="00C1328F" w:rsidRPr="00C1328F" w14:paraId="2EF3EAAD" w14:textId="77777777" w:rsidTr="0006022A">
        <w:tc>
          <w:tcPr>
            <w:tcW w:w="2695" w:type="dxa"/>
          </w:tcPr>
          <w:p w14:paraId="1881E4D9"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&lt;25,000</w:t>
            </w:r>
          </w:p>
        </w:tc>
        <w:tc>
          <w:tcPr>
            <w:tcW w:w="1979" w:type="dxa"/>
          </w:tcPr>
          <w:p w14:paraId="4A350FD4"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297</w:t>
            </w:r>
          </w:p>
        </w:tc>
        <w:tc>
          <w:tcPr>
            <w:tcW w:w="2338" w:type="dxa"/>
          </w:tcPr>
          <w:p w14:paraId="70AD1E4A"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2.70 (0.88)</w:t>
            </w:r>
          </w:p>
        </w:tc>
        <w:tc>
          <w:tcPr>
            <w:tcW w:w="2338" w:type="dxa"/>
            <w:shd w:val="clear" w:color="auto" w:fill="BFBFBF" w:themeFill="background1" w:themeFillShade="BF"/>
          </w:tcPr>
          <w:p w14:paraId="3C6FFAC3" w14:textId="77777777" w:rsidR="00C1328F" w:rsidRPr="00C1328F" w:rsidRDefault="00C1328F" w:rsidP="00C1328F">
            <w:pPr>
              <w:rPr>
                <w:rFonts w:ascii="Calibri" w:eastAsia="Calibri" w:hAnsi="Calibri" w:cs="Times New Roman"/>
              </w:rPr>
            </w:pPr>
          </w:p>
        </w:tc>
      </w:tr>
      <w:tr w:rsidR="00C1328F" w:rsidRPr="00C1328F" w14:paraId="2D4F5AAF" w14:textId="77777777" w:rsidTr="0006022A">
        <w:tc>
          <w:tcPr>
            <w:tcW w:w="2695" w:type="dxa"/>
          </w:tcPr>
          <w:p w14:paraId="5E7EAE89"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25,000-49,999</w:t>
            </w:r>
          </w:p>
        </w:tc>
        <w:tc>
          <w:tcPr>
            <w:tcW w:w="1979" w:type="dxa"/>
          </w:tcPr>
          <w:p w14:paraId="3CFAA6BF"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383</w:t>
            </w:r>
          </w:p>
        </w:tc>
        <w:tc>
          <w:tcPr>
            <w:tcW w:w="2338" w:type="dxa"/>
          </w:tcPr>
          <w:p w14:paraId="76DBB338"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2.73 (0.80)</w:t>
            </w:r>
          </w:p>
        </w:tc>
        <w:tc>
          <w:tcPr>
            <w:tcW w:w="2338" w:type="dxa"/>
            <w:shd w:val="clear" w:color="auto" w:fill="BFBFBF" w:themeFill="background1" w:themeFillShade="BF"/>
          </w:tcPr>
          <w:p w14:paraId="65775045" w14:textId="77777777" w:rsidR="00C1328F" w:rsidRPr="00C1328F" w:rsidRDefault="00C1328F" w:rsidP="00C1328F">
            <w:pPr>
              <w:rPr>
                <w:rFonts w:ascii="Calibri" w:eastAsia="Calibri" w:hAnsi="Calibri" w:cs="Times New Roman"/>
              </w:rPr>
            </w:pPr>
          </w:p>
        </w:tc>
      </w:tr>
      <w:tr w:rsidR="00C1328F" w:rsidRPr="00C1328F" w14:paraId="527F53AD" w14:textId="77777777" w:rsidTr="0006022A">
        <w:tc>
          <w:tcPr>
            <w:tcW w:w="2695" w:type="dxa"/>
          </w:tcPr>
          <w:p w14:paraId="5856A977"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&gt;50,000</w:t>
            </w:r>
          </w:p>
        </w:tc>
        <w:tc>
          <w:tcPr>
            <w:tcW w:w="1979" w:type="dxa"/>
          </w:tcPr>
          <w:p w14:paraId="0FB0156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1,071</w:t>
            </w:r>
          </w:p>
        </w:tc>
        <w:tc>
          <w:tcPr>
            <w:tcW w:w="2338" w:type="dxa"/>
          </w:tcPr>
          <w:p w14:paraId="713285E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2.86 (0.77)</w:t>
            </w:r>
          </w:p>
        </w:tc>
        <w:tc>
          <w:tcPr>
            <w:tcW w:w="2338" w:type="dxa"/>
            <w:shd w:val="clear" w:color="auto" w:fill="BFBFBF" w:themeFill="background1" w:themeFillShade="BF"/>
          </w:tcPr>
          <w:p w14:paraId="3A470B0A" w14:textId="77777777" w:rsidR="00C1328F" w:rsidRPr="00C1328F" w:rsidRDefault="00C1328F" w:rsidP="00C1328F">
            <w:pPr>
              <w:rPr>
                <w:rFonts w:ascii="Calibri" w:eastAsia="Calibri" w:hAnsi="Calibri" w:cs="Times New Roman"/>
              </w:rPr>
            </w:pPr>
          </w:p>
        </w:tc>
      </w:tr>
      <w:tr w:rsidR="00C1328F" w:rsidRPr="00C1328F" w14:paraId="723048C5" w14:textId="77777777" w:rsidTr="00D91F38">
        <w:tc>
          <w:tcPr>
            <w:tcW w:w="2695" w:type="dxa"/>
          </w:tcPr>
          <w:p w14:paraId="79B9F3E7" w14:textId="77777777" w:rsidR="00C1328F" w:rsidRPr="00C1328F" w:rsidRDefault="00C1328F" w:rsidP="00C1328F">
            <w:pPr>
              <w:rPr>
                <w:rFonts w:ascii="Calibri" w:eastAsia="Calibri" w:hAnsi="Calibri" w:cs="Times New Roman"/>
                <w:vertAlign w:val="superscript"/>
              </w:rPr>
            </w:pPr>
            <w:proofErr w:type="spellStart"/>
            <w:r w:rsidRPr="00C1328F">
              <w:rPr>
                <w:rFonts w:ascii="Calibri" w:eastAsia="Calibri" w:hAnsi="Calibri" w:cs="Times New Roman"/>
              </w:rPr>
              <w:t>Region</w:t>
            </w:r>
            <w:r w:rsidRPr="00C1328F">
              <w:rPr>
                <w:rFonts w:ascii="Calibri" w:eastAsia="Calibri" w:hAnsi="Calibri" w:cs="Times New Roman"/>
                <w:vertAlign w:val="superscript"/>
              </w:rPr>
              <w:t>a</w:t>
            </w:r>
            <w:proofErr w:type="spellEnd"/>
          </w:p>
        </w:tc>
        <w:tc>
          <w:tcPr>
            <w:tcW w:w="1979" w:type="dxa"/>
          </w:tcPr>
          <w:p w14:paraId="6DCEDFDF"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346F7110"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325140D0"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.12</w:t>
            </w:r>
          </w:p>
        </w:tc>
      </w:tr>
      <w:tr w:rsidR="00C1328F" w:rsidRPr="00C1328F" w14:paraId="174BEC5B" w14:textId="77777777" w:rsidTr="0006022A">
        <w:tc>
          <w:tcPr>
            <w:tcW w:w="2695" w:type="dxa"/>
          </w:tcPr>
          <w:p w14:paraId="4164AC45"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Northeast</w:t>
            </w:r>
          </w:p>
        </w:tc>
        <w:tc>
          <w:tcPr>
            <w:tcW w:w="1979" w:type="dxa"/>
          </w:tcPr>
          <w:p w14:paraId="4E31B2E6"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414</w:t>
            </w:r>
          </w:p>
        </w:tc>
        <w:tc>
          <w:tcPr>
            <w:tcW w:w="2338" w:type="dxa"/>
          </w:tcPr>
          <w:p w14:paraId="63A9079B"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2.81 (0.79)</w:t>
            </w:r>
          </w:p>
        </w:tc>
        <w:tc>
          <w:tcPr>
            <w:tcW w:w="2338" w:type="dxa"/>
            <w:shd w:val="clear" w:color="auto" w:fill="BFBFBF" w:themeFill="background1" w:themeFillShade="BF"/>
          </w:tcPr>
          <w:p w14:paraId="6695AE48" w14:textId="77777777" w:rsidR="00C1328F" w:rsidRPr="00C1328F" w:rsidRDefault="00C1328F" w:rsidP="00C1328F">
            <w:pPr>
              <w:rPr>
                <w:rFonts w:ascii="Calibri" w:eastAsia="Calibri" w:hAnsi="Calibri" w:cs="Times New Roman"/>
              </w:rPr>
            </w:pPr>
          </w:p>
        </w:tc>
      </w:tr>
      <w:tr w:rsidR="00C1328F" w:rsidRPr="00C1328F" w14:paraId="56DC1228" w14:textId="77777777" w:rsidTr="0006022A">
        <w:tc>
          <w:tcPr>
            <w:tcW w:w="2695" w:type="dxa"/>
          </w:tcPr>
          <w:p w14:paraId="56B71D9F"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Midwest</w:t>
            </w:r>
          </w:p>
        </w:tc>
        <w:tc>
          <w:tcPr>
            <w:tcW w:w="1979" w:type="dxa"/>
          </w:tcPr>
          <w:p w14:paraId="49F8504D"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524</w:t>
            </w:r>
          </w:p>
        </w:tc>
        <w:tc>
          <w:tcPr>
            <w:tcW w:w="2338" w:type="dxa"/>
          </w:tcPr>
          <w:p w14:paraId="562D7742"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2.89 (0.77)</w:t>
            </w:r>
          </w:p>
        </w:tc>
        <w:tc>
          <w:tcPr>
            <w:tcW w:w="2338" w:type="dxa"/>
            <w:shd w:val="clear" w:color="auto" w:fill="BFBFBF" w:themeFill="background1" w:themeFillShade="BF"/>
          </w:tcPr>
          <w:p w14:paraId="2944FE49" w14:textId="77777777" w:rsidR="00C1328F" w:rsidRPr="00C1328F" w:rsidRDefault="00C1328F" w:rsidP="00C1328F">
            <w:pPr>
              <w:rPr>
                <w:rFonts w:ascii="Calibri" w:eastAsia="Calibri" w:hAnsi="Calibri" w:cs="Times New Roman"/>
              </w:rPr>
            </w:pPr>
          </w:p>
        </w:tc>
      </w:tr>
      <w:tr w:rsidR="00C1328F" w:rsidRPr="00C1328F" w14:paraId="2738EFEF" w14:textId="77777777" w:rsidTr="0006022A">
        <w:tc>
          <w:tcPr>
            <w:tcW w:w="2695" w:type="dxa"/>
          </w:tcPr>
          <w:p w14:paraId="53B167FD"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South</w:t>
            </w:r>
          </w:p>
        </w:tc>
        <w:tc>
          <w:tcPr>
            <w:tcW w:w="1979" w:type="dxa"/>
          </w:tcPr>
          <w:p w14:paraId="57EF3E7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634</w:t>
            </w:r>
          </w:p>
        </w:tc>
        <w:tc>
          <w:tcPr>
            <w:tcW w:w="2338" w:type="dxa"/>
          </w:tcPr>
          <w:p w14:paraId="103CF244"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2.80 (0.84)</w:t>
            </w:r>
          </w:p>
        </w:tc>
        <w:tc>
          <w:tcPr>
            <w:tcW w:w="2338" w:type="dxa"/>
            <w:shd w:val="clear" w:color="auto" w:fill="BFBFBF" w:themeFill="background1" w:themeFillShade="BF"/>
          </w:tcPr>
          <w:p w14:paraId="0D26DEAB" w14:textId="77777777" w:rsidR="00C1328F" w:rsidRPr="00C1328F" w:rsidRDefault="00C1328F" w:rsidP="00C1328F">
            <w:pPr>
              <w:rPr>
                <w:rFonts w:ascii="Calibri" w:eastAsia="Calibri" w:hAnsi="Calibri" w:cs="Times New Roman"/>
              </w:rPr>
            </w:pPr>
          </w:p>
        </w:tc>
      </w:tr>
      <w:tr w:rsidR="00C1328F" w:rsidRPr="00C1328F" w14:paraId="07DDACB9" w14:textId="77777777" w:rsidTr="0006022A">
        <w:tc>
          <w:tcPr>
            <w:tcW w:w="2695" w:type="dxa"/>
          </w:tcPr>
          <w:p w14:paraId="4E5964F0"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West</w:t>
            </w:r>
          </w:p>
        </w:tc>
        <w:tc>
          <w:tcPr>
            <w:tcW w:w="1979" w:type="dxa"/>
          </w:tcPr>
          <w:p w14:paraId="56821F1B"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482</w:t>
            </w:r>
          </w:p>
        </w:tc>
        <w:tc>
          <w:tcPr>
            <w:tcW w:w="2338" w:type="dxa"/>
          </w:tcPr>
          <w:p w14:paraId="58F0396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2.79 (0.76)</w:t>
            </w:r>
          </w:p>
        </w:tc>
        <w:tc>
          <w:tcPr>
            <w:tcW w:w="2338" w:type="dxa"/>
            <w:shd w:val="clear" w:color="auto" w:fill="BFBFBF" w:themeFill="background1" w:themeFillShade="BF"/>
          </w:tcPr>
          <w:p w14:paraId="12D81D03" w14:textId="77777777" w:rsidR="00C1328F" w:rsidRPr="00C1328F" w:rsidRDefault="00C1328F" w:rsidP="00C1328F">
            <w:pPr>
              <w:rPr>
                <w:rFonts w:ascii="Calibri" w:eastAsia="Calibri" w:hAnsi="Calibri" w:cs="Times New Roman"/>
              </w:rPr>
            </w:pPr>
          </w:p>
        </w:tc>
      </w:tr>
      <w:tr w:rsidR="00C1328F" w:rsidRPr="00C1328F" w14:paraId="58E60BCC" w14:textId="77777777" w:rsidTr="00D91F38">
        <w:tc>
          <w:tcPr>
            <w:tcW w:w="2695" w:type="dxa"/>
          </w:tcPr>
          <w:p w14:paraId="5E37E443" w14:textId="77777777" w:rsidR="00C1328F" w:rsidRPr="00C1328F" w:rsidRDefault="00C1328F" w:rsidP="00C1328F">
            <w:pPr>
              <w:rPr>
                <w:rFonts w:ascii="Calibri" w:eastAsia="Calibri" w:hAnsi="Calibri" w:cs="Times New Roman"/>
                <w:vertAlign w:val="superscript"/>
              </w:rPr>
            </w:pPr>
            <w:r w:rsidRPr="00C1328F">
              <w:rPr>
                <w:rFonts w:ascii="Calibri" w:eastAsia="Calibri" w:hAnsi="Calibri" w:cs="Times New Roman"/>
              </w:rPr>
              <w:t xml:space="preserve">Survey hard to </w:t>
            </w:r>
            <w:proofErr w:type="spellStart"/>
            <w:r w:rsidRPr="00C1328F">
              <w:rPr>
                <w:rFonts w:ascii="Calibri" w:eastAsia="Calibri" w:hAnsi="Calibri" w:cs="Times New Roman"/>
              </w:rPr>
              <w:t>complete?</w:t>
            </w:r>
            <w:r w:rsidRPr="00C1328F">
              <w:rPr>
                <w:rFonts w:ascii="Calibri" w:eastAsia="Calibri" w:hAnsi="Calibri" w:cs="Times New Roman"/>
                <w:vertAlign w:val="superscript"/>
              </w:rPr>
              <w:t>a</w:t>
            </w:r>
            <w:proofErr w:type="spellEnd"/>
          </w:p>
        </w:tc>
        <w:tc>
          <w:tcPr>
            <w:tcW w:w="1979" w:type="dxa"/>
          </w:tcPr>
          <w:p w14:paraId="213CBAE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31DA09BA"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14B4030F"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.02</w:t>
            </w:r>
          </w:p>
        </w:tc>
      </w:tr>
      <w:tr w:rsidR="00C1328F" w:rsidRPr="00C1328F" w14:paraId="17AFBA14" w14:textId="77777777" w:rsidTr="0006022A">
        <w:tc>
          <w:tcPr>
            <w:tcW w:w="2695" w:type="dxa"/>
          </w:tcPr>
          <w:p w14:paraId="0C5F778A"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Yes</w:t>
            </w:r>
          </w:p>
        </w:tc>
        <w:tc>
          <w:tcPr>
            <w:tcW w:w="1979" w:type="dxa"/>
          </w:tcPr>
          <w:p w14:paraId="4579A839"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41</w:t>
            </w:r>
          </w:p>
        </w:tc>
        <w:tc>
          <w:tcPr>
            <w:tcW w:w="2338" w:type="dxa"/>
          </w:tcPr>
          <w:p w14:paraId="67376A4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2.56 (0.86)</w:t>
            </w:r>
          </w:p>
        </w:tc>
        <w:tc>
          <w:tcPr>
            <w:tcW w:w="2338" w:type="dxa"/>
            <w:shd w:val="clear" w:color="auto" w:fill="BFBFBF" w:themeFill="background1" w:themeFillShade="BF"/>
          </w:tcPr>
          <w:p w14:paraId="53F5CC69" w14:textId="77777777" w:rsidR="00C1328F" w:rsidRPr="00C1328F" w:rsidRDefault="00C1328F" w:rsidP="00C1328F">
            <w:pPr>
              <w:rPr>
                <w:rFonts w:ascii="Calibri" w:eastAsia="Calibri" w:hAnsi="Calibri" w:cs="Times New Roman"/>
              </w:rPr>
            </w:pPr>
          </w:p>
        </w:tc>
      </w:tr>
      <w:tr w:rsidR="00C1328F" w:rsidRPr="00C1328F" w14:paraId="52250545" w14:textId="77777777" w:rsidTr="0006022A">
        <w:tc>
          <w:tcPr>
            <w:tcW w:w="2695" w:type="dxa"/>
          </w:tcPr>
          <w:p w14:paraId="4B825440"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No</w:t>
            </w:r>
          </w:p>
        </w:tc>
        <w:tc>
          <w:tcPr>
            <w:tcW w:w="1979" w:type="dxa"/>
          </w:tcPr>
          <w:p w14:paraId="61E703EC"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1,057</w:t>
            </w:r>
          </w:p>
        </w:tc>
        <w:tc>
          <w:tcPr>
            <w:tcW w:w="2338" w:type="dxa"/>
          </w:tcPr>
          <w:p w14:paraId="768E6B6B"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2.84 (0.76)</w:t>
            </w:r>
          </w:p>
        </w:tc>
        <w:tc>
          <w:tcPr>
            <w:tcW w:w="2338" w:type="dxa"/>
            <w:shd w:val="clear" w:color="auto" w:fill="BFBFBF" w:themeFill="background1" w:themeFillShade="BF"/>
          </w:tcPr>
          <w:p w14:paraId="50BBDD48" w14:textId="77777777" w:rsidR="00C1328F" w:rsidRPr="00C1328F" w:rsidRDefault="00C1328F" w:rsidP="00C1328F">
            <w:pPr>
              <w:rPr>
                <w:rFonts w:ascii="Calibri" w:eastAsia="Calibri" w:hAnsi="Calibri" w:cs="Times New Roman"/>
              </w:rPr>
            </w:pPr>
          </w:p>
        </w:tc>
      </w:tr>
      <w:tr w:rsidR="00C1328F" w:rsidRPr="00C1328F" w14:paraId="6B9E9886" w14:textId="77777777" w:rsidTr="00D91F38">
        <w:tc>
          <w:tcPr>
            <w:tcW w:w="2695" w:type="dxa"/>
          </w:tcPr>
          <w:p w14:paraId="71481A67" w14:textId="77777777" w:rsidR="00C1328F" w:rsidRPr="00C1328F" w:rsidRDefault="00C1328F" w:rsidP="00C1328F">
            <w:pPr>
              <w:rPr>
                <w:rFonts w:ascii="Calibri" w:eastAsia="Calibri" w:hAnsi="Calibri" w:cs="Times New Roman"/>
                <w:vertAlign w:val="superscript"/>
              </w:rPr>
            </w:pPr>
            <w:r w:rsidRPr="00C1328F">
              <w:rPr>
                <w:rFonts w:ascii="Calibri" w:eastAsia="Calibri" w:hAnsi="Calibri" w:cs="Times New Roman"/>
              </w:rPr>
              <w:t xml:space="preserve">If your doctor had these results would it help your </w:t>
            </w:r>
            <w:proofErr w:type="spellStart"/>
            <w:r w:rsidRPr="00C1328F">
              <w:rPr>
                <w:rFonts w:ascii="Calibri" w:eastAsia="Calibri" w:hAnsi="Calibri" w:cs="Times New Roman"/>
              </w:rPr>
              <w:t>care?</w:t>
            </w:r>
            <w:r w:rsidRPr="00C1328F">
              <w:rPr>
                <w:rFonts w:ascii="Calibri" w:eastAsia="Calibri" w:hAnsi="Calibri" w:cs="Times New Roman"/>
                <w:vertAlign w:val="superscript"/>
              </w:rPr>
              <w:t>a</w:t>
            </w:r>
            <w:proofErr w:type="spellEnd"/>
          </w:p>
        </w:tc>
        <w:tc>
          <w:tcPr>
            <w:tcW w:w="1979" w:type="dxa"/>
          </w:tcPr>
          <w:p w14:paraId="7629E8A9"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40CF965A"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w:t>
            </w:r>
          </w:p>
        </w:tc>
        <w:tc>
          <w:tcPr>
            <w:tcW w:w="2338" w:type="dxa"/>
          </w:tcPr>
          <w:p w14:paraId="76C7D76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.0001</w:t>
            </w:r>
          </w:p>
        </w:tc>
      </w:tr>
      <w:tr w:rsidR="00C1328F" w:rsidRPr="00C1328F" w14:paraId="0193EFB3" w14:textId="77777777" w:rsidTr="0006022A">
        <w:tc>
          <w:tcPr>
            <w:tcW w:w="2695" w:type="dxa"/>
          </w:tcPr>
          <w:p w14:paraId="3E4E4949"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Yes</w:t>
            </w:r>
          </w:p>
        </w:tc>
        <w:tc>
          <w:tcPr>
            <w:tcW w:w="1979" w:type="dxa"/>
          </w:tcPr>
          <w:p w14:paraId="5C5E520E"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670</w:t>
            </w:r>
          </w:p>
        </w:tc>
        <w:tc>
          <w:tcPr>
            <w:tcW w:w="2338" w:type="dxa"/>
          </w:tcPr>
          <w:p w14:paraId="297EC971"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3.00 (0.72)</w:t>
            </w:r>
          </w:p>
        </w:tc>
        <w:tc>
          <w:tcPr>
            <w:tcW w:w="2338" w:type="dxa"/>
            <w:shd w:val="clear" w:color="auto" w:fill="BFBFBF" w:themeFill="background1" w:themeFillShade="BF"/>
          </w:tcPr>
          <w:p w14:paraId="0002AC2D" w14:textId="77777777" w:rsidR="00C1328F" w:rsidRPr="00C1328F" w:rsidRDefault="00C1328F" w:rsidP="00C1328F">
            <w:pPr>
              <w:rPr>
                <w:rFonts w:ascii="Calibri" w:eastAsia="Calibri" w:hAnsi="Calibri" w:cs="Times New Roman"/>
              </w:rPr>
            </w:pPr>
          </w:p>
        </w:tc>
      </w:tr>
      <w:tr w:rsidR="00C1328F" w:rsidRPr="00C1328F" w14:paraId="42B5A66C" w14:textId="77777777" w:rsidTr="0006022A">
        <w:tc>
          <w:tcPr>
            <w:tcW w:w="2695" w:type="dxa"/>
          </w:tcPr>
          <w:p w14:paraId="235F6618"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 xml:space="preserve">   No</w:t>
            </w:r>
          </w:p>
        </w:tc>
        <w:tc>
          <w:tcPr>
            <w:tcW w:w="1979" w:type="dxa"/>
          </w:tcPr>
          <w:p w14:paraId="1DDC73A5"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428</w:t>
            </w:r>
          </w:p>
        </w:tc>
        <w:tc>
          <w:tcPr>
            <w:tcW w:w="2338" w:type="dxa"/>
          </w:tcPr>
          <w:p w14:paraId="2D4D4D68" w14:textId="77777777" w:rsidR="00C1328F" w:rsidRPr="00C1328F" w:rsidRDefault="00C1328F" w:rsidP="00C1328F">
            <w:pPr>
              <w:rPr>
                <w:rFonts w:ascii="Calibri" w:eastAsia="Calibri" w:hAnsi="Calibri" w:cs="Times New Roman"/>
              </w:rPr>
            </w:pPr>
            <w:r w:rsidRPr="00C1328F">
              <w:rPr>
                <w:rFonts w:ascii="Calibri" w:eastAsia="Calibri" w:hAnsi="Calibri" w:cs="Times New Roman"/>
              </w:rPr>
              <w:t>2.57 (0.77)</w:t>
            </w:r>
          </w:p>
        </w:tc>
        <w:tc>
          <w:tcPr>
            <w:tcW w:w="2338" w:type="dxa"/>
            <w:shd w:val="clear" w:color="auto" w:fill="BFBFBF" w:themeFill="background1" w:themeFillShade="BF"/>
          </w:tcPr>
          <w:p w14:paraId="099F636B" w14:textId="77777777" w:rsidR="00C1328F" w:rsidRPr="00C1328F" w:rsidRDefault="00C1328F" w:rsidP="00C1328F">
            <w:pPr>
              <w:rPr>
                <w:rFonts w:ascii="Calibri" w:eastAsia="Calibri" w:hAnsi="Calibri" w:cs="Times New Roman"/>
              </w:rPr>
            </w:pPr>
          </w:p>
        </w:tc>
      </w:tr>
    </w:tbl>
    <w:p w14:paraId="2634DF66" w14:textId="7E843BD6" w:rsidR="004901BA" w:rsidRDefault="004901BA" w:rsidP="004901BA">
      <w:pPr>
        <w:rPr>
          <w:b/>
          <w:bCs/>
          <w:sz w:val="32"/>
          <w:szCs w:val="32"/>
          <w:u w:val="single"/>
        </w:rPr>
      </w:pPr>
    </w:p>
    <w:p w14:paraId="0857126C" w14:textId="5000227D" w:rsidR="00E1176C" w:rsidRDefault="00C95C2D" w:rsidP="00765C5C">
      <w:pPr>
        <w:jc w:val="center"/>
        <w:rPr>
          <w:b/>
          <w:bCs/>
          <w:sz w:val="32"/>
          <w:szCs w:val="32"/>
          <w:u w:val="single"/>
        </w:rPr>
      </w:pPr>
      <w:r>
        <w:rPr>
          <w:b/>
          <w:bCs/>
          <w:sz w:val="32"/>
          <w:szCs w:val="32"/>
          <w:u w:val="single"/>
        </w:rPr>
        <w:lastRenderedPageBreak/>
        <w:t xml:space="preserve">Sample </w:t>
      </w:r>
      <w:r w:rsidR="000041C0">
        <w:rPr>
          <w:b/>
          <w:bCs/>
          <w:sz w:val="32"/>
          <w:szCs w:val="32"/>
          <w:u w:val="single"/>
        </w:rPr>
        <w:t xml:space="preserve">PRIME Registry </w:t>
      </w:r>
      <w:r w:rsidR="00976CB1" w:rsidRPr="00976CB1">
        <w:rPr>
          <w:b/>
          <w:bCs/>
          <w:sz w:val="32"/>
          <w:szCs w:val="32"/>
          <w:u w:val="single"/>
        </w:rPr>
        <w:t>Dashboard Snapshots</w:t>
      </w:r>
    </w:p>
    <w:p w14:paraId="63723165" w14:textId="0B3B6924" w:rsidR="003D3CF0" w:rsidRPr="00401570" w:rsidRDefault="00610F4D" w:rsidP="00401570">
      <w:pPr>
        <w:rPr>
          <w:sz w:val="32"/>
          <w:szCs w:val="32"/>
          <w:u w:val="single"/>
        </w:rPr>
      </w:pPr>
      <w:r w:rsidRPr="00401570">
        <w:rPr>
          <w:sz w:val="32"/>
          <w:szCs w:val="32"/>
          <w:u w:val="single"/>
        </w:rPr>
        <w:t>PRO</w:t>
      </w:r>
      <w:r w:rsidR="00C6715D" w:rsidRPr="00401570">
        <w:rPr>
          <w:sz w:val="32"/>
          <w:szCs w:val="32"/>
          <w:u w:val="single"/>
        </w:rPr>
        <w:t xml:space="preserve"> </w:t>
      </w:r>
      <w:r w:rsidR="000041C0" w:rsidRPr="00401570">
        <w:rPr>
          <w:sz w:val="32"/>
          <w:szCs w:val="32"/>
          <w:u w:val="single"/>
        </w:rPr>
        <w:t xml:space="preserve">PM </w:t>
      </w:r>
      <w:r w:rsidR="003D3CF0" w:rsidRPr="00401570">
        <w:rPr>
          <w:sz w:val="32"/>
          <w:szCs w:val="32"/>
          <w:u w:val="single"/>
        </w:rPr>
        <w:t>Performance Dashboard</w:t>
      </w:r>
    </w:p>
    <w:p w14:paraId="22B64510" w14:textId="77368287" w:rsidR="003D3CF0" w:rsidRDefault="00447E2F" w:rsidP="003D3CF0">
      <w:r w:rsidRPr="00EB04A1">
        <w:rPr>
          <w:noProof/>
        </w:rPr>
        <w:drawing>
          <wp:inline distT="0" distB="0" distL="0" distR="0" wp14:anchorId="013A6B6F" wp14:editId="46A2036D">
            <wp:extent cx="9560964" cy="2560214"/>
            <wp:effectExtent l="0" t="0" r="2540" b="0"/>
            <wp:docPr id="1" name="Picture 1" descr="This PRO PM performance dashboard allows the clinician to view at the practice, clinician or location level. This is a graphic from the PRIME Registry dashboard showing the practice level PRO PM performance dashboard. The measure is listed with the registry ID number and the option for the clinician to mark this measure as a favorite. There is a hover feature that will provide additional information about the measure, a link to the measure specification, an arrow up indicating higher score is better. Clinician score is included along with the registry average and the number of practices included in the practice calculation. There is a link for the clinician to raise a service ticket if they have questions/concerns about their measure. There is an export feature allowing clinicians to download the data in pdf, csv, or excel format. There is a link to provide greater detail on the measure such as numerator, denominator, exclusions, exceptions, etc. The dashboard also provides the clinician with the measure score timeframe and the date the data was last refreshe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589916" cy="2567967"/>
                    </a:xfrm>
                    <a:prstGeom prst="rect">
                      <a:avLst/>
                    </a:prstGeom>
                  </pic:spPr>
                </pic:pic>
              </a:graphicData>
            </a:graphic>
          </wp:inline>
        </w:drawing>
      </w:r>
    </w:p>
    <w:p w14:paraId="63D048A2" w14:textId="14E99770" w:rsidR="00140BE0" w:rsidRDefault="00022662" w:rsidP="003D3CF0">
      <w:r>
        <w:t xml:space="preserve">This PRO PM performance dashboard allows the clinician to view at the practice, clinician or location level. </w:t>
      </w:r>
      <w:r w:rsidR="0058262E" w:rsidRPr="0058262E">
        <w:t>This is a graphic from the PRIME Registry dashboard showing the practice level PRO PM performance dashboard. The measure is listed with the registry ID number and the option for the clinician to mark this measure as a favorite. There is a hover feature that will provide additional information about the measure, a link to the measure specification, an arrow up indicating higher score is better. Clinician score is included along with the registry average and the number of practices included in the practice calculation. There is a link for the clinician to raise a service ticket if they have questions/concerns about their measure. There is an export feature allowing clinicians to download the data in pdf, csv, or excel format. There is a link to provide greater detail on the measure such as numerator, denominator, exclusions, exceptions, etc. The dashboard also provides the clinician with the measure score timeframe and the date the data was last refreshed.</w:t>
      </w:r>
    </w:p>
    <w:p w14:paraId="5802E9BA" w14:textId="02CD720B" w:rsidR="00140BE0" w:rsidRDefault="00140BE0" w:rsidP="003D3CF0"/>
    <w:p w14:paraId="1E9CD1EF" w14:textId="012E91AD" w:rsidR="00140BE0" w:rsidRDefault="00140BE0" w:rsidP="003D3CF0"/>
    <w:p w14:paraId="729747C7" w14:textId="30A98466" w:rsidR="00140BE0" w:rsidRDefault="00140BE0" w:rsidP="003D3CF0"/>
    <w:p w14:paraId="7248F9AB" w14:textId="749F134C" w:rsidR="00140BE0" w:rsidRDefault="00140BE0" w:rsidP="003D3CF0"/>
    <w:p w14:paraId="15B44652" w14:textId="7A23D6E2" w:rsidR="00140BE0" w:rsidRDefault="00140BE0" w:rsidP="003D3CF0"/>
    <w:p w14:paraId="42141D62" w14:textId="77777777" w:rsidR="00FF2410" w:rsidRDefault="00FF2410" w:rsidP="00401570">
      <w:bookmarkStart w:id="3" w:name="_Hlk55818721"/>
      <w:bookmarkStart w:id="4" w:name="_Hlk55817362"/>
    </w:p>
    <w:p w14:paraId="61A99281" w14:textId="45900B73" w:rsidR="003D3CF0" w:rsidRPr="00401570" w:rsidRDefault="000041C0" w:rsidP="00401570">
      <w:pPr>
        <w:rPr>
          <w:sz w:val="32"/>
          <w:szCs w:val="32"/>
        </w:rPr>
      </w:pPr>
      <w:r w:rsidRPr="00401570">
        <w:rPr>
          <w:sz w:val="32"/>
          <w:szCs w:val="32"/>
          <w:u w:val="single"/>
        </w:rPr>
        <w:lastRenderedPageBreak/>
        <w:t xml:space="preserve">Clinician level </w:t>
      </w:r>
      <w:r w:rsidR="00140BE0" w:rsidRPr="00401570">
        <w:rPr>
          <w:sz w:val="32"/>
          <w:szCs w:val="32"/>
          <w:u w:val="single"/>
        </w:rPr>
        <w:t>I</w:t>
      </w:r>
      <w:r w:rsidR="003D3CF0" w:rsidRPr="00401570">
        <w:rPr>
          <w:sz w:val="32"/>
          <w:szCs w:val="32"/>
          <w:u w:val="single"/>
        </w:rPr>
        <w:t>ndividual</w:t>
      </w:r>
      <w:r w:rsidR="00140BE0" w:rsidRPr="00401570">
        <w:rPr>
          <w:sz w:val="32"/>
          <w:szCs w:val="32"/>
          <w:u w:val="single"/>
        </w:rPr>
        <w:t xml:space="preserve"> Q</w:t>
      </w:r>
      <w:r w:rsidR="003D3CF0" w:rsidRPr="00401570">
        <w:rPr>
          <w:sz w:val="32"/>
          <w:szCs w:val="32"/>
          <w:u w:val="single"/>
        </w:rPr>
        <w:t>uestion</w:t>
      </w:r>
      <w:r w:rsidR="00140BE0" w:rsidRPr="00401570">
        <w:rPr>
          <w:sz w:val="32"/>
          <w:szCs w:val="32"/>
          <w:u w:val="single"/>
        </w:rPr>
        <w:t xml:space="preserve"> </w:t>
      </w:r>
      <w:r w:rsidRPr="00401570">
        <w:rPr>
          <w:sz w:val="32"/>
          <w:szCs w:val="32"/>
          <w:u w:val="single"/>
        </w:rPr>
        <w:t xml:space="preserve">Performance </w:t>
      </w:r>
      <w:r w:rsidR="00140BE0" w:rsidRPr="00401570">
        <w:rPr>
          <w:sz w:val="32"/>
          <w:szCs w:val="32"/>
          <w:u w:val="single"/>
        </w:rPr>
        <w:t>- A</w:t>
      </w:r>
      <w:r w:rsidR="003D3CF0" w:rsidRPr="00401570">
        <w:rPr>
          <w:sz w:val="32"/>
          <w:szCs w:val="32"/>
          <w:u w:val="single"/>
        </w:rPr>
        <w:t xml:space="preserve">ggregated </w:t>
      </w:r>
      <w:r w:rsidR="00140BE0" w:rsidRPr="00401570">
        <w:rPr>
          <w:sz w:val="32"/>
          <w:szCs w:val="32"/>
          <w:u w:val="single"/>
        </w:rPr>
        <w:t>S</w:t>
      </w:r>
      <w:r w:rsidR="003D3CF0" w:rsidRPr="00401570">
        <w:rPr>
          <w:sz w:val="32"/>
          <w:szCs w:val="32"/>
          <w:u w:val="single"/>
        </w:rPr>
        <w:t xml:space="preserve">cores </w:t>
      </w:r>
      <w:r w:rsidR="00140BE0" w:rsidRPr="00401570">
        <w:rPr>
          <w:sz w:val="32"/>
          <w:szCs w:val="32"/>
          <w:u w:val="single"/>
        </w:rPr>
        <w:t>O</w:t>
      </w:r>
      <w:r w:rsidR="003D3CF0" w:rsidRPr="00401570">
        <w:rPr>
          <w:sz w:val="32"/>
          <w:szCs w:val="32"/>
          <w:u w:val="single"/>
        </w:rPr>
        <w:t xml:space="preserve">ver </w:t>
      </w:r>
      <w:r w:rsidR="00140BE0" w:rsidRPr="00401570">
        <w:rPr>
          <w:sz w:val="32"/>
          <w:szCs w:val="32"/>
          <w:u w:val="single"/>
        </w:rPr>
        <w:t>T</w:t>
      </w:r>
      <w:r w:rsidR="003D3CF0" w:rsidRPr="00401570">
        <w:rPr>
          <w:sz w:val="32"/>
          <w:szCs w:val="32"/>
          <w:u w:val="single"/>
        </w:rPr>
        <w:t>ime</w:t>
      </w:r>
      <w:bookmarkEnd w:id="3"/>
      <w:r w:rsidR="003D3CF0" w:rsidRPr="00401570">
        <w:rPr>
          <w:sz w:val="32"/>
          <w:szCs w:val="32"/>
        </w:rPr>
        <w:t xml:space="preserve"> </w:t>
      </w:r>
      <w:bookmarkEnd w:id="4"/>
    </w:p>
    <w:p w14:paraId="08305268" w14:textId="0771CDC9" w:rsidR="003D3CF0" w:rsidRDefault="00140BE0" w:rsidP="003D3CF0">
      <w:r>
        <w:rPr>
          <w:noProof/>
        </w:rPr>
        <w:drawing>
          <wp:inline distT="0" distB="0" distL="0" distR="0" wp14:anchorId="63E40CF8" wp14:editId="46364F37">
            <wp:extent cx="9436735" cy="3906001"/>
            <wp:effectExtent l="0" t="0" r="0" b="0"/>
            <wp:docPr id="2" name="Picture 2" descr="This graph shows clinician level Individual Question Performance - Aggregated Scores Over Time. This is an interactive dashboard and when you hover over the line, it will provide the clinician with their scores for that given time period and for individual PCPCM PRO questions. There is an export feature allowing clinicians to download the data in pdf, csv, or excel format. ">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80190" cy="3923988"/>
                    </a:xfrm>
                    <a:prstGeom prst="rect">
                      <a:avLst/>
                    </a:prstGeom>
                    <a:noFill/>
                  </pic:spPr>
                </pic:pic>
              </a:graphicData>
            </a:graphic>
          </wp:inline>
        </w:drawing>
      </w:r>
    </w:p>
    <w:p w14:paraId="33F048B9" w14:textId="3C919C56" w:rsidR="00140BE0" w:rsidRDefault="0009650C" w:rsidP="003D3CF0">
      <w:r w:rsidRPr="0009650C">
        <w:t>This graph shows clinician level Individual Question Performance - Aggregated Scores Over Time. This is an interactive dashboard and when you hover over the line, it will provide the clinician with their scores for that given time period and for individual PCPCM PRO questions. There is an export feature allowing clinicians to download the data in pdf, csv, or excel format.</w:t>
      </w:r>
    </w:p>
    <w:p w14:paraId="1A38E893" w14:textId="143F208D" w:rsidR="00140BE0" w:rsidRDefault="00140BE0" w:rsidP="003D3CF0"/>
    <w:p w14:paraId="54D09032" w14:textId="6038B93C" w:rsidR="00140BE0" w:rsidRDefault="00140BE0" w:rsidP="003D3CF0"/>
    <w:p w14:paraId="2A84D946" w14:textId="77777777" w:rsidR="00FF2410" w:rsidRDefault="00FF2410" w:rsidP="00401570">
      <w:bookmarkStart w:id="5" w:name="_Hlk55817388"/>
    </w:p>
    <w:p w14:paraId="68E1C822" w14:textId="77777777" w:rsidR="00FF2410" w:rsidRDefault="00FF2410" w:rsidP="00401570">
      <w:pPr>
        <w:rPr>
          <w:sz w:val="32"/>
          <w:szCs w:val="32"/>
          <w:u w:val="single"/>
        </w:rPr>
      </w:pPr>
    </w:p>
    <w:p w14:paraId="5BB0ED2E" w14:textId="18B813F1" w:rsidR="00140BE0" w:rsidRPr="00401570" w:rsidRDefault="005D09E5" w:rsidP="00401570">
      <w:pPr>
        <w:rPr>
          <w:sz w:val="32"/>
          <w:szCs w:val="32"/>
          <w:u w:val="single"/>
        </w:rPr>
      </w:pPr>
      <w:r w:rsidRPr="00401570">
        <w:rPr>
          <w:sz w:val="32"/>
          <w:szCs w:val="32"/>
          <w:u w:val="single"/>
        </w:rPr>
        <w:lastRenderedPageBreak/>
        <w:t xml:space="preserve">Clinician </w:t>
      </w:r>
      <w:r w:rsidR="000041C0" w:rsidRPr="00401570">
        <w:rPr>
          <w:sz w:val="32"/>
          <w:szCs w:val="32"/>
          <w:u w:val="single"/>
        </w:rPr>
        <w:t>Co</w:t>
      </w:r>
      <w:r w:rsidR="00140BE0" w:rsidRPr="00401570">
        <w:rPr>
          <w:sz w:val="32"/>
          <w:szCs w:val="32"/>
          <w:u w:val="single"/>
        </w:rPr>
        <w:t xml:space="preserve">mpletion Rate </w:t>
      </w:r>
    </w:p>
    <w:bookmarkEnd w:id="5"/>
    <w:p w14:paraId="5D957CAC" w14:textId="1042388C" w:rsidR="00140BE0" w:rsidRDefault="00140BE0" w:rsidP="00175219">
      <w:pPr>
        <w:ind w:left="360"/>
        <w:rPr>
          <w:sz w:val="32"/>
          <w:szCs w:val="32"/>
        </w:rPr>
      </w:pPr>
      <w:r w:rsidRPr="00C40156">
        <w:rPr>
          <w:noProof/>
        </w:rPr>
        <w:drawing>
          <wp:inline distT="0" distB="0" distL="0" distR="0" wp14:anchorId="1214F6B6" wp14:editId="66FE5768">
            <wp:extent cx="9372020" cy="3247963"/>
            <wp:effectExtent l="0" t="0" r="635" b="0"/>
            <wp:docPr id="3" name="Picture 3" descr="This screenshot shows PRO PM completion status and clinician completion percentage. It lists how many surveys were issued, how many submitted and completion percentage. The dashboard provides a button which allows the clinician to see detailed information on the patients who have received the PRO and patients who have returned the PRO. It will not show detailed patient answers so that patient responses to the PCPCM are anonymous. There is an export feature allowing clinicians to download the data in pdf, csv, or excel forma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449957" cy="3274973"/>
                    </a:xfrm>
                    <a:prstGeom prst="rect">
                      <a:avLst/>
                    </a:prstGeom>
                  </pic:spPr>
                </pic:pic>
              </a:graphicData>
            </a:graphic>
          </wp:inline>
        </w:drawing>
      </w:r>
    </w:p>
    <w:p w14:paraId="57800BCE" w14:textId="12E6FEE5" w:rsidR="00140BE0" w:rsidRPr="00500BFA" w:rsidRDefault="00500BFA" w:rsidP="00140BE0">
      <w:pPr>
        <w:ind w:left="360"/>
      </w:pPr>
      <w:r w:rsidRPr="00500BFA">
        <w:t xml:space="preserve">This screenshot shows PRO PM completion status and clinician completion percentage. It lists how many surveys were issued, how many submitted and completion percentage. The dashboard provides a button which allows the clinician to see detailed information on the patients who have received the PRO and patients who have returned the PRO. It will not show detailed patient answers so that patient responses to the PCPCM are anonymous. There is an export feature allowing clinicians to download the data in pdf, csv, or excel format.  </w:t>
      </w:r>
    </w:p>
    <w:p w14:paraId="77E433B1" w14:textId="3FF88EBB" w:rsidR="00140BE0" w:rsidRDefault="00140BE0" w:rsidP="00092D5C">
      <w:pPr>
        <w:rPr>
          <w:sz w:val="32"/>
          <w:szCs w:val="32"/>
        </w:rPr>
      </w:pPr>
    </w:p>
    <w:p w14:paraId="4E354BCB" w14:textId="77777777" w:rsidR="001D5CE7" w:rsidRDefault="001D5CE7" w:rsidP="00401570">
      <w:pPr>
        <w:rPr>
          <w:sz w:val="32"/>
          <w:szCs w:val="32"/>
        </w:rPr>
      </w:pPr>
      <w:bookmarkStart w:id="6" w:name="_Hlk55817471"/>
    </w:p>
    <w:p w14:paraId="614723DC" w14:textId="77777777" w:rsidR="00FF2410" w:rsidRDefault="00FF2410" w:rsidP="00401570">
      <w:pPr>
        <w:rPr>
          <w:sz w:val="32"/>
          <w:szCs w:val="32"/>
          <w:u w:val="single"/>
        </w:rPr>
      </w:pPr>
    </w:p>
    <w:p w14:paraId="4F1B3DBF" w14:textId="77777777" w:rsidR="00FF2410" w:rsidRDefault="00FF2410" w:rsidP="00401570">
      <w:pPr>
        <w:rPr>
          <w:sz w:val="32"/>
          <w:szCs w:val="32"/>
          <w:u w:val="single"/>
        </w:rPr>
      </w:pPr>
    </w:p>
    <w:p w14:paraId="5D741D9A" w14:textId="77777777" w:rsidR="00FF2410" w:rsidRDefault="00FF2410" w:rsidP="00401570">
      <w:pPr>
        <w:rPr>
          <w:sz w:val="32"/>
          <w:szCs w:val="32"/>
          <w:u w:val="single"/>
        </w:rPr>
      </w:pPr>
    </w:p>
    <w:p w14:paraId="2D260ECB" w14:textId="631CA85F" w:rsidR="00140BE0" w:rsidRPr="00401570" w:rsidRDefault="005D09E5" w:rsidP="00401570">
      <w:pPr>
        <w:rPr>
          <w:sz w:val="32"/>
          <w:szCs w:val="32"/>
          <w:u w:val="single"/>
        </w:rPr>
      </w:pPr>
      <w:r w:rsidRPr="00401570">
        <w:rPr>
          <w:sz w:val="32"/>
          <w:szCs w:val="32"/>
          <w:u w:val="single"/>
        </w:rPr>
        <w:lastRenderedPageBreak/>
        <w:t xml:space="preserve">Practice </w:t>
      </w:r>
      <w:r w:rsidR="00092D5C" w:rsidRPr="00401570">
        <w:rPr>
          <w:sz w:val="32"/>
          <w:szCs w:val="32"/>
          <w:u w:val="single"/>
        </w:rPr>
        <w:t xml:space="preserve">Average and </w:t>
      </w:r>
      <w:bookmarkEnd w:id="6"/>
      <w:r w:rsidRPr="00401570">
        <w:rPr>
          <w:sz w:val="32"/>
          <w:szCs w:val="32"/>
          <w:u w:val="single"/>
        </w:rPr>
        <w:t xml:space="preserve">Clinician Average by Question </w:t>
      </w:r>
    </w:p>
    <w:p w14:paraId="4CE372DE" w14:textId="62D914FC" w:rsidR="00140BE0" w:rsidRDefault="00140BE0" w:rsidP="00175219">
      <w:pPr>
        <w:rPr>
          <w:sz w:val="32"/>
          <w:szCs w:val="32"/>
        </w:rPr>
      </w:pPr>
      <w:r w:rsidRPr="00264EB8">
        <w:rPr>
          <w:noProof/>
        </w:rPr>
        <w:drawing>
          <wp:inline distT="0" distB="0" distL="0" distR="0" wp14:anchorId="251DEE21" wp14:editId="2B8C326C">
            <wp:extent cx="9446895" cy="5209921"/>
            <wp:effectExtent l="0" t="0" r="1905" b="0"/>
            <wp:docPr id="4" name="Picture 4" descr="This screenshot provides the clinician an average score on each individual PCPCM PRO question. The dashboard provides a button which allows the clinician to see detailed information on the patients who have received the PRO and patients who have returned the PRO. There is an export feature allowing clinicians to download the data in pdf, csv, or excel forma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481962" cy="5229260"/>
                    </a:xfrm>
                    <a:prstGeom prst="rect">
                      <a:avLst/>
                    </a:prstGeom>
                  </pic:spPr>
                </pic:pic>
              </a:graphicData>
            </a:graphic>
          </wp:inline>
        </w:drawing>
      </w:r>
    </w:p>
    <w:p w14:paraId="48DE4F53" w14:textId="7BCCB14E" w:rsidR="002259E9" w:rsidRPr="00500BFA" w:rsidRDefault="001D5CE7" w:rsidP="002259E9">
      <w:pPr>
        <w:ind w:left="360"/>
      </w:pPr>
      <w:r w:rsidRPr="001D5CE7">
        <w:t>This screenshot provides the clinician an average score on each individual PCPCM PRO question. The dashboard provides a button which allows the clinician to see detailed information on the patients who have received the PRO and patients who have returned the PRO.</w:t>
      </w:r>
      <w:r w:rsidR="002259E9" w:rsidRPr="002259E9">
        <w:t xml:space="preserve"> </w:t>
      </w:r>
      <w:r w:rsidR="002259E9" w:rsidRPr="00500BFA">
        <w:t xml:space="preserve">There is an export feature allowing clinicians to download the data in pdf, csv, or excel format.  </w:t>
      </w:r>
    </w:p>
    <w:p w14:paraId="498213C9" w14:textId="7610E6F9" w:rsidR="000420D6" w:rsidRPr="009B414B" w:rsidRDefault="000420D6" w:rsidP="009B414B">
      <w:pPr>
        <w:jc w:val="center"/>
        <w:rPr>
          <w:b/>
          <w:bCs/>
          <w:sz w:val="32"/>
          <w:szCs w:val="32"/>
          <w:u w:val="single"/>
        </w:rPr>
      </w:pPr>
      <w:r w:rsidRPr="009B414B">
        <w:rPr>
          <w:b/>
          <w:bCs/>
          <w:sz w:val="32"/>
          <w:szCs w:val="32"/>
          <w:u w:val="single"/>
        </w:rPr>
        <w:lastRenderedPageBreak/>
        <w:t>PCPCM</w:t>
      </w:r>
      <w:r w:rsidR="00C6715D">
        <w:rPr>
          <w:b/>
          <w:bCs/>
          <w:sz w:val="32"/>
          <w:szCs w:val="32"/>
          <w:u w:val="single"/>
        </w:rPr>
        <w:t>/CAHPS</w:t>
      </w:r>
      <w:r w:rsidR="00E03CF7">
        <w:rPr>
          <w:b/>
          <w:bCs/>
          <w:sz w:val="32"/>
          <w:szCs w:val="32"/>
          <w:u w:val="single"/>
        </w:rPr>
        <w:t xml:space="preserve"> </w:t>
      </w:r>
      <w:r w:rsidRPr="009B414B">
        <w:rPr>
          <w:b/>
          <w:bCs/>
          <w:sz w:val="32"/>
          <w:szCs w:val="32"/>
          <w:u w:val="single"/>
        </w:rPr>
        <w:t xml:space="preserve">Comparison Chart </w:t>
      </w:r>
    </w:p>
    <w:tbl>
      <w:tblPr>
        <w:tblW w:w="14340" w:type="dxa"/>
        <w:tblInd w:w="2" w:type="dxa"/>
        <w:tblCellMar>
          <w:left w:w="0" w:type="dxa"/>
          <w:right w:w="0" w:type="dxa"/>
        </w:tblCellMar>
        <w:tblLook w:val="04A0" w:firstRow="1" w:lastRow="0" w:firstColumn="1" w:lastColumn="0" w:noHBand="0" w:noVBand="1"/>
      </w:tblPr>
      <w:tblGrid>
        <w:gridCol w:w="2300"/>
        <w:gridCol w:w="2160"/>
        <w:gridCol w:w="2020"/>
        <w:gridCol w:w="960"/>
        <w:gridCol w:w="2620"/>
        <w:gridCol w:w="2140"/>
        <w:gridCol w:w="2140"/>
      </w:tblGrid>
      <w:tr w:rsidR="0016072C" w:rsidRPr="0016072C" w14:paraId="07E4697F" w14:textId="77777777" w:rsidTr="0016072C">
        <w:trPr>
          <w:trHeight w:val="390"/>
        </w:trPr>
        <w:tc>
          <w:tcPr>
            <w:tcW w:w="6480" w:type="dxa"/>
            <w:gridSpan w:val="3"/>
            <w:tcBorders>
              <w:top w:val="single" w:sz="8" w:space="0" w:color="auto"/>
              <w:left w:val="single" w:sz="8" w:space="0" w:color="auto"/>
              <w:bottom w:val="single" w:sz="8" w:space="0" w:color="auto"/>
              <w:right w:val="nil"/>
            </w:tcBorders>
            <w:shd w:val="clear" w:color="auto" w:fill="FFFF00"/>
            <w:noWrap/>
            <w:tcMar>
              <w:top w:w="0" w:type="dxa"/>
              <w:left w:w="108" w:type="dxa"/>
              <w:bottom w:w="0" w:type="dxa"/>
              <w:right w:w="108" w:type="dxa"/>
            </w:tcMar>
            <w:vAlign w:val="center"/>
            <w:hideMark/>
          </w:tcPr>
          <w:p w14:paraId="5728D949" w14:textId="77777777" w:rsidR="0016072C" w:rsidRPr="0016072C" w:rsidRDefault="0016072C" w:rsidP="0016072C">
            <w:pPr>
              <w:spacing w:after="0" w:line="240" w:lineRule="auto"/>
              <w:jc w:val="center"/>
              <w:rPr>
                <w:rFonts w:ascii="Calibri" w:eastAsia="Calibri" w:hAnsi="Calibri" w:cs="Calibri"/>
                <w:b/>
                <w:bCs/>
                <w:color w:val="000000"/>
                <w:sz w:val="28"/>
                <w:szCs w:val="28"/>
              </w:rPr>
            </w:pPr>
            <w:r w:rsidRPr="0016072C">
              <w:rPr>
                <w:rFonts w:ascii="Calibri" w:eastAsia="Calibri" w:hAnsi="Calibri" w:cs="Calibri"/>
                <w:b/>
                <w:bCs/>
                <w:color w:val="000000"/>
                <w:sz w:val="28"/>
                <w:szCs w:val="28"/>
              </w:rPr>
              <w:t>Evaluating Person-Centered Care</w:t>
            </w:r>
          </w:p>
        </w:tc>
        <w:tc>
          <w:tcPr>
            <w:tcW w:w="960" w:type="dxa"/>
            <w:vMerge w:val="restart"/>
            <w:tcBorders>
              <w:top w:val="single" w:sz="8" w:space="0" w:color="auto"/>
              <w:left w:val="nil"/>
              <w:bottom w:val="single" w:sz="8" w:space="0" w:color="000000"/>
              <w:right w:val="single" w:sz="8" w:space="0" w:color="auto"/>
            </w:tcBorders>
            <w:shd w:val="clear" w:color="auto" w:fill="A5A5A5"/>
            <w:noWrap/>
            <w:tcMar>
              <w:top w:w="0" w:type="dxa"/>
              <w:left w:w="108" w:type="dxa"/>
              <w:bottom w:w="0" w:type="dxa"/>
              <w:right w:w="108" w:type="dxa"/>
            </w:tcMar>
            <w:vAlign w:val="bottom"/>
            <w:hideMark/>
          </w:tcPr>
          <w:p w14:paraId="5524B456"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6900" w:type="dxa"/>
            <w:gridSpan w:val="3"/>
            <w:tcBorders>
              <w:top w:val="single" w:sz="8" w:space="0" w:color="auto"/>
              <w:left w:val="nil"/>
              <w:bottom w:val="single" w:sz="8" w:space="0" w:color="auto"/>
              <w:right w:val="nil"/>
            </w:tcBorders>
            <w:shd w:val="clear" w:color="auto" w:fill="FFFF00"/>
            <w:noWrap/>
            <w:tcMar>
              <w:top w:w="0" w:type="dxa"/>
              <w:left w:w="108" w:type="dxa"/>
              <w:bottom w:w="0" w:type="dxa"/>
              <w:right w:w="108" w:type="dxa"/>
            </w:tcMar>
            <w:vAlign w:val="center"/>
            <w:hideMark/>
          </w:tcPr>
          <w:p w14:paraId="7C2739E1" w14:textId="77777777" w:rsidR="0016072C" w:rsidRPr="0016072C" w:rsidRDefault="0016072C" w:rsidP="0016072C">
            <w:pPr>
              <w:spacing w:after="0" w:line="240" w:lineRule="auto"/>
              <w:jc w:val="center"/>
              <w:rPr>
                <w:rFonts w:ascii="Calibri" w:eastAsia="Calibri" w:hAnsi="Calibri" w:cs="Calibri"/>
                <w:b/>
                <w:bCs/>
                <w:color w:val="000000"/>
                <w:sz w:val="28"/>
                <w:szCs w:val="28"/>
              </w:rPr>
            </w:pPr>
            <w:r w:rsidRPr="0016072C">
              <w:rPr>
                <w:rFonts w:ascii="Calibri" w:eastAsia="Calibri" w:hAnsi="Calibri" w:cs="Calibri"/>
                <w:b/>
                <w:bCs/>
                <w:color w:val="000000"/>
                <w:sz w:val="28"/>
                <w:szCs w:val="28"/>
              </w:rPr>
              <w:t>Evaluating Health Care Experience</w:t>
            </w:r>
          </w:p>
        </w:tc>
      </w:tr>
      <w:tr w:rsidR="0016072C" w:rsidRPr="0016072C" w14:paraId="080C6C1C" w14:textId="77777777" w:rsidTr="0016072C">
        <w:trPr>
          <w:trHeight w:val="300"/>
        </w:trPr>
        <w:tc>
          <w:tcPr>
            <w:tcW w:w="2300" w:type="dxa"/>
            <w:vMerge w:val="restart"/>
            <w:tcBorders>
              <w:top w:val="nil"/>
              <w:left w:val="single" w:sz="8" w:space="0" w:color="auto"/>
              <w:bottom w:val="single" w:sz="8" w:space="0" w:color="000000"/>
              <w:right w:val="single" w:sz="8" w:space="0" w:color="auto"/>
            </w:tcBorders>
            <w:shd w:val="clear" w:color="auto" w:fill="8EA9DB"/>
            <w:tcMar>
              <w:top w:w="0" w:type="dxa"/>
              <w:left w:w="108" w:type="dxa"/>
              <w:bottom w:w="0" w:type="dxa"/>
              <w:right w:w="108" w:type="dxa"/>
            </w:tcMar>
            <w:vAlign w:val="center"/>
            <w:hideMark/>
          </w:tcPr>
          <w:p w14:paraId="60AFF13F" w14:textId="77777777" w:rsidR="0016072C" w:rsidRPr="0016072C" w:rsidRDefault="0016072C" w:rsidP="0016072C">
            <w:pPr>
              <w:spacing w:after="0" w:line="240" w:lineRule="auto"/>
              <w:jc w:val="center"/>
              <w:rPr>
                <w:rFonts w:ascii="Calibri" w:eastAsia="Calibri" w:hAnsi="Calibri" w:cs="Calibri"/>
                <w:b/>
                <w:bCs/>
                <w:color w:val="000000"/>
              </w:rPr>
            </w:pPr>
            <w:r w:rsidRPr="0016072C">
              <w:rPr>
                <w:rFonts w:ascii="Calibri" w:eastAsia="Calibri" w:hAnsi="Calibri" w:cs="Calibri"/>
                <w:b/>
                <w:bCs/>
                <w:color w:val="000000"/>
              </w:rPr>
              <w:t>Aspects of</w:t>
            </w:r>
            <w:r w:rsidRPr="0016072C">
              <w:rPr>
                <w:rFonts w:ascii="Calibri" w:eastAsia="Calibri" w:hAnsi="Calibri" w:cs="Calibri"/>
                <w:b/>
                <w:bCs/>
                <w:color w:val="000000"/>
              </w:rPr>
              <w:br/>
            </w:r>
            <w:r w:rsidRPr="0016072C">
              <w:rPr>
                <w:rFonts w:ascii="Calibri" w:eastAsia="Calibri" w:hAnsi="Calibri" w:cs="Calibri"/>
                <w:b/>
                <w:bCs/>
                <w:color w:val="000000"/>
                <w:u w:val="single"/>
              </w:rPr>
              <w:t>Person-Centered Care</w:t>
            </w:r>
            <w:r w:rsidRPr="0016072C">
              <w:rPr>
                <w:rFonts w:ascii="Calibri" w:eastAsia="Calibri" w:hAnsi="Calibri" w:cs="Calibri"/>
                <w:b/>
                <w:bCs/>
                <w:color w:val="000000"/>
              </w:rPr>
              <w:t xml:space="preserve"> </w:t>
            </w:r>
          </w:p>
        </w:tc>
        <w:tc>
          <w:tcPr>
            <w:tcW w:w="2160" w:type="dxa"/>
            <w:tcBorders>
              <w:top w:val="nil"/>
              <w:left w:val="nil"/>
              <w:bottom w:val="single" w:sz="8" w:space="0" w:color="auto"/>
              <w:right w:val="single" w:sz="8" w:space="0" w:color="auto"/>
            </w:tcBorders>
            <w:shd w:val="clear" w:color="auto" w:fill="B4C6E7"/>
            <w:noWrap/>
            <w:tcMar>
              <w:top w:w="0" w:type="dxa"/>
              <w:left w:w="108" w:type="dxa"/>
              <w:bottom w:w="0" w:type="dxa"/>
              <w:right w:w="108" w:type="dxa"/>
            </w:tcMar>
            <w:vAlign w:val="center"/>
            <w:hideMark/>
          </w:tcPr>
          <w:p w14:paraId="58C6DBFF" w14:textId="77777777" w:rsidR="0016072C" w:rsidRPr="0016072C" w:rsidRDefault="0016072C" w:rsidP="0016072C">
            <w:pPr>
              <w:spacing w:after="0" w:line="240" w:lineRule="auto"/>
              <w:jc w:val="center"/>
              <w:rPr>
                <w:rFonts w:ascii="Calibri" w:eastAsia="Calibri" w:hAnsi="Calibri" w:cs="Calibri"/>
                <w:b/>
                <w:bCs/>
                <w:color w:val="000000"/>
              </w:rPr>
            </w:pPr>
            <w:r w:rsidRPr="0016072C">
              <w:rPr>
                <w:rFonts w:ascii="Calibri" w:eastAsia="Calibri" w:hAnsi="Calibri" w:cs="Calibri"/>
                <w:b/>
                <w:bCs/>
                <w:color w:val="000000"/>
              </w:rPr>
              <w:t>PCPCM</w:t>
            </w:r>
          </w:p>
        </w:tc>
        <w:tc>
          <w:tcPr>
            <w:tcW w:w="2020" w:type="dxa"/>
            <w:tcBorders>
              <w:top w:val="nil"/>
              <w:left w:val="nil"/>
              <w:bottom w:val="single" w:sz="8" w:space="0" w:color="auto"/>
              <w:right w:val="single" w:sz="8" w:space="0" w:color="auto"/>
            </w:tcBorders>
            <w:shd w:val="clear" w:color="auto" w:fill="B4C6E7"/>
            <w:noWrap/>
            <w:tcMar>
              <w:top w:w="0" w:type="dxa"/>
              <w:left w:w="108" w:type="dxa"/>
              <w:bottom w:w="0" w:type="dxa"/>
              <w:right w:w="108" w:type="dxa"/>
            </w:tcMar>
            <w:vAlign w:val="center"/>
            <w:hideMark/>
          </w:tcPr>
          <w:p w14:paraId="5FF2A4DE" w14:textId="77777777" w:rsidR="0016072C" w:rsidRPr="0016072C" w:rsidRDefault="0016072C" w:rsidP="0016072C">
            <w:pPr>
              <w:spacing w:after="0" w:line="240" w:lineRule="auto"/>
              <w:jc w:val="center"/>
              <w:rPr>
                <w:rFonts w:ascii="Calibri" w:eastAsia="Calibri" w:hAnsi="Calibri" w:cs="Calibri"/>
                <w:b/>
                <w:bCs/>
                <w:color w:val="000000"/>
              </w:rPr>
            </w:pPr>
            <w:r w:rsidRPr="0016072C">
              <w:rPr>
                <w:rFonts w:ascii="Calibri" w:eastAsia="Calibri" w:hAnsi="Calibri" w:cs="Calibri"/>
                <w:b/>
                <w:bCs/>
                <w:color w:val="000000"/>
              </w:rPr>
              <w:t>CAHPS</w:t>
            </w:r>
          </w:p>
        </w:tc>
        <w:tc>
          <w:tcPr>
            <w:tcW w:w="0" w:type="auto"/>
            <w:vMerge/>
            <w:tcBorders>
              <w:top w:val="single" w:sz="8" w:space="0" w:color="auto"/>
              <w:left w:val="nil"/>
              <w:bottom w:val="single" w:sz="8" w:space="0" w:color="000000"/>
              <w:right w:val="single" w:sz="8" w:space="0" w:color="auto"/>
            </w:tcBorders>
            <w:vAlign w:val="center"/>
            <w:hideMark/>
          </w:tcPr>
          <w:p w14:paraId="7AABD3AD" w14:textId="77777777" w:rsidR="0016072C" w:rsidRPr="0016072C" w:rsidRDefault="0016072C" w:rsidP="0016072C">
            <w:pPr>
              <w:spacing w:after="0" w:line="240" w:lineRule="auto"/>
              <w:rPr>
                <w:rFonts w:ascii="Calibri" w:eastAsia="Calibri" w:hAnsi="Calibri" w:cs="Calibri"/>
                <w:color w:val="000000"/>
              </w:rPr>
            </w:pPr>
          </w:p>
        </w:tc>
        <w:tc>
          <w:tcPr>
            <w:tcW w:w="2620" w:type="dxa"/>
            <w:vMerge w:val="restart"/>
            <w:tcBorders>
              <w:top w:val="nil"/>
              <w:left w:val="nil"/>
              <w:bottom w:val="single" w:sz="8" w:space="0" w:color="000000"/>
              <w:right w:val="single" w:sz="8" w:space="0" w:color="auto"/>
            </w:tcBorders>
            <w:shd w:val="clear" w:color="auto" w:fill="8EA9DB"/>
            <w:tcMar>
              <w:top w:w="0" w:type="dxa"/>
              <w:left w:w="108" w:type="dxa"/>
              <w:bottom w:w="0" w:type="dxa"/>
              <w:right w:w="108" w:type="dxa"/>
            </w:tcMar>
            <w:vAlign w:val="center"/>
            <w:hideMark/>
          </w:tcPr>
          <w:p w14:paraId="2CE49DCB" w14:textId="77777777" w:rsidR="0016072C" w:rsidRPr="0016072C" w:rsidRDefault="0016072C" w:rsidP="0016072C">
            <w:pPr>
              <w:spacing w:after="0" w:line="240" w:lineRule="auto"/>
              <w:jc w:val="center"/>
              <w:rPr>
                <w:rFonts w:ascii="Calibri" w:eastAsia="Calibri" w:hAnsi="Calibri" w:cs="Calibri"/>
                <w:b/>
                <w:bCs/>
                <w:color w:val="000000"/>
              </w:rPr>
            </w:pPr>
            <w:r w:rsidRPr="0016072C">
              <w:rPr>
                <w:rFonts w:ascii="Calibri" w:eastAsia="Calibri" w:hAnsi="Calibri" w:cs="Calibri"/>
                <w:b/>
                <w:bCs/>
                <w:color w:val="000000"/>
              </w:rPr>
              <w:t>Aspects of</w:t>
            </w:r>
            <w:r w:rsidRPr="0016072C">
              <w:rPr>
                <w:rFonts w:ascii="Calibri" w:eastAsia="Calibri" w:hAnsi="Calibri" w:cs="Calibri"/>
                <w:b/>
                <w:bCs/>
                <w:color w:val="000000"/>
              </w:rPr>
              <w:br/>
            </w:r>
            <w:r w:rsidRPr="0016072C">
              <w:rPr>
                <w:rFonts w:ascii="Calibri" w:eastAsia="Calibri" w:hAnsi="Calibri" w:cs="Calibri"/>
                <w:b/>
                <w:bCs/>
                <w:color w:val="000000"/>
                <w:u w:val="single"/>
              </w:rPr>
              <w:t>Health Care Experience</w:t>
            </w:r>
          </w:p>
        </w:tc>
        <w:tc>
          <w:tcPr>
            <w:tcW w:w="2140" w:type="dxa"/>
            <w:tcBorders>
              <w:top w:val="nil"/>
              <w:left w:val="nil"/>
              <w:bottom w:val="single" w:sz="8" w:space="0" w:color="auto"/>
              <w:right w:val="single" w:sz="8" w:space="0" w:color="auto"/>
            </w:tcBorders>
            <w:shd w:val="clear" w:color="auto" w:fill="B4C6E7"/>
            <w:noWrap/>
            <w:tcMar>
              <w:top w:w="0" w:type="dxa"/>
              <w:left w:w="108" w:type="dxa"/>
              <w:bottom w:w="0" w:type="dxa"/>
              <w:right w:w="108" w:type="dxa"/>
            </w:tcMar>
            <w:vAlign w:val="center"/>
            <w:hideMark/>
          </w:tcPr>
          <w:p w14:paraId="598637A8" w14:textId="77777777" w:rsidR="0016072C" w:rsidRPr="0016072C" w:rsidRDefault="0016072C" w:rsidP="0016072C">
            <w:pPr>
              <w:spacing w:after="0" w:line="240" w:lineRule="auto"/>
              <w:jc w:val="center"/>
              <w:rPr>
                <w:rFonts w:ascii="Calibri" w:eastAsia="Calibri" w:hAnsi="Calibri" w:cs="Calibri"/>
                <w:b/>
                <w:bCs/>
                <w:color w:val="000000"/>
              </w:rPr>
            </w:pPr>
            <w:r w:rsidRPr="0016072C">
              <w:rPr>
                <w:rFonts w:ascii="Calibri" w:eastAsia="Calibri" w:hAnsi="Calibri" w:cs="Calibri"/>
                <w:b/>
                <w:bCs/>
                <w:color w:val="000000"/>
              </w:rPr>
              <w:t>PCPCM</w:t>
            </w:r>
          </w:p>
        </w:tc>
        <w:tc>
          <w:tcPr>
            <w:tcW w:w="2140" w:type="dxa"/>
            <w:tcBorders>
              <w:top w:val="nil"/>
              <w:left w:val="nil"/>
              <w:bottom w:val="single" w:sz="8" w:space="0" w:color="auto"/>
              <w:right w:val="single" w:sz="8" w:space="0" w:color="auto"/>
            </w:tcBorders>
            <w:shd w:val="clear" w:color="auto" w:fill="B4C6E7"/>
            <w:noWrap/>
            <w:tcMar>
              <w:top w:w="0" w:type="dxa"/>
              <w:left w:w="108" w:type="dxa"/>
              <w:bottom w:w="0" w:type="dxa"/>
              <w:right w:w="108" w:type="dxa"/>
            </w:tcMar>
            <w:vAlign w:val="center"/>
            <w:hideMark/>
          </w:tcPr>
          <w:p w14:paraId="0D1209BE" w14:textId="77777777" w:rsidR="0016072C" w:rsidRPr="0016072C" w:rsidRDefault="0016072C" w:rsidP="0016072C">
            <w:pPr>
              <w:spacing w:after="0" w:line="240" w:lineRule="auto"/>
              <w:jc w:val="center"/>
              <w:rPr>
                <w:rFonts w:ascii="Calibri" w:eastAsia="Calibri" w:hAnsi="Calibri" w:cs="Calibri"/>
                <w:b/>
                <w:bCs/>
                <w:color w:val="000000"/>
              </w:rPr>
            </w:pPr>
            <w:r w:rsidRPr="0016072C">
              <w:rPr>
                <w:rFonts w:ascii="Calibri" w:eastAsia="Calibri" w:hAnsi="Calibri" w:cs="Calibri"/>
                <w:b/>
                <w:bCs/>
                <w:color w:val="000000"/>
              </w:rPr>
              <w:t>CAHPS</w:t>
            </w:r>
          </w:p>
        </w:tc>
      </w:tr>
      <w:tr w:rsidR="0016072C" w:rsidRPr="0016072C" w14:paraId="0D85B2CF" w14:textId="77777777" w:rsidTr="0016072C">
        <w:trPr>
          <w:trHeight w:val="1230"/>
        </w:trPr>
        <w:tc>
          <w:tcPr>
            <w:tcW w:w="0" w:type="auto"/>
            <w:vMerge/>
            <w:tcBorders>
              <w:top w:val="nil"/>
              <w:left w:val="single" w:sz="8" w:space="0" w:color="auto"/>
              <w:bottom w:val="single" w:sz="8" w:space="0" w:color="000000"/>
              <w:right w:val="single" w:sz="8" w:space="0" w:color="auto"/>
            </w:tcBorders>
            <w:vAlign w:val="center"/>
            <w:hideMark/>
          </w:tcPr>
          <w:p w14:paraId="5F9C167B" w14:textId="77777777" w:rsidR="0016072C" w:rsidRPr="0016072C" w:rsidRDefault="0016072C" w:rsidP="0016072C">
            <w:pPr>
              <w:spacing w:after="0" w:line="240" w:lineRule="auto"/>
              <w:rPr>
                <w:rFonts w:ascii="Calibri" w:eastAsia="Calibri" w:hAnsi="Calibri" w:cs="Calibri"/>
                <w:b/>
                <w:bCs/>
                <w:color w:val="000000"/>
              </w:rPr>
            </w:pPr>
          </w:p>
        </w:tc>
        <w:tc>
          <w:tcPr>
            <w:tcW w:w="216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02176240" w14:textId="77777777" w:rsidR="0016072C" w:rsidRPr="0016072C" w:rsidRDefault="0016072C" w:rsidP="0016072C">
            <w:pPr>
              <w:spacing w:after="0" w:line="240" w:lineRule="auto"/>
              <w:jc w:val="center"/>
              <w:rPr>
                <w:rFonts w:ascii="Calibri" w:eastAsia="Calibri" w:hAnsi="Calibri" w:cs="Calibri"/>
                <w:b/>
                <w:bCs/>
                <w:color w:val="000000"/>
              </w:rPr>
            </w:pPr>
            <w:r w:rsidRPr="0016072C">
              <w:rPr>
                <w:rFonts w:ascii="Calibri" w:eastAsia="Calibri" w:hAnsi="Calibri" w:cs="Calibri"/>
                <w:b/>
                <w:bCs/>
                <w:color w:val="000000"/>
              </w:rPr>
              <w:t xml:space="preserve">Person-Centered Primary Care Measure </w:t>
            </w:r>
          </w:p>
        </w:tc>
        <w:tc>
          <w:tcPr>
            <w:tcW w:w="202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5620E480" w14:textId="77777777" w:rsidR="0016072C" w:rsidRPr="0016072C" w:rsidRDefault="0016072C" w:rsidP="0016072C">
            <w:pPr>
              <w:spacing w:after="0" w:line="240" w:lineRule="auto"/>
              <w:jc w:val="center"/>
              <w:rPr>
                <w:rFonts w:ascii="Calibri" w:eastAsia="Calibri" w:hAnsi="Calibri" w:cs="Calibri"/>
                <w:b/>
                <w:bCs/>
                <w:color w:val="000000"/>
              </w:rPr>
            </w:pPr>
            <w:r w:rsidRPr="0016072C">
              <w:rPr>
                <w:rFonts w:ascii="Calibri" w:eastAsia="Calibri" w:hAnsi="Calibri" w:cs="Calibri"/>
                <w:b/>
                <w:bCs/>
                <w:color w:val="000000"/>
              </w:rPr>
              <w:t>Consumer Assessment of Healthcare Providers and Systems</w:t>
            </w:r>
          </w:p>
        </w:tc>
        <w:tc>
          <w:tcPr>
            <w:tcW w:w="0" w:type="auto"/>
            <w:vMerge/>
            <w:tcBorders>
              <w:top w:val="single" w:sz="8" w:space="0" w:color="auto"/>
              <w:left w:val="nil"/>
              <w:bottom w:val="single" w:sz="8" w:space="0" w:color="000000"/>
              <w:right w:val="single" w:sz="8" w:space="0" w:color="auto"/>
            </w:tcBorders>
            <w:vAlign w:val="center"/>
            <w:hideMark/>
          </w:tcPr>
          <w:p w14:paraId="46EAE5A2" w14:textId="77777777" w:rsidR="0016072C" w:rsidRPr="0016072C" w:rsidRDefault="0016072C" w:rsidP="0016072C">
            <w:pPr>
              <w:spacing w:after="0" w:line="240" w:lineRule="auto"/>
              <w:rPr>
                <w:rFonts w:ascii="Calibri" w:eastAsia="Calibri" w:hAnsi="Calibri" w:cs="Calibri"/>
                <w:color w:val="000000"/>
              </w:rPr>
            </w:pPr>
          </w:p>
        </w:tc>
        <w:tc>
          <w:tcPr>
            <w:tcW w:w="0" w:type="auto"/>
            <w:vMerge/>
            <w:tcBorders>
              <w:top w:val="nil"/>
              <w:left w:val="nil"/>
              <w:bottom w:val="single" w:sz="8" w:space="0" w:color="000000"/>
              <w:right w:val="single" w:sz="8" w:space="0" w:color="auto"/>
            </w:tcBorders>
            <w:vAlign w:val="center"/>
            <w:hideMark/>
          </w:tcPr>
          <w:p w14:paraId="3C784E3F" w14:textId="77777777" w:rsidR="0016072C" w:rsidRPr="0016072C" w:rsidRDefault="0016072C" w:rsidP="0016072C">
            <w:pPr>
              <w:spacing w:after="0" w:line="240" w:lineRule="auto"/>
              <w:rPr>
                <w:rFonts w:ascii="Calibri" w:eastAsia="Calibri" w:hAnsi="Calibri" w:cs="Calibri"/>
                <w:b/>
                <w:bCs/>
                <w:color w:val="000000"/>
              </w:rPr>
            </w:pPr>
          </w:p>
        </w:tc>
        <w:tc>
          <w:tcPr>
            <w:tcW w:w="21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6E5E8AEB" w14:textId="77777777" w:rsidR="0016072C" w:rsidRPr="0016072C" w:rsidRDefault="0016072C" w:rsidP="0016072C">
            <w:pPr>
              <w:spacing w:after="0" w:line="240" w:lineRule="auto"/>
              <w:jc w:val="center"/>
              <w:rPr>
                <w:rFonts w:ascii="Calibri" w:eastAsia="Calibri" w:hAnsi="Calibri" w:cs="Calibri"/>
                <w:b/>
                <w:bCs/>
                <w:color w:val="000000"/>
              </w:rPr>
            </w:pPr>
            <w:r w:rsidRPr="0016072C">
              <w:rPr>
                <w:rFonts w:ascii="Calibri" w:eastAsia="Calibri" w:hAnsi="Calibri" w:cs="Calibri"/>
                <w:b/>
                <w:bCs/>
                <w:color w:val="000000"/>
              </w:rPr>
              <w:t xml:space="preserve">Person-Centered Primary Care Measure </w:t>
            </w:r>
          </w:p>
        </w:tc>
        <w:tc>
          <w:tcPr>
            <w:tcW w:w="21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3C0456E0" w14:textId="77777777" w:rsidR="0016072C" w:rsidRPr="0016072C" w:rsidRDefault="0016072C" w:rsidP="0016072C">
            <w:pPr>
              <w:spacing w:after="0" w:line="240" w:lineRule="auto"/>
              <w:jc w:val="center"/>
              <w:rPr>
                <w:rFonts w:ascii="Calibri" w:eastAsia="Calibri" w:hAnsi="Calibri" w:cs="Calibri"/>
                <w:b/>
                <w:bCs/>
                <w:color w:val="000000"/>
              </w:rPr>
            </w:pPr>
            <w:r w:rsidRPr="0016072C">
              <w:rPr>
                <w:rFonts w:ascii="Calibri" w:eastAsia="Calibri" w:hAnsi="Calibri" w:cs="Calibri"/>
                <w:b/>
                <w:bCs/>
                <w:color w:val="000000"/>
              </w:rPr>
              <w:t>Consumer Assessment of Healthcare Providers and Systems</w:t>
            </w:r>
          </w:p>
        </w:tc>
      </w:tr>
      <w:tr w:rsidR="0016072C" w:rsidRPr="0016072C" w14:paraId="61727E22" w14:textId="77777777" w:rsidTr="0016072C">
        <w:trPr>
          <w:trHeight w:val="390"/>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D296419"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Access</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7F1F611"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38799BA1"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0" w:type="auto"/>
            <w:vMerge/>
            <w:tcBorders>
              <w:top w:val="single" w:sz="8" w:space="0" w:color="auto"/>
              <w:left w:val="nil"/>
              <w:bottom w:val="single" w:sz="8" w:space="0" w:color="000000"/>
              <w:right w:val="single" w:sz="8" w:space="0" w:color="auto"/>
            </w:tcBorders>
            <w:vAlign w:val="center"/>
            <w:hideMark/>
          </w:tcPr>
          <w:p w14:paraId="2C5444D5"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E174F3"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Access</w:t>
            </w:r>
          </w:p>
        </w:tc>
        <w:tc>
          <w:tcPr>
            <w:tcW w:w="214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5F505263"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14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27757E14"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r>
      <w:tr w:rsidR="0016072C" w:rsidRPr="0016072C" w14:paraId="1BB92C36" w14:textId="77777777" w:rsidTr="0016072C">
        <w:trPr>
          <w:trHeight w:val="315"/>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5DD963"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Advocate</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2B69682F"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noWrap/>
            <w:tcMar>
              <w:top w:w="0" w:type="dxa"/>
              <w:left w:w="108" w:type="dxa"/>
              <w:bottom w:w="0" w:type="dxa"/>
              <w:right w:w="108" w:type="dxa"/>
            </w:tcMar>
            <w:hideMark/>
          </w:tcPr>
          <w:p w14:paraId="05CE95EA" w14:textId="77777777" w:rsidR="0016072C" w:rsidRPr="0016072C" w:rsidRDefault="0016072C" w:rsidP="0016072C">
            <w:pPr>
              <w:spacing w:after="0" w:line="240" w:lineRule="auto"/>
              <w:jc w:val="center"/>
              <w:rPr>
                <w:rFonts w:ascii="Calibri" w:eastAsia="Calibri" w:hAnsi="Calibri" w:cs="Calibri"/>
                <w:color w:val="00B050"/>
                <w:sz w:val="24"/>
                <w:szCs w:val="24"/>
              </w:rPr>
            </w:pPr>
            <w:r w:rsidRPr="0016072C">
              <w:rPr>
                <w:rFonts w:ascii="Calibri" w:eastAsia="Calibri" w:hAnsi="Calibri" w:cs="Calibri"/>
                <w:color w:val="00B050"/>
                <w:sz w:val="24"/>
                <w:szCs w:val="24"/>
              </w:rPr>
              <w:t> </w:t>
            </w:r>
          </w:p>
        </w:tc>
        <w:tc>
          <w:tcPr>
            <w:tcW w:w="0" w:type="auto"/>
            <w:vMerge/>
            <w:tcBorders>
              <w:top w:val="single" w:sz="8" w:space="0" w:color="auto"/>
              <w:left w:val="nil"/>
              <w:bottom w:val="single" w:sz="8" w:space="0" w:color="000000"/>
              <w:right w:val="single" w:sz="8" w:space="0" w:color="auto"/>
            </w:tcBorders>
            <w:vAlign w:val="center"/>
            <w:hideMark/>
          </w:tcPr>
          <w:p w14:paraId="6159F4C4"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0FFD56"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Caring</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76A8EE"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3B8064"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r>
      <w:tr w:rsidR="0016072C" w:rsidRPr="0016072C" w14:paraId="2056DEE3" w14:textId="77777777" w:rsidTr="0016072C">
        <w:trPr>
          <w:trHeight w:val="300"/>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E1C9B8"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Being known</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560450DD"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7E9F10E3"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0" w:type="auto"/>
            <w:vMerge/>
            <w:tcBorders>
              <w:top w:val="single" w:sz="8" w:space="0" w:color="auto"/>
              <w:left w:val="nil"/>
              <w:bottom w:val="single" w:sz="8" w:space="0" w:color="000000"/>
              <w:right w:val="single" w:sz="8" w:space="0" w:color="auto"/>
            </w:tcBorders>
            <w:vAlign w:val="center"/>
            <w:hideMark/>
          </w:tcPr>
          <w:p w14:paraId="3757D62B"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BFF348"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Cleanliness</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E4EBD2"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37A8E4"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r>
      <w:tr w:rsidR="0016072C" w:rsidRPr="0016072C" w14:paraId="2E3A4D3D" w14:textId="77777777" w:rsidTr="0016072C">
        <w:trPr>
          <w:trHeight w:val="315"/>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FB17CD0"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Community awareness</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70E02F1"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noWrap/>
            <w:tcMar>
              <w:top w:w="0" w:type="dxa"/>
              <w:left w:w="108" w:type="dxa"/>
              <w:bottom w:w="0" w:type="dxa"/>
              <w:right w:w="108" w:type="dxa"/>
            </w:tcMar>
            <w:hideMark/>
          </w:tcPr>
          <w:p w14:paraId="0F93A70E" w14:textId="77777777" w:rsidR="0016072C" w:rsidRPr="0016072C" w:rsidRDefault="0016072C" w:rsidP="0016072C">
            <w:pPr>
              <w:spacing w:after="0" w:line="240" w:lineRule="auto"/>
              <w:jc w:val="center"/>
              <w:rPr>
                <w:rFonts w:ascii="Calibri" w:eastAsia="Calibri" w:hAnsi="Calibri" w:cs="Calibri"/>
                <w:color w:val="00B050"/>
                <w:sz w:val="24"/>
                <w:szCs w:val="24"/>
              </w:rPr>
            </w:pPr>
            <w:r w:rsidRPr="0016072C">
              <w:rPr>
                <w:rFonts w:ascii="Calibri" w:eastAsia="Calibri" w:hAnsi="Calibri" w:cs="Calibri"/>
                <w:color w:val="00B050"/>
                <w:sz w:val="24"/>
                <w:szCs w:val="24"/>
              </w:rPr>
              <w:t> </w:t>
            </w:r>
          </w:p>
        </w:tc>
        <w:tc>
          <w:tcPr>
            <w:tcW w:w="0" w:type="auto"/>
            <w:vMerge/>
            <w:tcBorders>
              <w:top w:val="single" w:sz="8" w:space="0" w:color="auto"/>
              <w:left w:val="nil"/>
              <w:bottom w:val="single" w:sz="8" w:space="0" w:color="000000"/>
              <w:right w:val="single" w:sz="8" w:space="0" w:color="auto"/>
            </w:tcBorders>
            <w:vAlign w:val="center"/>
            <w:hideMark/>
          </w:tcPr>
          <w:p w14:paraId="2E7C6CD9"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68937A"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Communication</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EE9693"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70134490"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r>
      <w:tr w:rsidR="0016072C" w:rsidRPr="0016072C" w14:paraId="7B627DEA" w14:textId="77777777" w:rsidTr="0016072C">
        <w:trPr>
          <w:trHeight w:val="315"/>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B1D9A1"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Comprehensive</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7AF6BF5D"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noWrap/>
            <w:tcMar>
              <w:top w:w="0" w:type="dxa"/>
              <w:left w:w="108" w:type="dxa"/>
              <w:bottom w:w="0" w:type="dxa"/>
              <w:right w:w="108" w:type="dxa"/>
            </w:tcMar>
            <w:hideMark/>
          </w:tcPr>
          <w:p w14:paraId="671856BB" w14:textId="77777777" w:rsidR="0016072C" w:rsidRPr="0016072C" w:rsidRDefault="0016072C" w:rsidP="0016072C">
            <w:pPr>
              <w:spacing w:after="0" w:line="240" w:lineRule="auto"/>
              <w:jc w:val="center"/>
              <w:rPr>
                <w:rFonts w:ascii="Calibri" w:eastAsia="Calibri" w:hAnsi="Calibri" w:cs="Calibri"/>
                <w:color w:val="00B050"/>
                <w:sz w:val="24"/>
                <w:szCs w:val="24"/>
              </w:rPr>
            </w:pPr>
            <w:r w:rsidRPr="0016072C">
              <w:rPr>
                <w:rFonts w:ascii="Calibri" w:eastAsia="Calibri" w:hAnsi="Calibri" w:cs="Calibri"/>
                <w:color w:val="00B050"/>
                <w:sz w:val="24"/>
                <w:szCs w:val="24"/>
              </w:rPr>
              <w:t> </w:t>
            </w:r>
          </w:p>
        </w:tc>
        <w:tc>
          <w:tcPr>
            <w:tcW w:w="0" w:type="auto"/>
            <w:vMerge/>
            <w:tcBorders>
              <w:top w:val="single" w:sz="8" w:space="0" w:color="auto"/>
              <w:left w:val="nil"/>
              <w:bottom w:val="single" w:sz="8" w:space="0" w:color="000000"/>
              <w:right w:val="single" w:sz="8" w:space="0" w:color="auto"/>
            </w:tcBorders>
            <w:vAlign w:val="center"/>
            <w:hideMark/>
          </w:tcPr>
          <w:p w14:paraId="2BC43F31"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90CED"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Ease of Contact</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319692"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6A3AE6"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r>
      <w:tr w:rsidR="0016072C" w:rsidRPr="0016072C" w14:paraId="4A7FB074" w14:textId="77777777" w:rsidTr="0016072C">
        <w:trPr>
          <w:trHeight w:val="300"/>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C857DA9"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Continuity</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78327569"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2CF461D"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0" w:type="auto"/>
            <w:vMerge/>
            <w:tcBorders>
              <w:top w:val="single" w:sz="8" w:space="0" w:color="auto"/>
              <w:left w:val="nil"/>
              <w:bottom w:val="single" w:sz="8" w:space="0" w:color="000000"/>
              <w:right w:val="single" w:sz="8" w:space="0" w:color="auto"/>
            </w:tcBorders>
            <w:vAlign w:val="center"/>
            <w:hideMark/>
          </w:tcPr>
          <w:p w14:paraId="24C1A1E0"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6BD1F6"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Education</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629E10"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456A188"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r>
      <w:tr w:rsidR="0016072C" w:rsidRPr="0016072C" w14:paraId="54FF50F1" w14:textId="77777777" w:rsidTr="0016072C">
        <w:trPr>
          <w:trHeight w:val="315"/>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FA12803"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Coordinated</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0488B4B7"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noWrap/>
            <w:tcMar>
              <w:top w:w="0" w:type="dxa"/>
              <w:left w:w="108" w:type="dxa"/>
              <w:bottom w:w="0" w:type="dxa"/>
              <w:right w:w="108" w:type="dxa"/>
            </w:tcMar>
            <w:hideMark/>
          </w:tcPr>
          <w:p w14:paraId="0B8977BF" w14:textId="77777777" w:rsidR="0016072C" w:rsidRPr="0016072C" w:rsidRDefault="0016072C" w:rsidP="0016072C">
            <w:pPr>
              <w:spacing w:after="0" w:line="240" w:lineRule="auto"/>
              <w:jc w:val="center"/>
              <w:rPr>
                <w:rFonts w:ascii="Calibri" w:eastAsia="Calibri" w:hAnsi="Calibri" w:cs="Calibri"/>
                <w:color w:val="00B050"/>
                <w:sz w:val="24"/>
                <w:szCs w:val="24"/>
              </w:rPr>
            </w:pPr>
            <w:r w:rsidRPr="0016072C">
              <w:rPr>
                <w:rFonts w:ascii="Calibri" w:eastAsia="Calibri" w:hAnsi="Calibri" w:cs="Calibri"/>
                <w:color w:val="00B050"/>
                <w:sz w:val="24"/>
                <w:szCs w:val="24"/>
              </w:rPr>
              <w:t> </w:t>
            </w:r>
          </w:p>
        </w:tc>
        <w:tc>
          <w:tcPr>
            <w:tcW w:w="0" w:type="auto"/>
            <w:vMerge/>
            <w:tcBorders>
              <w:top w:val="single" w:sz="8" w:space="0" w:color="auto"/>
              <w:left w:val="nil"/>
              <w:bottom w:val="single" w:sz="8" w:space="0" w:color="000000"/>
              <w:right w:val="single" w:sz="8" w:space="0" w:color="auto"/>
            </w:tcBorders>
            <w:vAlign w:val="center"/>
            <w:hideMark/>
          </w:tcPr>
          <w:p w14:paraId="33C394C2"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2E9D0E"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Follow-up</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4C2656"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8677BA6"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r>
      <w:tr w:rsidR="0016072C" w:rsidRPr="0016072C" w14:paraId="2F0A2BFF" w14:textId="77777777" w:rsidTr="0016072C">
        <w:trPr>
          <w:trHeight w:val="315"/>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1D10BE2"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Family context</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2BC1D13E"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noWrap/>
            <w:tcMar>
              <w:top w:w="0" w:type="dxa"/>
              <w:left w:w="108" w:type="dxa"/>
              <w:bottom w:w="0" w:type="dxa"/>
              <w:right w:w="108" w:type="dxa"/>
            </w:tcMar>
            <w:hideMark/>
          </w:tcPr>
          <w:p w14:paraId="4584FFD4" w14:textId="77777777" w:rsidR="0016072C" w:rsidRPr="0016072C" w:rsidRDefault="0016072C" w:rsidP="0016072C">
            <w:pPr>
              <w:spacing w:after="0" w:line="240" w:lineRule="auto"/>
              <w:jc w:val="center"/>
              <w:rPr>
                <w:rFonts w:ascii="Calibri" w:eastAsia="Calibri" w:hAnsi="Calibri" w:cs="Calibri"/>
                <w:color w:val="00B050"/>
                <w:sz w:val="24"/>
                <w:szCs w:val="24"/>
              </w:rPr>
            </w:pPr>
            <w:r w:rsidRPr="0016072C">
              <w:rPr>
                <w:rFonts w:ascii="Calibri" w:eastAsia="Calibri" w:hAnsi="Calibri" w:cs="Calibri"/>
                <w:color w:val="00B050"/>
                <w:sz w:val="24"/>
                <w:szCs w:val="24"/>
              </w:rPr>
              <w:t> </w:t>
            </w:r>
          </w:p>
        </w:tc>
        <w:tc>
          <w:tcPr>
            <w:tcW w:w="0" w:type="auto"/>
            <w:vMerge/>
            <w:tcBorders>
              <w:top w:val="single" w:sz="8" w:space="0" w:color="auto"/>
              <w:left w:val="nil"/>
              <w:bottom w:val="single" w:sz="8" w:space="0" w:color="000000"/>
              <w:right w:val="single" w:sz="8" w:space="0" w:color="auto"/>
            </w:tcBorders>
            <w:vAlign w:val="center"/>
            <w:hideMark/>
          </w:tcPr>
          <w:p w14:paraId="1A574CB9"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270D7B"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Helpfulness</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3CEAF8"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6F0F0A47"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r>
      <w:tr w:rsidR="0016072C" w:rsidRPr="0016072C" w14:paraId="5F4B75F2" w14:textId="77777777" w:rsidTr="0016072C">
        <w:trPr>
          <w:trHeight w:val="315"/>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46A630"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xml:space="preserve">Goal-oriented </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5623D08"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noWrap/>
            <w:tcMar>
              <w:top w:w="0" w:type="dxa"/>
              <w:left w:w="108" w:type="dxa"/>
              <w:bottom w:w="0" w:type="dxa"/>
              <w:right w:w="108" w:type="dxa"/>
            </w:tcMar>
            <w:hideMark/>
          </w:tcPr>
          <w:p w14:paraId="74CC1B38" w14:textId="77777777" w:rsidR="0016072C" w:rsidRPr="0016072C" w:rsidRDefault="0016072C" w:rsidP="0016072C">
            <w:pPr>
              <w:spacing w:after="0" w:line="240" w:lineRule="auto"/>
              <w:jc w:val="center"/>
              <w:rPr>
                <w:rFonts w:ascii="Calibri" w:eastAsia="Calibri" w:hAnsi="Calibri" w:cs="Calibri"/>
                <w:color w:val="00B050"/>
                <w:sz w:val="24"/>
                <w:szCs w:val="24"/>
              </w:rPr>
            </w:pPr>
            <w:r w:rsidRPr="0016072C">
              <w:rPr>
                <w:rFonts w:ascii="Calibri" w:eastAsia="Calibri" w:hAnsi="Calibri" w:cs="Calibri"/>
                <w:color w:val="00B050"/>
                <w:sz w:val="24"/>
                <w:szCs w:val="24"/>
              </w:rPr>
              <w:t> </w:t>
            </w:r>
          </w:p>
        </w:tc>
        <w:tc>
          <w:tcPr>
            <w:tcW w:w="0" w:type="auto"/>
            <w:vMerge/>
            <w:tcBorders>
              <w:top w:val="single" w:sz="8" w:space="0" w:color="auto"/>
              <w:left w:val="nil"/>
              <w:bottom w:val="single" w:sz="8" w:space="0" w:color="000000"/>
              <w:right w:val="single" w:sz="8" w:space="0" w:color="auto"/>
            </w:tcBorders>
            <w:vAlign w:val="center"/>
            <w:hideMark/>
          </w:tcPr>
          <w:p w14:paraId="553D1FD7"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FB558C" w14:textId="77777777" w:rsidR="0016072C" w:rsidRPr="0016072C" w:rsidRDefault="0016072C" w:rsidP="0016072C">
            <w:pPr>
              <w:spacing w:after="0" w:line="240" w:lineRule="auto"/>
              <w:rPr>
                <w:rFonts w:ascii="Calibri" w:eastAsia="Calibri" w:hAnsi="Calibri" w:cs="Calibri"/>
              </w:rPr>
            </w:pPr>
            <w:r w:rsidRPr="0016072C">
              <w:rPr>
                <w:rFonts w:ascii="Calibri" w:eastAsia="Calibri" w:hAnsi="Calibri" w:cs="Calibri"/>
              </w:rPr>
              <w:t>Overall Practice Satisfaction</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0D988D" w14:textId="77777777" w:rsidR="0016072C" w:rsidRPr="0016072C" w:rsidRDefault="0016072C" w:rsidP="0016072C">
            <w:pPr>
              <w:spacing w:after="0" w:line="240" w:lineRule="auto"/>
              <w:rPr>
                <w:rFonts w:ascii="Calibri" w:eastAsia="Calibri" w:hAnsi="Calibri" w:cs="Calibri"/>
              </w:rPr>
            </w:pPr>
            <w:r w:rsidRPr="0016072C">
              <w:rPr>
                <w:rFonts w:ascii="Calibri" w:eastAsia="Calibri" w:hAnsi="Calibri" w:cs="Calibri"/>
              </w:rPr>
              <w:t> </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A23801" w14:textId="77777777" w:rsidR="0016072C" w:rsidRPr="0016072C" w:rsidRDefault="0016072C" w:rsidP="0016072C">
            <w:pPr>
              <w:spacing w:after="0" w:line="240" w:lineRule="auto"/>
              <w:rPr>
                <w:rFonts w:ascii="Calibri" w:eastAsia="Calibri" w:hAnsi="Calibri" w:cs="Calibri"/>
              </w:rPr>
            </w:pPr>
            <w:r w:rsidRPr="0016072C">
              <w:rPr>
                <w:rFonts w:ascii="Calibri" w:eastAsia="Calibri" w:hAnsi="Calibri" w:cs="Calibri"/>
              </w:rPr>
              <w:t> </w:t>
            </w:r>
          </w:p>
        </w:tc>
      </w:tr>
      <w:tr w:rsidR="0016072C" w:rsidRPr="0016072C" w14:paraId="3DCA00AE" w14:textId="77777777" w:rsidTr="0016072C">
        <w:trPr>
          <w:trHeight w:val="300"/>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F8C138"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Personalized</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E19684C"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FC2F543"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0" w:type="auto"/>
            <w:vMerge/>
            <w:tcBorders>
              <w:top w:val="single" w:sz="8" w:space="0" w:color="auto"/>
              <w:left w:val="nil"/>
              <w:bottom w:val="single" w:sz="8" w:space="0" w:color="000000"/>
              <w:right w:val="single" w:sz="8" w:space="0" w:color="auto"/>
            </w:tcBorders>
            <w:vAlign w:val="center"/>
            <w:hideMark/>
          </w:tcPr>
          <w:p w14:paraId="0547FA63"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5D62C9"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Overall Provider Rating</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A3830C"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DE74EE2"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r>
      <w:tr w:rsidR="0016072C" w:rsidRPr="0016072C" w14:paraId="756EFEC6" w14:textId="77777777" w:rsidTr="0016072C">
        <w:trPr>
          <w:trHeight w:val="315"/>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88DF1E"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Prioritizing</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62E43573"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noWrap/>
            <w:tcMar>
              <w:top w:w="0" w:type="dxa"/>
              <w:left w:w="108" w:type="dxa"/>
              <w:bottom w:w="0" w:type="dxa"/>
              <w:right w:w="108" w:type="dxa"/>
            </w:tcMar>
            <w:hideMark/>
          </w:tcPr>
          <w:p w14:paraId="67E3556A" w14:textId="77777777" w:rsidR="0016072C" w:rsidRPr="0016072C" w:rsidRDefault="0016072C" w:rsidP="0016072C">
            <w:pPr>
              <w:spacing w:after="0" w:line="240" w:lineRule="auto"/>
              <w:jc w:val="center"/>
              <w:rPr>
                <w:rFonts w:ascii="Calibri" w:eastAsia="Calibri" w:hAnsi="Calibri" w:cs="Calibri"/>
                <w:color w:val="00B050"/>
                <w:sz w:val="24"/>
                <w:szCs w:val="24"/>
              </w:rPr>
            </w:pPr>
            <w:r w:rsidRPr="0016072C">
              <w:rPr>
                <w:rFonts w:ascii="Calibri" w:eastAsia="Calibri" w:hAnsi="Calibri" w:cs="Calibri"/>
                <w:color w:val="00B050"/>
                <w:sz w:val="24"/>
                <w:szCs w:val="24"/>
              </w:rPr>
              <w:t> </w:t>
            </w:r>
          </w:p>
        </w:tc>
        <w:tc>
          <w:tcPr>
            <w:tcW w:w="0" w:type="auto"/>
            <w:vMerge/>
            <w:tcBorders>
              <w:top w:val="single" w:sz="8" w:space="0" w:color="auto"/>
              <w:left w:val="nil"/>
              <w:bottom w:val="single" w:sz="8" w:space="0" w:color="000000"/>
              <w:right w:val="single" w:sz="8" w:space="0" w:color="auto"/>
            </w:tcBorders>
            <w:vAlign w:val="center"/>
            <w:hideMark/>
          </w:tcPr>
          <w:p w14:paraId="1750BF24"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C196AE"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Privacy</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BE5972"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7A21C9"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r>
      <w:tr w:rsidR="0016072C" w:rsidRPr="0016072C" w14:paraId="53F2723F" w14:textId="77777777" w:rsidTr="0016072C">
        <w:trPr>
          <w:trHeight w:val="315"/>
        </w:trPr>
        <w:tc>
          <w:tcPr>
            <w:tcW w:w="23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E30DB5B"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Trust</w:t>
            </w:r>
          </w:p>
        </w:tc>
        <w:tc>
          <w:tcPr>
            <w:tcW w:w="216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735BFB69"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c>
          <w:tcPr>
            <w:tcW w:w="2020" w:type="dxa"/>
            <w:tcBorders>
              <w:top w:val="nil"/>
              <w:left w:val="nil"/>
              <w:bottom w:val="single" w:sz="8" w:space="0" w:color="auto"/>
              <w:right w:val="single" w:sz="8" w:space="0" w:color="auto"/>
            </w:tcBorders>
            <w:noWrap/>
            <w:tcMar>
              <w:top w:w="0" w:type="dxa"/>
              <w:left w:w="108" w:type="dxa"/>
              <w:bottom w:w="0" w:type="dxa"/>
              <w:right w:w="108" w:type="dxa"/>
            </w:tcMar>
            <w:hideMark/>
          </w:tcPr>
          <w:p w14:paraId="2AC8E4AE" w14:textId="77777777" w:rsidR="0016072C" w:rsidRPr="0016072C" w:rsidRDefault="0016072C" w:rsidP="0016072C">
            <w:pPr>
              <w:spacing w:after="0" w:line="240" w:lineRule="auto"/>
              <w:jc w:val="center"/>
              <w:rPr>
                <w:rFonts w:ascii="Calibri" w:eastAsia="Calibri" w:hAnsi="Calibri" w:cs="Calibri"/>
                <w:color w:val="00B050"/>
                <w:sz w:val="24"/>
                <w:szCs w:val="24"/>
              </w:rPr>
            </w:pPr>
            <w:r w:rsidRPr="0016072C">
              <w:rPr>
                <w:rFonts w:ascii="Calibri" w:eastAsia="Calibri" w:hAnsi="Calibri" w:cs="Calibri"/>
                <w:color w:val="00B050"/>
                <w:sz w:val="24"/>
                <w:szCs w:val="24"/>
              </w:rPr>
              <w:t> </w:t>
            </w:r>
          </w:p>
        </w:tc>
        <w:tc>
          <w:tcPr>
            <w:tcW w:w="0" w:type="auto"/>
            <w:vMerge/>
            <w:tcBorders>
              <w:top w:val="single" w:sz="8" w:space="0" w:color="auto"/>
              <w:left w:val="nil"/>
              <w:bottom w:val="single" w:sz="8" w:space="0" w:color="000000"/>
              <w:right w:val="single" w:sz="8" w:space="0" w:color="auto"/>
            </w:tcBorders>
            <w:vAlign w:val="center"/>
            <w:hideMark/>
          </w:tcPr>
          <w:p w14:paraId="77F9B2A9"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47FA3A"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Respectfulness</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574E3A"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0D60C1AB"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r>
      <w:tr w:rsidR="0016072C" w:rsidRPr="0016072C" w14:paraId="12C7E7E8" w14:textId="77777777" w:rsidTr="0016072C">
        <w:trPr>
          <w:trHeight w:val="300"/>
        </w:trPr>
        <w:tc>
          <w:tcPr>
            <w:tcW w:w="23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bottom"/>
            <w:hideMark/>
          </w:tcPr>
          <w:p w14:paraId="1715B7EA" w14:textId="77777777" w:rsidR="0016072C" w:rsidRPr="0016072C" w:rsidRDefault="0016072C" w:rsidP="0016072C">
            <w:pPr>
              <w:spacing w:after="0" w:line="240" w:lineRule="auto"/>
              <w:rPr>
                <w:rFonts w:ascii="Calibri" w:eastAsia="Calibri" w:hAnsi="Calibri" w:cs="Calibri"/>
              </w:rPr>
            </w:pPr>
            <w:r w:rsidRPr="0016072C">
              <w:rPr>
                <w:rFonts w:ascii="Calibri" w:eastAsia="Calibri" w:hAnsi="Calibri" w:cs="Calibri"/>
              </w:rPr>
              <w:t> </w:t>
            </w:r>
          </w:p>
        </w:tc>
        <w:tc>
          <w:tcPr>
            <w:tcW w:w="21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373D3FB6" w14:textId="77777777" w:rsidR="0016072C" w:rsidRPr="0016072C" w:rsidRDefault="0016072C" w:rsidP="0016072C">
            <w:pPr>
              <w:spacing w:after="0" w:line="240" w:lineRule="auto"/>
              <w:jc w:val="center"/>
              <w:rPr>
                <w:rFonts w:ascii="Calibri" w:eastAsia="Calibri" w:hAnsi="Calibri" w:cs="Calibri"/>
              </w:rPr>
            </w:pPr>
            <w:r w:rsidRPr="0016072C">
              <w:rPr>
                <w:rFonts w:ascii="Calibri" w:eastAsia="Calibri" w:hAnsi="Calibri" w:cs="Calibri"/>
              </w:rPr>
              <w:t>11 person-centered care questions</w:t>
            </w:r>
          </w:p>
        </w:tc>
        <w:tc>
          <w:tcPr>
            <w:tcW w:w="202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43C1E955" w14:textId="77777777" w:rsidR="0016072C" w:rsidRPr="0016072C" w:rsidRDefault="0016072C" w:rsidP="0016072C">
            <w:pPr>
              <w:spacing w:after="0" w:line="240" w:lineRule="auto"/>
              <w:jc w:val="center"/>
              <w:rPr>
                <w:rFonts w:ascii="Calibri" w:eastAsia="Calibri" w:hAnsi="Calibri" w:cs="Calibri"/>
              </w:rPr>
            </w:pPr>
            <w:r w:rsidRPr="0016072C">
              <w:rPr>
                <w:rFonts w:ascii="Calibri" w:eastAsia="Calibri" w:hAnsi="Calibri" w:cs="Calibri"/>
              </w:rPr>
              <w:t>22 patient experience questions</w:t>
            </w:r>
          </w:p>
        </w:tc>
        <w:tc>
          <w:tcPr>
            <w:tcW w:w="0" w:type="auto"/>
            <w:vMerge/>
            <w:tcBorders>
              <w:top w:val="single" w:sz="8" w:space="0" w:color="auto"/>
              <w:left w:val="nil"/>
              <w:bottom w:val="single" w:sz="8" w:space="0" w:color="000000"/>
              <w:right w:val="single" w:sz="8" w:space="0" w:color="auto"/>
            </w:tcBorders>
            <w:vAlign w:val="center"/>
            <w:hideMark/>
          </w:tcPr>
          <w:p w14:paraId="01212EE9"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1149A1"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Safety</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428D0A"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99F0F"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r>
      <w:tr w:rsidR="0016072C" w:rsidRPr="0016072C" w14:paraId="41B8FB37" w14:textId="77777777" w:rsidTr="0016072C">
        <w:trPr>
          <w:trHeight w:val="300"/>
        </w:trPr>
        <w:tc>
          <w:tcPr>
            <w:tcW w:w="0" w:type="auto"/>
            <w:vMerge/>
            <w:tcBorders>
              <w:top w:val="nil"/>
              <w:left w:val="nil"/>
              <w:bottom w:val="single" w:sz="8" w:space="0" w:color="000000"/>
              <w:right w:val="single" w:sz="8" w:space="0" w:color="auto"/>
            </w:tcBorders>
            <w:vAlign w:val="center"/>
            <w:hideMark/>
          </w:tcPr>
          <w:p w14:paraId="1A1860A9" w14:textId="77777777" w:rsidR="0016072C" w:rsidRPr="0016072C" w:rsidRDefault="0016072C" w:rsidP="0016072C">
            <w:pPr>
              <w:spacing w:after="0" w:line="240" w:lineRule="auto"/>
              <w:rPr>
                <w:rFonts w:ascii="Calibri" w:eastAsia="Calibri" w:hAnsi="Calibri" w:cs="Calibri"/>
              </w:rPr>
            </w:pPr>
          </w:p>
        </w:tc>
        <w:tc>
          <w:tcPr>
            <w:tcW w:w="0" w:type="auto"/>
            <w:vMerge/>
            <w:tcBorders>
              <w:top w:val="nil"/>
              <w:left w:val="nil"/>
              <w:bottom w:val="single" w:sz="8" w:space="0" w:color="000000"/>
              <w:right w:val="single" w:sz="8" w:space="0" w:color="auto"/>
            </w:tcBorders>
            <w:vAlign w:val="center"/>
            <w:hideMark/>
          </w:tcPr>
          <w:p w14:paraId="344101C5" w14:textId="77777777" w:rsidR="0016072C" w:rsidRPr="0016072C" w:rsidRDefault="0016072C" w:rsidP="0016072C">
            <w:pPr>
              <w:spacing w:after="0" w:line="240" w:lineRule="auto"/>
              <w:rPr>
                <w:rFonts w:ascii="Calibri" w:eastAsia="Calibri" w:hAnsi="Calibri" w:cs="Calibri"/>
              </w:rPr>
            </w:pPr>
          </w:p>
        </w:tc>
        <w:tc>
          <w:tcPr>
            <w:tcW w:w="0" w:type="auto"/>
            <w:vMerge/>
            <w:tcBorders>
              <w:top w:val="nil"/>
              <w:left w:val="nil"/>
              <w:bottom w:val="single" w:sz="8" w:space="0" w:color="000000"/>
              <w:right w:val="single" w:sz="8" w:space="0" w:color="auto"/>
            </w:tcBorders>
            <w:vAlign w:val="center"/>
            <w:hideMark/>
          </w:tcPr>
          <w:p w14:paraId="3CEDBC42" w14:textId="77777777" w:rsidR="0016072C" w:rsidRPr="0016072C" w:rsidRDefault="0016072C" w:rsidP="0016072C">
            <w:pPr>
              <w:spacing w:after="0" w:line="240" w:lineRule="auto"/>
              <w:rPr>
                <w:rFonts w:ascii="Calibri" w:eastAsia="Calibri" w:hAnsi="Calibri" w:cs="Calibri"/>
              </w:rPr>
            </w:pPr>
          </w:p>
        </w:tc>
        <w:tc>
          <w:tcPr>
            <w:tcW w:w="0" w:type="auto"/>
            <w:vMerge/>
            <w:tcBorders>
              <w:top w:val="single" w:sz="8" w:space="0" w:color="auto"/>
              <w:left w:val="nil"/>
              <w:bottom w:val="single" w:sz="8" w:space="0" w:color="000000"/>
              <w:right w:val="single" w:sz="8" w:space="0" w:color="auto"/>
            </w:tcBorders>
            <w:vAlign w:val="center"/>
            <w:hideMark/>
          </w:tcPr>
          <w:p w14:paraId="075BF3B7"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A16EBF"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Time with Provider</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228939"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78F74903" w14:textId="77777777" w:rsidR="0016072C" w:rsidRPr="0016072C" w:rsidRDefault="0016072C" w:rsidP="0016072C">
            <w:pPr>
              <w:spacing w:after="0" w:line="240" w:lineRule="auto"/>
              <w:jc w:val="center"/>
              <w:rPr>
                <w:rFonts w:ascii="Wingdings" w:eastAsia="Calibri" w:hAnsi="Wingdings" w:cs="Calibri"/>
                <w:color w:val="FFFFFF"/>
                <w:sz w:val="24"/>
                <w:szCs w:val="24"/>
              </w:rPr>
            </w:pPr>
            <w:r w:rsidRPr="0016072C">
              <w:rPr>
                <w:rFonts w:ascii="Wingdings" w:eastAsia="Calibri" w:hAnsi="Wingdings" w:cs="Calibri"/>
                <w:color w:val="FFFFFF"/>
                <w:sz w:val="24"/>
                <w:szCs w:val="24"/>
              </w:rPr>
              <w:t>ü</w:t>
            </w:r>
          </w:p>
        </w:tc>
      </w:tr>
      <w:tr w:rsidR="0016072C" w:rsidRPr="0016072C" w14:paraId="0D8843C5" w14:textId="77777777" w:rsidTr="0016072C">
        <w:trPr>
          <w:trHeight w:val="300"/>
        </w:trPr>
        <w:tc>
          <w:tcPr>
            <w:tcW w:w="0" w:type="auto"/>
            <w:vMerge/>
            <w:tcBorders>
              <w:top w:val="nil"/>
              <w:left w:val="nil"/>
              <w:bottom w:val="single" w:sz="8" w:space="0" w:color="000000"/>
              <w:right w:val="single" w:sz="8" w:space="0" w:color="auto"/>
            </w:tcBorders>
            <w:vAlign w:val="center"/>
            <w:hideMark/>
          </w:tcPr>
          <w:p w14:paraId="708A4205" w14:textId="77777777" w:rsidR="0016072C" w:rsidRPr="0016072C" w:rsidRDefault="0016072C" w:rsidP="0016072C">
            <w:pPr>
              <w:spacing w:after="0" w:line="240" w:lineRule="auto"/>
              <w:rPr>
                <w:rFonts w:ascii="Calibri" w:eastAsia="Calibri" w:hAnsi="Calibri" w:cs="Calibri"/>
              </w:rPr>
            </w:pPr>
          </w:p>
        </w:tc>
        <w:tc>
          <w:tcPr>
            <w:tcW w:w="0" w:type="auto"/>
            <w:vMerge/>
            <w:tcBorders>
              <w:top w:val="nil"/>
              <w:left w:val="nil"/>
              <w:bottom w:val="single" w:sz="8" w:space="0" w:color="000000"/>
              <w:right w:val="single" w:sz="8" w:space="0" w:color="auto"/>
            </w:tcBorders>
            <w:vAlign w:val="center"/>
            <w:hideMark/>
          </w:tcPr>
          <w:p w14:paraId="0313C03E" w14:textId="77777777" w:rsidR="0016072C" w:rsidRPr="0016072C" w:rsidRDefault="0016072C" w:rsidP="0016072C">
            <w:pPr>
              <w:spacing w:after="0" w:line="240" w:lineRule="auto"/>
              <w:rPr>
                <w:rFonts w:ascii="Calibri" w:eastAsia="Calibri" w:hAnsi="Calibri" w:cs="Calibri"/>
              </w:rPr>
            </w:pPr>
          </w:p>
        </w:tc>
        <w:tc>
          <w:tcPr>
            <w:tcW w:w="0" w:type="auto"/>
            <w:vMerge/>
            <w:tcBorders>
              <w:top w:val="nil"/>
              <w:left w:val="nil"/>
              <w:bottom w:val="single" w:sz="8" w:space="0" w:color="000000"/>
              <w:right w:val="single" w:sz="8" w:space="0" w:color="auto"/>
            </w:tcBorders>
            <w:vAlign w:val="center"/>
            <w:hideMark/>
          </w:tcPr>
          <w:p w14:paraId="27C2B8E8" w14:textId="77777777" w:rsidR="0016072C" w:rsidRPr="0016072C" w:rsidRDefault="0016072C" w:rsidP="0016072C">
            <w:pPr>
              <w:spacing w:after="0" w:line="240" w:lineRule="auto"/>
              <w:rPr>
                <w:rFonts w:ascii="Calibri" w:eastAsia="Calibri" w:hAnsi="Calibri" w:cs="Calibri"/>
              </w:rPr>
            </w:pPr>
          </w:p>
        </w:tc>
        <w:tc>
          <w:tcPr>
            <w:tcW w:w="0" w:type="auto"/>
            <w:vMerge/>
            <w:tcBorders>
              <w:top w:val="single" w:sz="8" w:space="0" w:color="auto"/>
              <w:left w:val="nil"/>
              <w:bottom w:val="single" w:sz="8" w:space="0" w:color="000000"/>
              <w:right w:val="single" w:sz="8" w:space="0" w:color="auto"/>
            </w:tcBorders>
            <w:vAlign w:val="center"/>
            <w:hideMark/>
          </w:tcPr>
          <w:p w14:paraId="743C6077"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4DB150"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Wait time</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981C1B"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7B340B" w14:textId="77777777" w:rsidR="0016072C" w:rsidRPr="0016072C" w:rsidRDefault="0016072C" w:rsidP="0016072C">
            <w:pPr>
              <w:spacing w:after="0" w:line="240" w:lineRule="auto"/>
              <w:rPr>
                <w:rFonts w:ascii="Calibri" w:eastAsia="Calibri" w:hAnsi="Calibri" w:cs="Calibri"/>
                <w:color w:val="000000"/>
              </w:rPr>
            </w:pPr>
            <w:r w:rsidRPr="0016072C">
              <w:rPr>
                <w:rFonts w:ascii="Calibri" w:eastAsia="Calibri" w:hAnsi="Calibri" w:cs="Calibri"/>
                <w:color w:val="000000"/>
              </w:rPr>
              <w:t> </w:t>
            </w:r>
          </w:p>
        </w:tc>
      </w:tr>
      <w:tr w:rsidR="0016072C" w:rsidRPr="0016072C" w14:paraId="5AB6A6C8" w14:textId="77777777" w:rsidTr="0016072C">
        <w:trPr>
          <w:trHeight w:val="615"/>
        </w:trPr>
        <w:tc>
          <w:tcPr>
            <w:tcW w:w="0" w:type="auto"/>
            <w:vMerge/>
            <w:tcBorders>
              <w:top w:val="nil"/>
              <w:left w:val="nil"/>
              <w:bottom w:val="single" w:sz="8" w:space="0" w:color="000000"/>
              <w:right w:val="single" w:sz="8" w:space="0" w:color="auto"/>
            </w:tcBorders>
            <w:vAlign w:val="center"/>
            <w:hideMark/>
          </w:tcPr>
          <w:p w14:paraId="3F9C91C4" w14:textId="77777777" w:rsidR="0016072C" w:rsidRPr="0016072C" w:rsidRDefault="0016072C" w:rsidP="0016072C">
            <w:pPr>
              <w:spacing w:after="0" w:line="240" w:lineRule="auto"/>
              <w:rPr>
                <w:rFonts w:ascii="Calibri" w:eastAsia="Calibri" w:hAnsi="Calibri" w:cs="Calibri"/>
              </w:rPr>
            </w:pPr>
          </w:p>
        </w:tc>
        <w:tc>
          <w:tcPr>
            <w:tcW w:w="0" w:type="auto"/>
            <w:vMerge/>
            <w:tcBorders>
              <w:top w:val="nil"/>
              <w:left w:val="nil"/>
              <w:bottom w:val="single" w:sz="8" w:space="0" w:color="000000"/>
              <w:right w:val="single" w:sz="8" w:space="0" w:color="auto"/>
            </w:tcBorders>
            <w:vAlign w:val="center"/>
            <w:hideMark/>
          </w:tcPr>
          <w:p w14:paraId="7490E4B1" w14:textId="77777777" w:rsidR="0016072C" w:rsidRPr="0016072C" w:rsidRDefault="0016072C" w:rsidP="0016072C">
            <w:pPr>
              <w:spacing w:after="0" w:line="240" w:lineRule="auto"/>
              <w:rPr>
                <w:rFonts w:ascii="Calibri" w:eastAsia="Calibri" w:hAnsi="Calibri" w:cs="Calibri"/>
              </w:rPr>
            </w:pPr>
          </w:p>
        </w:tc>
        <w:tc>
          <w:tcPr>
            <w:tcW w:w="0" w:type="auto"/>
            <w:vMerge/>
            <w:tcBorders>
              <w:top w:val="nil"/>
              <w:left w:val="nil"/>
              <w:bottom w:val="single" w:sz="8" w:space="0" w:color="000000"/>
              <w:right w:val="single" w:sz="8" w:space="0" w:color="auto"/>
            </w:tcBorders>
            <w:vAlign w:val="center"/>
            <w:hideMark/>
          </w:tcPr>
          <w:p w14:paraId="75A247FE" w14:textId="77777777" w:rsidR="0016072C" w:rsidRPr="0016072C" w:rsidRDefault="0016072C" w:rsidP="0016072C">
            <w:pPr>
              <w:spacing w:after="0" w:line="240" w:lineRule="auto"/>
              <w:rPr>
                <w:rFonts w:ascii="Calibri" w:eastAsia="Calibri" w:hAnsi="Calibri" w:cs="Calibri"/>
              </w:rPr>
            </w:pPr>
          </w:p>
        </w:tc>
        <w:tc>
          <w:tcPr>
            <w:tcW w:w="0" w:type="auto"/>
            <w:vMerge/>
            <w:tcBorders>
              <w:top w:val="single" w:sz="8" w:space="0" w:color="auto"/>
              <w:left w:val="nil"/>
              <w:bottom w:val="single" w:sz="8" w:space="0" w:color="000000"/>
              <w:right w:val="single" w:sz="8" w:space="0" w:color="auto"/>
            </w:tcBorders>
            <w:vAlign w:val="center"/>
            <w:hideMark/>
          </w:tcPr>
          <w:p w14:paraId="6DB0D87A" w14:textId="77777777" w:rsidR="0016072C" w:rsidRPr="0016072C" w:rsidRDefault="0016072C" w:rsidP="0016072C">
            <w:pPr>
              <w:spacing w:after="0" w:line="240" w:lineRule="auto"/>
              <w:rPr>
                <w:rFonts w:ascii="Calibri" w:eastAsia="Calibri" w:hAnsi="Calibri" w:cs="Calibri"/>
                <w:color w:val="000000"/>
              </w:rPr>
            </w:pPr>
          </w:p>
        </w:tc>
        <w:tc>
          <w:tcPr>
            <w:tcW w:w="26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6DAE3E" w14:textId="77777777" w:rsidR="0016072C" w:rsidRPr="0016072C" w:rsidRDefault="0016072C" w:rsidP="0016072C">
            <w:pPr>
              <w:spacing w:after="0" w:line="240" w:lineRule="auto"/>
              <w:rPr>
                <w:rFonts w:ascii="Calibri" w:eastAsia="Calibri" w:hAnsi="Calibri" w:cs="Calibri"/>
              </w:rPr>
            </w:pPr>
            <w:r w:rsidRPr="0016072C">
              <w:rPr>
                <w:rFonts w:ascii="Calibri" w:eastAsia="Calibri" w:hAnsi="Calibri" w:cs="Calibri"/>
              </w:rPr>
              <w:t> </w:t>
            </w:r>
          </w:p>
        </w:tc>
        <w:tc>
          <w:tcPr>
            <w:tcW w:w="2140" w:type="dxa"/>
            <w:tcBorders>
              <w:top w:val="nil"/>
              <w:left w:val="nil"/>
              <w:bottom w:val="single" w:sz="8" w:space="0" w:color="auto"/>
              <w:right w:val="single" w:sz="8" w:space="0" w:color="auto"/>
            </w:tcBorders>
            <w:tcMar>
              <w:top w:w="0" w:type="dxa"/>
              <w:left w:w="108" w:type="dxa"/>
              <w:bottom w:w="0" w:type="dxa"/>
              <w:right w:w="108" w:type="dxa"/>
            </w:tcMar>
            <w:hideMark/>
          </w:tcPr>
          <w:p w14:paraId="6EC245FB" w14:textId="77777777" w:rsidR="0016072C" w:rsidRPr="0016072C" w:rsidRDefault="0016072C" w:rsidP="0016072C">
            <w:pPr>
              <w:spacing w:after="0" w:line="240" w:lineRule="auto"/>
              <w:jc w:val="center"/>
              <w:rPr>
                <w:rFonts w:ascii="Calibri" w:eastAsia="Calibri" w:hAnsi="Calibri" w:cs="Calibri"/>
              </w:rPr>
            </w:pPr>
            <w:r w:rsidRPr="0016072C">
              <w:rPr>
                <w:rFonts w:ascii="Calibri" w:eastAsia="Calibri" w:hAnsi="Calibri" w:cs="Calibri"/>
              </w:rPr>
              <w:t>11 person-centered care questions</w:t>
            </w:r>
          </w:p>
        </w:tc>
        <w:tc>
          <w:tcPr>
            <w:tcW w:w="2140" w:type="dxa"/>
            <w:tcBorders>
              <w:top w:val="nil"/>
              <w:left w:val="nil"/>
              <w:bottom w:val="single" w:sz="8" w:space="0" w:color="auto"/>
              <w:right w:val="single" w:sz="8" w:space="0" w:color="auto"/>
            </w:tcBorders>
            <w:tcMar>
              <w:top w:w="0" w:type="dxa"/>
              <w:left w:w="108" w:type="dxa"/>
              <w:bottom w:w="0" w:type="dxa"/>
              <w:right w:w="108" w:type="dxa"/>
            </w:tcMar>
            <w:hideMark/>
          </w:tcPr>
          <w:p w14:paraId="2E0396A3" w14:textId="77777777" w:rsidR="0016072C" w:rsidRPr="0016072C" w:rsidRDefault="0016072C" w:rsidP="0016072C">
            <w:pPr>
              <w:spacing w:after="0" w:line="240" w:lineRule="auto"/>
              <w:jc w:val="center"/>
              <w:rPr>
                <w:rFonts w:ascii="Calibri" w:eastAsia="Calibri" w:hAnsi="Calibri" w:cs="Calibri"/>
              </w:rPr>
            </w:pPr>
            <w:r w:rsidRPr="0016072C">
              <w:rPr>
                <w:rFonts w:ascii="Calibri" w:eastAsia="Calibri" w:hAnsi="Calibri" w:cs="Calibri"/>
              </w:rPr>
              <w:t>22 patient experience questions</w:t>
            </w:r>
          </w:p>
        </w:tc>
      </w:tr>
    </w:tbl>
    <w:p w14:paraId="2C293002" w14:textId="77777777" w:rsidR="0016072C" w:rsidRPr="0016072C" w:rsidRDefault="0016072C" w:rsidP="0016072C">
      <w:pPr>
        <w:spacing w:after="0" w:line="240" w:lineRule="auto"/>
        <w:rPr>
          <w:rFonts w:ascii="Times New Roman" w:eastAsia="Calibri" w:hAnsi="Times New Roman" w:cs="Times New Roman"/>
          <w:color w:val="002060"/>
        </w:rPr>
      </w:pPr>
    </w:p>
    <w:p w14:paraId="063AC4F8" w14:textId="103755D8" w:rsidR="006B738E" w:rsidRPr="00D53007" w:rsidRDefault="005E7013" w:rsidP="00E32BD6">
      <w:r w:rsidRPr="005E7013">
        <w:t xml:space="preserve">Conceptually, the PCPCM PRO PM and CAHPS Clinician &amp; Group Surveys (CG-CAHPS) Version 3.0 -Adult, Child (NQF #0005) are different measures, though we have heard some people wonder if there was some overlap. The PCPCM PRO PM has some overlap with population targeted by CG CAHPS: The PCPCM PRO PM targets all patients who have been to a primary care practice, and the CG CAHPS targets all patients who have been seen in ambulatory care settings. Other than this overlap in potential population, this measure is not conceptually similar to CG CAHPS. The CG CAHPS measure is a consumer-based measure that focuses on </w:t>
      </w:r>
      <w:r w:rsidRPr="005E7013">
        <w:lastRenderedPageBreak/>
        <w:t>patient experience of care delivery and is limited to domains such as communication and access. The PCPCM PRO PM is a patient assessment of primary care (not a reporting of patient satisfaction or experience) that covers the full scope of primary care as identified by both clinicians and patients. The PCPCM PRO PM is not encounter specific and the CG CAHPS is based on clinical encounters. For these reasons, there is no need to harmonize these two measures. See Appendix A.1 (pages 10-11) for comparison chart.</w:t>
      </w:r>
    </w:p>
    <w:sectPr w:rsidR="006B738E" w:rsidRPr="00D53007" w:rsidSect="00175219">
      <w:headerReference w:type="default" r:id="rId14"/>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E3907" w14:textId="77777777" w:rsidR="00AE0EB1" w:rsidRDefault="00AE0EB1" w:rsidP="00976CB1">
      <w:pPr>
        <w:spacing w:after="0" w:line="240" w:lineRule="auto"/>
      </w:pPr>
      <w:r>
        <w:separator/>
      </w:r>
    </w:p>
  </w:endnote>
  <w:endnote w:type="continuationSeparator" w:id="0">
    <w:p w14:paraId="61ECD36F" w14:textId="77777777" w:rsidR="00AE0EB1" w:rsidRDefault="00AE0EB1" w:rsidP="00976CB1">
      <w:pPr>
        <w:spacing w:after="0" w:line="240" w:lineRule="auto"/>
      </w:pPr>
      <w:r>
        <w:continuationSeparator/>
      </w:r>
    </w:p>
  </w:endnote>
  <w:endnote w:type="continuationNotice" w:id="1">
    <w:p w14:paraId="7D1AB1BA" w14:textId="77777777" w:rsidR="00AE0EB1" w:rsidRDefault="00AE0E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EEC83" w14:textId="77777777" w:rsidR="00AE0EB1" w:rsidRDefault="00AE0EB1" w:rsidP="00976CB1">
      <w:pPr>
        <w:spacing w:after="0" w:line="240" w:lineRule="auto"/>
      </w:pPr>
      <w:r>
        <w:separator/>
      </w:r>
    </w:p>
  </w:footnote>
  <w:footnote w:type="continuationSeparator" w:id="0">
    <w:p w14:paraId="1E6512C7" w14:textId="77777777" w:rsidR="00AE0EB1" w:rsidRDefault="00AE0EB1" w:rsidP="00976CB1">
      <w:pPr>
        <w:spacing w:after="0" w:line="240" w:lineRule="auto"/>
      </w:pPr>
      <w:r>
        <w:continuationSeparator/>
      </w:r>
    </w:p>
  </w:footnote>
  <w:footnote w:type="continuationNotice" w:id="1">
    <w:p w14:paraId="37CB3304" w14:textId="77777777" w:rsidR="00AE0EB1" w:rsidRDefault="00AE0E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974143897"/>
      <w:docPartObj>
        <w:docPartGallery w:val="Page Numbers (Top of Page)"/>
        <w:docPartUnique/>
      </w:docPartObj>
    </w:sdtPr>
    <w:sdtEndPr>
      <w:rPr>
        <w:b/>
        <w:bCs/>
        <w:noProof/>
        <w:color w:val="auto"/>
        <w:spacing w:val="0"/>
      </w:rPr>
    </w:sdtEndPr>
    <w:sdtContent>
      <w:p w14:paraId="6C4A354F" w14:textId="7D272D0B" w:rsidR="00976CB1" w:rsidRDefault="00976CB1">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14:paraId="20D6CB07" w14:textId="77777777" w:rsidR="00976CB1" w:rsidRDefault="00976C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13B53"/>
    <w:multiLevelType w:val="hybridMultilevel"/>
    <w:tmpl w:val="ECE47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675DD4"/>
    <w:multiLevelType w:val="hybridMultilevel"/>
    <w:tmpl w:val="5686B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76C"/>
    <w:rsid w:val="000041C0"/>
    <w:rsid w:val="00012BA1"/>
    <w:rsid w:val="00022662"/>
    <w:rsid w:val="000420D6"/>
    <w:rsid w:val="0006022A"/>
    <w:rsid w:val="00091B4B"/>
    <w:rsid w:val="00092D5C"/>
    <w:rsid w:val="0009650C"/>
    <w:rsid w:val="000A2D1B"/>
    <w:rsid w:val="000B6D2D"/>
    <w:rsid w:val="000C48C2"/>
    <w:rsid w:val="00140BE0"/>
    <w:rsid w:val="00146F49"/>
    <w:rsid w:val="0016072C"/>
    <w:rsid w:val="00175219"/>
    <w:rsid w:val="001D5CE7"/>
    <w:rsid w:val="002155AC"/>
    <w:rsid w:val="002259E9"/>
    <w:rsid w:val="002D5F6D"/>
    <w:rsid w:val="003453C1"/>
    <w:rsid w:val="0037216B"/>
    <w:rsid w:val="003935B8"/>
    <w:rsid w:val="003C3B4B"/>
    <w:rsid w:val="003D3CF0"/>
    <w:rsid w:val="00401570"/>
    <w:rsid w:val="004128A4"/>
    <w:rsid w:val="00447E2F"/>
    <w:rsid w:val="00456129"/>
    <w:rsid w:val="00486386"/>
    <w:rsid w:val="004901BA"/>
    <w:rsid w:val="004F651A"/>
    <w:rsid w:val="00500BFA"/>
    <w:rsid w:val="0050438E"/>
    <w:rsid w:val="00525B94"/>
    <w:rsid w:val="0058262E"/>
    <w:rsid w:val="005C3A0F"/>
    <w:rsid w:val="005D09E5"/>
    <w:rsid w:val="005E7013"/>
    <w:rsid w:val="00610F4D"/>
    <w:rsid w:val="006366B2"/>
    <w:rsid w:val="00643832"/>
    <w:rsid w:val="00685B85"/>
    <w:rsid w:val="006B738E"/>
    <w:rsid w:val="006E22A7"/>
    <w:rsid w:val="00764EE9"/>
    <w:rsid w:val="00765C5C"/>
    <w:rsid w:val="00785764"/>
    <w:rsid w:val="00793B7D"/>
    <w:rsid w:val="007A0439"/>
    <w:rsid w:val="007E72EF"/>
    <w:rsid w:val="00876A53"/>
    <w:rsid w:val="0088765D"/>
    <w:rsid w:val="008C6319"/>
    <w:rsid w:val="008E528B"/>
    <w:rsid w:val="00976CB1"/>
    <w:rsid w:val="009B414B"/>
    <w:rsid w:val="009F40C9"/>
    <w:rsid w:val="00A52886"/>
    <w:rsid w:val="00AC50F9"/>
    <w:rsid w:val="00AE0EB1"/>
    <w:rsid w:val="00BB2B3C"/>
    <w:rsid w:val="00BB5FE7"/>
    <w:rsid w:val="00C1328F"/>
    <w:rsid w:val="00C16C50"/>
    <w:rsid w:val="00C625DB"/>
    <w:rsid w:val="00C6715D"/>
    <w:rsid w:val="00C95C2D"/>
    <w:rsid w:val="00D27AC1"/>
    <w:rsid w:val="00D53007"/>
    <w:rsid w:val="00D563ED"/>
    <w:rsid w:val="00D761EC"/>
    <w:rsid w:val="00DC3DC8"/>
    <w:rsid w:val="00DF0E99"/>
    <w:rsid w:val="00E03CF7"/>
    <w:rsid w:val="00E069F5"/>
    <w:rsid w:val="00E1176C"/>
    <w:rsid w:val="00E30390"/>
    <w:rsid w:val="00E32BD6"/>
    <w:rsid w:val="00E42AD5"/>
    <w:rsid w:val="00E449C7"/>
    <w:rsid w:val="00E771C4"/>
    <w:rsid w:val="00EC3972"/>
    <w:rsid w:val="00ED2E8C"/>
    <w:rsid w:val="00F1261C"/>
    <w:rsid w:val="00F2289C"/>
    <w:rsid w:val="00F3665D"/>
    <w:rsid w:val="00FD48FB"/>
    <w:rsid w:val="00FF2410"/>
    <w:rsid w:val="00FF4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742EC"/>
  <w15:chartTrackingRefBased/>
  <w15:docId w15:val="{B57802A0-8605-4344-B865-C6211420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D5C"/>
  </w:style>
  <w:style w:type="paragraph" w:styleId="Heading1">
    <w:name w:val="heading 1"/>
    <w:basedOn w:val="Normal"/>
    <w:next w:val="Normal"/>
    <w:link w:val="Heading1Char"/>
    <w:uiPriority w:val="9"/>
    <w:qFormat/>
    <w:rsid w:val="00E117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176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1176C"/>
    <w:pPr>
      <w:outlineLvl w:val="9"/>
    </w:pPr>
  </w:style>
  <w:style w:type="paragraph" w:styleId="TOC2">
    <w:name w:val="toc 2"/>
    <w:basedOn w:val="Normal"/>
    <w:next w:val="Normal"/>
    <w:autoRedefine/>
    <w:uiPriority w:val="39"/>
    <w:unhideWhenUsed/>
    <w:rsid w:val="00E1176C"/>
    <w:pPr>
      <w:spacing w:after="100"/>
      <w:ind w:left="220"/>
    </w:pPr>
    <w:rPr>
      <w:rFonts w:eastAsiaTheme="minorEastAsia" w:cs="Times New Roman"/>
    </w:rPr>
  </w:style>
  <w:style w:type="paragraph" w:styleId="TOC1">
    <w:name w:val="toc 1"/>
    <w:basedOn w:val="Normal"/>
    <w:next w:val="Normal"/>
    <w:autoRedefine/>
    <w:uiPriority w:val="39"/>
    <w:unhideWhenUsed/>
    <w:rsid w:val="00E1176C"/>
    <w:pPr>
      <w:spacing w:after="100"/>
    </w:pPr>
    <w:rPr>
      <w:rFonts w:eastAsiaTheme="minorEastAsia" w:cs="Times New Roman"/>
    </w:rPr>
  </w:style>
  <w:style w:type="paragraph" w:styleId="TOC3">
    <w:name w:val="toc 3"/>
    <w:basedOn w:val="Normal"/>
    <w:next w:val="Normal"/>
    <w:autoRedefine/>
    <w:uiPriority w:val="39"/>
    <w:unhideWhenUsed/>
    <w:rsid w:val="00E1176C"/>
    <w:pPr>
      <w:spacing w:after="100"/>
      <w:ind w:left="440"/>
    </w:pPr>
    <w:rPr>
      <w:rFonts w:eastAsiaTheme="minorEastAsia" w:cs="Times New Roman"/>
    </w:rPr>
  </w:style>
  <w:style w:type="paragraph" w:styleId="Header">
    <w:name w:val="header"/>
    <w:basedOn w:val="Normal"/>
    <w:link w:val="HeaderChar"/>
    <w:uiPriority w:val="99"/>
    <w:unhideWhenUsed/>
    <w:rsid w:val="00976C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CB1"/>
  </w:style>
  <w:style w:type="paragraph" w:styleId="Footer">
    <w:name w:val="footer"/>
    <w:basedOn w:val="Normal"/>
    <w:link w:val="FooterChar"/>
    <w:uiPriority w:val="99"/>
    <w:unhideWhenUsed/>
    <w:rsid w:val="00976C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CB1"/>
  </w:style>
  <w:style w:type="paragraph" w:styleId="ListParagraph">
    <w:name w:val="List Paragraph"/>
    <w:basedOn w:val="Normal"/>
    <w:uiPriority w:val="34"/>
    <w:qFormat/>
    <w:rsid w:val="003D3CF0"/>
    <w:pPr>
      <w:ind w:left="720"/>
      <w:contextualSpacing/>
    </w:pPr>
  </w:style>
  <w:style w:type="table" w:styleId="TableGrid">
    <w:name w:val="Table Grid"/>
    <w:basedOn w:val="TableNormal"/>
    <w:uiPriority w:val="39"/>
    <w:rsid w:val="005C3A0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C13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7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40fa6e41-48e3-4413-bc90-4d0aa4031e23"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FBBDEC5CE7874883B202F9C789393C" ma:contentTypeVersion="9" ma:contentTypeDescription="Create a new document." ma:contentTypeScope="" ma:versionID="544282954f64f51cdcab30d48f8c6623">
  <xsd:schema xmlns:xsd="http://www.w3.org/2001/XMLSchema" xmlns:xs="http://www.w3.org/2001/XMLSchema" xmlns:p="http://schemas.microsoft.com/office/2006/metadata/properties" xmlns:ns1="http://schemas.microsoft.com/sharepoint/v3" xmlns:ns2="40fa6e41-48e3-4413-bc90-4d0aa4031e23" xmlns:ns3="820fdbb7-e2eb-4e4c-a0e3-f2618eb0f160" targetNamespace="http://schemas.microsoft.com/office/2006/metadata/properties" ma:root="true" ma:fieldsID="e553c499706f8355a68e6d055bfe05ce" ns1:_="" ns2:_="" ns3:_="">
    <xsd:import namespace="http://schemas.microsoft.com/sharepoint/v3"/>
    <xsd:import namespace="40fa6e41-48e3-4413-bc90-4d0aa4031e23"/>
    <xsd:import namespace="820fdbb7-e2eb-4e4c-a0e3-f2618eb0f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ocumentTyp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fa6e41-48e3-4413-bc90-4d0aa4031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ocumentType" ma:index="14" nillable="true" ma:displayName="Document Type" ma:format="Dropdown" ma:internalName="DocumentTyp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0fdbb7-e2eb-4e4c-a0e3-f2618eb0f16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3D539D-A80D-4CDB-915A-DE0152796551}">
  <ds:schemaRefs>
    <ds:schemaRef ds:uri="http://schemas.microsoft.com/office/2006/metadata/properties"/>
    <ds:schemaRef ds:uri="http://schemas.microsoft.com/office/infopath/2007/PartnerControls"/>
    <ds:schemaRef ds:uri="40fa6e41-48e3-4413-bc90-4d0aa4031e23"/>
    <ds:schemaRef ds:uri="http://schemas.microsoft.com/sharepoint/v3"/>
  </ds:schemaRefs>
</ds:datastoreItem>
</file>

<file path=customXml/itemProps2.xml><?xml version="1.0" encoding="utf-8"?>
<ds:datastoreItem xmlns:ds="http://schemas.openxmlformats.org/officeDocument/2006/customXml" ds:itemID="{772F1429-A507-4EA2-AAC8-EB8C779B0ADA}">
  <ds:schemaRefs>
    <ds:schemaRef ds:uri="http://schemas.microsoft.com/sharepoint/v3/contenttype/forms"/>
  </ds:schemaRefs>
</ds:datastoreItem>
</file>

<file path=customXml/itemProps3.xml><?xml version="1.0" encoding="utf-8"?>
<ds:datastoreItem xmlns:ds="http://schemas.openxmlformats.org/officeDocument/2006/customXml" ds:itemID="{14AB2DEE-62C0-4688-9A2B-43207F681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0fa6e41-48e3-4413-bc90-4d0aa4031e23"/>
    <ds:schemaRef ds:uri="820fdbb7-e2eb-4e4c-a0e3-f2618eb0f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M. Pavletic</dc:creator>
  <cp:keywords/>
  <dc:description/>
  <cp:lastModifiedBy>Denise M. Pavletic</cp:lastModifiedBy>
  <cp:revision>4</cp:revision>
  <dcterms:created xsi:type="dcterms:W3CDTF">2020-11-19T14:06:00Z</dcterms:created>
  <dcterms:modified xsi:type="dcterms:W3CDTF">2020-11-19T14:10:00Z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0x01010089FBBDEC5CE7874883B202F9C789393C</vt:lpwstr>
  </property>
</Properties>
</file>