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D6A1" w14:textId="35ECE453" w:rsidR="00125162" w:rsidRPr="008039F4" w:rsidRDefault="00125162" w:rsidP="0BBAB4F5">
      <w:pPr>
        <w:spacing w:after="0"/>
        <w:jc w:val="center"/>
        <w:rPr>
          <w:rFonts w:ascii="Arial" w:hAnsi="Arial" w:cs="Arial"/>
          <w:b/>
          <w:bCs/>
          <w:sz w:val="28"/>
          <w:szCs w:val="28"/>
        </w:rPr>
      </w:pPr>
    </w:p>
    <w:p w14:paraId="1049BA63" w14:textId="77777777" w:rsidR="00830AB8" w:rsidRPr="0094701D" w:rsidRDefault="005216B5" w:rsidP="00C67C93">
      <w:pPr>
        <w:pStyle w:val="Heading1"/>
        <w:spacing w:line="240" w:lineRule="auto"/>
      </w:pPr>
      <w:r w:rsidRPr="0094701D">
        <w:t xml:space="preserve">Endorsement </w:t>
      </w:r>
      <w:r w:rsidR="2C4D93E6" w:rsidRPr="0094701D">
        <w:t xml:space="preserve">&amp; </w:t>
      </w:r>
      <w:r w:rsidRPr="0094701D">
        <w:t xml:space="preserve">Maintenance </w:t>
      </w:r>
      <w:r w:rsidR="00830AB8" w:rsidRPr="0094701D">
        <w:t xml:space="preserve">(E&amp;M) </w:t>
      </w:r>
      <w:r w:rsidR="003C31BD" w:rsidRPr="0094701D">
        <w:t>I</w:t>
      </w:r>
      <w:r w:rsidR="00E16693" w:rsidRPr="0094701D">
        <w:t>ntent to Submit</w:t>
      </w:r>
      <w:r w:rsidR="00B10ADC" w:rsidRPr="0094701D">
        <w:t xml:space="preserve"> –</w:t>
      </w:r>
    </w:p>
    <w:p w14:paraId="5F66C22A" w14:textId="7791F83B" w:rsidR="00166498" w:rsidRPr="0094701D" w:rsidRDefault="00DA1C17" w:rsidP="00DA1C17">
      <w:pPr>
        <w:pStyle w:val="Heading1"/>
        <w:tabs>
          <w:tab w:val="center" w:pos="4680"/>
          <w:tab w:val="left" w:pos="7164"/>
        </w:tabs>
        <w:spacing w:line="240" w:lineRule="auto"/>
        <w:jc w:val="left"/>
      </w:pPr>
      <w:r w:rsidRPr="0094701D">
        <w:tab/>
      </w:r>
      <w:r w:rsidR="00B10ADC" w:rsidRPr="0094701D">
        <w:t>Single Measure</w:t>
      </w:r>
    </w:p>
    <w:p w14:paraId="3454AA5B" w14:textId="4FD7C692" w:rsidR="00B10ADC" w:rsidRPr="0094701D" w:rsidRDefault="32D5CE26" w:rsidP="00A37E2C">
      <w:pPr>
        <w:spacing w:before="120" w:line="240" w:lineRule="auto"/>
        <w:rPr>
          <w:rFonts w:ascii="Arial" w:hAnsi="Arial" w:cs="Arial"/>
          <w:color w:val="44546A" w:themeColor="text2"/>
          <w:sz w:val="24"/>
          <w:szCs w:val="24"/>
          <w:shd w:val="clear" w:color="auto" w:fill="FFFFFF"/>
        </w:rPr>
      </w:pPr>
      <w:r w:rsidRPr="0094701D">
        <w:rPr>
          <w:rFonts w:ascii="Arial" w:hAnsi="Arial" w:cs="Arial"/>
          <w:b/>
          <w:bCs/>
          <w:color w:val="44546A" w:themeColor="text2"/>
          <w:sz w:val="24"/>
          <w:szCs w:val="24"/>
          <w:shd w:val="clear" w:color="auto" w:fill="FFFFFF"/>
        </w:rPr>
        <w:t xml:space="preserve">Instructions: </w:t>
      </w:r>
      <w:r w:rsidR="2A4F050C" w:rsidRPr="0094701D">
        <w:rPr>
          <w:rFonts w:ascii="Arial" w:hAnsi="Arial" w:cs="Arial"/>
          <w:color w:val="44546A" w:themeColor="text2"/>
          <w:sz w:val="24"/>
          <w:szCs w:val="24"/>
          <w:shd w:val="clear" w:color="auto" w:fill="FFFFFF"/>
        </w:rPr>
        <w:t xml:space="preserve">This form can be used as a worksheet to assist you in developing your </w:t>
      </w:r>
      <w:r w:rsidR="574F7A47" w:rsidRPr="0094701D">
        <w:rPr>
          <w:rFonts w:ascii="Arial" w:hAnsi="Arial" w:cs="Arial"/>
          <w:b/>
          <w:bCs/>
          <w:color w:val="44546A" w:themeColor="text2"/>
          <w:sz w:val="24"/>
          <w:szCs w:val="24"/>
          <w:shd w:val="clear" w:color="auto" w:fill="FFFFFF"/>
        </w:rPr>
        <w:t>Intent to Submit (ITS)</w:t>
      </w:r>
      <w:r w:rsidR="7989D34A" w:rsidRPr="0094701D">
        <w:rPr>
          <w:rFonts w:ascii="Arial" w:hAnsi="Arial" w:cs="Arial"/>
          <w:b/>
          <w:bCs/>
          <w:color w:val="44546A" w:themeColor="text2"/>
          <w:sz w:val="24"/>
          <w:szCs w:val="24"/>
          <w:shd w:val="clear" w:color="auto" w:fill="FFFFFF"/>
        </w:rPr>
        <w:t xml:space="preserve"> </w:t>
      </w:r>
      <w:r w:rsidR="7989D34A" w:rsidRPr="0094701D">
        <w:rPr>
          <w:rFonts w:ascii="Arial" w:hAnsi="Arial" w:cs="Arial"/>
          <w:color w:val="44546A" w:themeColor="text2"/>
          <w:sz w:val="24"/>
          <w:szCs w:val="24"/>
          <w:shd w:val="clear" w:color="auto" w:fill="FFFFFF"/>
        </w:rPr>
        <w:t>for a new or maintenance measure</w:t>
      </w:r>
      <w:r w:rsidR="00B10ADC" w:rsidRPr="0094701D">
        <w:rPr>
          <w:rFonts w:ascii="Arial" w:hAnsi="Arial" w:cs="Arial"/>
          <w:b/>
          <w:bCs/>
          <w:color w:val="44546A" w:themeColor="text2"/>
          <w:sz w:val="24"/>
          <w:szCs w:val="24"/>
          <w:shd w:val="clear" w:color="auto" w:fill="FFFFFF"/>
        </w:rPr>
        <w:t xml:space="preserve"> </w:t>
      </w:r>
      <w:r w:rsidR="00B10ADC" w:rsidRPr="0094701D">
        <w:rPr>
          <w:rFonts w:ascii="Arial" w:hAnsi="Arial" w:cs="Arial"/>
          <w:color w:val="44546A" w:themeColor="text2"/>
          <w:sz w:val="24"/>
          <w:szCs w:val="24"/>
          <w:shd w:val="clear" w:color="auto" w:fill="FFFFFF"/>
        </w:rPr>
        <w:t>submission</w:t>
      </w:r>
      <w:r w:rsidR="2A4F050C" w:rsidRPr="0094701D">
        <w:rPr>
          <w:rFonts w:ascii="Arial" w:hAnsi="Arial" w:cs="Arial"/>
          <w:color w:val="44546A" w:themeColor="text2"/>
          <w:sz w:val="24"/>
          <w:szCs w:val="24"/>
          <w:shd w:val="clear" w:color="auto" w:fill="FFFFFF"/>
        </w:rPr>
        <w:t>.</w:t>
      </w:r>
      <w:r w:rsidR="00594941" w:rsidRPr="0094701D">
        <w:rPr>
          <w:rFonts w:ascii="Arial" w:hAnsi="Arial" w:cs="Arial"/>
          <w:color w:val="44546A" w:themeColor="text2"/>
          <w:sz w:val="24"/>
          <w:szCs w:val="24"/>
          <w:shd w:val="clear" w:color="auto" w:fill="FFFFFF"/>
        </w:rPr>
        <w:t xml:space="preserve"> </w:t>
      </w:r>
      <w:r w:rsidR="00B10ADC" w:rsidRPr="0094701D">
        <w:rPr>
          <w:rFonts w:ascii="Arial" w:hAnsi="Arial" w:cs="Arial"/>
          <w:color w:val="44546A" w:themeColor="text2"/>
          <w:sz w:val="24"/>
          <w:szCs w:val="24"/>
          <w:shd w:val="clear" w:color="auto" w:fill="FFFFFF"/>
        </w:rPr>
        <w:t xml:space="preserve">Use this template ONLY to prepare an ITS for a </w:t>
      </w:r>
      <w:r w:rsidR="00B10ADC" w:rsidRPr="0094701D">
        <w:rPr>
          <w:rFonts w:ascii="Arial" w:hAnsi="Arial" w:cs="Arial"/>
          <w:b/>
          <w:bCs/>
          <w:color w:val="44546A" w:themeColor="text2"/>
          <w:sz w:val="24"/>
          <w:szCs w:val="24"/>
          <w:shd w:val="clear" w:color="auto" w:fill="FFFFFF"/>
        </w:rPr>
        <w:t xml:space="preserve">single measure </w:t>
      </w:r>
      <w:r w:rsidR="00B10ADC" w:rsidRPr="0094701D">
        <w:rPr>
          <w:rFonts w:ascii="Arial" w:hAnsi="Arial" w:cs="Arial"/>
          <w:color w:val="44546A" w:themeColor="text2"/>
          <w:sz w:val="24"/>
          <w:szCs w:val="24"/>
          <w:shd w:val="clear" w:color="auto" w:fill="FFFFFF"/>
        </w:rPr>
        <w:t>submission</w:t>
      </w:r>
      <w:r w:rsidR="00BC572B" w:rsidRPr="0094701D">
        <w:rPr>
          <w:rFonts w:ascii="Arial" w:hAnsi="Arial" w:cs="Arial"/>
          <w:color w:val="44546A" w:themeColor="text2"/>
          <w:sz w:val="24"/>
          <w:szCs w:val="24"/>
          <w:shd w:val="clear" w:color="auto" w:fill="FFFFFF"/>
        </w:rPr>
        <w:t xml:space="preserve">, </w:t>
      </w:r>
      <w:r w:rsidR="00FA5D8D" w:rsidRPr="0094701D">
        <w:rPr>
          <w:rFonts w:ascii="Arial" w:hAnsi="Arial" w:cs="Arial"/>
          <w:color w:val="44546A" w:themeColor="text2"/>
          <w:sz w:val="24"/>
          <w:szCs w:val="24"/>
          <w:shd w:val="clear" w:color="auto" w:fill="FFFFFF"/>
        </w:rPr>
        <w:t xml:space="preserve">which focuses on a single structure, process, intermediate outcome, or outcome, or cost/resource use measure (includes </w:t>
      </w:r>
      <w:r w:rsidR="00FA5D8D" w:rsidRPr="0094701D">
        <w:rPr>
          <w:rFonts w:ascii="Arial" w:hAnsi="Arial" w:cs="Arial"/>
          <w:b/>
          <w:bCs/>
          <w:color w:val="44546A" w:themeColor="text2"/>
          <w:sz w:val="24"/>
          <w:szCs w:val="24"/>
          <w:shd w:val="clear" w:color="auto" w:fill="FFFFFF"/>
        </w:rPr>
        <w:t>composite measure</w:t>
      </w:r>
      <w:r w:rsidR="00FA5D8D" w:rsidRPr="0094701D">
        <w:rPr>
          <w:rFonts w:ascii="Arial" w:hAnsi="Arial" w:cs="Arial"/>
          <w:color w:val="44546A" w:themeColor="text2"/>
          <w:sz w:val="24"/>
          <w:szCs w:val="24"/>
          <w:shd w:val="clear" w:color="auto" w:fill="FFFFFF"/>
        </w:rPr>
        <w:t xml:space="preserve"> submissions)</w:t>
      </w:r>
      <w:r w:rsidR="00594941" w:rsidRPr="0094701D">
        <w:rPr>
          <w:rFonts w:ascii="Arial" w:hAnsi="Arial" w:cs="Arial"/>
          <w:color w:val="44546A" w:themeColor="text2"/>
          <w:sz w:val="24"/>
          <w:szCs w:val="24"/>
          <w:shd w:val="clear" w:color="auto" w:fill="FFFFFF"/>
        </w:rPr>
        <w:t>.</w:t>
      </w:r>
      <w:r w:rsidR="00594941" w:rsidRPr="0094701D">
        <w:rPr>
          <w:rStyle w:val="FootnoteReference"/>
          <w:rFonts w:ascii="Arial" w:hAnsi="Arial" w:cs="Arial"/>
          <w:color w:val="44546A" w:themeColor="text2"/>
          <w:sz w:val="24"/>
          <w:szCs w:val="24"/>
          <w:shd w:val="clear" w:color="auto" w:fill="FFFFFF"/>
        </w:rPr>
        <w:footnoteReference w:id="2"/>
      </w:r>
      <w:r w:rsidR="002C175B" w:rsidRPr="0094701D">
        <w:rPr>
          <w:rFonts w:ascii="Arial" w:hAnsi="Arial" w:cs="Arial"/>
          <w:color w:val="44546A" w:themeColor="text2"/>
          <w:sz w:val="24"/>
          <w:szCs w:val="24"/>
          <w:shd w:val="clear" w:color="auto" w:fill="FFFFFF"/>
        </w:rPr>
        <w:t xml:space="preserve"> Conditional fields are indicated in this template with brackets before each fieldname (e.g., </w:t>
      </w:r>
      <w:r w:rsidR="002C175B" w:rsidRPr="0094701D">
        <w:rPr>
          <w:rFonts w:ascii="Arial" w:hAnsi="Arial" w:cs="Arial"/>
          <w:i/>
          <w:iCs/>
          <w:color w:val="44546A" w:themeColor="text2"/>
          <w:sz w:val="24"/>
          <w:szCs w:val="24"/>
          <w:shd w:val="clear" w:color="auto" w:fill="FFFFFF"/>
        </w:rPr>
        <w:t>[If new measure]</w:t>
      </w:r>
      <w:r w:rsidR="002C175B" w:rsidRPr="0094701D">
        <w:rPr>
          <w:rFonts w:ascii="Arial" w:hAnsi="Arial" w:cs="Arial"/>
          <w:color w:val="44546A" w:themeColor="text2"/>
          <w:sz w:val="24"/>
          <w:szCs w:val="24"/>
          <w:shd w:val="clear" w:color="auto" w:fill="FFFFFF"/>
        </w:rPr>
        <w:t>).</w:t>
      </w:r>
    </w:p>
    <w:p w14:paraId="34A16469" w14:textId="0E65DA46" w:rsidR="00C06342" w:rsidRPr="0094701D" w:rsidRDefault="00266361" w:rsidP="00B10ADC">
      <w:pPr>
        <w:spacing w:before="120" w:line="240" w:lineRule="auto"/>
        <w:rPr>
          <w:rFonts w:ascii="Arial" w:hAnsi="Arial" w:cs="Arial"/>
          <w:color w:val="44546A" w:themeColor="text2"/>
          <w:sz w:val="24"/>
          <w:szCs w:val="24"/>
          <w:shd w:val="clear" w:color="auto" w:fill="FFFFFF"/>
        </w:rPr>
      </w:pPr>
      <w:r w:rsidRPr="0094701D">
        <w:rPr>
          <w:rFonts w:ascii="Arial" w:hAnsi="Arial" w:cs="Arial"/>
          <w:color w:val="44546A" w:themeColor="text2"/>
          <w:sz w:val="24"/>
          <w:szCs w:val="24"/>
          <w:shd w:val="clear" w:color="auto" w:fill="FFFFFF"/>
        </w:rPr>
        <w:t xml:space="preserve">The online submission tool is open annually, at least </w:t>
      </w:r>
      <w:r w:rsidR="00413B2D" w:rsidRPr="0094701D">
        <w:rPr>
          <w:rFonts w:ascii="Arial" w:hAnsi="Arial" w:cs="Arial"/>
          <w:color w:val="44546A" w:themeColor="text2"/>
          <w:sz w:val="24"/>
          <w:szCs w:val="24"/>
          <w:shd w:val="clear" w:color="auto" w:fill="FFFFFF"/>
        </w:rPr>
        <w:t xml:space="preserve">1 </w:t>
      </w:r>
      <w:r w:rsidRPr="0094701D">
        <w:rPr>
          <w:rFonts w:ascii="Arial" w:hAnsi="Arial" w:cs="Arial"/>
          <w:color w:val="44546A" w:themeColor="text2"/>
          <w:sz w:val="24"/>
          <w:szCs w:val="24"/>
          <w:shd w:val="clear" w:color="auto" w:fill="FFFFFF"/>
        </w:rPr>
        <w:t xml:space="preserve">month prior to the respective cycle’s ITS submission deadline. </w:t>
      </w:r>
      <w:r w:rsidR="00B10ADC" w:rsidRPr="0094701D">
        <w:rPr>
          <w:rFonts w:ascii="Arial" w:hAnsi="Arial" w:cs="Arial"/>
          <w:color w:val="44546A" w:themeColor="text2"/>
          <w:sz w:val="24"/>
          <w:szCs w:val="24"/>
          <w:shd w:val="clear" w:color="auto" w:fill="FFFFFF"/>
        </w:rPr>
        <w:t xml:space="preserve">When you are ready to submit, navigate to </w:t>
      </w:r>
      <w:r w:rsidR="00A86FD0" w:rsidRPr="0094701D">
        <w:rPr>
          <w:rFonts w:ascii="Arial" w:hAnsi="Arial" w:cs="Arial"/>
          <w:color w:val="44546A" w:themeColor="text2"/>
          <w:sz w:val="24"/>
          <w:szCs w:val="24"/>
          <w:shd w:val="clear" w:color="auto" w:fill="FFFFFF"/>
        </w:rPr>
        <w:t xml:space="preserve">the </w:t>
      </w:r>
      <w:hyperlink r:id="rId11" w:history="1">
        <w:r w:rsidR="00A86FD0" w:rsidRPr="0094701D">
          <w:rPr>
            <w:rStyle w:val="Hyperlink"/>
            <w:rFonts w:ascii="Arial" w:hAnsi="Arial" w:cs="Arial"/>
            <w:color w:val="44546A" w:themeColor="text2"/>
            <w:sz w:val="24"/>
            <w:szCs w:val="24"/>
            <w:shd w:val="clear" w:color="auto" w:fill="FFFFFF"/>
          </w:rPr>
          <w:t>PQM Website</w:t>
        </w:r>
      </w:hyperlink>
      <w:r w:rsidR="00B10ADC" w:rsidRPr="0094701D">
        <w:rPr>
          <w:rFonts w:ascii="Arial" w:hAnsi="Arial" w:cs="Arial"/>
          <w:color w:val="44546A" w:themeColor="text2"/>
          <w:sz w:val="24"/>
          <w:szCs w:val="24"/>
          <w:shd w:val="clear" w:color="auto" w:fill="FFFFFF"/>
        </w:rPr>
        <w:t xml:space="preserve"> and log into your PQM account (</w:t>
      </w:r>
      <w:hyperlink r:id="rId12">
        <w:r w:rsidR="00EE7BB7" w:rsidRPr="0094701D">
          <w:rPr>
            <w:rStyle w:val="Hyperlink"/>
            <w:rFonts w:ascii="Arial" w:eastAsiaTheme="minorEastAsia" w:hAnsi="Arial" w:cs="Arial"/>
            <w:color w:val="44546A" w:themeColor="text2"/>
            <w:sz w:val="24"/>
            <w:szCs w:val="24"/>
          </w:rPr>
          <w:t>Request a PQM account</w:t>
        </w:r>
      </w:hyperlink>
      <w:r w:rsidR="00B10ADC" w:rsidRPr="0094701D">
        <w:rPr>
          <w:rFonts w:ascii="Arial" w:eastAsiaTheme="minorEastAsia" w:hAnsi="Arial" w:cs="Arial"/>
          <w:color w:val="44546A" w:themeColor="text2"/>
          <w:sz w:val="24"/>
          <w:szCs w:val="24"/>
        </w:rPr>
        <w:t xml:space="preserve">). </w:t>
      </w:r>
      <w:r w:rsidR="008D5A89" w:rsidRPr="0094701D">
        <w:rPr>
          <w:rFonts w:ascii="Arial" w:eastAsiaTheme="minorEastAsia" w:hAnsi="Arial" w:cs="Arial"/>
          <w:color w:val="44546A" w:themeColor="text2"/>
          <w:sz w:val="24"/>
          <w:szCs w:val="24"/>
        </w:rPr>
        <w:t xml:space="preserve">Once logged in, click “My Account” to go to your dashboard, then click on “Submit a Measure” to begin a new ITS. To return to a draft </w:t>
      </w:r>
      <w:r w:rsidR="00C6357D" w:rsidRPr="0094701D">
        <w:rPr>
          <w:rFonts w:ascii="Arial" w:eastAsiaTheme="minorEastAsia" w:hAnsi="Arial" w:cs="Arial"/>
          <w:color w:val="44546A" w:themeColor="text2"/>
          <w:sz w:val="24"/>
          <w:szCs w:val="24"/>
        </w:rPr>
        <w:t>submission</w:t>
      </w:r>
      <w:r w:rsidR="008D5A89" w:rsidRPr="0094701D">
        <w:rPr>
          <w:rFonts w:ascii="Arial" w:eastAsiaTheme="minorEastAsia" w:hAnsi="Arial" w:cs="Arial"/>
          <w:color w:val="44546A" w:themeColor="text2"/>
          <w:sz w:val="24"/>
          <w:szCs w:val="24"/>
        </w:rPr>
        <w:t>, from your dashboard scroll down to see your measures or use the search bar to search by measure title or CBE ID. Click “Edit” to the left of the CBE ID to continue a submission. Click on the measure title to see how the measure will be displayed once it is published.</w:t>
      </w:r>
      <w:r w:rsidR="00B10ADC" w:rsidRPr="0094701D">
        <w:rPr>
          <w:rFonts w:ascii="Arial" w:hAnsi="Arial" w:cs="Arial"/>
          <w:color w:val="44546A" w:themeColor="text2"/>
          <w:sz w:val="24"/>
          <w:szCs w:val="24"/>
          <w:shd w:val="clear" w:color="auto" w:fill="FFFFFF"/>
        </w:rPr>
        <w:t xml:space="preserve"> </w:t>
      </w:r>
      <w:r w:rsidR="003E0F8B" w:rsidRPr="0094701D">
        <w:rPr>
          <w:rFonts w:ascii="Arial" w:hAnsi="Arial" w:cs="Arial"/>
          <w:color w:val="44546A" w:themeColor="text2"/>
          <w:sz w:val="24"/>
          <w:szCs w:val="24"/>
          <w:shd w:val="clear" w:color="auto" w:fill="FFFFFF"/>
        </w:rPr>
        <w:t xml:space="preserve">Consult the </w:t>
      </w:r>
      <w:hyperlink r:id="rId13" w:history="1">
        <w:r w:rsidR="00550928" w:rsidRPr="0094701D">
          <w:rPr>
            <w:rStyle w:val="Hyperlink"/>
            <w:rFonts w:ascii="Arial" w:hAnsi="Arial" w:cs="Arial"/>
            <w:color w:val="44546A" w:themeColor="text2"/>
            <w:sz w:val="24"/>
            <w:szCs w:val="24"/>
            <w:shd w:val="clear" w:color="auto" w:fill="FFFFFF"/>
          </w:rPr>
          <w:t>Submission User Guide</w:t>
        </w:r>
      </w:hyperlink>
      <w:r w:rsidR="003E0F8B" w:rsidRPr="0094701D">
        <w:rPr>
          <w:rFonts w:ascii="Arial" w:hAnsi="Arial" w:cs="Arial"/>
          <w:color w:val="44546A" w:themeColor="text2"/>
          <w:sz w:val="24"/>
          <w:szCs w:val="24"/>
          <w:shd w:val="clear" w:color="auto" w:fill="FFFFFF"/>
        </w:rPr>
        <w:t xml:space="preserve"> for additional </w:t>
      </w:r>
      <w:r w:rsidR="005E3802" w:rsidRPr="0094701D">
        <w:rPr>
          <w:rFonts w:ascii="Arial" w:hAnsi="Arial" w:cs="Arial"/>
          <w:color w:val="44546A" w:themeColor="text2"/>
          <w:sz w:val="24"/>
          <w:szCs w:val="24"/>
          <w:shd w:val="clear" w:color="auto" w:fill="FFFFFF"/>
        </w:rPr>
        <w:t>information</w:t>
      </w:r>
      <w:r w:rsidR="003E0F8B" w:rsidRPr="0094701D">
        <w:rPr>
          <w:rFonts w:ascii="Arial" w:hAnsi="Arial" w:cs="Arial"/>
          <w:color w:val="44546A" w:themeColor="text2"/>
          <w:sz w:val="24"/>
          <w:szCs w:val="24"/>
          <w:shd w:val="clear" w:color="auto" w:fill="FFFFFF"/>
        </w:rPr>
        <w:t xml:space="preserve"> about PQM accounts, navigating your measure dashboard, and starting or continuing a measure submission.</w:t>
      </w:r>
      <w:r w:rsidR="005E3802" w:rsidRPr="0094701D">
        <w:rPr>
          <w:rFonts w:ascii="Arial" w:hAnsi="Arial" w:cs="Arial"/>
          <w:color w:val="44546A" w:themeColor="text2"/>
          <w:sz w:val="24"/>
          <w:szCs w:val="24"/>
          <w:shd w:val="clear" w:color="auto" w:fill="FFFFFF"/>
        </w:rPr>
        <w:t xml:space="preserve"> </w:t>
      </w:r>
      <w:r w:rsidR="00C42E49" w:rsidRPr="0094701D">
        <w:rPr>
          <w:rFonts w:ascii="Arial" w:hAnsi="Arial" w:cs="Arial"/>
          <w:color w:val="44546A" w:themeColor="text2"/>
          <w:sz w:val="24"/>
          <w:szCs w:val="24"/>
          <w:shd w:val="clear" w:color="auto" w:fill="FFFFFF"/>
        </w:rPr>
        <w:t>F</w:t>
      </w:r>
      <w:r w:rsidR="00C42E49" w:rsidRPr="0094701D">
        <w:rPr>
          <w:rFonts w:ascii="Arial" w:eastAsiaTheme="minorEastAsia" w:hAnsi="Arial" w:cs="Arial"/>
          <w:color w:val="44546A" w:themeColor="text2"/>
          <w:sz w:val="24"/>
          <w:szCs w:val="24"/>
        </w:rPr>
        <w:t>or more infor</w:t>
      </w:r>
      <w:r w:rsidR="00C42E49" w:rsidRPr="0094701D">
        <w:rPr>
          <w:rFonts w:ascii="Arial" w:hAnsi="Arial" w:cs="Arial"/>
          <w:color w:val="44546A" w:themeColor="text2"/>
          <w:sz w:val="24"/>
          <w:szCs w:val="24"/>
          <w:shd w:val="clear" w:color="auto" w:fill="FFFFFF"/>
        </w:rPr>
        <w:t xml:space="preserve">mation on the measure submission process, visit the </w:t>
      </w:r>
      <w:hyperlink r:id="rId14" w:history="1">
        <w:r w:rsidR="00C42E49" w:rsidRPr="0094701D">
          <w:rPr>
            <w:rStyle w:val="Hyperlink"/>
            <w:rFonts w:ascii="Arial" w:hAnsi="Arial" w:cs="Arial"/>
            <w:color w:val="44546A" w:themeColor="text2"/>
            <w:sz w:val="24"/>
            <w:szCs w:val="24"/>
            <w:shd w:val="clear" w:color="auto" w:fill="FFFFFF"/>
          </w:rPr>
          <w:t>E&amp;M measure submission</w:t>
        </w:r>
      </w:hyperlink>
      <w:r w:rsidR="00C42E49" w:rsidRPr="0094701D">
        <w:rPr>
          <w:rFonts w:ascii="Arial" w:hAnsi="Arial" w:cs="Arial"/>
          <w:color w:val="44546A" w:themeColor="text2"/>
          <w:sz w:val="24"/>
          <w:szCs w:val="24"/>
          <w:shd w:val="clear" w:color="auto" w:fill="FFFFFF"/>
        </w:rPr>
        <w:t xml:space="preserve"> webpage.</w:t>
      </w:r>
    </w:p>
    <w:p w14:paraId="23E6CB4D" w14:textId="77777777" w:rsidR="00B10ADC" w:rsidRPr="0094701D" w:rsidRDefault="00B10ADC" w:rsidP="00B10ADC">
      <w:pPr>
        <w:spacing w:after="0" w:line="240" w:lineRule="auto"/>
        <w:rPr>
          <w:rFonts w:ascii="Arial" w:hAnsi="Arial" w:cs="Arial"/>
        </w:rPr>
      </w:pPr>
      <w:r w:rsidRPr="0094701D">
        <w:rPr>
          <w:rFonts w:ascii="Arial" w:hAnsi="Arial" w:cs="Arial"/>
        </w:rPr>
        <w:t>____________________________________________________________________________</w:t>
      </w:r>
    </w:p>
    <w:p w14:paraId="681212ED" w14:textId="77777777" w:rsidR="00B10ADC" w:rsidRPr="0094701D" w:rsidRDefault="00B10ADC" w:rsidP="00B10ADC">
      <w:pPr>
        <w:spacing w:after="0" w:line="240" w:lineRule="auto"/>
        <w:rPr>
          <w:rFonts w:ascii="Arial" w:hAnsi="Arial" w:cs="Arial"/>
        </w:rPr>
      </w:pPr>
    </w:p>
    <w:p w14:paraId="186CF2A7" w14:textId="5D8D9B40" w:rsidR="00B10ADC" w:rsidRPr="0094701D" w:rsidRDefault="00305003" w:rsidP="00980E88">
      <w:pPr>
        <w:spacing w:after="120" w:line="240" w:lineRule="auto"/>
        <w:rPr>
          <w:rFonts w:ascii="Arial" w:hAnsi="Arial" w:cs="Arial"/>
          <w:color w:val="44546A" w:themeColor="text2"/>
          <w:shd w:val="clear" w:color="auto" w:fill="FFFFFF"/>
        </w:rPr>
      </w:pPr>
      <w:r w:rsidRPr="0094701D">
        <w:rPr>
          <w:rFonts w:ascii="Arial" w:hAnsi="Arial" w:cs="Arial"/>
          <w:color w:val="44546A" w:themeColor="text2"/>
          <w:shd w:val="clear" w:color="auto" w:fill="FFFFFF"/>
        </w:rPr>
        <w:t xml:space="preserve">Substantive updates to the ITS form for the </w:t>
      </w:r>
      <w:r w:rsidR="432D49B0" w:rsidRPr="0094701D">
        <w:rPr>
          <w:rFonts w:ascii="Arial" w:hAnsi="Arial" w:cs="Arial"/>
          <w:color w:val="44546A" w:themeColor="text2"/>
          <w:shd w:val="clear" w:color="auto" w:fill="FFFFFF"/>
        </w:rPr>
        <w:t>Spring 2026</w:t>
      </w:r>
      <w:r w:rsidRPr="0094701D">
        <w:rPr>
          <w:rFonts w:ascii="Arial" w:hAnsi="Arial" w:cs="Arial"/>
          <w:color w:val="44546A" w:themeColor="text2"/>
          <w:shd w:val="clear" w:color="auto" w:fill="FFFFFF"/>
        </w:rPr>
        <w:t xml:space="preserve"> cycle </w:t>
      </w:r>
      <w:r w:rsidRPr="0094701D">
        <w:rPr>
          <w:rFonts w:ascii="Arial" w:hAnsi="Arial" w:cs="Arial"/>
          <w:i/>
          <w:iCs/>
          <w:color w:val="44546A" w:themeColor="text2"/>
          <w:shd w:val="clear" w:color="auto" w:fill="FFFFFF"/>
        </w:rPr>
        <w:t>(Note: Not all fields apply to every type of submission)</w:t>
      </w:r>
      <w:r w:rsidR="00B10ADC" w:rsidRPr="0094701D">
        <w:rPr>
          <w:rFonts w:ascii="Arial" w:hAnsi="Arial" w:cs="Arial"/>
          <w:color w:val="44546A" w:themeColor="text2"/>
          <w:shd w:val="clear" w:color="auto" w:fill="FFFFFF"/>
        </w:rPr>
        <w:t>:</w:t>
      </w:r>
    </w:p>
    <w:p w14:paraId="08B95006" w14:textId="191CE66A" w:rsidR="006D74B4" w:rsidRPr="0094701D" w:rsidRDefault="006D74B4" w:rsidP="006D74B4">
      <w:pPr>
        <w:pStyle w:val="ListParagraph"/>
        <w:numPr>
          <w:ilvl w:val="0"/>
          <w:numId w:val="13"/>
        </w:numPr>
        <w:spacing w:before="120" w:after="0" w:line="240" w:lineRule="auto"/>
        <w:rPr>
          <w:rFonts w:ascii="Arial" w:hAnsi="Arial" w:cs="Arial"/>
          <w:color w:val="44546A" w:themeColor="text2"/>
          <w:sz w:val="20"/>
          <w:szCs w:val="20"/>
          <w:shd w:val="clear" w:color="auto" w:fill="FFFFFF"/>
        </w:rPr>
      </w:pPr>
      <w:r w:rsidRPr="0094701D">
        <w:rPr>
          <w:rFonts w:ascii="Arial" w:hAnsi="Arial" w:cs="Arial"/>
          <w:color w:val="44546A" w:themeColor="text2"/>
          <w:sz w:val="20"/>
          <w:szCs w:val="20"/>
          <w:shd w:val="clear" w:color="auto" w:fill="FFFFFF"/>
        </w:rPr>
        <w:t xml:space="preserve">Updated instructions for </w:t>
      </w:r>
      <w:r w:rsidRPr="0094701D">
        <w:rPr>
          <w:rFonts w:ascii="Arial" w:hAnsi="Arial" w:cs="Arial"/>
          <w:i/>
          <w:iCs/>
          <w:color w:val="44546A" w:themeColor="text2"/>
          <w:sz w:val="20"/>
          <w:szCs w:val="20"/>
          <w:shd w:val="clear" w:color="auto" w:fill="FFFFFF"/>
        </w:rPr>
        <w:t>1.</w:t>
      </w:r>
      <w:r w:rsidR="00257A40" w:rsidRPr="0094701D">
        <w:rPr>
          <w:rFonts w:ascii="Arial" w:hAnsi="Arial" w:cs="Arial"/>
          <w:i/>
          <w:iCs/>
          <w:color w:val="44546A" w:themeColor="text2"/>
          <w:sz w:val="20"/>
          <w:szCs w:val="20"/>
          <w:shd w:val="clear" w:color="auto" w:fill="FFFFFF"/>
        </w:rPr>
        <w:t>1</w:t>
      </w:r>
      <w:r w:rsidRPr="0094701D">
        <w:rPr>
          <w:rFonts w:ascii="Arial" w:hAnsi="Arial" w:cs="Arial"/>
          <w:i/>
          <w:iCs/>
          <w:color w:val="44546A" w:themeColor="text2"/>
          <w:sz w:val="20"/>
          <w:szCs w:val="20"/>
          <w:shd w:val="clear" w:color="auto" w:fill="FFFFFF"/>
        </w:rPr>
        <w:t xml:space="preserve">4 </w:t>
      </w:r>
      <w:r w:rsidR="00257A40" w:rsidRPr="0094701D">
        <w:rPr>
          <w:rFonts w:ascii="Arial" w:hAnsi="Arial" w:cs="Arial"/>
          <w:i/>
          <w:iCs/>
          <w:color w:val="44546A" w:themeColor="text2"/>
          <w:sz w:val="20"/>
          <w:szCs w:val="20"/>
          <w:shd w:val="clear" w:color="auto" w:fill="FFFFFF"/>
        </w:rPr>
        <w:t>Numerator</w:t>
      </w:r>
    </w:p>
    <w:p w14:paraId="73AE53DF" w14:textId="0A3AA878" w:rsidR="00E15CE2" w:rsidRPr="0094701D" w:rsidRDefault="00036753" w:rsidP="00573437">
      <w:pPr>
        <w:pStyle w:val="ListParagraph"/>
        <w:numPr>
          <w:ilvl w:val="0"/>
          <w:numId w:val="13"/>
        </w:numPr>
        <w:spacing w:before="120" w:after="0" w:line="240" w:lineRule="auto"/>
        <w:rPr>
          <w:rFonts w:ascii="Arial" w:hAnsi="Arial" w:cs="Arial"/>
          <w:color w:val="44546A" w:themeColor="text2"/>
          <w:sz w:val="20"/>
          <w:szCs w:val="20"/>
          <w:shd w:val="clear" w:color="auto" w:fill="FFFFFF"/>
        </w:rPr>
      </w:pPr>
      <w:r w:rsidRPr="0094701D">
        <w:rPr>
          <w:rFonts w:ascii="Arial" w:hAnsi="Arial" w:cs="Arial"/>
          <w:b/>
          <w:color w:val="44546A" w:themeColor="text2"/>
          <w:sz w:val="20"/>
          <w:szCs w:val="20"/>
          <w:shd w:val="clear" w:color="auto" w:fill="FFFFFF"/>
        </w:rPr>
        <w:t>New Field</w:t>
      </w:r>
      <w:r w:rsidR="003D74F4" w:rsidRPr="0094701D">
        <w:rPr>
          <w:rFonts w:ascii="Arial" w:hAnsi="Arial" w:cs="Arial"/>
          <w:b/>
          <w:color w:val="44546A" w:themeColor="text2"/>
          <w:sz w:val="20"/>
          <w:szCs w:val="20"/>
          <w:shd w:val="clear" w:color="auto" w:fill="FFFFFF"/>
        </w:rPr>
        <w:t>s</w:t>
      </w:r>
      <w:r w:rsidR="00981BC9" w:rsidRPr="0094701D">
        <w:rPr>
          <w:rFonts w:ascii="Arial" w:hAnsi="Arial" w:cs="Arial"/>
          <w:color w:val="44546A" w:themeColor="text2"/>
          <w:sz w:val="20"/>
          <w:szCs w:val="20"/>
          <w:shd w:val="clear" w:color="auto" w:fill="FFFFFF"/>
        </w:rPr>
        <w:t xml:space="preserve"> (required)</w:t>
      </w:r>
      <w:r w:rsidRPr="0094701D">
        <w:rPr>
          <w:rFonts w:ascii="Arial" w:hAnsi="Arial" w:cs="Arial"/>
          <w:color w:val="44546A" w:themeColor="text2"/>
          <w:sz w:val="20"/>
          <w:szCs w:val="20"/>
          <w:shd w:val="clear" w:color="auto" w:fill="FFFFFF"/>
        </w:rPr>
        <w:t xml:space="preserve">: </w:t>
      </w:r>
      <w:r w:rsidR="00461125" w:rsidRPr="0094701D">
        <w:rPr>
          <w:rFonts w:ascii="Arial" w:hAnsi="Arial" w:cs="Arial"/>
          <w:i/>
          <w:color w:val="44546A" w:themeColor="text2"/>
          <w:sz w:val="20"/>
          <w:szCs w:val="20"/>
          <w:shd w:val="clear" w:color="auto" w:fill="FFFFFF"/>
        </w:rPr>
        <w:t>A.4a Minimum Vendor Requirements</w:t>
      </w:r>
      <w:r w:rsidR="00461125" w:rsidRPr="0094701D" w:rsidDel="00257A40">
        <w:rPr>
          <w:rFonts w:ascii="Arial" w:hAnsi="Arial" w:cs="Arial"/>
          <w:color w:val="44546A" w:themeColor="text2"/>
          <w:sz w:val="20"/>
          <w:szCs w:val="20"/>
          <w:shd w:val="clear" w:color="auto" w:fill="FFFFFF"/>
        </w:rPr>
        <w:t xml:space="preserve"> </w:t>
      </w:r>
      <w:r w:rsidR="00461125" w:rsidRPr="0094701D">
        <w:rPr>
          <w:rFonts w:ascii="Arial" w:hAnsi="Arial" w:cs="Arial"/>
          <w:color w:val="44546A" w:themeColor="text2"/>
          <w:sz w:val="20"/>
          <w:szCs w:val="20"/>
          <w:shd w:val="clear" w:color="auto" w:fill="FFFFFF"/>
        </w:rPr>
        <w:t xml:space="preserve">and </w:t>
      </w:r>
      <w:r w:rsidR="00356DDA" w:rsidRPr="0094701D">
        <w:rPr>
          <w:rFonts w:ascii="Arial" w:hAnsi="Arial" w:cs="Arial"/>
          <w:i/>
          <w:iCs/>
          <w:color w:val="44546A" w:themeColor="text2"/>
          <w:sz w:val="20"/>
          <w:szCs w:val="20"/>
          <w:shd w:val="clear" w:color="auto" w:fill="FFFFFF"/>
        </w:rPr>
        <w:t>A.12 Use</w:t>
      </w:r>
      <w:r w:rsidR="000678AB" w:rsidRPr="0094701D" w:rsidDel="00257A40">
        <w:rPr>
          <w:rFonts w:ascii="Arial" w:hAnsi="Arial" w:cs="Arial"/>
          <w:i/>
          <w:iCs/>
          <w:color w:val="44546A" w:themeColor="text2"/>
          <w:sz w:val="20"/>
          <w:szCs w:val="20"/>
          <w:shd w:val="clear" w:color="auto" w:fill="FFFFFF"/>
        </w:rPr>
        <w:t xml:space="preserve"> of </w:t>
      </w:r>
      <w:r w:rsidR="00356DDA" w:rsidRPr="0094701D">
        <w:rPr>
          <w:rFonts w:ascii="Arial" w:hAnsi="Arial" w:cs="Arial"/>
          <w:i/>
          <w:iCs/>
          <w:color w:val="44546A" w:themeColor="text2"/>
          <w:sz w:val="20"/>
          <w:szCs w:val="20"/>
          <w:shd w:val="clear" w:color="auto" w:fill="FFFFFF"/>
        </w:rPr>
        <w:t>Artificial Intelligence</w:t>
      </w:r>
      <w:r w:rsidR="00356DDA" w:rsidRPr="0094701D" w:rsidDel="00257A40">
        <w:rPr>
          <w:rFonts w:ascii="Arial" w:hAnsi="Arial" w:cs="Arial"/>
          <w:color w:val="44546A" w:themeColor="text2"/>
          <w:sz w:val="20"/>
          <w:szCs w:val="20"/>
          <w:shd w:val="clear" w:color="auto" w:fill="FFFFFF"/>
        </w:rPr>
        <w:t xml:space="preserve"> </w:t>
      </w:r>
    </w:p>
    <w:p w14:paraId="74807E8F" w14:textId="77777777" w:rsidR="005216B5" w:rsidRPr="0094701D" w:rsidRDefault="005216B5" w:rsidP="00C67C93">
      <w:pPr>
        <w:spacing w:after="0" w:line="240" w:lineRule="auto"/>
        <w:rPr>
          <w:rFonts w:ascii="Arial" w:hAnsi="Arial" w:cs="Arial"/>
        </w:rPr>
      </w:pPr>
      <w:r w:rsidRPr="0094701D">
        <w:rPr>
          <w:rFonts w:ascii="Arial" w:hAnsi="Arial" w:cs="Arial"/>
        </w:rPr>
        <w:t>____________________________________________________________________________</w:t>
      </w:r>
    </w:p>
    <w:p w14:paraId="00841E20" w14:textId="77777777" w:rsidR="005216B5" w:rsidRPr="0094701D" w:rsidRDefault="005216B5" w:rsidP="00C67C93">
      <w:pPr>
        <w:spacing w:after="0" w:line="240" w:lineRule="auto"/>
        <w:rPr>
          <w:rFonts w:ascii="Arial" w:hAnsi="Arial" w:cs="Arial"/>
        </w:rPr>
      </w:pPr>
    </w:p>
    <w:p w14:paraId="29E33F4E" w14:textId="77777777" w:rsidR="00DF71BF" w:rsidRPr="0094701D" w:rsidRDefault="00DF71BF" w:rsidP="00B10ADC">
      <w:pPr>
        <w:pStyle w:val="Heading2"/>
        <w:keepNext/>
        <w:sectPr w:rsidR="00DF71BF" w:rsidRPr="0094701D" w:rsidSect="00A751F0">
          <w:headerReference w:type="default" r:id="rId15"/>
          <w:footerReference w:type="default" r:id="rId16"/>
          <w:pgSz w:w="12240" w:h="15840"/>
          <w:pgMar w:top="1440" w:right="1440" w:bottom="1440" w:left="1440" w:header="720" w:footer="720" w:gutter="0"/>
          <w:cols w:space="720"/>
          <w:docGrid w:linePitch="360"/>
        </w:sectPr>
      </w:pPr>
    </w:p>
    <w:p w14:paraId="76511739" w14:textId="64F99704" w:rsidR="00B10ADC" w:rsidRPr="0094701D" w:rsidRDefault="00B10ADC" w:rsidP="00B10ADC">
      <w:pPr>
        <w:pStyle w:val="Heading2"/>
        <w:keepNext/>
      </w:pPr>
      <w:r w:rsidRPr="0094701D">
        <w:lastRenderedPageBreak/>
        <w:t>Measure Identification</w:t>
      </w:r>
    </w:p>
    <w:p w14:paraId="1FF4CAF0" w14:textId="77777777" w:rsidR="00B10ADC" w:rsidRPr="0094701D" w:rsidRDefault="00B10ADC" w:rsidP="00B10ADC">
      <w:pPr>
        <w:keepNext/>
        <w:spacing w:after="0" w:line="240" w:lineRule="auto"/>
        <w:rPr>
          <w:rFonts w:ascii="Arial" w:hAnsi="Arial" w:cs="Arial"/>
        </w:rPr>
      </w:pPr>
    </w:p>
    <w:p w14:paraId="0D1A1BF4" w14:textId="77777777" w:rsidR="00B10ADC" w:rsidRPr="0094701D" w:rsidRDefault="00B10ADC" w:rsidP="00B10ADC">
      <w:pPr>
        <w:pStyle w:val="Heading3"/>
        <w:rPr>
          <w:rFonts w:cstheme="minorHAnsi"/>
          <w:b w:val="0"/>
          <w:bCs w:val="0"/>
          <w:color w:val="000000"/>
        </w:rPr>
      </w:pPr>
      <w:r w:rsidRPr="0094701D">
        <w:t>1.0</w:t>
      </w:r>
      <w:r w:rsidRPr="0094701D">
        <w:rPr>
          <w:rFonts w:cstheme="minorHAnsi"/>
          <w:color w:val="000000"/>
        </w:rPr>
        <w:t xml:space="preserve"> New or Maintenance</w:t>
      </w:r>
      <w:r w:rsidRPr="0094701D">
        <w:rPr>
          <w:rFonts w:cstheme="minorHAnsi"/>
          <w:color w:val="C00000"/>
        </w:rPr>
        <w:t>*</w:t>
      </w:r>
    </w:p>
    <w:p w14:paraId="3DAF0D0C" w14:textId="77777777" w:rsidR="00B10ADC" w:rsidRPr="0094701D" w:rsidRDefault="00B10ADC" w:rsidP="00B10ADC">
      <w:pPr>
        <w:tabs>
          <w:tab w:val="left" w:pos="9000"/>
        </w:tabs>
        <w:spacing w:after="0"/>
        <w:rPr>
          <w:rFonts w:ascii="Arial" w:hAnsi="Arial" w:cs="Arial"/>
          <w:i/>
          <w:color w:val="4472C4" w:themeColor="accent1"/>
          <w:shd w:val="clear" w:color="auto" w:fill="FFFFFF"/>
        </w:rPr>
      </w:pPr>
      <w:r w:rsidRPr="0094701D">
        <w:rPr>
          <w:rFonts w:ascii="Arial" w:hAnsi="Arial" w:cs="Arial"/>
          <w:i/>
          <w:color w:val="4472C4" w:themeColor="accent1"/>
          <w:shd w:val="clear" w:color="auto" w:fill="FFFFFF"/>
        </w:rPr>
        <w:t>Select whether this is a new measure (i.e., submitted for initial endorsement) or a maintenance measure (i.e., submitted for maintenance endorsement).</w:t>
      </w:r>
    </w:p>
    <w:p w14:paraId="7F94620B" w14:textId="77777777" w:rsidR="00B10ADC" w:rsidRPr="0094701D" w:rsidRDefault="00B10ADC" w:rsidP="00B10ADC">
      <w:pPr>
        <w:spacing w:after="0"/>
        <w:rPr>
          <w:rFonts w:ascii="Arial" w:hAnsi="Arial" w:cs="Arial"/>
          <w:shd w:val="clear" w:color="auto" w:fill="FFFFFF"/>
        </w:rPr>
      </w:pPr>
    </w:p>
    <w:p w14:paraId="7A823448" w14:textId="77777777" w:rsidR="00B10ADC" w:rsidRPr="0094701D" w:rsidRDefault="001C0E5A" w:rsidP="00B10ADC">
      <w:pPr>
        <w:tabs>
          <w:tab w:val="left" w:pos="2160"/>
        </w:tabs>
        <w:spacing w:after="0"/>
        <w:rPr>
          <w:rFonts w:ascii="Arial" w:hAnsi="Arial" w:cs="Arial"/>
          <w:shd w:val="clear" w:color="auto" w:fill="FFFFFF"/>
        </w:rPr>
      </w:pPr>
      <w:sdt>
        <w:sdtPr>
          <w:rPr>
            <w:rFonts w:ascii="Arial" w:hAnsi="Arial" w:cs="Arial"/>
            <w:shd w:val="clear" w:color="auto" w:fill="FFFFFF"/>
          </w:rPr>
          <w:id w:val="1260564733"/>
          <w14:checkbox>
            <w14:checked w14:val="0"/>
            <w14:checkedState w14:val="2612" w14:font="MS Gothic"/>
            <w14:uncheckedState w14:val="2610" w14:font="MS Gothic"/>
          </w14:checkbox>
        </w:sdtPr>
        <w:sdtEndPr/>
        <w:sdtContent>
          <w:r w:rsidR="00B10ADC" w:rsidRPr="0094701D">
            <w:rPr>
              <w:rFonts w:ascii="Segoe UI Symbol" w:eastAsia="MS Gothic" w:hAnsi="Segoe UI Symbol" w:cs="Segoe UI Symbol" w:hint="eastAsia"/>
              <w:shd w:val="clear" w:color="auto" w:fill="FFFFFF"/>
            </w:rPr>
            <w:t>☐</w:t>
          </w:r>
        </w:sdtContent>
      </w:sdt>
      <w:r w:rsidR="00B10ADC" w:rsidRPr="0094701D">
        <w:rPr>
          <w:rFonts w:ascii="Arial" w:hAnsi="Arial" w:cs="Arial"/>
          <w:shd w:val="clear" w:color="auto" w:fill="FFFFFF"/>
        </w:rPr>
        <w:t xml:space="preserve"> New</w:t>
      </w:r>
      <w:r w:rsidR="00B10ADC" w:rsidRPr="0094701D">
        <w:rPr>
          <w:rFonts w:ascii="Arial" w:hAnsi="Arial" w:cs="Arial"/>
          <w:shd w:val="clear" w:color="auto" w:fill="FFFFFF"/>
        </w:rPr>
        <w:tab/>
      </w:r>
      <w:sdt>
        <w:sdtPr>
          <w:rPr>
            <w:rFonts w:ascii="Arial" w:hAnsi="Arial" w:cs="Arial"/>
            <w:shd w:val="clear" w:color="auto" w:fill="FFFFFF"/>
          </w:rPr>
          <w:id w:val="1269278817"/>
          <w14:checkbox>
            <w14:checked w14:val="0"/>
            <w14:checkedState w14:val="2612" w14:font="MS Gothic"/>
            <w14:uncheckedState w14:val="2610" w14:font="MS Gothic"/>
          </w14:checkbox>
        </w:sdtPr>
        <w:sdtEndPr/>
        <w:sdtContent>
          <w:r w:rsidR="00B10ADC" w:rsidRPr="0094701D">
            <w:rPr>
              <w:rFonts w:ascii="Segoe UI Symbol" w:eastAsia="MS Gothic" w:hAnsi="Segoe UI Symbol" w:cs="Segoe UI Symbol" w:hint="eastAsia"/>
              <w:shd w:val="clear" w:color="auto" w:fill="FFFFFF"/>
            </w:rPr>
            <w:t>☐</w:t>
          </w:r>
        </w:sdtContent>
      </w:sdt>
      <w:r w:rsidR="00B10ADC" w:rsidRPr="0094701D">
        <w:rPr>
          <w:rFonts w:ascii="Arial" w:hAnsi="Arial" w:cs="Arial"/>
          <w:shd w:val="clear" w:color="auto" w:fill="FFFFFF"/>
        </w:rPr>
        <w:t xml:space="preserve"> Maintenance</w:t>
      </w:r>
    </w:p>
    <w:p w14:paraId="701CAAC2" w14:textId="77777777" w:rsidR="00B10ADC" w:rsidRPr="0094701D" w:rsidRDefault="00B10ADC" w:rsidP="00B10ADC">
      <w:pPr>
        <w:tabs>
          <w:tab w:val="left" w:pos="2160"/>
        </w:tabs>
        <w:spacing w:after="0"/>
        <w:rPr>
          <w:rFonts w:ascii="Arial" w:hAnsi="Arial" w:cs="Arial"/>
          <w:i/>
          <w:color w:val="4472C4" w:themeColor="accent1"/>
        </w:rPr>
      </w:pPr>
    </w:p>
    <w:p w14:paraId="16CFD761" w14:textId="77777777" w:rsidR="00B10ADC" w:rsidRPr="0094701D" w:rsidRDefault="00B10ADC" w:rsidP="00B10ADC">
      <w:pPr>
        <w:spacing w:after="0"/>
        <w:rPr>
          <w:rFonts w:ascii="Arial" w:hAnsi="Arial" w:cs="Arial"/>
          <w:b/>
          <w:bCs/>
          <w:sz w:val="24"/>
          <w:szCs w:val="24"/>
          <w:shd w:val="clear" w:color="auto" w:fill="FFFFFF"/>
        </w:rPr>
      </w:pPr>
      <w:r w:rsidRPr="0094701D">
        <w:rPr>
          <w:rFonts w:ascii="Arial" w:hAnsi="Arial" w:cs="Arial"/>
          <w:b/>
          <w:bCs/>
          <w:sz w:val="24"/>
          <w:szCs w:val="24"/>
          <w:shd w:val="clear" w:color="auto" w:fill="FFFFFF"/>
        </w:rPr>
        <w:t>1.1 Measure Structure</w:t>
      </w:r>
      <w:r w:rsidRPr="0094701D">
        <w:rPr>
          <w:rFonts w:ascii="Arial" w:hAnsi="Arial" w:cs="Arial"/>
          <w:b/>
          <w:bCs/>
          <w:color w:val="C00000"/>
          <w:sz w:val="24"/>
          <w:szCs w:val="24"/>
          <w:shd w:val="clear" w:color="auto" w:fill="FFFFFF"/>
        </w:rPr>
        <w:t>*</w:t>
      </w:r>
    </w:p>
    <w:p w14:paraId="680844AB" w14:textId="5A25AC0F" w:rsidR="008A59F0" w:rsidRPr="0094701D" w:rsidRDefault="008A59F0" w:rsidP="008A59F0">
      <w:pPr>
        <w:tabs>
          <w:tab w:val="left" w:pos="9000"/>
        </w:tabs>
        <w:spacing w:after="0"/>
        <w:rPr>
          <w:rFonts w:ascii="Arial" w:hAnsi="Arial" w:cs="Arial"/>
          <w:i/>
          <w:color w:val="4472C4" w:themeColor="accent1"/>
          <w:shd w:val="clear" w:color="auto" w:fill="FFFFFF"/>
        </w:rPr>
      </w:pPr>
      <w:r w:rsidRPr="0094701D">
        <w:rPr>
          <w:rFonts w:ascii="Arial" w:hAnsi="Arial" w:cs="Arial"/>
          <w:i/>
          <w:color w:val="4472C4" w:themeColor="accent1"/>
          <w:shd w:val="clear" w:color="auto" w:fill="FFFFFF"/>
        </w:rPr>
        <w:t>Select the structure that best describes your measure.</w:t>
      </w:r>
    </w:p>
    <w:p w14:paraId="716849E9" w14:textId="4FA1744E" w:rsidR="009C3E8F" w:rsidRPr="0094701D" w:rsidRDefault="009C3E8F" w:rsidP="00B10ADC">
      <w:pPr>
        <w:spacing w:after="0"/>
        <w:rPr>
          <w:rFonts w:ascii="Arial" w:hAnsi="Arial" w:cs="Arial"/>
          <w:i/>
          <w:shd w:val="clear" w:color="auto" w:fill="FFFFFF"/>
        </w:rPr>
      </w:pPr>
      <w:r w:rsidRPr="0094701D">
        <w:rPr>
          <w:rFonts w:ascii="Arial" w:hAnsi="Arial" w:cs="Arial"/>
          <w:i/>
          <w:shd w:val="clear" w:color="auto" w:fill="FFFFFF"/>
        </w:rPr>
        <w:t>[DO NOT select “Instrument + Derived Measure Set”; see top of page 1 for appropriate templates</w:t>
      </w:r>
      <w:r w:rsidR="00193638" w:rsidRPr="0094701D">
        <w:rPr>
          <w:rFonts w:ascii="Arial" w:hAnsi="Arial" w:cs="Arial"/>
          <w:i/>
          <w:shd w:val="clear" w:color="auto" w:fill="FFFFFF"/>
        </w:rPr>
        <w:t>/instructions</w:t>
      </w:r>
      <w:r w:rsidRPr="0094701D">
        <w:rPr>
          <w:rFonts w:ascii="Arial" w:hAnsi="Arial" w:cs="Arial"/>
          <w:i/>
          <w:shd w:val="clear" w:color="auto" w:fill="FFFFFF"/>
        </w:rPr>
        <w:t xml:space="preserve"> for instruments and derived measure</w:t>
      </w:r>
      <w:r w:rsidR="00D25160" w:rsidRPr="0094701D">
        <w:rPr>
          <w:rFonts w:ascii="Arial" w:hAnsi="Arial" w:cs="Arial"/>
          <w:i/>
          <w:shd w:val="clear" w:color="auto" w:fill="FFFFFF"/>
        </w:rPr>
        <w:t xml:space="preserve"> submission</w:t>
      </w:r>
      <w:r w:rsidRPr="0094701D">
        <w:rPr>
          <w:rFonts w:ascii="Arial" w:hAnsi="Arial" w:cs="Arial"/>
          <w:i/>
          <w:shd w:val="clear" w:color="auto" w:fill="FFFFFF"/>
        </w:rPr>
        <w:t>s]</w:t>
      </w:r>
    </w:p>
    <w:p w14:paraId="61BCDA3B" w14:textId="77777777" w:rsidR="00D83FBC" w:rsidRPr="0094701D" w:rsidRDefault="00D83FBC" w:rsidP="00D83FBC">
      <w:pPr>
        <w:spacing w:after="0"/>
        <w:rPr>
          <w:rFonts w:ascii="Arial" w:hAnsi="Arial" w:cs="Arial"/>
          <w:iCs/>
          <w:sz w:val="16"/>
          <w:szCs w:val="16"/>
          <w:shd w:val="clear" w:color="auto" w:fill="FFFFFF"/>
        </w:rPr>
      </w:pPr>
    </w:p>
    <w:p w14:paraId="177B469D" w14:textId="177CDC6E" w:rsidR="000F5B9D" w:rsidRPr="0094701D" w:rsidRDefault="000F5B9D" w:rsidP="000F5B9D">
      <w:pPr>
        <w:pStyle w:val="BodyText"/>
        <w:ind w:left="720"/>
        <w:rPr>
          <w:i/>
          <w:iCs/>
          <w:sz w:val="22"/>
          <w:szCs w:val="22"/>
        </w:rPr>
      </w:pPr>
      <w:r w:rsidRPr="0094701D">
        <w:rPr>
          <w:rFonts w:ascii="Segoe UI Symbol" w:hAnsi="Segoe UI Symbol" w:cs="Segoe UI Symbol"/>
          <w:sz w:val="22"/>
          <w:szCs w:val="22"/>
        </w:rPr>
        <w:t>☐</w:t>
      </w:r>
      <w:r w:rsidRPr="0094701D">
        <w:rPr>
          <w:sz w:val="22"/>
          <w:szCs w:val="22"/>
        </w:rPr>
        <w:t xml:space="preserve"> Single Measure</w:t>
      </w:r>
      <w:r w:rsidR="00F968A8" w:rsidRPr="0094701D">
        <w:rPr>
          <w:sz w:val="22"/>
          <w:szCs w:val="22"/>
        </w:rPr>
        <w:t xml:space="preserve"> </w:t>
      </w:r>
      <w:r w:rsidR="00F968A8" w:rsidRPr="0094701D">
        <w:rPr>
          <w:i/>
          <w:iCs/>
          <w:color w:val="44546A" w:themeColor="text2"/>
          <w:sz w:val="20"/>
          <w:szCs w:val="20"/>
        </w:rPr>
        <w:t>[focuses on a single</w:t>
      </w:r>
      <w:r w:rsidR="00946160" w:rsidRPr="0094701D">
        <w:rPr>
          <w:i/>
          <w:iCs/>
          <w:color w:val="44546A" w:themeColor="text2"/>
          <w:sz w:val="20"/>
          <w:szCs w:val="20"/>
        </w:rPr>
        <w:t xml:space="preserve"> structure, process or outcome]</w:t>
      </w:r>
    </w:p>
    <w:p w14:paraId="250CE55F" w14:textId="2424C5C9" w:rsidR="00D83FBC" w:rsidRPr="0094701D" w:rsidRDefault="00D83FBC" w:rsidP="00D83FBC">
      <w:pPr>
        <w:pStyle w:val="BodyText"/>
        <w:keepNext/>
        <w:ind w:left="720"/>
        <w:rPr>
          <w:sz w:val="22"/>
          <w:szCs w:val="22"/>
        </w:rPr>
      </w:pPr>
      <w:r w:rsidRPr="0094701D">
        <w:rPr>
          <w:rFonts w:ascii="Segoe UI Symbol" w:hAnsi="Segoe UI Symbol" w:cs="Segoe UI Symbol"/>
          <w:sz w:val="22"/>
          <w:szCs w:val="22"/>
        </w:rPr>
        <w:t>☐</w:t>
      </w:r>
      <w:r w:rsidRPr="0094701D">
        <w:rPr>
          <w:sz w:val="22"/>
          <w:szCs w:val="22"/>
        </w:rPr>
        <w:t xml:space="preserve"> Composite Measure</w:t>
      </w:r>
      <w:r w:rsidR="00FB7C87" w:rsidRPr="0094701D">
        <w:rPr>
          <w:sz w:val="22"/>
          <w:szCs w:val="22"/>
        </w:rPr>
        <w:t xml:space="preserve"> </w:t>
      </w:r>
      <w:r w:rsidR="008A2F5A" w:rsidRPr="0094701D">
        <w:rPr>
          <w:i/>
          <w:iCs/>
          <w:color w:val="44546A" w:themeColor="text2"/>
          <w:sz w:val="20"/>
          <w:szCs w:val="20"/>
        </w:rPr>
        <w:t>[combines multiple individual measures into a single score</w:t>
      </w:r>
      <w:r w:rsidR="009E4279" w:rsidRPr="0094701D">
        <w:rPr>
          <w:i/>
          <w:iCs/>
          <w:color w:val="44546A" w:themeColor="text2"/>
          <w:sz w:val="20"/>
          <w:szCs w:val="20"/>
        </w:rPr>
        <w:t>]</w:t>
      </w:r>
    </w:p>
    <w:p w14:paraId="7AC8427A" w14:textId="163DF0D3" w:rsidR="00D83FBC" w:rsidRPr="0094701D" w:rsidRDefault="00D83FBC" w:rsidP="00D83FBC">
      <w:pPr>
        <w:pStyle w:val="BodyText"/>
        <w:ind w:left="720"/>
        <w:rPr>
          <w:i/>
          <w:iCs/>
          <w:sz w:val="22"/>
          <w:szCs w:val="22"/>
        </w:rPr>
      </w:pPr>
      <w:r w:rsidRPr="0094701D">
        <w:rPr>
          <w:rFonts w:ascii="Segoe UI Symbol" w:hAnsi="Segoe UI Symbol" w:cs="Segoe UI Symbol"/>
          <w:sz w:val="22"/>
          <w:szCs w:val="22"/>
        </w:rPr>
        <w:t>☐</w:t>
      </w:r>
      <w:r w:rsidRPr="0094701D">
        <w:rPr>
          <w:sz w:val="22"/>
          <w:szCs w:val="22"/>
        </w:rPr>
        <w:t xml:space="preserve"> Instrument + Derived Measure Set</w:t>
      </w:r>
      <w:r w:rsidR="009E4279" w:rsidRPr="0094701D">
        <w:rPr>
          <w:sz w:val="22"/>
          <w:szCs w:val="22"/>
        </w:rPr>
        <w:t xml:space="preserve"> </w:t>
      </w:r>
      <w:r w:rsidR="009E4279" w:rsidRPr="0094701D">
        <w:rPr>
          <w:i/>
          <w:iCs/>
          <w:color w:val="44546A" w:themeColor="text2"/>
          <w:sz w:val="20"/>
          <w:szCs w:val="20"/>
        </w:rPr>
        <w:t>[</w:t>
      </w:r>
      <w:r w:rsidR="00DA606C" w:rsidRPr="0094701D">
        <w:rPr>
          <w:i/>
          <w:iCs/>
          <w:color w:val="44546A" w:themeColor="text2"/>
          <w:sz w:val="20"/>
          <w:szCs w:val="20"/>
        </w:rPr>
        <w:t xml:space="preserve">See the </w:t>
      </w:r>
      <w:hyperlink r:id="rId17" w:history="1">
        <w:r w:rsidR="00DA606C" w:rsidRPr="0094701D">
          <w:rPr>
            <w:rStyle w:val="Hyperlink"/>
            <w:i/>
            <w:iCs/>
            <w:color w:val="44546A" w:themeColor="text2"/>
            <w:sz w:val="20"/>
            <w:szCs w:val="20"/>
          </w:rPr>
          <w:t>Overview of Instrument-Derived Measure Set Submission Framework</w:t>
        </w:r>
      </w:hyperlink>
      <w:r w:rsidR="006766CD" w:rsidRPr="0094701D">
        <w:rPr>
          <w:i/>
          <w:iCs/>
          <w:color w:val="44546A" w:themeColor="text2"/>
          <w:sz w:val="20"/>
          <w:szCs w:val="20"/>
        </w:rPr>
        <w:t xml:space="preserve"> for more information regarding these measures]</w:t>
      </w:r>
    </w:p>
    <w:p w14:paraId="7ED0042F" w14:textId="77777777" w:rsidR="00B10ADC" w:rsidRPr="0094701D" w:rsidRDefault="00B10ADC" w:rsidP="00B10ADC">
      <w:pPr>
        <w:spacing w:after="0"/>
        <w:rPr>
          <w:rFonts w:ascii="Arial" w:hAnsi="Arial" w:cs="Arial"/>
          <w:iCs/>
          <w:shd w:val="clear" w:color="auto" w:fill="FFFFFF"/>
        </w:rPr>
      </w:pPr>
    </w:p>
    <w:p w14:paraId="682993D7" w14:textId="7693A293" w:rsidR="00B10ADC" w:rsidRPr="0094701D" w:rsidRDefault="00B10ADC" w:rsidP="00B10ADC">
      <w:pPr>
        <w:tabs>
          <w:tab w:val="left" w:pos="2160"/>
        </w:tabs>
        <w:spacing w:after="0"/>
        <w:rPr>
          <w:rFonts w:ascii="Arial" w:hAnsi="Arial" w:cs="Arial"/>
          <w:i/>
        </w:rPr>
      </w:pPr>
      <w:r w:rsidRPr="0094701D">
        <w:rPr>
          <w:rFonts w:ascii="Arial" w:hAnsi="Arial" w:cs="Arial"/>
          <w:b/>
          <w:sz w:val="24"/>
          <w:szCs w:val="24"/>
        </w:rPr>
        <w:t>1.2</w:t>
      </w:r>
      <w:r w:rsidRPr="0094701D">
        <w:rPr>
          <w:rFonts w:ascii="Arial" w:hAnsi="Arial" w:cs="Arial"/>
          <w:i/>
        </w:rPr>
        <w:t xml:space="preserve"> [If 1.0 = Maintenance</w:t>
      </w:r>
      <w:r w:rsidRPr="0094701D">
        <w:rPr>
          <w:rFonts w:ascii="Arial" w:hAnsi="Arial" w:cs="Arial"/>
          <w:i/>
          <w:sz w:val="24"/>
          <w:szCs w:val="24"/>
        </w:rPr>
        <w:t xml:space="preserve">] </w:t>
      </w:r>
      <w:r w:rsidR="003F1842" w:rsidRPr="0094701D">
        <w:rPr>
          <w:rFonts w:ascii="Arial" w:hAnsi="Arial" w:cs="Arial"/>
          <w:b/>
          <w:sz w:val="24"/>
          <w:szCs w:val="24"/>
          <w:shd w:val="clear" w:color="auto" w:fill="FFFFFF"/>
        </w:rPr>
        <w:t>Measure or Instrument Lookup</w:t>
      </w:r>
      <w:r w:rsidRPr="0094701D">
        <w:rPr>
          <w:rFonts w:ascii="Arial" w:hAnsi="Arial" w:cs="Arial"/>
          <w:b/>
          <w:color w:val="C00000"/>
          <w:sz w:val="24"/>
          <w:szCs w:val="24"/>
          <w:shd w:val="clear" w:color="auto" w:fill="FFFFFF"/>
        </w:rPr>
        <w:t>*</w:t>
      </w:r>
    </w:p>
    <w:p w14:paraId="1E199AAA" w14:textId="6E9CB868" w:rsidR="00B10ADC" w:rsidRPr="0094701D" w:rsidRDefault="00B10ADC" w:rsidP="005F43F4">
      <w:pPr>
        <w:tabs>
          <w:tab w:val="left" w:pos="9000"/>
        </w:tabs>
        <w:spacing w:after="0"/>
        <w:rPr>
          <w:rFonts w:ascii="Arial" w:hAnsi="Arial" w:cs="Arial"/>
          <w:i/>
          <w:color w:val="4472C4" w:themeColor="accent1"/>
          <w:shd w:val="clear" w:color="auto" w:fill="FFFFFF"/>
        </w:rPr>
      </w:pPr>
      <w:r w:rsidRPr="0094701D">
        <w:rPr>
          <w:rFonts w:ascii="Arial" w:hAnsi="Arial" w:cs="Arial"/>
          <w:i/>
          <w:color w:val="4472C4" w:themeColor="accent1"/>
          <w:shd w:val="clear" w:color="auto" w:fill="FFFFFF"/>
        </w:rPr>
        <w:t>Start by typing the CBE ID</w:t>
      </w:r>
      <w:r w:rsidR="001D19D5" w:rsidRPr="0094701D">
        <w:rPr>
          <w:rFonts w:ascii="Arial" w:hAnsi="Arial" w:cs="Arial"/>
          <w:i/>
          <w:color w:val="4472C4" w:themeColor="accent1"/>
          <w:shd w:val="clear" w:color="auto" w:fill="FFFFFF"/>
        </w:rPr>
        <w:t xml:space="preserve">, </w:t>
      </w:r>
      <w:proofErr w:type="gramStart"/>
      <w:r w:rsidRPr="0094701D">
        <w:rPr>
          <w:rFonts w:ascii="Arial" w:hAnsi="Arial" w:cs="Arial"/>
          <w:i/>
          <w:color w:val="4472C4" w:themeColor="accent1"/>
          <w:shd w:val="clear" w:color="auto" w:fill="FFFFFF"/>
        </w:rPr>
        <w:t>measure</w:t>
      </w:r>
      <w:proofErr w:type="gramEnd"/>
      <w:r w:rsidRPr="0094701D">
        <w:rPr>
          <w:rFonts w:ascii="Arial" w:hAnsi="Arial" w:cs="Arial"/>
          <w:i/>
          <w:color w:val="4472C4" w:themeColor="accent1"/>
          <w:shd w:val="clear" w:color="auto" w:fill="FFFFFF"/>
        </w:rPr>
        <w:t xml:space="preserve"> title</w:t>
      </w:r>
      <w:r w:rsidR="001D19D5" w:rsidRPr="0094701D">
        <w:rPr>
          <w:rFonts w:ascii="Arial" w:hAnsi="Arial" w:cs="Arial"/>
          <w:i/>
          <w:color w:val="4472C4" w:themeColor="accent1"/>
          <w:shd w:val="clear" w:color="auto" w:fill="FFFFFF"/>
        </w:rPr>
        <w:t>, or instrument title,</w:t>
      </w:r>
      <w:r w:rsidRPr="0094701D">
        <w:rPr>
          <w:rFonts w:ascii="Arial" w:hAnsi="Arial" w:cs="Arial"/>
          <w:i/>
          <w:color w:val="4472C4" w:themeColor="accent1"/>
          <w:shd w:val="clear" w:color="auto" w:fill="FFFFFF"/>
        </w:rPr>
        <w:t xml:space="preserve"> and </w:t>
      </w:r>
      <w:proofErr w:type="gramStart"/>
      <w:r w:rsidRPr="0094701D">
        <w:rPr>
          <w:rFonts w:ascii="Arial" w:hAnsi="Arial" w:cs="Arial"/>
          <w:i/>
          <w:color w:val="4472C4" w:themeColor="accent1"/>
          <w:shd w:val="clear" w:color="auto" w:fill="FFFFFF"/>
        </w:rPr>
        <w:t>select</w:t>
      </w:r>
      <w:proofErr w:type="gramEnd"/>
      <w:r w:rsidRPr="0094701D">
        <w:rPr>
          <w:rFonts w:ascii="Arial" w:hAnsi="Arial" w:cs="Arial"/>
          <w:i/>
          <w:color w:val="4472C4" w:themeColor="accent1"/>
          <w:shd w:val="clear" w:color="auto" w:fill="FFFFFF"/>
        </w:rPr>
        <w:t xml:space="preserve"> an autocomplete option. </w:t>
      </w:r>
    </w:p>
    <w:p w14:paraId="574F3363" w14:textId="6051720C" w:rsidR="00B10ADC" w:rsidRPr="0094701D" w:rsidRDefault="00B10ADC" w:rsidP="00712AF6">
      <w:pPr>
        <w:tabs>
          <w:tab w:val="left" w:pos="2160"/>
        </w:tabs>
        <w:spacing w:before="120" w:after="0"/>
        <w:rPr>
          <w:rFonts w:ascii="Arial" w:hAnsi="Arial" w:cs="Arial"/>
          <w:i/>
          <w:color w:val="44546A" w:themeColor="text2"/>
          <w:sz w:val="20"/>
          <w:szCs w:val="20"/>
          <w:shd w:val="clear" w:color="auto" w:fill="FFFFFF"/>
        </w:rPr>
      </w:pPr>
      <w:r w:rsidRPr="0094701D">
        <w:rPr>
          <w:rFonts w:ascii="Arial" w:hAnsi="Arial" w:cs="Arial"/>
          <w:i/>
          <w:color w:val="44546A" w:themeColor="text2"/>
          <w:sz w:val="20"/>
          <w:szCs w:val="20"/>
          <w:shd w:val="clear" w:color="auto" w:fill="FFFFFF"/>
        </w:rPr>
        <w:t xml:space="preserve">[Measures seeking initial endorsement </w:t>
      </w:r>
      <w:r w:rsidR="00684B0B" w:rsidRPr="0094701D">
        <w:rPr>
          <w:rFonts w:ascii="Arial" w:hAnsi="Arial" w:cs="Arial"/>
          <w:i/>
          <w:color w:val="44546A" w:themeColor="text2"/>
          <w:sz w:val="20"/>
          <w:szCs w:val="20"/>
          <w:shd w:val="clear" w:color="auto" w:fill="FFFFFF"/>
        </w:rPr>
        <w:t xml:space="preserve">and NEW instruments </w:t>
      </w:r>
      <w:r w:rsidRPr="0094701D">
        <w:rPr>
          <w:rFonts w:ascii="Arial" w:hAnsi="Arial" w:cs="Arial"/>
          <w:i/>
          <w:color w:val="44546A" w:themeColor="text2"/>
          <w:sz w:val="20"/>
          <w:szCs w:val="20"/>
          <w:shd w:val="clear" w:color="auto" w:fill="FFFFFF"/>
        </w:rPr>
        <w:t xml:space="preserve">will be assigned a CBE ID after ITS is </w:t>
      </w:r>
      <w:r w:rsidR="00566040" w:rsidRPr="0094701D">
        <w:rPr>
          <w:rFonts w:ascii="Arial" w:hAnsi="Arial" w:cs="Arial"/>
          <w:i/>
          <w:color w:val="44546A" w:themeColor="text2"/>
          <w:sz w:val="20"/>
          <w:szCs w:val="20"/>
          <w:shd w:val="clear" w:color="auto" w:fill="FFFFFF"/>
        </w:rPr>
        <w:t>saved</w:t>
      </w:r>
      <w:r w:rsidRPr="0094701D">
        <w:rPr>
          <w:rFonts w:ascii="Arial" w:hAnsi="Arial" w:cs="Arial"/>
          <w:i/>
          <w:color w:val="44546A" w:themeColor="text2"/>
          <w:sz w:val="20"/>
          <w:szCs w:val="20"/>
          <w:shd w:val="clear" w:color="auto" w:fill="FFFFFF"/>
        </w:rPr>
        <w:t>.]</w:t>
      </w:r>
    </w:p>
    <w:p w14:paraId="14734FAF" w14:textId="76ABE2F8" w:rsidR="00B10ADC" w:rsidRPr="0094701D" w:rsidRDefault="00B10ADC" w:rsidP="00B10ADC">
      <w:pPr>
        <w:tabs>
          <w:tab w:val="left" w:pos="2160"/>
        </w:tabs>
        <w:spacing w:after="0"/>
        <w:rPr>
          <w:rFonts w:ascii="Arial" w:hAnsi="Arial" w:cs="Arial"/>
        </w:rPr>
      </w:pPr>
    </w:p>
    <w:tbl>
      <w:tblPr>
        <w:tblStyle w:val="TableGrid"/>
        <w:tblW w:w="0" w:type="auto"/>
        <w:tblInd w:w="-5" w:type="dxa"/>
        <w:tblLook w:val="04A0" w:firstRow="1" w:lastRow="0" w:firstColumn="1" w:lastColumn="0" w:noHBand="0" w:noVBand="1"/>
      </w:tblPr>
      <w:tblGrid>
        <w:gridCol w:w="1710"/>
      </w:tblGrid>
      <w:tr w:rsidR="00CB6B45" w:rsidRPr="0094701D" w14:paraId="60C3FE51" w14:textId="77777777" w:rsidTr="00F62E94">
        <w:trPr>
          <w:cantSplit/>
        </w:trPr>
        <w:tc>
          <w:tcPr>
            <w:tcW w:w="1710" w:type="dxa"/>
            <w:tcMar>
              <w:top w:w="58" w:type="dxa"/>
              <w:left w:w="115" w:type="dxa"/>
              <w:bottom w:w="58" w:type="dxa"/>
              <w:right w:w="115" w:type="dxa"/>
            </w:tcMar>
          </w:tcPr>
          <w:p w14:paraId="26C4A393" w14:textId="77777777" w:rsidR="00B10ADC" w:rsidRPr="0094701D" w:rsidRDefault="00B10ADC" w:rsidP="00F62E94">
            <w:pPr>
              <w:ind w:left="-2550"/>
              <w:rPr>
                <w:rFonts w:ascii="Arial" w:hAnsi="Arial" w:cs="Arial"/>
              </w:rPr>
            </w:pPr>
          </w:p>
        </w:tc>
      </w:tr>
    </w:tbl>
    <w:p w14:paraId="5A0040F1" w14:textId="77777777" w:rsidR="00B10ADC" w:rsidRPr="0094701D" w:rsidRDefault="00B10ADC" w:rsidP="00B10ADC">
      <w:pPr>
        <w:spacing w:after="0"/>
        <w:rPr>
          <w:rFonts w:ascii="Arial" w:hAnsi="Arial" w:cs="Arial"/>
        </w:rPr>
      </w:pPr>
    </w:p>
    <w:p w14:paraId="2A181B1A" w14:textId="48866B4C" w:rsidR="00B10ADC" w:rsidRPr="0094701D" w:rsidRDefault="00B10ADC" w:rsidP="00B10ADC">
      <w:pPr>
        <w:pStyle w:val="Heading3"/>
        <w:rPr>
          <w:rFonts w:cstheme="minorHAnsi"/>
          <w:b w:val="0"/>
          <w:color w:val="000000"/>
        </w:rPr>
      </w:pPr>
      <w:r w:rsidRPr="0094701D">
        <w:t>1.</w:t>
      </w:r>
      <w:r w:rsidRPr="0094701D">
        <w:rPr>
          <w:rFonts w:cstheme="minorHAnsi"/>
          <w:color w:val="000000"/>
        </w:rPr>
        <w:t>3 Electronic Clinical Quality Measure (eCQM)</w:t>
      </w:r>
      <w:r w:rsidRPr="0094701D">
        <w:rPr>
          <w:rFonts w:cstheme="minorHAnsi"/>
          <w:color w:val="C00000"/>
        </w:rPr>
        <w:t>*</w:t>
      </w:r>
    </w:p>
    <w:p w14:paraId="79D471BC" w14:textId="580426D6" w:rsidR="00B10ADC" w:rsidRPr="0094701D" w:rsidRDefault="00B10ADC" w:rsidP="00B10ADC">
      <w:pPr>
        <w:keepNext/>
        <w:spacing w:after="0"/>
        <w:rPr>
          <w:rFonts w:ascii="Arial" w:hAnsi="Arial" w:cs="Arial"/>
          <w:i/>
          <w:color w:val="4472C4" w:themeColor="accent1"/>
          <w:shd w:val="clear" w:color="auto" w:fill="FFFFFF"/>
        </w:rPr>
      </w:pPr>
      <w:r w:rsidRPr="0094701D">
        <w:rPr>
          <w:rFonts w:ascii="Arial" w:hAnsi="Arial" w:cs="Arial"/>
          <w:i/>
          <w:color w:val="4472C4" w:themeColor="accent1"/>
          <w:shd w:val="clear" w:color="auto" w:fill="FFFFFF"/>
        </w:rPr>
        <w:t>Is this measure an eCQM (i.e., based on the Quality Improvement Core [QI-Core</w:t>
      </w:r>
      <w:r w:rsidR="00D02EF2" w:rsidRPr="0094701D">
        <w:rPr>
          <w:rFonts w:ascii="Arial" w:hAnsi="Arial" w:cs="Arial"/>
          <w:i/>
          <w:color w:val="4472C4" w:themeColor="accent1"/>
          <w:shd w:val="clear" w:color="auto" w:fill="FFFFFF"/>
        </w:rPr>
        <w:t>]</w:t>
      </w:r>
      <w:r w:rsidR="00182466" w:rsidRPr="0094701D">
        <w:rPr>
          <w:rFonts w:ascii="Arial" w:hAnsi="Arial" w:cs="Arial"/>
          <w:i/>
          <w:color w:val="4472C4" w:themeColor="accent1"/>
          <w:shd w:val="clear" w:color="auto" w:fill="FFFFFF"/>
        </w:rPr>
        <w:t xml:space="preserve"> or</w:t>
      </w:r>
      <w:r w:rsidRPr="0094701D">
        <w:rPr>
          <w:rFonts w:ascii="Arial" w:hAnsi="Arial" w:cs="Arial"/>
          <w:i/>
          <w:color w:val="4472C4" w:themeColor="accent1"/>
          <w:shd w:val="clear" w:color="auto" w:fill="FFFFFF"/>
        </w:rPr>
        <w:t xml:space="preserve"> the Quality Data Model [QDM], Clinical Quality Language [CQL], and specified </w:t>
      </w:r>
      <w:proofErr w:type="gramStart"/>
      <w:r w:rsidRPr="0094701D">
        <w:rPr>
          <w:rFonts w:ascii="Arial" w:hAnsi="Arial" w:cs="Arial"/>
          <w:i/>
          <w:color w:val="4472C4" w:themeColor="accent1"/>
          <w:shd w:val="clear" w:color="auto" w:fill="FFFFFF"/>
        </w:rPr>
        <w:t>using value</w:t>
      </w:r>
      <w:proofErr w:type="gramEnd"/>
      <w:r w:rsidRPr="0094701D">
        <w:rPr>
          <w:rFonts w:ascii="Arial" w:hAnsi="Arial" w:cs="Arial"/>
          <w:i/>
          <w:color w:val="4472C4" w:themeColor="accent1"/>
          <w:shd w:val="clear" w:color="auto" w:fill="FFFFFF"/>
        </w:rPr>
        <w:t xml:space="preserve"> sets)? Includes hybrid measures</w:t>
      </w:r>
      <w:r w:rsidR="00FE1405" w:rsidRPr="0094701D">
        <w:rPr>
          <w:rFonts w:ascii="Arial" w:hAnsi="Arial" w:cs="Arial"/>
          <w:i/>
          <w:color w:val="4472C4" w:themeColor="accent1"/>
          <w:shd w:val="clear" w:color="auto" w:fill="FFFFFF"/>
        </w:rPr>
        <w:t xml:space="preserve"> (i.e., measures that use electronic clinical data from electronic health records and another data source, such as claims)</w:t>
      </w:r>
      <w:r w:rsidRPr="0094701D">
        <w:rPr>
          <w:rFonts w:ascii="Arial" w:hAnsi="Arial" w:cs="Arial"/>
          <w:i/>
          <w:color w:val="4472C4" w:themeColor="accent1"/>
          <w:shd w:val="clear" w:color="auto" w:fill="FFFFFF"/>
        </w:rPr>
        <w:t>.</w:t>
      </w:r>
    </w:p>
    <w:p w14:paraId="616F90EC" w14:textId="77777777" w:rsidR="00B10ADC" w:rsidRPr="0094701D" w:rsidRDefault="00B10ADC" w:rsidP="00B10ADC">
      <w:pPr>
        <w:keepNext/>
        <w:spacing w:after="0"/>
        <w:rPr>
          <w:rFonts w:ascii="Arial" w:hAnsi="Arial" w:cs="Arial"/>
          <w:shd w:val="clear" w:color="auto" w:fill="FFFFFF"/>
        </w:rPr>
      </w:pPr>
    </w:p>
    <w:p w14:paraId="556F4E35" w14:textId="415A0770" w:rsidR="00B10ADC" w:rsidRPr="0094701D" w:rsidRDefault="001C0E5A" w:rsidP="00B10ADC">
      <w:pPr>
        <w:spacing w:after="0"/>
        <w:rPr>
          <w:rFonts w:ascii="Arial" w:hAnsi="Arial" w:cs="Arial"/>
          <w:shd w:val="clear" w:color="auto" w:fill="FFFFFF"/>
        </w:rPr>
      </w:pPr>
      <w:sdt>
        <w:sdtPr>
          <w:rPr>
            <w:rFonts w:ascii="Arial" w:hAnsi="Arial" w:cs="Arial"/>
            <w:shd w:val="clear" w:color="auto" w:fill="FFFFFF"/>
          </w:rPr>
          <w:id w:val="1314219489"/>
          <w14:checkbox>
            <w14:checked w14:val="0"/>
            <w14:checkedState w14:val="2612" w14:font="MS Gothic"/>
            <w14:uncheckedState w14:val="2610" w14:font="MS Gothic"/>
          </w14:checkbox>
        </w:sdtPr>
        <w:sdtEndPr/>
        <w:sdtContent>
          <w:r w:rsidR="00B10ADC" w:rsidRPr="0094701D">
            <w:rPr>
              <w:rFonts w:ascii="Segoe UI Symbol" w:eastAsia="MS Gothic" w:hAnsi="Segoe UI Symbol" w:cs="Segoe UI Symbol" w:hint="eastAsia"/>
              <w:shd w:val="clear" w:color="auto" w:fill="FFFFFF"/>
            </w:rPr>
            <w:t>☐</w:t>
          </w:r>
        </w:sdtContent>
      </w:sdt>
      <w:r w:rsidR="00B10ADC" w:rsidRPr="0094701D">
        <w:rPr>
          <w:rFonts w:ascii="Arial" w:hAnsi="Arial" w:cs="Arial"/>
          <w:shd w:val="clear" w:color="auto" w:fill="FFFFFF"/>
        </w:rPr>
        <w:t xml:space="preserve"> No</w:t>
      </w:r>
      <w:r w:rsidR="00B10ADC" w:rsidRPr="0094701D">
        <w:rPr>
          <w:rFonts w:ascii="Arial" w:hAnsi="Arial" w:cs="Arial"/>
          <w:shd w:val="clear" w:color="auto" w:fill="FFFFFF"/>
        </w:rPr>
        <w:tab/>
      </w:r>
      <w:r w:rsidR="00B10ADC" w:rsidRPr="0094701D">
        <w:rPr>
          <w:rFonts w:ascii="Arial" w:hAnsi="Arial" w:cs="Arial"/>
          <w:shd w:val="clear" w:color="auto" w:fill="FFFFFF"/>
        </w:rPr>
        <w:tab/>
      </w:r>
      <w:r w:rsidR="00B10ADC" w:rsidRPr="0094701D">
        <w:rPr>
          <w:rFonts w:ascii="Arial" w:hAnsi="Arial" w:cs="Arial"/>
          <w:shd w:val="clear" w:color="auto" w:fill="FFFFFF"/>
        </w:rPr>
        <w:tab/>
      </w:r>
      <w:sdt>
        <w:sdtPr>
          <w:rPr>
            <w:rFonts w:ascii="Arial" w:hAnsi="Arial" w:cs="Arial"/>
            <w:shd w:val="clear" w:color="auto" w:fill="FFFFFF"/>
          </w:rPr>
          <w:id w:val="-783890292"/>
          <w14:checkbox>
            <w14:checked w14:val="0"/>
            <w14:checkedState w14:val="2612" w14:font="MS Gothic"/>
            <w14:uncheckedState w14:val="2610" w14:font="MS Gothic"/>
          </w14:checkbox>
        </w:sdtPr>
        <w:sdtEndPr/>
        <w:sdtContent>
          <w:r w:rsidR="00B10ADC" w:rsidRPr="0094701D">
            <w:rPr>
              <w:rFonts w:ascii="Segoe UI Symbol" w:eastAsia="MS Gothic" w:hAnsi="Segoe UI Symbol" w:cs="Segoe UI Symbol" w:hint="eastAsia"/>
              <w:shd w:val="clear" w:color="auto" w:fill="FFFFFF"/>
            </w:rPr>
            <w:t>☐</w:t>
          </w:r>
        </w:sdtContent>
      </w:sdt>
      <w:r w:rsidR="00B10ADC" w:rsidRPr="0094701D">
        <w:rPr>
          <w:rFonts w:ascii="Arial" w:hAnsi="Arial" w:cs="Arial"/>
          <w:shd w:val="clear" w:color="auto" w:fill="FFFFFF"/>
        </w:rPr>
        <w:t xml:space="preserve"> Yes </w:t>
      </w:r>
    </w:p>
    <w:p w14:paraId="5AE7BEA7" w14:textId="77777777" w:rsidR="00B10ADC" w:rsidRPr="0094701D" w:rsidRDefault="00B10ADC" w:rsidP="00B10ADC">
      <w:pPr>
        <w:spacing w:after="0"/>
        <w:rPr>
          <w:rFonts w:ascii="Arial" w:hAnsi="Arial" w:cs="Arial"/>
        </w:rPr>
      </w:pPr>
    </w:p>
    <w:p w14:paraId="0789F5A5" w14:textId="77777777" w:rsidR="00B10ADC" w:rsidRPr="0094701D" w:rsidRDefault="00B10ADC" w:rsidP="00B10ADC">
      <w:pPr>
        <w:pStyle w:val="Heading3"/>
        <w:rPr>
          <w:b w:val="0"/>
          <w:bCs w:val="0"/>
        </w:rPr>
      </w:pPr>
      <w:r w:rsidRPr="0094701D">
        <w:t>1.4 Measure Title</w:t>
      </w:r>
      <w:r w:rsidRPr="0094701D">
        <w:rPr>
          <w:rFonts w:cstheme="minorBidi"/>
          <w:color w:val="C00000"/>
        </w:rPr>
        <w:t>*</w:t>
      </w:r>
    </w:p>
    <w:p w14:paraId="52A180C6" w14:textId="31E5F8ED" w:rsidR="00B10ADC" w:rsidRPr="0094701D" w:rsidRDefault="008721F2" w:rsidP="2D4BFF34">
      <w:pPr>
        <w:keepNext/>
        <w:spacing w:after="0"/>
        <w:rPr>
          <w:rFonts w:ascii="Arial" w:hAnsi="Arial" w:cs="Arial"/>
          <w:i/>
          <w:iCs/>
          <w:color w:val="44546A" w:themeColor="text2"/>
          <w:shd w:val="clear" w:color="auto" w:fill="FFFFFF"/>
        </w:rPr>
      </w:pPr>
      <w:r w:rsidRPr="0094701D">
        <w:rPr>
          <w:rFonts w:ascii="Arial" w:hAnsi="Arial" w:cs="Arial"/>
          <w:b/>
          <w:bCs/>
          <w:i/>
          <w:iCs/>
          <w:color w:val="4472C4" w:themeColor="accent1"/>
          <w:shd w:val="clear" w:color="auto" w:fill="FFFFFF"/>
        </w:rPr>
        <w:t xml:space="preserve">For a single measure, </w:t>
      </w:r>
      <w:r w:rsidRPr="0094701D">
        <w:rPr>
          <w:rFonts w:ascii="Arial" w:hAnsi="Arial" w:cs="Arial"/>
          <w:i/>
          <w:iCs/>
          <w:color w:val="4472C4" w:themeColor="accent1"/>
          <w:shd w:val="clear" w:color="auto" w:fill="FFFFFF"/>
        </w:rPr>
        <w:t>the measure title should include the type of score (e.g., rate, count, composite), the measure focus, and the target population</w:t>
      </w:r>
      <w:r w:rsidR="00E450D8" w:rsidRPr="0094701D">
        <w:rPr>
          <w:rFonts w:ascii="Arial" w:hAnsi="Arial" w:cs="Arial"/>
          <w:i/>
          <w:iCs/>
          <w:color w:val="4472C4" w:themeColor="accent1"/>
        </w:rPr>
        <w:t xml:space="preserve">, in this general format: [type of </w:t>
      </w:r>
      <w:proofErr w:type="gramStart"/>
      <w:r w:rsidR="00E450D8" w:rsidRPr="0094701D">
        <w:rPr>
          <w:rFonts w:ascii="Arial" w:hAnsi="Arial" w:cs="Arial"/>
          <w:i/>
          <w:iCs/>
          <w:color w:val="4472C4" w:themeColor="accent1"/>
        </w:rPr>
        <w:t>score][</w:t>
      </w:r>
      <w:proofErr w:type="gramEnd"/>
      <w:r w:rsidR="00E450D8" w:rsidRPr="0094701D">
        <w:rPr>
          <w:rFonts w:ascii="Arial" w:hAnsi="Arial" w:cs="Arial"/>
          <w:i/>
          <w:iCs/>
          <w:color w:val="4472C4" w:themeColor="accent1"/>
        </w:rPr>
        <w:t xml:space="preserve">measure </w:t>
      </w:r>
      <w:proofErr w:type="gramStart"/>
      <w:r w:rsidR="00E450D8" w:rsidRPr="0094701D">
        <w:rPr>
          <w:rFonts w:ascii="Arial" w:hAnsi="Arial" w:cs="Arial"/>
          <w:i/>
          <w:iCs/>
          <w:color w:val="4472C4" w:themeColor="accent1"/>
        </w:rPr>
        <w:t>focus][</w:t>
      </w:r>
      <w:proofErr w:type="gramEnd"/>
      <w:r w:rsidR="00E450D8" w:rsidRPr="0094701D">
        <w:rPr>
          <w:rFonts w:ascii="Arial" w:hAnsi="Arial" w:cs="Arial"/>
          <w:i/>
          <w:iCs/>
          <w:color w:val="4472C4" w:themeColor="accent1"/>
        </w:rPr>
        <w:t xml:space="preserve">target population]. For </w:t>
      </w:r>
      <w:r w:rsidRPr="0094701D">
        <w:rPr>
          <w:rFonts w:ascii="Arial" w:hAnsi="Arial" w:cs="Arial"/>
          <w:i/>
          <w:iCs/>
          <w:color w:val="4472C4" w:themeColor="accent1"/>
          <w:shd w:val="clear" w:color="auto" w:fill="FFFFFF"/>
        </w:rPr>
        <w:t xml:space="preserve">example: </w:t>
      </w:r>
      <w:r w:rsidR="00AC3C03" w:rsidRPr="0094701D">
        <w:rPr>
          <w:rFonts w:ascii="Arial" w:hAnsi="Arial" w:cs="Arial"/>
          <w:i/>
          <w:iCs/>
          <w:color w:val="4472C4" w:themeColor="accent1"/>
        </w:rPr>
        <w:t>R</w:t>
      </w:r>
      <w:r w:rsidRPr="0094701D">
        <w:rPr>
          <w:rFonts w:ascii="Arial" w:hAnsi="Arial" w:cs="Arial"/>
          <w:i/>
          <w:iCs/>
          <w:color w:val="4472C4" w:themeColor="accent1"/>
          <w:shd w:val="clear" w:color="auto" w:fill="FFFFFF"/>
        </w:rPr>
        <w:t>ate of 30-day all-cause mortality among patients discharged from an acute inpatient facility with a diagnosis of acute myocardial infarction. </w:t>
      </w:r>
      <w:r w:rsidRPr="0094701D">
        <w:rPr>
          <w:rFonts w:ascii="Arial" w:hAnsi="Arial" w:cs="Arial"/>
          <w:b/>
          <w:bCs/>
          <w:i/>
          <w:iCs/>
          <w:color w:val="4472C4" w:themeColor="accent1"/>
          <w:shd w:val="clear" w:color="auto" w:fill="FFFFFF"/>
        </w:rPr>
        <w:t>For an instrument</w:t>
      </w:r>
      <w:r w:rsidRPr="0094701D">
        <w:rPr>
          <w:rFonts w:ascii="Arial" w:hAnsi="Arial" w:cs="Arial"/>
          <w:i/>
          <w:iCs/>
          <w:color w:val="4472C4" w:themeColor="accent1"/>
          <w:shd w:val="clear" w:color="auto" w:fill="FFFFFF"/>
        </w:rPr>
        <w:t xml:space="preserve">, the measure title should </w:t>
      </w:r>
      <w:r w:rsidR="00164FB0" w:rsidRPr="0094701D">
        <w:rPr>
          <w:rFonts w:ascii="Arial" w:hAnsi="Arial" w:cs="Arial"/>
          <w:i/>
          <w:iCs/>
          <w:color w:val="4472C4" w:themeColor="accent1"/>
        </w:rPr>
        <w:t xml:space="preserve">include: 1) </w:t>
      </w:r>
      <w:r w:rsidRPr="0094701D">
        <w:rPr>
          <w:rFonts w:ascii="Arial" w:hAnsi="Arial" w:cs="Arial"/>
          <w:i/>
          <w:iCs/>
          <w:color w:val="4472C4" w:themeColor="accent1"/>
          <w:shd w:val="clear" w:color="auto" w:fill="FFFFFF"/>
        </w:rPr>
        <w:t>the full title of the instrument,</w:t>
      </w:r>
      <w:r w:rsidR="00375D4E" w:rsidRPr="0094701D">
        <w:rPr>
          <w:rFonts w:ascii="Arial" w:hAnsi="Arial" w:cs="Arial"/>
          <w:i/>
          <w:iCs/>
          <w:color w:val="4472C4" w:themeColor="accent1"/>
        </w:rPr>
        <w:t xml:space="preserve"> and</w:t>
      </w:r>
      <w:r w:rsidR="00CC31F6" w:rsidRPr="0094701D">
        <w:rPr>
          <w:rFonts w:ascii="Arial" w:hAnsi="Arial" w:cs="Arial"/>
          <w:i/>
          <w:iCs/>
          <w:color w:val="4472C4" w:themeColor="accent1"/>
        </w:rPr>
        <w:t xml:space="preserve"> </w:t>
      </w:r>
      <w:r w:rsidR="00375D4E" w:rsidRPr="0094701D">
        <w:rPr>
          <w:rFonts w:ascii="Arial" w:hAnsi="Arial" w:cs="Arial"/>
          <w:i/>
          <w:iCs/>
          <w:color w:val="4472C4" w:themeColor="accent1"/>
        </w:rPr>
        <w:t>2)</w:t>
      </w:r>
      <w:r w:rsidRPr="0094701D">
        <w:rPr>
          <w:rFonts w:ascii="Arial" w:hAnsi="Arial" w:cs="Arial"/>
          <w:i/>
          <w:iCs/>
          <w:color w:val="4472C4" w:themeColor="accent1"/>
          <w:shd w:val="clear" w:color="auto" w:fill="FFFFFF"/>
        </w:rPr>
        <w:t xml:space="preserve"> </w:t>
      </w:r>
      <w:r w:rsidR="00CC31F6" w:rsidRPr="0094701D">
        <w:rPr>
          <w:rFonts w:ascii="Arial" w:hAnsi="Arial" w:cs="Arial"/>
          <w:i/>
          <w:iCs/>
          <w:color w:val="4472C4" w:themeColor="accent1"/>
        </w:rPr>
        <w:t xml:space="preserve">the </w:t>
      </w:r>
      <w:r w:rsidRPr="0094701D">
        <w:rPr>
          <w:rFonts w:ascii="Arial" w:hAnsi="Arial" w:cs="Arial"/>
          <w:i/>
          <w:iCs/>
          <w:color w:val="4472C4" w:themeColor="accent1"/>
          <w:shd w:val="clear" w:color="auto" w:fill="FFFFFF"/>
        </w:rPr>
        <w:t xml:space="preserve">health care setting or population (as appropriate). </w:t>
      </w:r>
      <w:r w:rsidRPr="0094701D">
        <w:rPr>
          <w:rFonts w:ascii="Arial" w:hAnsi="Arial" w:cs="Arial"/>
          <w:b/>
          <w:bCs/>
          <w:i/>
          <w:iCs/>
          <w:color w:val="4472C4" w:themeColor="accent1"/>
          <w:shd w:val="clear" w:color="auto" w:fill="FFFFFF"/>
        </w:rPr>
        <w:t xml:space="preserve">For single measures and instruments, </w:t>
      </w:r>
      <w:r w:rsidR="003B47E8" w:rsidRPr="0094701D">
        <w:rPr>
          <w:rFonts w:ascii="Arial" w:hAnsi="Arial" w:cs="Arial"/>
          <w:i/>
          <w:iCs/>
          <w:color w:val="4472C4" w:themeColor="accent1"/>
        </w:rPr>
        <w:t>an</w:t>
      </w:r>
      <w:r w:rsidR="001D7F1F" w:rsidRPr="0094701D">
        <w:rPr>
          <w:rFonts w:ascii="Arial" w:hAnsi="Arial" w:cs="Arial"/>
          <w:i/>
          <w:iCs/>
          <w:color w:val="4472C4" w:themeColor="accent1"/>
        </w:rPr>
        <w:t>y</w:t>
      </w:r>
      <w:r w:rsidR="003B47E8" w:rsidRPr="0094701D">
        <w:rPr>
          <w:rFonts w:ascii="Arial" w:hAnsi="Arial" w:cs="Arial"/>
          <w:i/>
          <w:iCs/>
          <w:color w:val="4472C4" w:themeColor="accent1"/>
        </w:rPr>
        <w:t xml:space="preserve"> acronym used in the title, including the name of an instrument, must be defined, e.g., “</w:t>
      </w:r>
      <w:r w:rsidR="00706F54" w:rsidRPr="0094701D">
        <w:rPr>
          <w:rFonts w:ascii="Arial" w:hAnsi="Arial" w:cs="Arial"/>
          <w:i/>
          <w:iCs/>
          <w:color w:val="4472C4" w:themeColor="accent1"/>
        </w:rPr>
        <w:t>In-Center Hemodialysis Consumer Assessment of Healthcare Providers and Systems (ICH CAHPS)</w:t>
      </w:r>
      <w:r w:rsidR="003B47E8" w:rsidRPr="0094701D">
        <w:rPr>
          <w:rFonts w:ascii="Arial" w:hAnsi="Arial" w:cs="Arial"/>
          <w:i/>
          <w:iCs/>
          <w:color w:val="4472C4" w:themeColor="accent1"/>
        </w:rPr>
        <w:t>”</w:t>
      </w:r>
      <w:r w:rsidR="00806357" w:rsidRPr="0094701D">
        <w:rPr>
          <w:rFonts w:ascii="Arial" w:hAnsi="Arial" w:cs="Arial"/>
          <w:i/>
          <w:iCs/>
          <w:color w:val="4472C4" w:themeColor="accent1"/>
        </w:rPr>
        <w:t>.</w:t>
      </w:r>
      <w:r w:rsidRPr="0094701D">
        <w:rPr>
          <w:rFonts w:ascii="Arial" w:hAnsi="Arial" w:cs="Arial"/>
          <w:i/>
          <w:iCs/>
          <w:color w:val="4472C4" w:themeColor="accent1"/>
          <w:shd w:val="clear" w:color="auto" w:fill="FFFFFF"/>
        </w:rPr>
        <w:t xml:space="preserve"> </w:t>
      </w:r>
      <w:r w:rsidRPr="0094701D">
        <w:rPr>
          <w:rFonts w:ascii="Arial" w:hAnsi="Arial" w:cs="Arial"/>
          <w:b/>
          <w:bCs/>
          <w:i/>
          <w:iCs/>
          <w:color w:val="4472C4" w:themeColor="accent1"/>
          <w:shd w:val="clear" w:color="auto" w:fill="FFFFFF"/>
        </w:rPr>
        <w:t xml:space="preserve">For an IDM, </w:t>
      </w:r>
      <w:r w:rsidRPr="0094701D">
        <w:rPr>
          <w:rFonts w:ascii="Arial" w:hAnsi="Arial" w:cs="Arial"/>
          <w:i/>
          <w:iCs/>
          <w:color w:val="4472C4" w:themeColor="accent1"/>
          <w:shd w:val="clear" w:color="auto" w:fill="FFFFFF"/>
        </w:rPr>
        <w:t>the measure title should include the instrument name and population</w:t>
      </w:r>
      <w:r w:rsidR="00800FC0" w:rsidRPr="0094701D">
        <w:rPr>
          <w:rFonts w:ascii="Arial" w:hAnsi="Arial" w:cs="Arial"/>
          <w:i/>
          <w:iCs/>
          <w:color w:val="4472C4" w:themeColor="accent1"/>
        </w:rPr>
        <w:t>/</w:t>
      </w:r>
      <w:r w:rsidR="007D2678" w:rsidRPr="0094701D">
        <w:rPr>
          <w:rFonts w:ascii="Arial" w:hAnsi="Arial" w:cs="Arial"/>
          <w:i/>
          <w:iCs/>
          <w:color w:val="4472C4" w:themeColor="accent1"/>
        </w:rPr>
        <w:t>setting</w:t>
      </w:r>
      <w:r w:rsidRPr="0094701D">
        <w:rPr>
          <w:rFonts w:ascii="Arial" w:hAnsi="Arial" w:cs="Arial"/>
          <w:i/>
          <w:iCs/>
          <w:color w:val="4472C4" w:themeColor="accent1"/>
          <w:shd w:val="clear" w:color="auto" w:fill="FFFFFF"/>
        </w:rPr>
        <w:t>, and that IDM's specific focus</w:t>
      </w:r>
      <w:r w:rsidR="0070750E" w:rsidRPr="0094701D">
        <w:rPr>
          <w:rFonts w:ascii="Arial" w:hAnsi="Arial" w:cs="Arial"/>
          <w:i/>
          <w:iCs/>
          <w:color w:val="4472C4" w:themeColor="accent1"/>
        </w:rPr>
        <w:t xml:space="preserve">, using this format: [instrument + target </w:t>
      </w:r>
      <w:r w:rsidR="0070750E" w:rsidRPr="0094701D">
        <w:rPr>
          <w:rFonts w:ascii="Arial" w:hAnsi="Arial" w:cs="Arial"/>
          <w:i/>
          <w:iCs/>
          <w:color w:val="4472C4" w:themeColor="accent1"/>
        </w:rPr>
        <w:lastRenderedPageBreak/>
        <w:t>population</w:t>
      </w:r>
      <w:r w:rsidR="00D827A9" w:rsidRPr="0094701D">
        <w:rPr>
          <w:rFonts w:ascii="Arial" w:hAnsi="Arial" w:cs="Arial"/>
          <w:i/>
          <w:iCs/>
          <w:color w:val="4472C4" w:themeColor="accent1"/>
        </w:rPr>
        <w:t>/setting</w:t>
      </w:r>
      <w:r w:rsidR="0070750E" w:rsidRPr="0094701D">
        <w:rPr>
          <w:rFonts w:ascii="Arial" w:hAnsi="Arial" w:cs="Arial"/>
          <w:i/>
          <w:iCs/>
          <w:color w:val="4472C4" w:themeColor="accent1"/>
        </w:rPr>
        <w:t>] [IDM focus]</w:t>
      </w:r>
      <w:r w:rsidR="00F86211" w:rsidRPr="0094701D">
        <w:rPr>
          <w:rFonts w:ascii="Arial" w:hAnsi="Arial" w:cs="Arial"/>
          <w:i/>
          <w:iCs/>
          <w:color w:val="4472C4" w:themeColor="accent1"/>
        </w:rPr>
        <w:t>. T</w:t>
      </w:r>
      <w:r w:rsidRPr="0094701D">
        <w:rPr>
          <w:rFonts w:ascii="Arial" w:hAnsi="Arial" w:cs="Arial"/>
          <w:i/>
          <w:iCs/>
          <w:color w:val="4472C4" w:themeColor="accent1"/>
          <w:shd w:val="clear" w:color="auto" w:fill="FFFFFF"/>
        </w:rPr>
        <w:t>he IDM measure title may use just the instrument acronym</w:t>
      </w:r>
      <w:r w:rsidR="00F86211" w:rsidRPr="0094701D">
        <w:rPr>
          <w:rFonts w:ascii="Arial" w:hAnsi="Arial" w:cs="Arial"/>
          <w:i/>
          <w:iCs/>
          <w:color w:val="4472C4" w:themeColor="accent1"/>
        </w:rPr>
        <w:t>, as in this</w:t>
      </w:r>
      <w:r w:rsidRPr="0094701D">
        <w:rPr>
          <w:rFonts w:ascii="Arial" w:hAnsi="Arial" w:cs="Arial"/>
          <w:i/>
          <w:iCs/>
          <w:color w:val="4472C4" w:themeColor="accent1"/>
          <w:shd w:val="clear" w:color="auto" w:fill="FFFFFF"/>
        </w:rPr>
        <w:t xml:space="preserve"> example: </w:t>
      </w:r>
      <w:r w:rsidR="00B81101" w:rsidRPr="0094701D">
        <w:rPr>
          <w:rFonts w:ascii="Arial" w:hAnsi="Arial" w:cs="Arial"/>
          <w:i/>
          <w:iCs/>
          <w:color w:val="4472C4" w:themeColor="accent1"/>
        </w:rPr>
        <w:t>ICH CAHPS: Rating of Dialysis Center</w:t>
      </w:r>
      <w:r w:rsidR="00074458" w:rsidRPr="0094701D">
        <w:rPr>
          <w:rFonts w:ascii="Arial" w:hAnsi="Arial" w:cs="Arial"/>
          <w:i/>
          <w:iCs/>
          <w:color w:val="4472C4" w:themeColor="accent1"/>
        </w:rPr>
        <w:t>.</w:t>
      </w:r>
      <w:r w:rsidR="00F861C9" w:rsidRPr="0094701D">
        <w:rPr>
          <w:rFonts w:ascii="Arial" w:hAnsi="Arial" w:cs="Arial"/>
          <w:i/>
          <w:iCs/>
          <w:color w:val="4472C4" w:themeColor="accent1"/>
        </w:rPr>
        <w:t>”</w:t>
      </w:r>
      <w:r w:rsidR="00FD659B" w:rsidRPr="0094701D">
        <w:rPr>
          <w:rFonts w:ascii="Arial" w:hAnsi="Arial" w:cs="Arial"/>
          <w:i/>
          <w:iCs/>
          <w:color w:val="44546A" w:themeColor="text2"/>
        </w:rPr>
        <w:t xml:space="preserve"> </w:t>
      </w:r>
      <w:r w:rsidR="00FD659B" w:rsidRPr="0094701D">
        <w:rPr>
          <w:rFonts w:ascii="Arial" w:hAnsi="Arial" w:cs="Arial"/>
          <w:i/>
          <w:color w:val="44546A" w:themeColor="text2"/>
          <w:sz w:val="20"/>
          <w:szCs w:val="20"/>
        </w:rPr>
        <w:t>[character limit: 255]</w:t>
      </w:r>
    </w:p>
    <w:tbl>
      <w:tblPr>
        <w:tblStyle w:val="TableGrid"/>
        <w:tblW w:w="5000" w:type="pct"/>
        <w:tblLook w:val="04A0" w:firstRow="1" w:lastRow="0" w:firstColumn="1" w:lastColumn="0" w:noHBand="0" w:noVBand="1"/>
      </w:tblPr>
      <w:tblGrid>
        <w:gridCol w:w="9350"/>
      </w:tblGrid>
      <w:tr w:rsidR="00B10ADC" w:rsidRPr="0094701D" w14:paraId="67519519" w14:textId="77777777" w:rsidTr="00F62E94">
        <w:trPr>
          <w:cantSplit/>
        </w:trPr>
        <w:tc>
          <w:tcPr>
            <w:tcW w:w="5000" w:type="pct"/>
            <w:tcMar>
              <w:top w:w="58" w:type="dxa"/>
              <w:left w:w="115" w:type="dxa"/>
              <w:bottom w:w="58" w:type="dxa"/>
              <w:right w:w="115" w:type="dxa"/>
            </w:tcMar>
          </w:tcPr>
          <w:p w14:paraId="18D610DC" w14:textId="77777777" w:rsidR="00B10ADC" w:rsidRPr="0094701D" w:rsidRDefault="00B10ADC" w:rsidP="00F62E94">
            <w:pPr>
              <w:rPr>
                <w:rFonts w:ascii="Arial" w:hAnsi="Arial" w:cs="Arial"/>
              </w:rPr>
            </w:pPr>
          </w:p>
        </w:tc>
      </w:tr>
    </w:tbl>
    <w:p w14:paraId="3FD1BD5E" w14:textId="77777777" w:rsidR="00B10ADC" w:rsidRPr="0094701D" w:rsidRDefault="00B10ADC" w:rsidP="00B10ADC">
      <w:pPr>
        <w:spacing w:after="0"/>
        <w:rPr>
          <w:rFonts w:ascii="Arial" w:hAnsi="Arial" w:cs="Arial"/>
          <w:shd w:val="clear" w:color="auto" w:fill="FFFFFF"/>
        </w:rPr>
      </w:pPr>
    </w:p>
    <w:p w14:paraId="71622571" w14:textId="6CDE46D0" w:rsidR="00E16693" w:rsidRPr="0094701D" w:rsidRDefault="1334ED1F" w:rsidP="00626084">
      <w:pPr>
        <w:pStyle w:val="Heading2"/>
        <w:keepNext/>
      </w:pPr>
      <w:r w:rsidRPr="0094701D">
        <w:rPr>
          <w:b/>
          <w:bCs/>
          <w:color w:val="auto"/>
          <w:sz w:val="24"/>
          <w:szCs w:val="24"/>
        </w:rPr>
        <w:t>Endorsement and Maintenance (E&amp;M) Cycle</w:t>
      </w:r>
      <w:r w:rsidR="51B995A5" w:rsidRPr="0094701D">
        <w:rPr>
          <w:color w:val="C00000"/>
        </w:rPr>
        <w:t>*</w:t>
      </w:r>
    </w:p>
    <w:p w14:paraId="6D8F3691" w14:textId="1B9F96B7" w:rsidR="00E16693" w:rsidRPr="0094701D" w:rsidRDefault="003945DD" w:rsidP="005320F1">
      <w:pPr>
        <w:spacing w:after="0"/>
        <w:rPr>
          <w:rFonts w:ascii="Arial" w:hAnsi="Arial" w:cs="Arial"/>
          <w:i/>
          <w:color w:val="4472C4" w:themeColor="accent1"/>
          <w:shd w:val="clear" w:color="auto" w:fill="FFFFFF"/>
        </w:rPr>
      </w:pPr>
      <w:r w:rsidRPr="0094701D">
        <w:rPr>
          <w:rFonts w:ascii="Arial" w:hAnsi="Arial" w:cs="Arial"/>
          <w:i/>
          <w:color w:val="4472C4" w:themeColor="accent1"/>
          <w:shd w:val="clear" w:color="auto" w:fill="FFFFFF"/>
        </w:rPr>
        <w:t>Select the intended measure review cycle for endorsement consideration</w:t>
      </w:r>
      <w:r w:rsidR="00E16693" w:rsidRPr="0094701D">
        <w:rPr>
          <w:rFonts w:ascii="Arial" w:hAnsi="Arial" w:cs="Arial"/>
          <w:i/>
          <w:color w:val="4472C4" w:themeColor="accent1"/>
          <w:shd w:val="clear" w:color="auto" w:fill="FFFFFF"/>
        </w:rPr>
        <w:t>.</w:t>
      </w:r>
      <w:r w:rsidR="00166498" w:rsidRPr="0094701D">
        <w:rPr>
          <w:rFonts w:ascii="Arial" w:hAnsi="Arial" w:cs="Arial"/>
          <w:i/>
          <w:color w:val="4472C4" w:themeColor="accent1"/>
          <w:shd w:val="clear" w:color="auto" w:fill="FFFFFF"/>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17"/>
        <w:gridCol w:w="3117"/>
      </w:tblGrid>
      <w:tr w:rsidR="00823FC5" w:rsidRPr="0094701D" w14:paraId="2968A323" w14:textId="1889D2B0" w:rsidTr="00F62E94">
        <w:tc>
          <w:tcPr>
            <w:tcW w:w="3117" w:type="dxa"/>
          </w:tcPr>
          <w:p w14:paraId="3E970A4F" w14:textId="46E5806A" w:rsidR="00823FC5" w:rsidRPr="0094701D" w:rsidRDefault="0077755B" w:rsidP="00823FC5">
            <w:pPr>
              <w:rPr>
                <w:rFonts w:ascii="Arial" w:hAnsi="Arial" w:cs="Arial"/>
                <w:b/>
              </w:rPr>
            </w:pPr>
            <w:r w:rsidRPr="0094701D">
              <w:rPr>
                <w:rFonts w:ascii="Arial" w:hAnsi="Arial" w:cs="Arial"/>
                <w:b/>
              </w:rPr>
              <w:t>Fall</w:t>
            </w:r>
            <w:r w:rsidR="00823FC5" w:rsidRPr="0094701D">
              <w:rPr>
                <w:rFonts w:ascii="Arial" w:hAnsi="Arial" w:cs="Arial"/>
                <w:b/>
              </w:rPr>
              <w:t xml:space="preserve"> 2026</w:t>
            </w:r>
          </w:p>
          <w:p w14:paraId="43734D98" w14:textId="1EC950DE" w:rsidR="00823FC5" w:rsidRPr="0094701D" w:rsidRDefault="00823FC5" w:rsidP="00823FC5">
            <w:pPr>
              <w:rPr>
                <w:rFonts w:ascii="Arial" w:hAnsi="Arial" w:cs="Arial"/>
              </w:rPr>
            </w:pPr>
            <w:r w:rsidRPr="0094701D">
              <w:rPr>
                <w:rFonts w:ascii="Arial" w:hAnsi="Arial" w:cs="Arial"/>
              </w:rPr>
              <w:t xml:space="preserve">ITS deadline: </w:t>
            </w:r>
            <w:r w:rsidR="000E1EC7" w:rsidRPr="0094701D">
              <w:rPr>
                <w:rFonts w:ascii="Arial" w:hAnsi="Arial" w:cs="Arial"/>
              </w:rPr>
              <w:t>Thur</w:t>
            </w:r>
            <w:r w:rsidRPr="0094701D">
              <w:rPr>
                <w:rFonts w:ascii="Arial" w:hAnsi="Arial" w:cs="Arial"/>
              </w:rPr>
              <w:t xml:space="preserve">sday, </w:t>
            </w:r>
            <w:r w:rsidR="0077755B" w:rsidRPr="0094701D">
              <w:rPr>
                <w:rFonts w:ascii="Arial" w:hAnsi="Arial" w:cs="Arial"/>
              </w:rPr>
              <w:t>October</w:t>
            </w:r>
            <w:r w:rsidRPr="0094701D">
              <w:rPr>
                <w:rFonts w:ascii="Arial" w:hAnsi="Arial" w:cs="Arial"/>
              </w:rPr>
              <w:t xml:space="preserve"> 1, 2026</w:t>
            </w:r>
          </w:p>
          <w:p w14:paraId="39749257" w14:textId="2A03EC5E" w:rsidR="00823FC5" w:rsidRPr="0094701D" w:rsidRDefault="00823FC5" w:rsidP="00823FC5">
            <w:pPr>
              <w:rPr>
                <w:rFonts w:ascii="Arial" w:hAnsi="Arial" w:cs="Arial"/>
              </w:rPr>
            </w:pPr>
            <w:r w:rsidRPr="0094701D">
              <w:rPr>
                <w:rFonts w:ascii="Arial" w:hAnsi="Arial" w:cs="Arial"/>
              </w:rPr>
              <w:t xml:space="preserve">Full Submission deadline: </w:t>
            </w:r>
            <w:r w:rsidR="00931A2D" w:rsidRPr="0094701D">
              <w:rPr>
                <w:rFonts w:ascii="Arial" w:hAnsi="Arial" w:cs="Arial"/>
              </w:rPr>
              <w:t>Monday</w:t>
            </w:r>
            <w:r w:rsidRPr="0094701D">
              <w:rPr>
                <w:rFonts w:ascii="Arial" w:hAnsi="Arial" w:cs="Arial"/>
              </w:rPr>
              <w:t xml:space="preserve">, </w:t>
            </w:r>
            <w:r w:rsidR="0077755B" w:rsidRPr="0094701D">
              <w:rPr>
                <w:rFonts w:ascii="Arial" w:hAnsi="Arial" w:cs="Arial"/>
              </w:rPr>
              <w:t>November</w:t>
            </w:r>
            <w:r w:rsidRPr="0094701D">
              <w:rPr>
                <w:rFonts w:ascii="Arial" w:hAnsi="Arial" w:cs="Arial"/>
              </w:rPr>
              <w:t xml:space="preserve"> </w:t>
            </w:r>
            <w:r w:rsidR="000E1EC7" w:rsidRPr="0094701D">
              <w:rPr>
                <w:rFonts w:ascii="Arial" w:hAnsi="Arial" w:cs="Arial"/>
              </w:rPr>
              <w:t>2</w:t>
            </w:r>
            <w:r w:rsidRPr="0094701D">
              <w:rPr>
                <w:rFonts w:ascii="Arial" w:hAnsi="Arial" w:cs="Arial"/>
              </w:rPr>
              <w:t>, 2026</w:t>
            </w:r>
            <w:r w:rsidRPr="0094701D">
              <w:rPr>
                <w:rFonts w:ascii="Arial" w:hAnsi="Arial" w:cs="Arial"/>
              </w:rPr>
              <w:br/>
            </w:r>
          </w:p>
          <w:p w14:paraId="304B0E62" w14:textId="1CCCA7E7" w:rsidR="00823FC5" w:rsidRPr="0094701D" w:rsidRDefault="001C0E5A" w:rsidP="00823FC5">
            <w:pPr>
              <w:rPr>
                <w:rFonts w:ascii="Arial" w:hAnsi="Arial" w:cs="Arial"/>
                <w:b/>
              </w:rPr>
            </w:pPr>
            <w:sdt>
              <w:sdtPr>
                <w:rPr>
                  <w:rFonts w:ascii="Arial" w:hAnsi="Arial" w:cs="Arial"/>
                </w:rPr>
                <w:id w:val="-1595772618"/>
                <w14:checkbox>
                  <w14:checked w14:val="0"/>
                  <w14:checkedState w14:val="2612" w14:font="MS Gothic"/>
                  <w14:uncheckedState w14:val="2610" w14:font="MS Gothic"/>
                </w14:checkbox>
              </w:sdtPr>
              <w:sdtEndPr/>
              <w:sdtContent>
                <w:r w:rsidR="00823FC5" w:rsidRPr="0094701D">
                  <w:rPr>
                    <w:rFonts w:ascii="Segoe UI Symbol" w:eastAsia="MS Gothic" w:hAnsi="Segoe UI Symbol" w:cs="Segoe UI Symbol" w:hint="eastAsia"/>
                  </w:rPr>
                  <w:t>☐</w:t>
                </w:r>
              </w:sdtContent>
            </w:sdt>
            <w:r w:rsidR="00823FC5" w:rsidRPr="0094701D">
              <w:rPr>
                <w:rFonts w:ascii="Arial" w:hAnsi="Arial" w:cs="Arial"/>
              </w:rPr>
              <w:t xml:space="preserve"> </w:t>
            </w:r>
            <w:r w:rsidR="0077755B" w:rsidRPr="0094701D">
              <w:rPr>
                <w:rFonts w:ascii="Arial" w:hAnsi="Arial" w:cs="Arial"/>
              </w:rPr>
              <w:t>Fall</w:t>
            </w:r>
            <w:r w:rsidR="00823FC5" w:rsidRPr="0094701D">
              <w:rPr>
                <w:rFonts w:ascii="Arial" w:hAnsi="Arial" w:cs="Arial"/>
              </w:rPr>
              <w:t xml:space="preserve"> 2026</w:t>
            </w:r>
          </w:p>
        </w:tc>
        <w:tc>
          <w:tcPr>
            <w:tcW w:w="3117" w:type="dxa"/>
          </w:tcPr>
          <w:p w14:paraId="49DF60ED" w14:textId="77777777" w:rsidR="00823FC5" w:rsidRPr="0094701D" w:rsidRDefault="00823FC5" w:rsidP="00823FC5">
            <w:pPr>
              <w:rPr>
                <w:rFonts w:ascii="Arial" w:hAnsi="Arial" w:cs="Arial"/>
                <w:b/>
              </w:rPr>
            </w:pPr>
            <w:r w:rsidRPr="0094701D">
              <w:rPr>
                <w:rFonts w:ascii="Arial" w:hAnsi="Arial" w:cs="Arial"/>
                <w:b/>
              </w:rPr>
              <w:t>Spring 2026</w:t>
            </w:r>
          </w:p>
          <w:p w14:paraId="1996504C" w14:textId="77777777" w:rsidR="00823FC5" w:rsidRPr="0094701D" w:rsidRDefault="00823FC5" w:rsidP="00823FC5">
            <w:pPr>
              <w:rPr>
                <w:rFonts w:ascii="Arial" w:hAnsi="Arial" w:cs="Arial"/>
              </w:rPr>
            </w:pPr>
            <w:r w:rsidRPr="0094701D">
              <w:rPr>
                <w:rFonts w:ascii="Arial" w:hAnsi="Arial" w:cs="Arial"/>
              </w:rPr>
              <w:t>ITS deadline: Wednesday, April 1, 2026</w:t>
            </w:r>
          </w:p>
          <w:p w14:paraId="3693322D" w14:textId="77777777" w:rsidR="00823FC5" w:rsidRPr="0094701D" w:rsidRDefault="00823FC5" w:rsidP="00823FC5">
            <w:pPr>
              <w:rPr>
                <w:rFonts w:ascii="Arial" w:hAnsi="Arial" w:cs="Arial"/>
              </w:rPr>
            </w:pPr>
            <w:r w:rsidRPr="0094701D">
              <w:rPr>
                <w:rFonts w:ascii="Arial" w:hAnsi="Arial" w:cs="Arial"/>
              </w:rPr>
              <w:t>Full Submission deadline: Friday, May 1, 2026</w:t>
            </w:r>
            <w:r w:rsidRPr="0094701D">
              <w:rPr>
                <w:rFonts w:ascii="Arial" w:hAnsi="Arial" w:cs="Arial"/>
              </w:rPr>
              <w:br/>
            </w:r>
          </w:p>
          <w:p w14:paraId="3F35B4EA" w14:textId="47F8B586" w:rsidR="00823FC5" w:rsidRPr="0094701D" w:rsidRDefault="001C0E5A" w:rsidP="00823FC5">
            <w:pPr>
              <w:rPr>
                <w:rFonts w:ascii="Arial" w:hAnsi="Arial" w:cs="Arial"/>
              </w:rPr>
            </w:pPr>
            <w:sdt>
              <w:sdtPr>
                <w:rPr>
                  <w:rFonts w:ascii="Arial" w:hAnsi="Arial" w:cs="Arial"/>
                </w:rPr>
                <w:id w:val="686953692"/>
                <w14:checkbox>
                  <w14:checked w14:val="0"/>
                  <w14:checkedState w14:val="2612" w14:font="MS Gothic"/>
                  <w14:uncheckedState w14:val="2610" w14:font="MS Gothic"/>
                </w14:checkbox>
              </w:sdtPr>
              <w:sdtEndPr/>
              <w:sdtContent>
                <w:r w:rsidR="00823FC5" w:rsidRPr="0094701D">
                  <w:rPr>
                    <w:rFonts w:ascii="Segoe UI Symbol" w:eastAsia="MS Gothic" w:hAnsi="Segoe UI Symbol" w:cs="Segoe UI Symbol" w:hint="eastAsia"/>
                  </w:rPr>
                  <w:t>☐</w:t>
                </w:r>
              </w:sdtContent>
            </w:sdt>
            <w:r w:rsidR="00823FC5" w:rsidRPr="0094701D">
              <w:rPr>
                <w:rFonts w:ascii="Arial" w:hAnsi="Arial" w:cs="Arial"/>
              </w:rPr>
              <w:t xml:space="preserve"> Spring 2026</w:t>
            </w:r>
          </w:p>
        </w:tc>
        <w:tc>
          <w:tcPr>
            <w:tcW w:w="3117" w:type="dxa"/>
          </w:tcPr>
          <w:p w14:paraId="2B58B2F8" w14:textId="77777777" w:rsidR="00823FC5" w:rsidRPr="0094701D" w:rsidRDefault="00823FC5" w:rsidP="00823FC5">
            <w:pPr>
              <w:rPr>
                <w:rFonts w:ascii="Arial" w:hAnsi="Arial" w:cs="Arial"/>
                <w:b/>
              </w:rPr>
            </w:pPr>
            <w:r w:rsidRPr="0094701D">
              <w:rPr>
                <w:rFonts w:ascii="Arial" w:hAnsi="Arial" w:cs="Arial"/>
                <w:b/>
              </w:rPr>
              <w:t>Fall 2025</w:t>
            </w:r>
          </w:p>
          <w:p w14:paraId="04D68D0B" w14:textId="77777777" w:rsidR="00823FC5" w:rsidRPr="0094701D" w:rsidRDefault="00823FC5" w:rsidP="00823FC5">
            <w:pPr>
              <w:rPr>
                <w:rFonts w:ascii="Arial" w:hAnsi="Arial" w:cs="Arial"/>
              </w:rPr>
            </w:pPr>
            <w:r w:rsidRPr="0094701D">
              <w:rPr>
                <w:rFonts w:ascii="Arial" w:hAnsi="Arial" w:cs="Arial"/>
              </w:rPr>
              <w:t>ITS deadline: Wednesday, October 1, 2025</w:t>
            </w:r>
          </w:p>
          <w:p w14:paraId="35ED9445" w14:textId="77777777" w:rsidR="00823FC5" w:rsidRPr="0094701D" w:rsidRDefault="00823FC5" w:rsidP="00823FC5">
            <w:pPr>
              <w:rPr>
                <w:rFonts w:ascii="Arial" w:hAnsi="Arial" w:cs="Arial"/>
              </w:rPr>
            </w:pPr>
            <w:r w:rsidRPr="0094701D">
              <w:rPr>
                <w:rFonts w:ascii="Arial" w:hAnsi="Arial" w:cs="Arial"/>
              </w:rPr>
              <w:t>Full Submission deadline: Monday, November 3, 2025</w:t>
            </w:r>
            <w:r w:rsidRPr="0094701D">
              <w:rPr>
                <w:rFonts w:ascii="Arial" w:hAnsi="Arial" w:cs="Arial"/>
              </w:rPr>
              <w:br/>
            </w:r>
          </w:p>
          <w:p w14:paraId="0A6A41BD" w14:textId="765DFA86" w:rsidR="00823FC5" w:rsidRPr="0094701D" w:rsidRDefault="001C0E5A" w:rsidP="00823FC5">
            <w:pPr>
              <w:rPr>
                <w:rFonts w:ascii="Arial" w:hAnsi="Arial" w:cs="Arial"/>
              </w:rPr>
            </w:pPr>
            <w:sdt>
              <w:sdtPr>
                <w:rPr>
                  <w:rFonts w:ascii="Arial" w:hAnsi="Arial" w:cs="Arial"/>
                </w:rPr>
                <w:id w:val="1285317425"/>
                <w14:checkbox>
                  <w14:checked w14:val="0"/>
                  <w14:checkedState w14:val="2612" w14:font="MS Gothic"/>
                  <w14:uncheckedState w14:val="2610" w14:font="MS Gothic"/>
                </w14:checkbox>
              </w:sdtPr>
              <w:sdtEndPr/>
              <w:sdtContent>
                <w:r w:rsidR="00823FC5" w:rsidRPr="0094701D">
                  <w:rPr>
                    <w:rFonts w:ascii="Segoe UI Symbol" w:eastAsia="MS Gothic" w:hAnsi="Segoe UI Symbol" w:cs="Segoe UI Symbol" w:hint="eastAsia"/>
                  </w:rPr>
                  <w:t>☐</w:t>
                </w:r>
              </w:sdtContent>
            </w:sdt>
            <w:r w:rsidR="00823FC5" w:rsidRPr="0094701D">
              <w:rPr>
                <w:rFonts w:ascii="Arial" w:hAnsi="Arial" w:cs="Arial"/>
              </w:rPr>
              <w:t xml:space="preserve"> Fall 2025</w:t>
            </w:r>
          </w:p>
        </w:tc>
      </w:tr>
    </w:tbl>
    <w:p w14:paraId="0EF25CA0" w14:textId="77777777" w:rsidR="001B263C" w:rsidRPr="0094701D" w:rsidRDefault="001B263C" w:rsidP="001B263C">
      <w:pPr>
        <w:spacing w:after="0"/>
        <w:rPr>
          <w:rFonts w:ascii="Arial" w:hAnsi="Arial" w:cs="Arial"/>
          <w:shd w:val="clear" w:color="auto" w:fill="FFFFFF"/>
        </w:rPr>
      </w:pPr>
    </w:p>
    <w:p w14:paraId="52215F7B" w14:textId="32D89AC6" w:rsidR="00905A6A" w:rsidRPr="0094701D" w:rsidRDefault="005E1284" w:rsidP="001B263C">
      <w:pPr>
        <w:spacing w:after="0"/>
        <w:rPr>
          <w:rFonts w:ascii="Arial" w:hAnsi="Arial" w:cs="Arial"/>
          <w:i/>
          <w:color w:val="44546A" w:themeColor="text2"/>
          <w:shd w:val="clear" w:color="auto" w:fill="FFFFFF"/>
        </w:rPr>
      </w:pPr>
      <w:r w:rsidRPr="0094701D">
        <w:rPr>
          <w:rFonts w:ascii="Arial" w:hAnsi="Arial" w:cs="Arial"/>
          <w:i/>
          <w:color w:val="44546A" w:themeColor="text2"/>
          <w:shd w:val="clear" w:color="auto" w:fill="FFFFFF"/>
        </w:rPr>
        <w:t>[Scroll to the bottom of the page and click “Save”</w:t>
      </w:r>
      <w:r w:rsidR="001655FB" w:rsidRPr="0094701D">
        <w:rPr>
          <w:rFonts w:ascii="Arial" w:hAnsi="Arial" w:cs="Arial"/>
          <w:i/>
          <w:color w:val="44546A" w:themeColor="text2"/>
          <w:shd w:val="clear" w:color="auto" w:fill="FFFFFF"/>
        </w:rPr>
        <w:t>.</w:t>
      </w:r>
      <w:r w:rsidR="00360FC2" w:rsidRPr="0094701D">
        <w:rPr>
          <w:rFonts w:ascii="Arial" w:hAnsi="Arial" w:cs="Arial"/>
          <w:i/>
          <w:color w:val="44546A" w:themeColor="text2"/>
          <w:shd w:val="clear" w:color="auto" w:fill="FFFFFF"/>
        </w:rPr>
        <w:t xml:space="preserve"> </w:t>
      </w:r>
      <w:r w:rsidR="00A47746" w:rsidRPr="0094701D">
        <w:rPr>
          <w:rFonts w:ascii="Arial" w:hAnsi="Arial" w:cs="Arial"/>
          <w:i/>
          <w:color w:val="44546A" w:themeColor="text2"/>
          <w:shd w:val="clear" w:color="auto" w:fill="FFFFFF"/>
        </w:rPr>
        <w:t>Then</w:t>
      </w:r>
      <w:r w:rsidR="00360FC2" w:rsidRPr="0094701D">
        <w:rPr>
          <w:rFonts w:ascii="Arial" w:hAnsi="Arial" w:cs="Arial"/>
          <w:i/>
          <w:color w:val="44546A" w:themeColor="text2"/>
          <w:shd w:val="clear" w:color="auto" w:fill="FFFFFF"/>
        </w:rPr>
        <w:t xml:space="preserve"> you will be able to continue completing the </w:t>
      </w:r>
      <w:r w:rsidR="00A47746" w:rsidRPr="0094701D">
        <w:rPr>
          <w:rFonts w:ascii="Arial" w:hAnsi="Arial" w:cs="Arial"/>
          <w:i/>
          <w:color w:val="44546A" w:themeColor="text2"/>
          <w:shd w:val="clear" w:color="auto" w:fill="FFFFFF"/>
        </w:rPr>
        <w:t xml:space="preserve">ITS </w:t>
      </w:r>
      <w:r w:rsidR="00360FC2" w:rsidRPr="0094701D">
        <w:rPr>
          <w:rFonts w:ascii="Arial" w:hAnsi="Arial" w:cs="Arial"/>
          <w:i/>
          <w:color w:val="44546A" w:themeColor="text2"/>
          <w:shd w:val="clear" w:color="auto" w:fill="FFFFFF"/>
        </w:rPr>
        <w:t>form</w:t>
      </w:r>
      <w:r w:rsidR="00A47746" w:rsidRPr="0094701D">
        <w:rPr>
          <w:rFonts w:ascii="Arial" w:hAnsi="Arial" w:cs="Arial"/>
          <w:i/>
          <w:color w:val="44546A" w:themeColor="text2"/>
          <w:shd w:val="clear" w:color="auto" w:fill="FFFFFF"/>
        </w:rPr>
        <w:t>.</w:t>
      </w:r>
      <w:r w:rsidR="00905A6A" w:rsidRPr="0094701D">
        <w:rPr>
          <w:rFonts w:ascii="Arial" w:hAnsi="Arial" w:cs="Arial"/>
          <w:i/>
          <w:color w:val="44546A" w:themeColor="text2"/>
          <w:shd w:val="clear" w:color="auto" w:fill="FFFFFF"/>
        </w:rPr>
        <w:t>]</w:t>
      </w:r>
    </w:p>
    <w:p w14:paraId="7B10BC25" w14:textId="77777777" w:rsidR="00665794" w:rsidRPr="0094701D" w:rsidRDefault="00665794" w:rsidP="001B263C">
      <w:pPr>
        <w:spacing w:after="0"/>
        <w:rPr>
          <w:rFonts w:ascii="Arial" w:hAnsi="Arial" w:cs="Arial"/>
          <w:i/>
          <w:shd w:val="clear" w:color="auto" w:fill="FFFFFF"/>
        </w:rPr>
      </w:pPr>
    </w:p>
    <w:p w14:paraId="29D9419C" w14:textId="1DAF7252" w:rsidR="005E1284" w:rsidRPr="0094701D" w:rsidRDefault="00905A6A" w:rsidP="001B263C">
      <w:pPr>
        <w:spacing w:after="0"/>
        <w:rPr>
          <w:rFonts w:ascii="Arial" w:hAnsi="Arial" w:cs="Arial"/>
          <w:color w:val="44546A" w:themeColor="text2"/>
          <w:shd w:val="clear" w:color="auto" w:fill="FFFFFF"/>
        </w:rPr>
      </w:pPr>
      <w:r w:rsidRPr="0094701D">
        <w:rPr>
          <w:rFonts w:ascii="Arial" w:hAnsi="Arial" w:cs="Arial"/>
          <w:i/>
          <w:color w:val="44546A" w:themeColor="text2"/>
          <w:shd w:val="clear" w:color="auto" w:fill="FFFFFF"/>
        </w:rPr>
        <w:t>[</w:t>
      </w:r>
      <w:r w:rsidR="001655FB" w:rsidRPr="0094701D">
        <w:rPr>
          <w:rFonts w:ascii="Arial" w:hAnsi="Arial" w:cs="Arial"/>
          <w:b/>
          <w:bCs/>
          <w:i/>
          <w:color w:val="44546A" w:themeColor="text2"/>
          <w:shd w:val="clear" w:color="auto" w:fill="FFFFFF"/>
        </w:rPr>
        <w:t>NOTE:</w:t>
      </w:r>
      <w:r w:rsidR="001655FB" w:rsidRPr="0094701D">
        <w:rPr>
          <w:rFonts w:ascii="Arial" w:hAnsi="Arial" w:cs="Arial"/>
          <w:i/>
          <w:color w:val="44546A" w:themeColor="text2"/>
          <w:shd w:val="clear" w:color="auto" w:fill="FFFFFF"/>
        </w:rPr>
        <w:t xml:space="preserve"> Once you have saved the measure, </w:t>
      </w:r>
      <w:r w:rsidR="005F0A21" w:rsidRPr="0094701D">
        <w:rPr>
          <w:rFonts w:ascii="Arial" w:hAnsi="Arial" w:cs="Arial"/>
          <w:i/>
          <w:color w:val="44546A" w:themeColor="text2"/>
          <w:shd w:val="clear" w:color="auto" w:fill="FFFFFF"/>
        </w:rPr>
        <w:t xml:space="preserve">the </w:t>
      </w:r>
      <w:r w:rsidR="00C309E0" w:rsidRPr="0094701D">
        <w:rPr>
          <w:rFonts w:ascii="Arial" w:hAnsi="Arial" w:cs="Arial"/>
          <w:i/>
          <w:color w:val="44546A" w:themeColor="text2"/>
          <w:shd w:val="clear" w:color="auto" w:fill="FFFFFF"/>
        </w:rPr>
        <w:t xml:space="preserve">ONLY </w:t>
      </w:r>
      <w:r w:rsidR="005F0A21" w:rsidRPr="0094701D">
        <w:rPr>
          <w:rFonts w:ascii="Arial" w:hAnsi="Arial" w:cs="Arial"/>
          <w:i/>
          <w:color w:val="44546A" w:themeColor="text2"/>
          <w:shd w:val="clear" w:color="auto" w:fill="FFFFFF"/>
        </w:rPr>
        <w:t xml:space="preserve">field in the Measure Identification section you will be able to edit </w:t>
      </w:r>
      <w:r w:rsidRPr="0094701D">
        <w:rPr>
          <w:rFonts w:ascii="Arial" w:hAnsi="Arial" w:cs="Arial"/>
          <w:i/>
          <w:color w:val="44546A" w:themeColor="text2"/>
          <w:shd w:val="clear" w:color="auto" w:fill="FFFFFF"/>
        </w:rPr>
        <w:t xml:space="preserve">is </w:t>
      </w:r>
      <w:r w:rsidR="00D50CAB" w:rsidRPr="0094701D">
        <w:rPr>
          <w:rFonts w:ascii="Arial" w:hAnsi="Arial" w:cs="Arial"/>
          <w:i/>
          <w:color w:val="44546A" w:themeColor="text2"/>
          <w:shd w:val="clear" w:color="auto" w:fill="FFFFFF"/>
        </w:rPr>
        <w:t>1.4 M</w:t>
      </w:r>
      <w:r w:rsidR="001655FB" w:rsidRPr="0094701D">
        <w:rPr>
          <w:rFonts w:ascii="Arial" w:hAnsi="Arial" w:cs="Arial"/>
          <w:i/>
          <w:color w:val="44546A" w:themeColor="text2"/>
          <w:shd w:val="clear" w:color="auto" w:fill="FFFFFF"/>
        </w:rPr>
        <w:t xml:space="preserve">easure </w:t>
      </w:r>
      <w:r w:rsidR="00D50CAB" w:rsidRPr="0094701D">
        <w:rPr>
          <w:rFonts w:ascii="Arial" w:hAnsi="Arial" w:cs="Arial"/>
          <w:i/>
          <w:color w:val="44546A" w:themeColor="text2"/>
          <w:shd w:val="clear" w:color="auto" w:fill="FFFFFF"/>
        </w:rPr>
        <w:t>T</w:t>
      </w:r>
      <w:r w:rsidR="001655FB" w:rsidRPr="0094701D">
        <w:rPr>
          <w:rFonts w:ascii="Arial" w:hAnsi="Arial" w:cs="Arial"/>
          <w:i/>
          <w:color w:val="44546A" w:themeColor="text2"/>
          <w:shd w:val="clear" w:color="auto" w:fill="FFFFFF"/>
        </w:rPr>
        <w:t xml:space="preserve">itle. Contact </w:t>
      </w:r>
      <w:hyperlink r:id="rId18" w:history="1">
        <w:r w:rsidR="00EE735A" w:rsidRPr="0094701D">
          <w:rPr>
            <w:rStyle w:val="Hyperlink"/>
            <w:rFonts w:ascii="Arial" w:hAnsi="Arial" w:cs="Arial"/>
            <w:i/>
            <w:color w:val="44546A" w:themeColor="text2"/>
            <w:shd w:val="clear" w:color="auto" w:fill="FFFFFF"/>
          </w:rPr>
          <w:t>PQMSupport@battelle.org</w:t>
        </w:r>
      </w:hyperlink>
      <w:r w:rsidR="00C309E0" w:rsidRPr="0094701D">
        <w:rPr>
          <w:rFonts w:ascii="Arial" w:hAnsi="Arial" w:cs="Arial"/>
          <w:i/>
          <w:color w:val="44546A" w:themeColor="text2"/>
          <w:shd w:val="clear" w:color="auto" w:fill="FFFFFF"/>
        </w:rPr>
        <w:t xml:space="preserve"> for assistance with </w:t>
      </w:r>
      <w:r w:rsidR="00671F43" w:rsidRPr="0094701D">
        <w:rPr>
          <w:rFonts w:ascii="Arial" w:hAnsi="Arial" w:cs="Arial"/>
          <w:i/>
          <w:color w:val="44546A" w:themeColor="text2"/>
          <w:shd w:val="clear" w:color="auto" w:fill="FFFFFF"/>
        </w:rPr>
        <w:t xml:space="preserve">other </w:t>
      </w:r>
      <w:r w:rsidR="00C309E0" w:rsidRPr="0094701D">
        <w:rPr>
          <w:rFonts w:ascii="Arial" w:hAnsi="Arial" w:cs="Arial"/>
          <w:i/>
          <w:color w:val="44546A" w:themeColor="text2"/>
          <w:shd w:val="clear" w:color="auto" w:fill="FFFFFF"/>
        </w:rPr>
        <w:t>change</w:t>
      </w:r>
      <w:r w:rsidR="00671F43" w:rsidRPr="0094701D">
        <w:rPr>
          <w:rFonts w:ascii="Arial" w:hAnsi="Arial" w:cs="Arial"/>
          <w:i/>
          <w:color w:val="44546A" w:themeColor="text2"/>
          <w:shd w:val="clear" w:color="auto" w:fill="FFFFFF"/>
        </w:rPr>
        <w:t xml:space="preserve">s </w:t>
      </w:r>
      <w:r w:rsidR="00360FC2" w:rsidRPr="0094701D">
        <w:rPr>
          <w:rFonts w:ascii="Arial" w:hAnsi="Arial" w:cs="Arial"/>
          <w:i/>
          <w:color w:val="44546A" w:themeColor="text2"/>
          <w:shd w:val="clear" w:color="auto" w:fill="FFFFFF"/>
        </w:rPr>
        <w:t>in</w:t>
      </w:r>
      <w:r w:rsidR="00EE735A" w:rsidRPr="0094701D">
        <w:rPr>
          <w:rFonts w:ascii="Arial" w:hAnsi="Arial" w:cs="Arial"/>
          <w:i/>
          <w:color w:val="44546A" w:themeColor="text2"/>
          <w:shd w:val="clear" w:color="auto" w:fill="FFFFFF"/>
        </w:rPr>
        <w:t xml:space="preserve"> the Measure Identification section</w:t>
      </w:r>
      <w:r w:rsidR="00671F43" w:rsidRPr="0094701D">
        <w:rPr>
          <w:rFonts w:ascii="Arial" w:hAnsi="Arial" w:cs="Arial"/>
          <w:i/>
          <w:color w:val="44546A" w:themeColor="text2"/>
          <w:shd w:val="clear" w:color="auto" w:fill="FFFFFF"/>
        </w:rPr>
        <w:t>.</w:t>
      </w:r>
      <w:r w:rsidR="005E1284" w:rsidRPr="0094701D">
        <w:rPr>
          <w:rFonts w:ascii="Arial" w:hAnsi="Arial" w:cs="Arial"/>
          <w:i/>
          <w:color w:val="44546A" w:themeColor="text2"/>
          <w:shd w:val="clear" w:color="auto" w:fill="FFFFFF"/>
        </w:rPr>
        <w:t>]</w:t>
      </w:r>
    </w:p>
    <w:p w14:paraId="0E7F578F" w14:textId="77777777" w:rsidR="005E1284" w:rsidRPr="0094701D" w:rsidRDefault="005E1284" w:rsidP="001B263C">
      <w:pPr>
        <w:spacing w:after="0"/>
        <w:rPr>
          <w:rFonts w:ascii="Arial" w:hAnsi="Arial" w:cs="Arial"/>
          <w:shd w:val="clear" w:color="auto" w:fill="FFFFFF"/>
        </w:rPr>
      </w:pPr>
    </w:p>
    <w:p w14:paraId="64B74BD2" w14:textId="0BC65B93" w:rsidR="00AE172C" w:rsidRPr="0094701D" w:rsidRDefault="00AE172C" w:rsidP="00AE172C">
      <w:pPr>
        <w:spacing w:after="0"/>
        <w:rPr>
          <w:rFonts w:ascii="Arial" w:hAnsi="Arial" w:cs="Arial"/>
        </w:rPr>
      </w:pPr>
      <w:r w:rsidRPr="0094701D">
        <w:rPr>
          <w:rFonts w:ascii="Arial" w:hAnsi="Arial" w:cs="Arial"/>
        </w:rPr>
        <w:t>____________________________________________________________________________</w:t>
      </w:r>
    </w:p>
    <w:p w14:paraId="62FF2AA7" w14:textId="77777777" w:rsidR="00C67C93" w:rsidRPr="0094701D" w:rsidRDefault="00C67C93" w:rsidP="00EA292D">
      <w:pPr>
        <w:pStyle w:val="Heading2"/>
      </w:pPr>
      <w:r w:rsidRPr="0094701D">
        <w:br w:type="page"/>
      </w:r>
    </w:p>
    <w:p w14:paraId="126996DD" w14:textId="4E7E6BEC" w:rsidR="00AE172C" w:rsidRPr="0094701D" w:rsidRDefault="001C005F" w:rsidP="00EA292D">
      <w:pPr>
        <w:pStyle w:val="Heading2"/>
      </w:pPr>
      <w:r w:rsidRPr="0094701D">
        <w:lastRenderedPageBreak/>
        <w:t xml:space="preserve">1. </w:t>
      </w:r>
      <w:r w:rsidR="00AE172C" w:rsidRPr="0094701D">
        <w:t>Measure Information</w:t>
      </w:r>
    </w:p>
    <w:p w14:paraId="77CD5467" w14:textId="77777777" w:rsidR="00AE172C" w:rsidRPr="0094701D" w:rsidRDefault="00AE172C" w:rsidP="00AE172C">
      <w:pPr>
        <w:spacing w:after="0"/>
        <w:rPr>
          <w:rFonts w:ascii="Arial" w:hAnsi="Arial" w:cs="Arial"/>
          <w:b/>
          <w:color w:val="000000"/>
          <w:sz w:val="24"/>
          <w:szCs w:val="24"/>
          <w:shd w:val="clear" w:color="auto" w:fill="FFFFFF"/>
        </w:rPr>
      </w:pPr>
    </w:p>
    <w:p w14:paraId="2AEB009A" w14:textId="77777777" w:rsidR="00D83FBC" w:rsidRPr="0094701D" w:rsidRDefault="00D83FBC" w:rsidP="00D83FBC">
      <w:pPr>
        <w:pStyle w:val="Heading3"/>
        <w:rPr>
          <w:b w:val="0"/>
          <w:bCs w:val="0"/>
        </w:rPr>
      </w:pPr>
      <w:r w:rsidRPr="0094701D">
        <w:t>1.5</w:t>
      </w:r>
      <w:r w:rsidRPr="0094701D">
        <w:rPr>
          <w:color w:val="000000"/>
        </w:rPr>
        <w:t xml:space="preserve"> Project</w:t>
      </w:r>
      <w:r w:rsidRPr="0094701D">
        <w:rPr>
          <w:rFonts w:cstheme="minorHAnsi"/>
          <w:color w:val="C00000"/>
        </w:rPr>
        <w:t>*</w:t>
      </w:r>
    </w:p>
    <w:p w14:paraId="1482D3A3" w14:textId="5F657D8A" w:rsidR="00D83FBC" w:rsidRPr="0094701D" w:rsidRDefault="00D83FBC" w:rsidP="00D83FBC">
      <w:pPr>
        <w:keepNext/>
        <w:spacing w:after="0"/>
        <w:rPr>
          <w:rFonts w:ascii="Arial" w:hAnsi="Arial" w:cs="Arial"/>
          <w:i/>
          <w:color w:val="4472C4" w:themeColor="accent1"/>
          <w:shd w:val="clear" w:color="auto" w:fill="FFFFFF"/>
        </w:rPr>
      </w:pPr>
      <w:r w:rsidRPr="0094701D">
        <w:rPr>
          <w:rFonts w:ascii="Arial" w:hAnsi="Arial" w:cs="Arial"/>
          <w:i/>
          <w:color w:val="4472C4" w:themeColor="accent1"/>
          <w:shd w:val="clear" w:color="auto" w:fill="FFFFFF"/>
        </w:rPr>
        <w:t>Choose the project that you expect to review the measure. F</w:t>
      </w:r>
      <w:r w:rsidR="00D25160" w:rsidRPr="0094701D">
        <w:rPr>
          <w:rFonts w:ascii="Arial" w:hAnsi="Arial" w:cs="Arial"/>
          <w:i/>
          <w:color w:val="4472C4" w:themeColor="accent1"/>
          <w:shd w:val="clear" w:color="auto" w:fill="FFFFFF"/>
        </w:rPr>
        <w:t>or instrument submissions</w:t>
      </w:r>
      <w:r w:rsidRPr="0094701D">
        <w:rPr>
          <w:rFonts w:ascii="Arial" w:hAnsi="Arial" w:cs="Arial"/>
          <w:i/>
          <w:color w:val="4472C4" w:themeColor="accent1"/>
          <w:shd w:val="clear" w:color="auto" w:fill="FFFFFF"/>
        </w:rPr>
        <w:t xml:space="preserve">, select the project that you expect to review the associated IDMs (Note: All IDMs associated with an instrument will be reviewed by the same project). To see the project descriptions and examples </w:t>
      </w:r>
      <w:r w:rsidRPr="0094701D">
        <w:rPr>
          <w:rFonts w:ascii="Arial" w:hAnsi="Arial" w:cs="Arial"/>
          <w:i/>
          <w:color w:val="4471C4"/>
          <w:shd w:val="clear" w:color="auto" w:fill="FFFFFF"/>
        </w:rPr>
        <w:t xml:space="preserve">of project-related measures, please refer to the </w:t>
      </w:r>
      <w:hyperlink r:id="rId19" w:history="1">
        <w:r w:rsidRPr="0094701D">
          <w:rPr>
            <w:rStyle w:val="Hyperlink"/>
            <w:rFonts w:ascii="Arial" w:hAnsi="Arial" w:cs="Arial"/>
            <w:i/>
            <w:color w:val="4471C4"/>
            <w:shd w:val="clear" w:color="auto" w:fill="FFFFFF"/>
          </w:rPr>
          <w:t>E&amp;M projects page</w:t>
        </w:r>
      </w:hyperlink>
      <w:r w:rsidRPr="0094701D">
        <w:rPr>
          <w:rFonts w:ascii="Arial" w:hAnsi="Arial" w:cs="Arial"/>
          <w:i/>
          <w:color w:val="4471C4"/>
          <w:shd w:val="clear" w:color="auto" w:fill="FFFFFF"/>
        </w:rPr>
        <w:t xml:space="preserve"> on the PQM website. </w:t>
      </w:r>
      <w:r w:rsidRPr="0094701D">
        <w:rPr>
          <w:rFonts w:ascii="Arial" w:hAnsi="Arial" w:cs="Arial"/>
          <w:b/>
          <w:i/>
          <w:color w:val="4471C4"/>
          <w:shd w:val="clear" w:color="auto" w:fill="FFFFFF"/>
        </w:rPr>
        <w:t>Note:</w:t>
      </w:r>
      <w:r w:rsidRPr="0094701D">
        <w:rPr>
          <w:rFonts w:ascii="Arial" w:hAnsi="Arial" w:cs="Arial"/>
          <w:i/>
          <w:color w:val="4471C4"/>
          <w:shd w:val="clear" w:color="auto" w:fill="FFFFFF"/>
        </w:rPr>
        <w:t xml:space="preserve"> Battelle may reassign the measure to a different project </w:t>
      </w:r>
      <w:r w:rsidRPr="0094701D">
        <w:rPr>
          <w:rFonts w:ascii="Arial" w:hAnsi="Arial" w:cs="Arial"/>
          <w:i/>
          <w:color w:val="4472C4" w:themeColor="accent1"/>
          <w:shd w:val="clear" w:color="auto" w:fill="FFFFFF"/>
        </w:rPr>
        <w:t>following internal review. Choose one.</w:t>
      </w:r>
    </w:p>
    <w:p w14:paraId="79FDD6D3" w14:textId="77777777" w:rsidR="00D83FBC" w:rsidRPr="0094701D" w:rsidRDefault="00D83FBC" w:rsidP="00D83FBC">
      <w:pPr>
        <w:keepNext/>
        <w:spacing w:after="0"/>
        <w:rPr>
          <w:rFonts w:ascii="Arial" w:hAnsi="Arial" w:cs="Arial"/>
          <w:shd w:val="clear" w:color="auto" w:fill="FFFFFF"/>
        </w:rPr>
      </w:pPr>
    </w:p>
    <w:p w14:paraId="1A2748DA" w14:textId="77777777" w:rsidR="00D83FBC" w:rsidRPr="0094701D" w:rsidRDefault="001C0E5A" w:rsidP="00D83FBC">
      <w:pPr>
        <w:spacing w:after="0" w:line="240" w:lineRule="auto"/>
        <w:ind w:firstLine="720"/>
        <w:rPr>
          <w:rFonts w:ascii="Arial" w:eastAsia="Times New Roman" w:hAnsi="Arial" w:cs="Arial"/>
          <w:color w:val="1B1B1B"/>
          <w:kern w:val="0"/>
          <w14:ligatures w14:val="none"/>
        </w:rPr>
      </w:pPr>
      <w:sdt>
        <w:sdtPr>
          <w:rPr>
            <w:rFonts w:ascii="Arial" w:eastAsia="Times New Roman" w:hAnsi="Arial" w:cs="Arial"/>
            <w:color w:val="1B1B1B"/>
            <w:kern w:val="0"/>
            <w14:ligatures w14:val="none"/>
          </w:rPr>
          <w:id w:val="-1389869601"/>
          <w14:checkbox>
            <w14:checked w14:val="0"/>
            <w14:checkedState w14:val="2612" w14:font="MS Gothic"/>
            <w14:uncheckedState w14:val="2610" w14:font="MS Gothic"/>
          </w14:checkbox>
        </w:sdtPr>
        <w:sdtEndPr/>
        <w:sdtContent>
          <w:r w:rsidR="00D83FBC" w:rsidRPr="0094701D">
            <w:rPr>
              <w:rFonts w:ascii="Segoe UI Symbol" w:eastAsia="MS Gothic" w:hAnsi="Segoe UI Symbol" w:cs="Segoe UI Symbol" w:hint="eastAsia"/>
              <w:color w:val="1B1B1B"/>
              <w:kern w:val="0"/>
              <w14:ligatures w14:val="none"/>
            </w:rPr>
            <w:t>☐</w:t>
          </w:r>
        </w:sdtContent>
      </w:sdt>
      <w:r w:rsidR="00D83FBC" w:rsidRPr="0094701D">
        <w:rPr>
          <w:rFonts w:ascii="Arial" w:eastAsia="Times New Roman" w:hAnsi="Arial" w:cs="Arial"/>
          <w:color w:val="1B1B1B"/>
          <w:kern w:val="0"/>
          <w14:ligatures w14:val="none"/>
        </w:rPr>
        <w:t xml:space="preserve"> Advanced Illness and Post-Acute Care</w:t>
      </w:r>
    </w:p>
    <w:p w14:paraId="702291C2" w14:textId="11612038" w:rsidR="00D83FBC" w:rsidRPr="0094701D" w:rsidRDefault="00D83FBC" w:rsidP="00D83FBC">
      <w:pPr>
        <w:spacing w:after="0" w:line="240" w:lineRule="auto"/>
        <w:rPr>
          <w:rFonts w:ascii="Arial" w:eastAsia="Times New Roman" w:hAnsi="Arial" w:cs="Arial"/>
          <w:color w:val="1B1B1B"/>
          <w:kern w:val="0"/>
          <w14:ligatures w14:val="none"/>
        </w:rPr>
      </w:pPr>
      <w:r w:rsidRPr="0094701D">
        <w:rPr>
          <w:rFonts w:ascii="Arial" w:eastAsia="Times New Roman" w:hAnsi="Arial" w:cs="Arial"/>
          <w:color w:val="1B1B1B"/>
          <w:kern w:val="0"/>
          <w14:ligatures w14:val="none"/>
        </w:rPr>
        <w:tab/>
      </w:r>
      <w:sdt>
        <w:sdtPr>
          <w:rPr>
            <w:rFonts w:ascii="Arial" w:eastAsia="Times New Roman" w:hAnsi="Arial" w:cs="Arial"/>
            <w:color w:val="1B1B1B"/>
            <w:kern w:val="0"/>
            <w14:ligatures w14:val="none"/>
          </w:rPr>
          <w:id w:val="460770095"/>
          <w14:checkbox>
            <w14:checked w14:val="0"/>
            <w14:checkedState w14:val="2612" w14:font="MS Gothic"/>
            <w14:uncheckedState w14:val="2610" w14:font="MS Gothic"/>
          </w14:checkbox>
        </w:sdtPr>
        <w:sdtEndPr/>
        <w:sdtContent>
          <w:r w:rsidRPr="0094701D">
            <w:rPr>
              <w:rFonts w:ascii="Segoe UI Symbol" w:eastAsia="MS Gothic" w:hAnsi="Segoe UI Symbol" w:cs="Segoe UI Symbol"/>
              <w:color w:val="1B1B1B"/>
              <w:kern w:val="0"/>
              <w14:ligatures w14:val="none"/>
            </w:rPr>
            <w:t>☐</w:t>
          </w:r>
        </w:sdtContent>
      </w:sdt>
      <w:r w:rsidRPr="0094701D">
        <w:rPr>
          <w:rFonts w:ascii="Arial" w:eastAsia="Times New Roman" w:hAnsi="Arial" w:cs="Arial"/>
          <w:color w:val="1B1B1B"/>
          <w:kern w:val="0"/>
          <w14:ligatures w14:val="none"/>
        </w:rPr>
        <w:t xml:space="preserve"> Cost and Efficiency</w:t>
      </w:r>
    </w:p>
    <w:p w14:paraId="793EB303" w14:textId="77777777" w:rsidR="00D83FBC" w:rsidRPr="0094701D" w:rsidRDefault="001C0E5A" w:rsidP="00D83FBC">
      <w:pPr>
        <w:spacing w:after="0" w:line="240" w:lineRule="auto"/>
        <w:ind w:firstLine="720"/>
        <w:rPr>
          <w:rFonts w:ascii="Arial" w:eastAsia="Times New Roman" w:hAnsi="Arial" w:cs="Arial"/>
          <w:color w:val="1B1B1B"/>
          <w:kern w:val="0"/>
          <w14:ligatures w14:val="none"/>
        </w:rPr>
      </w:pPr>
      <w:sdt>
        <w:sdtPr>
          <w:rPr>
            <w:rFonts w:ascii="Arial" w:eastAsia="Times New Roman" w:hAnsi="Arial" w:cs="Arial"/>
            <w:color w:val="1B1B1B"/>
            <w:kern w:val="0"/>
            <w14:ligatures w14:val="none"/>
          </w:rPr>
          <w:id w:val="1126126423"/>
          <w14:checkbox>
            <w14:checked w14:val="0"/>
            <w14:checkedState w14:val="2612" w14:font="MS Gothic"/>
            <w14:uncheckedState w14:val="2610" w14:font="MS Gothic"/>
          </w14:checkbox>
        </w:sdtPr>
        <w:sdtEndPr/>
        <w:sdtContent>
          <w:r w:rsidR="00D83FBC" w:rsidRPr="0094701D">
            <w:rPr>
              <w:rFonts w:ascii="Segoe UI Symbol" w:eastAsia="MS Gothic" w:hAnsi="Segoe UI Symbol" w:cs="Segoe UI Symbol" w:hint="eastAsia"/>
              <w:color w:val="1B1B1B"/>
              <w:kern w:val="0"/>
              <w14:ligatures w14:val="none"/>
            </w:rPr>
            <w:t>☐</w:t>
          </w:r>
        </w:sdtContent>
      </w:sdt>
      <w:r w:rsidR="00D83FBC" w:rsidRPr="0094701D">
        <w:rPr>
          <w:rFonts w:ascii="Arial" w:eastAsia="Times New Roman" w:hAnsi="Arial" w:cs="Arial"/>
          <w:color w:val="1B1B1B"/>
          <w:kern w:val="0"/>
          <w14:ligatures w14:val="none"/>
        </w:rPr>
        <w:t xml:space="preserve"> Initial Recognition and Management</w:t>
      </w:r>
      <w:r w:rsidR="00D83FBC" w:rsidRPr="0094701D" w:rsidDel="00AE0458">
        <w:rPr>
          <w:rFonts w:ascii="Arial" w:eastAsia="Times New Roman" w:hAnsi="Arial" w:cs="Arial"/>
          <w:color w:val="1B1B1B"/>
          <w:kern w:val="0"/>
          <w14:ligatures w14:val="none"/>
        </w:rPr>
        <w:t xml:space="preserve"> </w:t>
      </w:r>
    </w:p>
    <w:p w14:paraId="75667DE3" w14:textId="77777777" w:rsidR="00D83FBC" w:rsidRPr="0094701D" w:rsidRDefault="00D83FBC" w:rsidP="00D83FBC">
      <w:pPr>
        <w:spacing w:after="0" w:line="240" w:lineRule="auto"/>
        <w:rPr>
          <w:rFonts w:ascii="Arial" w:eastAsia="Times New Roman" w:hAnsi="Arial" w:cs="Arial"/>
          <w:color w:val="1B1B1B"/>
          <w:kern w:val="0"/>
          <w14:ligatures w14:val="none"/>
        </w:rPr>
      </w:pPr>
      <w:r w:rsidRPr="0094701D">
        <w:rPr>
          <w:rFonts w:ascii="Arial" w:eastAsia="Times New Roman" w:hAnsi="Arial" w:cs="Arial"/>
          <w:color w:val="1B1B1B"/>
          <w:kern w:val="0"/>
          <w14:ligatures w14:val="none"/>
        </w:rPr>
        <w:tab/>
      </w:r>
      <w:sdt>
        <w:sdtPr>
          <w:rPr>
            <w:rFonts w:ascii="Arial" w:eastAsia="Times New Roman" w:hAnsi="Arial" w:cs="Arial"/>
            <w:color w:val="1B1B1B"/>
            <w:kern w:val="0"/>
            <w14:ligatures w14:val="none"/>
          </w:rPr>
          <w:id w:val="1508634987"/>
          <w14:checkbox>
            <w14:checked w14:val="0"/>
            <w14:checkedState w14:val="2612" w14:font="MS Gothic"/>
            <w14:uncheckedState w14:val="2610" w14:font="MS Gothic"/>
          </w14:checkbox>
        </w:sdtPr>
        <w:sdtEndPr/>
        <w:sdtContent>
          <w:r w:rsidRPr="0094701D">
            <w:rPr>
              <w:rFonts w:ascii="Segoe UI Symbol" w:eastAsia="MS Gothic" w:hAnsi="Segoe UI Symbol" w:cs="Segoe UI Symbol" w:hint="eastAsia"/>
              <w:color w:val="1B1B1B"/>
              <w:kern w:val="0"/>
              <w14:ligatures w14:val="none"/>
            </w:rPr>
            <w:t>☐</w:t>
          </w:r>
        </w:sdtContent>
      </w:sdt>
      <w:r w:rsidRPr="0094701D">
        <w:rPr>
          <w:rFonts w:ascii="Arial" w:eastAsia="Times New Roman" w:hAnsi="Arial" w:cs="Arial"/>
          <w:color w:val="1B1B1B"/>
          <w:kern w:val="0"/>
          <w14:ligatures w14:val="none"/>
        </w:rPr>
        <w:t xml:space="preserve"> Management of Acute Events, Chronic Disease, Surgery, and Behavioral Health</w:t>
      </w:r>
      <w:r w:rsidRPr="0094701D" w:rsidDel="00AE0458">
        <w:rPr>
          <w:rFonts w:ascii="Arial" w:eastAsia="Times New Roman" w:hAnsi="Arial" w:cs="Arial"/>
          <w:color w:val="1B1B1B"/>
          <w:kern w:val="0"/>
          <w14:ligatures w14:val="none"/>
        </w:rPr>
        <w:t xml:space="preserve"> </w:t>
      </w:r>
    </w:p>
    <w:p w14:paraId="77F85AC8" w14:textId="0FCF8299" w:rsidR="00D83FBC" w:rsidRPr="0094701D" w:rsidRDefault="00D83FBC" w:rsidP="00D83FBC">
      <w:pPr>
        <w:tabs>
          <w:tab w:val="left" w:pos="720"/>
          <w:tab w:val="left" w:pos="1995"/>
        </w:tabs>
        <w:spacing w:after="0" w:line="240" w:lineRule="auto"/>
        <w:rPr>
          <w:rFonts w:ascii="Arial" w:eastAsia="Times New Roman" w:hAnsi="Arial" w:cs="Arial"/>
          <w:color w:val="1B1B1B"/>
          <w:kern w:val="0"/>
          <w14:ligatures w14:val="none"/>
        </w:rPr>
      </w:pPr>
      <w:r w:rsidRPr="0094701D">
        <w:rPr>
          <w:rFonts w:ascii="Arial" w:eastAsia="Times New Roman" w:hAnsi="Arial" w:cs="Arial"/>
          <w:color w:val="1B1B1B"/>
          <w:kern w:val="0"/>
          <w14:ligatures w14:val="none"/>
        </w:rPr>
        <w:tab/>
      </w:r>
      <w:sdt>
        <w:sdtPr>
          <w:rPr>
            <w:rFonts w:ascii="Arial" w:eastAsia="Times New Roman" w:hAnsi="Arial" w:cs="Arial"/>
            <w:color w:val="1B1B1B"/>
            <w:kern w:val="0"/>
            <w14:ligatures w14:val="none"/>
          </w:rPr>
          <w:id w:val="195587378"/>
          <w14:checkbox>
            <w14:checked w14:val="0"/>
            <w14:checkedState w14:val="2612" w14:font="MS Gothic"/>
            <w14:uncheckedState w14:val="2610" w14:font="MS Gothic"/>
          </w14:checkbox>
        </w:sdtPr>
        <w:sdtEndPr/>
        <w:sdtContent>
          <w:r w:rsidRPr="0094701D">
            <w:rPr>
              <w:rFonts w:ascii="Segoe UI Symbol" w:eastAsia="MS Gothic" w:hAnsi="Segoe UI Symbol" w:cs="Segoe UI Symbol" w:hint="eastAsia"/>
              <w:color w:val="1B1B1B"/>
              <w:kern w:val="0"/>
              <w14:ligatures w14:val="none"/>
            </w:rPr>
            <w:t>☐</w:t>
          </w:r>
        </w:sdtContent>
      </w:sdt>
      <w:r w:rsidRPr="0094701D">
        <w:rPr>
          <w:rFonts w:ascii="Arial" w:eastAsia="Times New Roman" w:hAnsi="Arial" w:cs="Arial"/>
          <w:color w:val="1B1B1B"/>
          <w:kern w:val="0"/>
          <w14:ligatures w14:val="none"/>
        </w:rPr>
        <w:t xml:space="preserve"> </w:t>
      </w:r>
      <w:r w:rsidR="00C33FC8" w:rsidRPr="0094701D">
        <w:rPr>
          <w:rFonts w:ascii="Arial" w:eastAsia="Times New Roman" w:hAnsi="Arial" w:cs="Arial"/>
          <w:color w:val="1B1B1B"/>
          <w:kern w:val="0"/>
          <w14:ligatures w14:val="none"/>
        </w:rPr>
        <w:t>Primary Prevention</w:t>
      </w:r>
      <w:r w:rsidR="00C33FC8" w:rsidRPr="0094701D">
        <w:rPr>
          <w:rFonts w:ascii="Arial" w:eastAsia="Times New Roman" w:hAnsi="Arial" w:cs="Arial"/>
          <w:color w:val="1B1B1B"/>
          <w:kern w:val="0"/>
          <w14:ligatures w14:val="none"/>
        </w:rPr>
        <w:br/>
      </w:r>
    </w:p>
    <w:p w14:paraId="43A790CC" w14:textId="5BDE7561" w:rsidR="00E16693" w:rsidRPr="0094701D" w:rsidRDefault="00AE172C" w:rsidP="00EA292D">
      <w:pPr>
        <w:pStyle w:val="Heading3"/>
        <w:rPr>
          <w:rFonts w:cstheme="minorHAnsi"/>
          <w:b w:val="0"/>
          <w:bCs w:val="0"/>
        </w:rPr>
      </w:pPr>
      <w:r w:rsidRPr="0094701D">
        <w:t>1.</w:t>
      </w:r>
      <w:r w:rsidR="00D83FBC" w:rsidRPr="0094701D">
        <w:t>6</w:t>
      </w:r>
      <w:r w:rsidR="00EB78A8" w:rsidRPr="0094701D">
        <w:rPr>
          <w:rFonts w:cstheme="minorHAnsi"/>
        </w:rPr>
        <w:t xml:space="preserve"> </w:t>
      </w:r>
      <w:r w:rsidR="00E16693" w:rsidRPr="0094701D">
        <w:rPr>
          <w:rFonts w:cstheme="minorHAnsi"/>
          <w:color w:val="000000"/>
        </w:rPr>
        <w:t>Measure</w:t>
      </w:r>
      <w:r w:rsidR="00E16693" w:rsidRPr="0094701D">
        <w:rPr>
          <w:rFonts w:cstheme="minorHAnsi"/>
        </w:rPr>
        <w:t xml:space="preserve"> Description</w:t>
      </w:r>
      <w:r w:rsidR="001D7EAB" w:rsidRPr="0094701D">
        <w:rPr>
          <w:rFonts w:cstheme="minorHAnsi"/>
          <w:color w:val="C00000"/>
        </w:rPr>
        <w:t>*</w:t>
      </w:r>
    </w:p>
    <w:p w14:paraId="68A93069" w14:textId="50AD4F10" w:rsidR="00D00057" w:rsidRPr="0094701D" w:rsidRDefault="00672733" w:rsidP="00D00057">
      <w:pPr>
        <w:keepNext/>
        <w:spacing w:after="0"/>
        <w:rPr>
          <w:rFonts w:ascii="Arial" w:hAnsi="Arial" w:cs="Arial"/>
          <w:i/>
          <w:color w:val="4472C4" w:themeColor="accent1"/>
        </w:rPr>
      </w:pPr>
      <w:bookmarkStart w:id="0" w:name="_Hlk184129383"/>
      <w:bookmarkStart w:id="1" w:name="_Hlk184129399"/>
      <w:r w:rsidRPr="0094701D">
        <w:rPr>
          <w:rFonts w:ascii="Arial" w:hAnsi="Arial" w:cs="Arial"/>
          <w:i/>
          <w:color w:val="4472C4" w:themeColor="accent1"/>
        </w:rPr>
        <w:t xml:space="preserve">For a </w:t>
      </w:r>
      <w:r w:rsidRPr="0094701D">
        <w:rPr>
          <w:rFonts w:ascii="Arial" w:hAnsi="Arial" w:cs="Arial"/>
          <w:b/>
          <w:bCs/>
          <w:i/>
          <w:color w:val="4472C4" w:themeColor="accent1"/>
        </w:rPr>
        <w:t>single measure</w:t>
      </w:r>
      <w:r w:rsidRPr="0094701D">
        <w:rPr>
          <w:rFonts w:ascii="Arial" w:hAnsi="Arial" w:cs="Arial"/>
          <w:i/>
          <w:color w:val="4472C4" w:themeColor="accent1"/>
        </w:rPr>
        <w:t>, b</w:t>
      </w:r>
      <w:r w:rsidR="00D00057" w:rsidRPr="0094701D">
        <w:rPr>
          <w:rFonts w:ascii="Arial" w:hAnsi="Arial" w:cs="Arial"/>
          <w:i/>
          <w:color w:val="4472C4" w:themeColor="accent1"/>
        </w:rPr>
        <w:t xml:space="preserve">riefly describe the type of score, measure focus, target population, and timeframe. For an </w:t>
      </w:r>
      <w:r w:rsidR="00D00057" w:rsidRPr="0094701D">
        <w:rPr>
          <w:rFonts w:ascii="Arial" w:hAnsi="Arial" w:cs="Arial"/>
          <w:b/>
          <w:bCs/>
          <w:i/>
          <w:color w:val="4472C4" w:themeColor="accent1"/>
        </w:rPr>
        <w:t>instrument</w:t>
      </w:r>
      <w:r w:rsidR="00231F0D" w:rsidRPr="0094701D">
        <w:rPr>
          <w:rFonts w:ascii="Arial" w:hAnsi="Arial" w:cs="Arial"/>
          <w:b/>
          <w:bCs/>
          <w:i/>
          <w:color w:val="4472C4" w:themeColor="accent1"/>
        </w:rPr>
        <w:t xml:space="preserve"> submission</w:t>
      </w:r>
      <w:r w:rsidR="00D00057" w:rsidRPr="0094701D">
        <w:rPr>
          <w:rFonts w:ascii="Arial" w:hAnsi="Arial" w:cs="Arial"/>
          <w:i/>
          <w:color w:val="4472C4" w:themeColor="accent1"/>
        </w:rPr>
        <w:t xml:space="preserve">, briefly describe </w:t>
      </w:r>
      <w:r w:rsidR="00070DC8" w:rsidRPr="0094701D">
        <w:rPr>
          <w:rFonts w:ascii="Arial" w:hAnsi="Arial" w:cs="Arial"/>
          <w:i/>
          <w:color w:val="4472C4" w:themeColor="accent1"/>
        </w:rPr>
        <w:t>its primary objective</w:t>
      </w:r>
      <w:r w:rsidRPr="0094701D">
        <w:rPr>
          <w:rFonts w:ascii="Arial" w:hAnsi="Arial" w:cs="Arial"/>
          <w:i/>
          <w:color w:val="4472C4" w:themeColor="accent1"/>
        </w:rPr>
        <w:t xml:space="preserve"> (</w:t>
      </w:r>
      <w:r w:rsidR="00070DC8" w:rsidRPr="0094701D">
        <w:rPr>
          <w:rFonts w:ascii="Arial" w:hAnsi="Arial" w:cs="Arial"/>
          <w:i/>
          <w:color w:val="4472C4" w:themeColor="accent1"/>
        </w:rPr>
        <w:t>what it is designed to measure or assess</w:t>
      </w:r>
      <w:r w:rsidRPr="0094701D">
        <w:rPr>
          <w:rFonts w:ascii="Arial" w:hAnsi="Arial" w:cs="Arial"/>
          <w:i/>
          <w:color w:val="4472C4" w:themeColor="accent1"/>
        </w:rPr>
        <w:t>),</w:t>
      </w:r>
      <w:r w:rsidR="00070DC8" w:rsidRPr="0094701D">
        <w:rPr>
          <w:rFonts w:ascii="Arial" w:hAnsi="Arial" w:cs="Arial"/>
          <w:i/>
          <w:color w:val="4472C4" w:themeColor="accent1"/>
        </w:rPr>
        <w:t xml:space="preserve"> list the key elements or sections of the instrument</w:t>
      </w:r>
      <w:r w:rsidRPr="0094701D">
        <w:rPr>
          <w:rFonts w:ascii="Arial" w:hAnsi="Arial" w:cs="Arial"/>
          <w:i/>
          <w:color w:val="4472C4" w:themeColor="accent1"/>
        </w:rPr>
        <w:t>, and d</w:t>
      </w:r>
      <w:r w:rsidR="00070DC8" w:rsidRPr="0094701D">
        <w:rPr>
          <w:rFonts w:ascii="Arial" w:hAnsi="Arial" w:cs="Arial"/>
          <w:i/>
          <w:color w:val="4472C4" w:themeColor="accent1"/>
        </w:rPr>
        <w:t>escribe how the instrument is administered and how responses are collected.</w:t>
      </w:r>
      <w:r w:rsidR="00D00057" w:rsidRPr="0094701D">
        <w:rPr>
          <w:rFonts w:ascii="Arial" w:hAnsi="Arial" w:cs="Arial"/>
          <w:i/>
          <w:color w:val="4472C4" w:themeColor="accent1"/>
        </w:rPr>
        <w:t xml:space="preserve"> Note: The numerator and denominator have separate fields (applicable for single measure and IDM submissions).</w:t>
      </w:r>
    </w:p>
    <w:tbl>
      <w:tblPr>
        <w:tblStyle w:val="TableGrid"/>
        <w:tblW w:w="5000" w:type="pct"/>
        <w:tblLook w:val="04A0" w:firstRow="1" w:lastRow="0" w:firstColumn="1" w:lastColumn="0" w:noHBand="0" w:noVBand="1"/>
      </w:tblPr>
      <w:tblGrid>
        <w:gridCol w:w="9350"/>
      </w:tblGrid>
      <w:tr w:rsidR="005B76AE" w:rsidRPr="0094701D" w14:paraId="1E6E6122" w14:textId="77777777" w:rsidTr="00B810F7">
        <w:trPr>
          <w:cantSplit/>
        </w:trPr>
        <w:tc>
          <w:tcPr>
            <w:tcW w:w="5000" w:type="pct"/>
            <w:tcMar>
              <w:top w:w="58" w:type="dxa"/>
              <w:left w:w="115" w:type="dxa"/>
              <w:bottom w:w="58" w:type="dxa"/>
              <w:right w:w="115" w:type="dxa"/>
            </w:tcMar>
          </w:tcPr>
          <w:bookmarkEnd w:id="0"/>
          <w:bookmarkEnd w:id="1"/>
          <w:p w14:paraId="3BF0C2CF" w14:textId="37A3D390" w:rsidR="005B76AE" w:rsidRPr="0094701D" w:rsidRDefault="00CB560D" w:rsidP="00B810F7">
            <w:pPr>
              <w:rPr>
                <w:rFonts w:ascii="Arial" w:hAnsi="Arial" w:cs="Arial"/>
              </w:rPr>
            </w:pPr>
            <w:r w:rsidRPr="0094701D">
              <w:rPr>
                <w:rFonts w:ascii="Arial" w:hAnsi="Arial" w:cs="Arial"/>
              </w:rPr>
              <w:t xml:space="preserve"> </w:t>
            </w:r>
          </w:p>
        </w:tc>
      </w:tr>
    </w:tbl>
    <w:p w14:paraId="5A95DF7E" w14:textId="3E9D7ABA" w:rsidR="005D5B4D" w:rsidRPr="0094701D" w:rsidRDefault="005D5B4D" w:rsidP="00AC2AEB">
      <w:pPr>
        <w:tabs>
          <w:tab w:val="left" w:pos="720"/>
          <w:tab w:val="left" w:pos="1995"/>
        </w:tabs>
        <w:spacing w:after="0" w:line="240" w:lineRule="auto"/>
        <w:rPr>
          <w:rFonts w:ascii="Arial" w:eastAsia="Times New Roman" w:hAnsi="Arial" w:cs="Arial"/>
          <w:color w:val="1B1B1B"/>
          <w:kern w:val="0"/>
          <w14:ligatures w14:val="none"/>
        </w:rPr>
      </w:pPr>
    </w:p>
    <w:p w14:paraId="548ACCA0" w14:textId="77777777" w:rsidR="00BB2D36" w:rsidRPr="0094701D" w:rsidRDefault="00BB2D36" w:rsidP="1D357767">
      <w:pPr>
        <w:pStyle w:val="Heading3"/>
        <w:spacing w:line="240" w:lineRule="auto"/>
        <w:rPr>
          <w:rFonts w:cstheme="minorBidi"/>
          <w:b w:val="0"/>
          <w:bCs w:val="0"/>
        </w:rPr>
      </w:pPr>
      <w:r w:rsidRPr="0094701D">
        <w:t xml:space="preserve">1.6a </w:t>
      </w:r>
      <w:r w:rsidRPr="0094701D">
        <w:rPr>
          <w:b w:val="0"/>
          <w:bCs w:val="0"/>
          <w:i/>
          <w:iCs/>
        </w:rPr>
        <w:t>[If 1.0 = Maintenance]</w:t>
      </w:r>
      <w:r w:rsidRPr="0094701D">
        <w:t xml:space="preserve"> Material Specification Change(s)</w:t>
      </w:r>
      <w:r w:rsidRPr="0094701D">
        <w:rPr>
          <w:rFonts w:cstheme="minorBidi"/>
          <w:color w:val="C00000"/>
        </w:rPr>
        <w:t>*</w:t>
      </w:r>
    </w:p>
    <w:p w14:paraId="6BD9022B" w14:textId="3792B45F" w:rsidR="00BB2D36" w:rsidRPr="0094701D" w:rsidRDefault="00BB2D36" w:rsidP="00BB2D36">
      <w:pPr>
        <w:keepNext/>
        <w:spacing w:after="0" w:line="240" w:lineRule="auto"/>
        <w:rPr>
          <w:rFonts w:ascii="Arial" w:hAnsi="Arial" w:cs="Arial"/>
          <w:i/>
          <w:color w:val="4472C4" w:themeColor="accent1"/>
          <w:shd w:val="clear" w:color="auto" w:fill="FFFFFF"/>
        </w:rPr>
      </w:pPr>
      <w:r w:rsidRPr="0094701D">
        <w:rPr>
          <w:rFonts w:ascii="Arial" w:hAnsi="Arial" w:cs="Arial"/>
          <w:i/>
          <w:color w:val="4472C4" w:themeColor="accent1"/>
          <w:shd w:val="clear" w:color="auto" w:fill="FFFFFF"/>
        </w:rPr>
        <w:t xml:space="preserve">Have there been any material changes to the measure specification since the prior endorsement review? A material change is any modification to the measure specification </w:t>
      </w:r>
      <w:proofErr w:type="gramStart"/>
      <w:r w:rsidRPr="0094701D">
        <w:rPr>
          <w:rFonts w:ascii="Arial" w:hAnsi="Arial" w:cs="Arial"/>
          <w:i/>
          <w:color w:val="4472C4" w:themeColor="accent1"/>
          <w:shd w:val="clear" w:color="auto" w:fill="FFFFFF"/>
        </w:rPr>
        <w:t>that  significantly</w:t>
      </w:r>
      <w:proofErr w:type="gramEnd"/>
      <w:r w:rsidRPr="0094701D">
        <w:rPr>
          <w:rFonts w:ascii="Arial" w:hAnsi="Arial" w:cs="Arial"/>
          <w:i/>
          <w:color w:val="4472C4" w:themeColor="accent1"/>
          <w:shd w:val="clear" w:color="auto" w:fill="FFFFFF"/>
        </w:rPr>
        <w:t xml:space="preserve"> affects the measure results, such as changes to the target population (denominator), measure focus (numerator), data sources, unit of analysis, or care setting. For instrument submissions, this includes any changes to the tool (e.g., adding/removing items).</w:t>
      </w:r>
    </w:p>
    <w:p w14:paraId="7F3528F9" w14:textId="77777777" w:rsidR="00BB2D36" w:rsidRPr="0094701D" w:rsidRDefault="00BB2D36" w:rsidP="00BB2D36">
      <w:pPr>
        <w:keepNext/>
        <w:spacing w:after="0" w:line="240" w:lineRule="auto"/>
        <w:ind w:left="720"/>
        <w:rPr>
          <w:rFonts w:ascii="Arial" w:hAnsi="Arial" w:cs="Arial"/>
        </w:rPr>
      </w:pPr>
    </w:p>
    <w:p w14:paraId="3571D451" w14:textId="77777777" w:rsidR="00BB2D36" w:rsidRPr="0094701D" w:rsidRDefault="001C0E5A" w:rsidP="00BB2D36">
      <w:pPr>
        <w:spacing w:after="0" w:line="240" w:lineRule="auto"/>
        <w:rPr>
          <w:rFonts w:ascii="Arial" w:hAnsi="Arial" w:cs="Arial"/>
          <w:shd w:val="clear" w:color="auto" w:fill="FFFFFF"/>
        </w:rPr>
      </w:pPr>
      <w:sdt>
        <w:sdtPr>
          <w:rPr>
            <w:rFonts w:ascii="Arial" w:hAnsi="Arial" w:cs="Arial"/>
            <w:shd w:val="clear" w:color="auto" w:fill="FFFFFF"/>
          </w:rPr>
          <w:id w:val="1935322949"/>
          <w14:checkbox>
            <w14:checked w14:val="0"/>
            <w14:checkedState w14:val="2612" w14:font="MS Gothic"/>
            <w14:uncheckedState w14:val="2610" w14:font="MS Gothic"/>
          </w14:checkbox>
        </w:sdtPr>
        <w:sdtEndPr/>
        <w:sdtContent>
          <w:r w:rsidR="00BB2D36" w:rsidRPr="0094701D">
            <w:rPr>
              <w:rFonts w:ascii="MS Gothic" w:eastAsia="MS Gothic" w:hAnsi="MS Gothic" w:cs="Arial" w:hint="eastAsia"/>
              <w:shd w:val="clear" w:color="auto" w:fill="FFFFFF"/>
            </w:rPr>
            <w:t>☐</w:t>
          </w:r>
        </w:sdtContent>
      </w:sdt>
      <w:r w:rsidR="00BB2D36" w:rsidRPr="0094701D">
        <w:rPr>
          <w:rFonts w:ascii="Arial" w:hAnsi="Arial" w:cs="Arial"/>
          <w:shd w:val="clear" w:color="auto" w:fill="FFFFFF"/>
        </w:rPr>
        <w:t xml:space="preserve"> No</w:t>
      </w:r>
      <w:r w:rsidR="00BB2D36" w:rsidRPr="0094701D">
        <w:rPr>
          <w:rFonts w:ascii="Arial" w:hAnsi="Arial" w:cs="Arial"/>
          <w:shd w:val="clear" w:color="auto" w:fill="FFFFFF"/>
        </w:rPr>
        <w:tab/>
      </w:r>
      <w:r w:rsidR="00BB2D36" w:rsidRPr="0094701D">
        <w:rPr>
          <w:rFonts w:ascii="Arial" w:hAnsi="Arial" w:cs="Arial"/>
          <w:shd w:val="clear" w:color="auto" w:fill="FFFFFF"/>
        </w:rPr>
        <w:tab/>
      </w:r>
      <w:sdt>
        <w:sdtPr>
          <w:rPr>
            <w:rFonts w:ascii="Arial" w:hAnsi="Arial" w:cs="Arial"/>
            <w:shd w:val="clear" w:color="auto" w:fill="FFFFFF"/>
          </w:rPr>
          <w:id w:val="1323932687"/>
          <w14:checkbox>
            <w14:checked w14:val="0"/>
            <w14:checkedState w14:val="2612" w14:font="MS Gothic"/>
            <w14:uncheckedState w14:val="2610" w14:font="MS Gothic"/>
          </w14:checkbox>
        </w:sdtPr>
        <w:sdtEndPr/>
        <w:sdtContent>
          <w:r w:rsidR="00BB2D36" w:rsidRPr="0094701D">
            <w:rPr>
              <w:rFonts w:ascii="Segoe UI Symbol" w:eastAsia="MS Gothic" w:hAnsi="Segoe UI Symbol" w:cs="Segoe UI Symbol" w:hint="eastAsia"/>
              <w:shd w:val="clear" w:color="auto" w:fill="FFFFFF"/>
            </w:rPr>
            <w:t>☐</w:t>
          </w:r>
        </w:sdtContent>
      </w:sdt>
      <w:r w:rsidR="00BB2D36" w:rsidRPr="0094701D">
        <w:rPr>
          <w:rFonts w:ascii="Arial" w:hAnsi="Arial" w:cs="Arial"/>
          <w:shd w:val="clear" w:color="auto" w:fill="FFFFFF"/>
        </w:rPr>
        <w:t xml:space="preserve"> Yes </w:t>
      </w:r>
    </w:p>
    <w:p w14:paraId="6AEAE4A4" w14:textId="77777777" w:rsidR="00BB2D36" w:rsidRPr="0094701D" w:rsidRDefault="00BB2D36" w:rsidP="00BB2D36">
      <w:pPr>
        <w:spacing w:after="0" w:line="240" w:lineRule="auto"/>
        <w:rPr>
          <w:rFonts w:ascii="Arial" w:hAnsi="Arial" w:cs="Arial"/>
          <w:shd w:val="clear" w:color="auto" w:fill="FFFFFF"/>
        </w:rPr>
      </w:pPr>
    </w:p>
    <w:p w14:paraId="505250C7" w14:textId="77777777" w:rsidR="00BB2D36" w:rsidRPr="0094701D" w:rsidRDefault="00BB2D36" w:rsidP="00BB2D36">
      <w:pPr>
        <w:pStyle w:val="Heading3"/>
        <w:spacing w:line="240" w:lineRule="auto"/>
      </w:pPr>
      <w:r w:rsidRPr="0094701D">
        <w:t xml:space="preserve">1.6b </w:t>
      </w:r>
      <w:r w:rsidRPr="0094701D">
        <w:rPr>
          <w:b w:val="0"/>
          <w:bCs w:val="0"/>
          <w:i/>
          <w:iCs/>
        </w:rPr>
        <w:t xml:space="preserve">[If 1.6a = ‘Yes’] </w:t>
      </w:r>
      <w:r w:rsidRPr="0094701D">
        <w:t>Summary of Specification Changes</w:t>
      </w:r>
    </w:p>
    <w:p w14:paraId="00F1BD09" w14:textId="43CB7767" w:rsidR="00BB2D36" w:rsidRPr="0094701D" w:rsidRDefault="00BB2D36" w:rsidP="00BB2D36">
      <w:pPr>
        <w:keepNext/>
        <w:spacing w:after="0" w:line="240" w:lineRule="auto"/>
        <w:rPr>
          <w:rFonts w:ascii="Arial" w:hAnsi="Arial" w:cs="Arial"/>
          <w:i/>
          <w:color w:val="4472C4" w:themeColor="accent1"/>
          <w:shd w:val="clear" w:color="auto" w:fill="FFFFFF"/>
        </w:rPr>
      </w:pPr>
      <w:r w:rsidRPr="0094701D">
        <w:rPr>
          <w:rFonts w:ascii="Arial" w:hAnsi="Arial" w:cs="Arial"/>
          <w:i/>
          <w:color w:val="4472C4" w:themeColor="accent1"/>
          <w:shd w:val="clear" w:color="auto" w:fill="FFFFFF"/>
        </w:rPr>
        <w:t>Summarize material changes to the measure specification since the prior endorsement review</w:t>
      </w:r>
      <w:r w:rsidR="00E46352" w:rsidRPr="0094701D">
        <w:rPr>
          <w:rFonts w:ascii="Arial" w:hAnsi="Arial" w:cs="Arial"/>
          <w:i/>
          <w:color w:val="4472C4" w:themeColor="accent1"/>
          <w:shd w:val="clear" w:color="auto" w:fill="FFFFFF"/>
        </w:rPr>
        <w:t>.</w:t>
      </w:r>
    </w:p>
    <w:tbl>
      <w:tblPr>
        <w:tblStyle w:val="TableGrid"/>
        <w:tblW w:w="5000" w:type="pct"/>
        <w:tblLook w:val="04A0" w:firstRow="1" w:lastRow="0" w:firstColumn="1" w:lastColumn="0" w:noHBand="0" w:noVBand="1"/>
      </w:tblPr>
      <w:tblGrid>
        <w:gridCol w:w="9350"/>
      </w:tblGrid>
      <w:tr w:rsidR="00BB2D36" w:rsidRPr="0094701D" w14:paraId="3E315442" w14:textId="77777777">
        <w:trPr>
          <w:cantSplit/>
        </w:trPr>
        <w:tc>
          <w:tcPr>
            <w:tcW w:w="5000" w:type="pct"/>
            <w:tcMar>
              <w:top w:w="58" w:type="dxa"/>
              <w:left w:w="115" w:type="dxa"/>
              <w:bottom w:w="58" w:type="dxa"/>
              <w:right w:w="115" w:type="dxa"/>
            </w:tcMar>
          </w:tcPr>
          <w:p w14:paraId="54EDB478" w14:textId="77777777" w:rsidR="00BB2D36" w:rsidRPr="0094701D" w:rsidRDefault="00BB2D36">
            <w:pPr>
              <w:rPr>
                <w:rFonts w:ascii="Arial" w:hAnsi="Arial" w:cs="Arial"/>
              </w:rPr>
            </w:pPr>
          </w:p>
        </w:tc>
      </w:tr>
    </w:tbl>
    <w:p w14:paraId="11DC052C" w14:textId="73DDDA6B" w:rsidR="00721703" w:rsidRPr="0094701D" w:rsidRDefault="00721703" w:rsidP="005320F1">
      <w:pPr>
        <w:spacing w:after="0"/>
        <w:rPr>
          <w:rFonts w:ascii="Arial" w:hAnsi="Arial" w:cs="Arial"/>
        </w:rPr>
      </w:pPr>
    </w:p>
    <w:p w14:paraId="598E9A8B" w14:textId="09662020" w:rsidR="00E16693" w:rsidRPr="0094701D" w:rsidRDefault="00603BE6" w:rsidP="00EA292D">
      <w:pPr>
        <w:pStyle w:val="Heading3"/>
        <w:rPr>
          <w:rFonts w:cstheme="minorHAnsi"/>
          <w:b w:val="0"/>
          <w:color w:val="000000"/>
        </w:rPr>
      </w:pPr>
      <w:r w:rsidRPr="0094701D">
        <w:t>1.</w:t>
      </w:r>
      <w:r w:rsidR="001E2525" w:rsidRPr="0094701D">
        <w:rPr>
          <w:rFonts w:cstheme="minorHAnsi"/>
          <w:color w:val="000000"/>
        </w:rPr>
        <w:t>7</w:t>
      </w:r>
      <w:r w:rsidRPr="0094701D">
        <w:rPr>
          <w:rFonts w:cstheme="minorHAnsi"/>
          <w:color w:val="000000"/>
        </w:rPr>
        <w:t xml:space="preserve"> </w:t>
      </w:r>
      <w:r w:rsidR="00E16693" w:rsidRPr="0094701D">
        <w:rPr>
          <w:rFonts w:cstheme="minorHAnsi"/>
          <w:color w:val="000000"/>
        </w:rPr>
        <w:t>Measure Type</w:t>
      </w:r>
      <w:r w:rsidR="001E2525" w:rsidRPr="0094701D">
        <w:rPr>
          <w:rFonts w:cstheme="minorHAnsi"/>
          <w:color w:val="C00000"/>
        </w:rPr>
        <w:t>*</w:t>
      </w:r>
    </w:p>
    <w:p w14:paraId="3A45437D" w14:textId="0BF1D2F3" w:rsidR="00E16693" w:rsidRPr="0094701D" w:rsidRDefault="00B5051B" w:rsidP="0042130A">
      <w:pPr>
        <w:keepNext/>
        <w:spacing w:after="0"/>
        <w:rPr>
          <w:rFonts w:ascii="Arial" w:hAnsi="Arial" w:cs="Arial"/>
          <w:color w:val="4471C4"/>
          <w:shd w:val="clear" w:color="auto" w:fill="FFFFFF"/>
        </w:rPr>
      </w:pPr>
      <w:r w:rsidRPr="0094701D">
        <w:rPr>
          <w:rFonts w:ascii="Arial" w:hAnsi="Arial" w:cs="Arial"/>
          <w:i/>
          <w:color w:val="4471C4"/>
          <w:shd w:val="clear" w:color="auto" w:fill="FFFFFF"/>
        </w:rPr>
        <w:t xml:space="preserve">Choose </w:t>
      </w:r>
      <w:r w:rsidR="00E16693" w:rsidRPr="0094701D">
        <w:rPr>
          <w:rFonts w:ascii="Arial" w:hAnsi="Arial" w:cs="Arial"/>
          <w:i/>
          <w:color w:val="4471C4"/>
          <w:shd w:val="clear" w:color="auto" w:fill="FFFFFF"/>
        </w:rPr>
        <w:t>one</w:t>
      </w:r>
      <w:r w:rsidR="00166498" w:rsidRPr="0094701D">
        <w:rPr>
          <w:rFonts w:ascii="Arial" w:hAnsi="Arial" w:cs="Arial"/>
          <w:i/>
          <w:color w:val="4471C4"/>
          <w:shd w:val="clear" w:color="auto" w:fill="FFFFFF"/>
        </w:rPr>
        <w:t xml:space="preserve">. </w:t>
      </w:r>
      <w:r w:rsidR="005015EF" w:rsidRPr="0094701D">
        <w:rPr>
          <w:rFonts w:ascii="Arial" w:hAnsi="Arial" w:cs="Arial"/>
          <w:i/>
          <w:color w:val="4471C4"/>
          <w:shd w:val="clear" w:color="auto" w:fill="FFFFFF"/>
        </w:rPr>
        <w:t xml:space="preserve">If </w:t>
      </w:r>
      <w:r w:rsidR="005015EF" w:rsidRPr="0094701D">
        <w:rPr>
          <w:rFonts w:ascii="Arial" w:hAnsi="Arial" w:cs="Arial"/>
          <w:i/>
          <w:color w:val="4471C4"/>
        </w:rPr>
        <w:t>“Other”, please specify</w:t>
      </w:r>
      <w:r w:rsidR="006C4068" w:rsidRPr="0094701D">
        <w:rPr>
          <w:rFonts w:ascii="Arial" w:hAnsi="Arial" w:cs="Arial"/>
          <w:i/>
          <w:color w:val="4471C4"/>
        </w:rPr>
        <w:t>.</w:t>
      </w:r>
    </w:p>
    <w:p w14:paraId="367BE9E4" w14:textId="77777777" w:rsidR="004A2AAF" w:rsidRPr="0094701D" w:rsidRDefault="004A2AAF" w:rsidP="0042130A">
      <w:pPr>
        <w:keepNext/>
        <w:spacing w:after="0"/>
        <w:rPr>
          <w:rFonts w:ascii="Arial" w:hAnsi="Arial" w:cs="Arial"/>
          <w:shd w:val="clear" w:color="auto" w:fill="FFFFFF"/>
        </w:rPr>
      </w:pPr>
    </w:p>
    <w:p w14:paraId="5BB6A047" w14:textId="3E9D11F5" w:rsidR="00E16693" w:rsidRPr="0094701D" w:rsidRDefault="001C0E5A" w:rsidP="005320F1">
      <w:pPr>
        <w:spacing w:after="0"/>
        <w:ind w:left="720"/>
        <w:rPr>
          <w:rFonts w:ascii="Arial" w:hAnsi="Arial" w:cs="Arial"/>
        </w:rPr>
      </w:pPr>
      <w:sdt>
        <w:sdtPr>
          <w:rPr>
            <w:rFonts w:ascii="Arial" w:hAnsi="Arial" w:cs="Arial"/>
          </w:rPr>
          <w:id w:val="686952411"/>
          <w14:checkbox>
            <w14:checked w14:val="0"/>
            <w14:checkedState w14:val="2612" w14:font="MS Gothic"/>
            <w14:uncheckedState w14:val="2610" w14:font="MS Gothic"/>
          </w14:checkbox>
        </w:sdtPr>
        <w:sdtEndPr/>
        <w:sdtContent>
          <w:r w:rsidR="00AE0458" w:rsidRPr="0094701D">
            <w:rPr>
              <w:rFonts w:ascii="Segoe UI Symbol" w:eastAsia="MS Gothic" w:hAnsi="Segoe UI Symbol" w:cs="Segoe UI Symbol" w:hint="eastAsia"/>
            </w:rPr>
            <w:t>☐</w:t>
          </w:r>
        </w:sdtContent>
      </w:sdt>
      <w:r w:rsidR="00AE0458" w:rsidRPr="0094701D">
        <w:rPr>
          <w:rFonts w:ascii="Arial" w:hAnsi="Arial" w:cs="Arial"/>
        </w:rPr>
        <w:t xml:space="preserve"> </w:t>
      </w:r>
      <w:r w:rsidR="00E16693" w:rsidRPr="0094701D">
        <w:rPr>
          <w:rFonts w:ascii="Arial" w:hAnsi="Arial" w:cs="Arial"/>
        </w:rPr>
        <w:t>Cost/</w:t>
      </w:r>
      <w:r w:rsidR="00A31AA9" w:rsidRPr="0094701D">
        <w:rPr>
          <w:rFonts w:ascii="Arial" w:hAnsi="Arial" w:cs="Arial"/>
        </w:rPr>
        <w:t>R</w:t>
      </w:r>
      <w:r w:rsidR="00E16693" w:rsidRPr="0094701D">
        <w:rPr>
          <w:rFonts w:ascii="Arial" w:hAnsi="Arial" w:cs="Arial"/>
        </w:rPr>
        <w:t xml:space="preserve">esource </w:t>
      </w:r>
      <w:r w:rsidR="00A31AA9" w:rsidRPr="0094701D">
        <w:rPr>
          <w:rFonts w:ascii="Arial" w:hAnsi="Arial" w:cs="Arial"/>
        </w:rPr>
        <w:t>U</w:t>
      </w:r>
      <w:r w:rsidR="00E16693" w:rsidRPr="0094701D">
        <w:rPr>
          <w:rFonts w:ascii="Arial" w:hAnsi="Arial" w:cs="Arial"/>
        </w:rPr>
        <w:t>se</w:t>
      </w:r>
    </w:p>
    <w:p w14:paraId="082FB457" w14:textId="4F08A01C" w:rsidR="00E16693" w:rsidRPr="0094701D" w:rsidRDefault="001C0E5A" w:rsidP="005320F1">
      <w:pPr>
        <w:spacing w:after="0"/>
        <w:ind w:left="720"/>
        <w:rPr>
          <w:rFonts w:ascii="Arial" w:hAnsi="Arial" w:cs="Arial"/>
        </w:rPr>
      </w:pPr>
      <w:sdt>
        <w:sdtPr>
          <w:rPr>
            <w:rFonts w:ascii="Arial" w:hAnsi="Arial" w:cs="Arial"/>
          </w:rPr>
          <w:id w:val="-610211398"/>
          <w14:checkbox>
            <w14:checked w14:val="0"/>
            <w14:checkedState w14:val="2612" w14:font="MS Gothic"/>
            <w14:uncheckedState w14:val="2610" w14:font="MS Gothic"/>
          </w14:checkbox>
        </w:sdtPr>
        <w:sdtEndPr/>
        <w:sdtContent>
          <w:r w:rsidR="00E16693" w:rsidRPr="0094701D">
            <w:rPr>
              <w:rFonts w:ascii="Segoe UI Symbol" w:hAnsi="Segoe UI Symbol" w:cs="Segoe UI Symbol"/>
            </w:rPr>
            <w:t>☐</w:t>
          </w:r>
        </w:sdtContent>
      </w:sdt>
      <w:r w:rsidR="00195C45" w:rsidRPr="0094701D">
        <w:rPr>
          <w:rFonts w:ascii="Arial" w:hAnsi="Arial" w:cs="Arial"/>
        </w:rPr>
        <w:t xml:space="preserve"> </w:t>
      </w:r>
      <w:r w:rsidR="00E16693" w:rsidRPr="0094701D">
        <w:rPr>
          <w:rFonts w:ascii="Arial" w:hAnsi="Arial" w:cs="Arial"/>
        </w:rPr>
        <w:t>Efficiency</w:t>
      </w:r>
    </w:p>
    <w:p w14:paraId="29261A57" w14:textId="2BC6F7A9" w:rsidR="00E16693" w:rsidRPr="0094701D" w:rsidRDefault="001C0E5A" w:rsidP="005320F1">
      <w:pPr>
        <w:spacing w:after="0"/>
        <w:ind w:left="720"/>
        <w:rPr>
          <w:rFonts w:ascii="Arial" w:hAnsi="Arial" w:cs="Arial"/>
        </w:rPr>
      </w:pPr>
      <w:sdt>
        <w:sdtPr>
          <w:rPr>
            <w:rFonts w:ascii="Arial" w:hAnsi="Arial" w:cs="Arial"/>
          </w:rPr>
          <w:id w:val="-1083142381"/>
          <w14:checkbox>
            <w14:checked w14:val="0"/>
            <w14:checkedState w14:val="2612" w14:font="MS Gothic"/>
            <w14:uncheckedState w14:val="2610" w14:font="MS Gothic"/>
          </w14:checkbox>
        </w:sdtPr>
        <w:sdtEndPr/>
        <w:sdtContent>
          <w:r w:rsidR="00E16693" w:rsidRPr="0094701D">
            <w:rPr>
              <w:rFonts w:ascii="Segoe UI Symbol" w:hAnsi="Segoe UI Symbol" w:cs="Segoe UI Symbol"/>
            </w:rPr>
            <w:t>☐</w:t>
          </w:r>
        </w:sdtContent>
      </w:sdt>
      <w:r w:rsidR="00195C45" w:rsidRPr="0094701D">
        <w:rPr>
          <w:rFonts w:ascii="Arial" w:hAnsi="Arial" w:cs="Arial"/>
        </w:rPr>
        <w:t xml:space="preserve"> </w:t>
      </w:r>
      <w:r w:rsidR="00E16693" w:rsidRPr="0094701D">
        <w:rPr>
          <w:rFonts w:ascii="Arial" w:hAnsi="Arial" w:cs="Arial"/>
        </w:rPr>
        <w:t xml:space="preserve">Intermediate </w:t>
      </w:r>
      <w:r w:rsidR="003945DD" w:rsidRPr="0094701D">
        <w:rPr>
          <w:rFonts w:ascii="Arial" w:hAnsi="Arial" w:cs="Arial"/>
        </w:rPr>
        <w:t>O</w:t>
      </w:r>
      <w:r w:rsidR="00E16693" w:rsidRPr="0094701D">
        <w:rPr>
          <w:rFonts w:ascii="Arial" w:hAnsi="Arial" w:cs="Arial"/>
        </w:rPr>
        <w:t>utcome</w:t>
      </w:r>
    </w:p>
    <w:p w14:paraId="35CD3FF1" w14:textId="4284F0ED" w:rsidR="00E16693" w:rsidRPr="0094701D" w:rsidRDefault="001C0E5A" w:rsidP="005320F1">
      <w:pPr>
        <w:spacing w:after="0"/>
        <w:ind w:left="720"/>
        <w:rPr>
          <w:rFonts w:ascii="Arial" w:hAnsi="Arial" w:cs="Arial"/>
        </w:rPr>
      </w:pPr>
      <w:sdt>
        <w:sdtPr>
          <w:rPr>
            <w:rFonts w:ascii="Arial" w:hAnsi="Arial" w:cs="Arial"/>
          </w:rPr>
          <w:id w:val="-682903733"/>
          <w14:checkbox>
            <w14:checked w14:val="0"/>
            <w14:checkedState w14:val="2612" w14:font="MS Gothic"/>
            <w14:uncheckedState w14:val="2610" w14:font="MS Gothic"/>
          </w14:checkbox>
        </w:sdtPr>
        <w:sdtEndPr/>
        <w:sdtContent>
          <w:r w:rsidR="00E16693" w:rsidRPr="0094701D">
            <w:rPr>
              <w:rFonts w:ascii="Segoe UI Symbol" w:eastAsia="MS Gothic" w:hAnsi="Segoe UI Symbol" w:cs="Segoe UI Symbol"/>
            </w:rPr>
            <w:t>☐</w:t>
          </w:r>
        </w:sdtContent>
      </w:sdt>
      <w:r w:rsidR="00195C45" w:rsidRPr="0094701D">
        <w:rPr>
          <w:rFonts w:ascii="Arial" w:hAnsi="Arial" w:cs="Arial"/>
        </w:rPr>
        <w:t xml:space="preserve"> </w:t>
      </w:r>
      <w:r w:rsidR="00E16693" w:rsidRPr="0094701D">
        <w:rPr>
          <w:rFonts w:ascii="Arial" w:hAnsi="Arial" w:cs="Arial"/>
        </w:rPr>
        <w:t>Outcome</w:t>
      </w:r>
    </w:p>
    <w:p w14:paraId="1E1ACD34" w14:textId="2B836205" w:rsidR="00E16693" w:rsidRPr="0094701D" w:rsidRDefault="001C0E5A" w:rsidP="005320F1">
      <w:pPr>
        <w:spacing w:after="0"/>
        <w:ind w:left="720"/>
        <w:rPr>
          <w:rFonts w:ascii="Arial" w:hAnsi="Arial" w:cs="Arial"/>
        </w:rPr>
      </w:pPr>
      <w:sdt>
        <w:sdtPr>
          <w:rPr>
            <w:rFonts w:ascii="Arial" w:hAnsi="Arial" w:cs="Arial"/>
          </w:rPr>
          <w:id w:val="-1053231618"/>
          <w14:checkbox>
            <w14:checked w14:val="0"/>
            <w14:checkedState w14:val="2612" w14:font="MS Gothic"/>
            <w14:uncheckedState w14:val="2610" w14:font="MS Gothic"/>
          </w14:checkbox>
        </w:sdtPr>
        <w:sdtEndPr/>
        <w:sdtContent>
          <w:r w:rsidR="00E16693" w:rsidRPr="0094701D">
            <w:rPr>
              <w:rFonts w:ascii="Segoe UI Symbol" w:eastAsia="MS Gothic" w:hAnsi="Segoe UI Symbol" w:cs="Segoe UI Symbol"/>
            </w:rPr>
            <w:t>☐</w:t>
          </w:r>
        </w:sdtContent>
      </w:sdt>
      <w:r w:rsidR="00195C45" w:rsidRPr="0094701D">
        <w:rPr>
          <w:rFonts w:ascii="Arial" w:hAnsi="Arial" w:cs="Arial"/>
        </w:rPr>
        <w:t xml:space="preserve"> </w:t>
      </w:r>
      <w:r w:rsidR="00E16693" w:rsidRPr="0094701D">
        <w:rPr>
          <w:rFonts w:ascii="Arial" w:hAnsi="Arial" w:cs="Arial"/>
        </w:rPr>
        <w:t xml:space="preserve">Population </w:t>
      </w:r>
      <w:r w:rsidR="003945DD" w:rsidRPr="0094701D">
        <w:rPr>
          <w:rFonts w:ascii="Arial" w:hAnsi="Arial" w:cs="Arial"/>
        </w:rPr>
        <w:t>H</w:t>
      </w:r>
      <w:r w:rsidR="00E16693" w:rsidRPr="0094701D">
        <w:rPr>
          <w:rFonts w:ascii="Arial" w:hAnsi="Arial" w:cs="Arial"/>
        </w:rPr>
        <w:t>ealth</w:t>
      </w:r>
    </w:p>
    <w:p w14:paraId="053F16C4" w14:textId="1B854651" w:rsidR="00E16693" w:rsidRPr="0094701D" w:rsidRDefault="001C0E5A" w:rsidP="000A0B3A">
      <w:pPr>
        <w:spacing w:after="0"/>
        <w:ind w:left="720"/>
        <w:rPr>
          <w:rFonts w:ascii="Arial" w:hAnsi="Arial" w:cs="Arial"/>
        </w:rPr>
      </w:pPr>
      <w:sdt>
        <w:sdtPr>
          <w:rPr>
            <w:rFonts w:ascii="Arial" w:hAnsi="Arial" w:cs="Arial"/>
          </w:rPr>
          <w:id w:val="292954105"/>
          <w14:checkbox>
            <w14:checked w14:val="0"/>
            <w14:checkedState w14:val="2612" w14:font="MS Gothic"/>
            <w14:uncheckedState w14:val="2610" w14:font="MS Gothic"/>
          </w14:checkbox>
        </w:sdtPr>
        <w:sdtEndPr/>
        <w:sdtContent>
          <w:r w:rsidR="00E16693" w:rsidRPr="0094701D">
            <w:rPr>
              <w:rFonts w:ascii="Segoe UI Symbol" w:eastAsia="MS Gothic" w:hAnsi="Segoe UI Symbol" w:cs="Segoe UI Symbol"/>
            </w:rPr>
            <w:t>☐</w:t>
          </w:r>
        </w:sdtContent>
      </w:sdt>
      <w:r w:rsidR="00195C45" w:rsidRPr="0094701D">
        <w:rPr>
          <w:rFonts w:ascii="Arial" w:hAnsi="Arial" w:cs="Arial"/>
        </w:rPr>
        <w:t xml:space="preserve"> </w:t>
      </w:r>
      <w:r w:rsidR="00E16693" w:rsidRPr="0094701D">
        <w:rPr>
          <w:rFonts w:ascii="Arial" w:hAnsi="Arial" w:cs="Arial"/>
        </w:rPr>
        <w:t>Process</w:t>
      </w:r>
    </w:p>
    <w:p w14:paraId="60590CA2" w14:textId="2DACD69B" w:rsidR="00E16693" w:rsidRPr="0094701D" w:rsidRDefault="001C0E5A" w:rsidP="005320F1">
      <w:pPr>
        <w:spacing w:after="0"/>
        <w:ind w:left="720"/>
        <w:rPr>
          <w:rFonts w:ascii="Arial" w:hAnsi="Arial" w:cs="Arial"/>
        </w:rPr>
      </w:pPr>
      <w:sdt>
        <w:sdtPr>
          <w:rPr>
            <w:rFonts w:ascii="Arial" w:hAnsi="Arial" w:cs="Arial"/>
          </w:rPr>
          <w:id w:val="-1097406126"/>
          <w14:checkbox>
            <w14:checked w14:val="0"/>
            <w14:checkedState w14:val="2612" w14:font="MS Gothic"/>
            <w14:uncheckedState w14:val="2610" w14:font="MS Gothic"/>
          </w14:checkbox>
        </w:sdtPr>
        <w:sdtEndPr/>
        <w:sdtContent>
          <w:r w:rsidR="003945DD" w:rsidRPr="0094701D">
            <w:rPr>
              <w:rFonts w:ascii="Segoe UI Symbol" w:eastAsia="MS Gothic" w:hAnsi="Segoe UI Symbol" w:cs="Segoe UI Symbol" w:hint="eastAsia"/>
            </w:rPr>
            <w:t>☐</w:t>
          </w:r>
        </w:sdtContent>
      </w:sdt>
      <w:r w:rsidR="00195C45" w:rsidRPr="0094701D">
        <w:rPr>
          <w:rFonts w:ascii="Arial" w:hAnsi="Arial" w:cs="Arial"/>
        </w:rPr>
        <w:t xml:space="preserve"> </w:t>
      </w:r>
      <w:r w:rsidR="00E16693" w:rsidRPr="0094701D">
        <w:rPr>
          <w:rFonts w:ascii="Arial" w:hAnsi="Arial" w:cs="Arial"/>
        </w:rPr>
        <w:t>Patient-reported Outcome Performance Measure (PRO-PM)</w:t>
      </w:r>
    </w:p>
    <w:p w14:paraId="48F7D243" w14:textId="01B9E805" w:rsidR="00802516" w:rsidRPr="0094701D" w:rsidRDefault="001C0E5A" w:rsidP="005320F1">
      <w:pPr>
        <w:spacing w:after="0"/>
        <w:ind w:left="720"/>
        <w:rPr>
          <w:rFonts w:ascii="Arial" w:hAnsi="Arial" w:cs="Arial"/>
        </w:rPr>
      </w:pPr>
      <w:sdt>
        <w:sdtPr>
          <w:rPr>
            <w:rFonts w:ascii="Arial" w:hAnsi="Arial" w:cs="Arial"/>
          </w:rPr>
          <w:id w:val="6574643"/>
          <w14:checkbox>
            <w14:checked w14:val="0"/>
            <w14:checkedState w14:val="2612" w14:font="MS Gothic"/>
            <w14:uncheckedState w14:val="2610" w14:font="MS Gothic"/>
          </w14:checkbox>
        </w:sdtPr>
        <w:sdtEndPr/>
        <w:sdtContent>
          <w:r w:rsidR="00802516" w:rsidRPr="0094701D">
            <w:rPr>
              <w:rFonts w:ascii="Segoe UI Symbol" w:eastAsia="MS Gothic" w:hAnsi="Segoe UI Symbol" w:cs="Segoe UI Symbol" w:hint="eastAsia"/>
            </w:rPr>
            <w:t>☐</w:t>
          </w:r>
        </w:sdtContent>
      </w:sdt>
      <w:r w:rsidR="00802516" w:rsidRPr="0094701D">
        <w:rPr>
          <w:rFonts w:ascii="Arial" w:hAnsi="Arial" w:cs="Arial"/>
        </w:rPr>
        <w:t xml:space="preserve"> Patient-reported Experience Performance Measure (PRE-PM)</w:t>
      </w:r>
    </w:p>
    <w:p w14:paraId="53467BDE" w14:textId="0F44162F" w:rsidR="00E16693" w:rsidRPr="0094701D" w:rsidRDefault="001C0E5A" w:rsidP="005320F1">
      <w:pPr>
        <w:spacing w:after="0"/>
        <w:ind w:left="720"/>
        <w:rPr>
          <w:rFonts w:ascii="Arial" w:hAnsi="Arial" w:cs="Arial"/>
        </w:rPr>
      </w:pPr>
      <w:sdt>
        <w:sdtPr>
          <w:rPr>
            <w:rFonts w:ascii="Arial" w:hAnsi="Arial" w:cs="Arial"/>
          </w:rPr>
          <w:id w:val="-214122149"/>
          <w14:checkbox>
            <w14:checked w14:val="0"/>
            <w14:checkedState w14:val="2612" w14:font="MS Gothic"/>
            <w14:uncheckedState w14:val="2610" w14:font="MS Gothic"/>
          </w14:checkbox>
        </w:sdtPr>
        <w:sdtEndPr/>
        <w:sdtContent>
          <w:r w:rsidR="00802516" w:rsidRPr="0094701D">
            <w:rPr>
              <w:rFonts w:ascii="MS Gothic" w:eastAsia="MS Gothic" w:hAnsi="MS Gothic" w:cs="Arial" w:hint="eastAsia"/>
            </w:rPr>
            <w:t>☐</w:t>
          </w:r>
        </w:sdtContent>
      </w:sdt>
      <w:r w:rsidR="00195C45" w:rsidRPr="0094701D">
        <w:rPr>
          <w:rFonts w:ascii="Arial" w:hAnsi="Arial" w:cs="Arial"/>
        </w:rPr>
        <w:t xml:space="preserve"> </w:t>
      </w:r>
      <w:r w:rsidR="00E16693" w:rsidRPr="0094701D">
        <w:rPr>
          <w:rFonts w:ascii="Arial" w:hAnsi="Arial" w:cs="Arial"/>
        </w:rPr>
        <w:t>Structure</w:t>
      </w:r>
    </w:p>
    <w:p w14:paraId="329FF54D" w14:textId="24C09543" w:rsidR="001200EF" w:rsidRPr="0094701D" w:rsidRDefault="001C0E5A" w:rsidP="00320CC6">
      <w:pPr>
        <w:spacing w:after="0"/>
        <w:ind w:left="720"/>
        <w:rPr>
          <w:rFonts w:ascii="Arial" w:hAnsi="Arial" w:cs="Arial"/>
        </w:rPr>
      </w:pPr>
      <w:sdt>
        <w:sdtPr>
          <w:rPr>
            <w:rFonts w:ascii="Arial" w:hAnsi="Arial" w:cs="Arial"/>
          </w:rPr>
          <w:id w:val="-22102037"/>
          <w14:checkbox>
            <w14:checked w14:val="0"/>
            <w14:checkedState w14:val="2612" w14:font="MS Gothic"/>
            <w14:uncheckedState w14:val="2610" w14:font="MS Gothic"/>
          </w14:checkbox>
        </w:sdtPr>
        <w:sdtEndPr/>
        <w:sdtContent>
          <w:r w:rsidR="006A7016" w:rsidRPr="0094701D">
            <w:rPr>
              <w:rFonts w:ascii="MS Gothic" w:eastAsia="MS Gothic" w:hAnsi="MS Gothic" w:cs="Arial" w:hint="eastAsia"/>
            </w:rPr>
            <w:t>☐</w:t>
          </w:r>
        </w:sdtContent>
      </w:sdt>
      <w:r w:rsidR="00195C45" w:rsidRPr="0094701D">
        <w:rPr>
          <w:rFonts w:ascii="Arial" w:hAnsi="Arial" w:cs="Arial"/>
        </w:rPr>
        <w:t xml:space="preserve"> </w:t>
      </w:r>
      <w:r w:rsidR="00E16693" w:rsidRPr="0094701D">
        <w:rPr>
          <w:rFonts w:ascii="Arial" w:hAnsi="Arial" w:cs="Arial"/>
        </w:rPr>
        <w:t>Other</w:t>
      </w:r>
    </w:p>
    <w:p w14:paraId="18562FD5" w14:textId="7883225F" w:rsidR="00320CC6" w:rsidRPr="0094701D" w:rsidRDefault="00B0129F" w:rsidP="001200EF">
      <w:pPr>
        <w:spacing w:after="0"/>
        <w:ind w:left="1260"/>
        <w:rPr>
          <w:rFonts w:ascii="Arial" w:hAnsi="Arial" w:cs="Arial"/>
          <w:sz w:val="20"/>
          <w:szCs w:val="20"/>
        </w:rPr>
      </w:pPr>
      <w:r w:rsidRPr="0094701D">
        <w:rPr>
          <w:rFonts w:ascii="Arial" w:hAnsi="Arial" w:cs="Arial"/>
          <w:b/>
        </w:rPr>
        <w:t>1</w:t>
      </w:r>
      <w:r w:rsidR="00AE172C" w:rsidRPr="0094701D">
        <w:rPr>
          <w:rFonts w:ascii="Arial" w:hAnsi="Arial" w:cs="Arial"/>
          <w:b/>
        </w:rPr>
        <w:t>.</w:t>
      </w:r>
      <w:r w:rsidR="00866B2B" w:rsidRPr="0094701D">
        <w:rPr>
          <w:rFonts w:ascii="Arial" w:hAnsi="Arial" w:cs="Arial"/>
          <w:b/>
        </w:rPr>
        <w:t>7</w:t>
      </w:r>
      <w:r w:rsidRPr="0094701D">
        <w:rPr>
          <w:rFonts w:ascii="Arial" w:hAnsi="Arial" w:cs="Arial"/>
          <w:b/>
        </w:rPr>
        <w:t>a</w:t>
      </w:r>
      <w:r w:rsidR="006555D0" w:rsidRPr="0094701D">
        <w:rPr>
          <w:rFonts w:ascii="Arial" w:hAnsi="Arial" w:cs="Arial"/>
          <w:b/>
        </w:rPr>
        <w:t xml:space="preserve"> Other Measure Type</w:t>
      </w:r>
      <w:r w:rsidR="007E6632" w:rsidRPr="0094701D">
        <w:rPr>
          <w:rFonts w:ascii="Arial" w:hAnsi="Arial" w:cs="Arial"/>
          <w:b/>
          <w:bCs/>
          <w:iCs/>
          <w:color w:val="C00000"/>
        </w:rPr>
        <w:t>*</w:t>
      </w:r>
      <w:r w:rsidRPr="0094701D">
        <w:rPr>
          <w:rFonts w:ascii="Arial" w:hAnsi="Arial" w:cs="Arial"/>
          <w:i/>
        </w:rPr>
        <w:t xml:space="preserve"> </w:t>
      </w:r>
      <w:r w:rsidR="004400A0" w:rsidRPr="0094701D">
        <w:rPr>
          <w:rFonts w:ascii="Arial" w:hAnsi="Arial" w:cs="Arial"/>
          <w:i/>
          <w:color w:val="4471C4"/>
        </w:rPr>
        <w:t>(</w:t>
      </w:r>
      <w:r w:rsidR="0078004E" w:rsidRPr="0094701D">
        <w:rPr>
          <w:rFonts w:ascii="Arial" w:hAnsi="Arial" w:cs="Arial"/>
          <w:i/>
          <w:color w:val="4471C4"/>
        </w:rPr>
        <w:t>Please specify</w:t>
      </w:r>
      <w:r w:rsidR="00320CC6" w:rsidRPr="0094701D">
        <w:rPr>
          <w:rFonts w:ascii="Arial" w:hAnsi="Arial" w:cs="Arial"/>
          <w:i/>
          <w:color w:val="4471C4"/>
        </w:rPr>
        <w:t>)</w:t>
      </w:r>
      <w:r w:rsidR="0004472C" w:rsidRPr="0094701D">
        <w:rPr>
          <w:rFonts w:ascii="Arial" w:hAnsi="Arial" w:cs="Arial"/>
          <w:i/>
          <w:color w:val="44546A" w:themeColor="text2"/>
        </w:rPr>
        <w:t xml:space="preserve"> </w:t>
      </w:r>
      <w:r w:rsidR="0004472C" w:rsidRPr="0094701D">
        <w:rPr>
          <w:rFonts w:ascii="Arial" w:hAnsi="Arial" w:cs="Arial"/>
          <w:i/>
          <w:color w:val="44546A" w:themeColor="text2"/>
          <w:sz w:val="20"/>
          <w:szCs w:val="20"/>
        </w:rPr>
        <w:t>[character limit: 255]</w:t>
      </w:r>
    </w:p>
    <w:tbl>
      <w:tblPr>
        <w:tblStyle w:val="TableGrid"/>
        <w:tblW w:w="0" w:type="auto"/>
        <w:tblInd w:w="1255" w:type="dxa"/>
        <w:tblLook w:val="04A0" w:firstRow="1" w:lastRow="0" w:firstColumn="1" w:lastColumn="0" w:noHBand="0" w:noVBand="1"/>
      </w:tblPr>
      <w:tblGrid>
        <w:gridCol w:w="7640"/>
      </w:tblGrid>
      <w:tr w:rsidR="00320CC6" w:rsidRPr="0094701D" w14:paraId="6B67FFDC" w14:textId="77777777" w:rsidTr="001200EF">
        <w:trPr>
          <w:cantSplit/>
        </w:trPr>
        <w:tc>
          <w:tcPr>
            <w:tcW w:w="7640" w:type="dxa"/>
            <w:tcMar>
              <w:top w:w="58" w:type="dxa"/>
              <w:left w:w="115" w:type="dxa"/>
              <w:bottom w:w="58" w:type="dxa"/>
              <w:right w:w="115" w:type="dxa"/>
            </w:tcMar>
          </w:tcPr>
          <w:p w14:paraId="3D75CDE1" w14:textId="77777777" w:rsidR="00320CC6" w:rsidRPr="0094701D" w:rsidRDefault="00320CC6" w:rsidP="00B810F7">
            <w:pPr>
              <w:rPr>
                <w:rFonts w:ascii="Arial" w:hAnsi="Arial" w:cs="Arial"/>
              </w:rPr>
            </w:pPr>
          </w:p>
        </w:tc>
      </w:tr>
    </w:tbl>
    <w:p w14:paraId="3B3DF27B" w14:textId="0FCF93EF" w:rsidR="004A2AAF" w:rsidRPr="0094701D" w:rsidRDefault="004A2AAF" w:rsidP="00320CC6">
      <w:pPr>
        <w:spacing w:after="0"/>
        <w:ind w:left="720"/>
        <w:rPr>
          <w:rFonts w:ascii="Arial" w:hAnsi="Arial" w:cs="Arial"/>
          <w:color w:val="000000"/>
          <w:sz w:val="24"/>
          <w:szCs w:val="24"/>
          <w:shd w:val="clear" w:color="auto" w:fill="FFFFFF"/>
        </w:rPr>
      </w:pPr>
    </w:p>
    <w:p w14:paraId="20386395" w14:textId="40983CED" w:rsidR="001E56AC" w:rsidRPr="0094701D" w:rsidRDefault="68AC7F46" w:rsidP="00EA292D">
      <w:pPr>
        <w:pStyle w:val="Heading3"/>
        <w:rPr>
          <w:b w:val="0"/>
          <w:bCs w:val="0"/>
        </w:rPr>
      </w:pPr>
      <w:r w:rsidRPr="0094701D">
        <w:t>1.</w:t>
      </w:r>
      <w:r w:rsidR="1B4B538C" w:rsidRPr="0094701D">
        <w:t>8</w:t>
      </w:r>
      <w:r w:rsidRPr="0094701D">
        <w:t xml:space="preserve"> </w:t>
      </w:r>
      <w:r w:rsidR="25182EF9" w:rsidRPr="0094701D">
        <w:t>Level of Analysis</w:t>
      </w:r>
      <w:r w:rsidR="00C36692" w:rsidRPr="0094701D">
        <w:rPr>
          <w:rFonts w:cstheme="minorBidi"/>
          <w:color w:val="C00000"/>
        </w:rPr>
        <w:t>*</w:t>
      </w:r>
    </w:p>
    <w:p w14:paraId="6BFD7775" w14:textId="25671703" w:rsidR="001E2525" w:rsidRPr="0094701D" w:rsidRDefault="001E2525" w:rsidP="001E2525">
      <w:pPr>
        <w:keepNext/>
        <w:spacing w:after="0"/>
        <w:rPr>
          <w:rFonts w:ascii="Arial" w:hAnsi="Arial" w:cs="Arial"/>
          <w:i/>
          <w:color w:val="4472C4" w:themeColor="accent1"/>
        </w:rPr>
      </w:pPr>
      <w:r w:rsidRPr="0094701D">
        <w:rPr>
          <w:rFonts w:ascii="Arial" w:hAnsi="Arial" w:cs="Arial"/>
          <w:i/>
          <w:color w:val="4472C4" w:themeColor="accent1"/>
        </w:rPr>
        <w:t>Select the level(s) of analysis for which the measure is specified and tested. F</w:t>
      </w:r>
      <w:r w:rsidR="00D25160" w:rsidRPr="0094701D">
        <w:rPr>
          <w:rFonts w:ascii="Arial" w:hAnsi="Arial" w:cs="Arial"/>
          <w:i/>
          <w:color w:val="4472C4" w:themeColor="accent1"/>
        </w:rPr>
        <w:t>or instrument submissions</w:t>
      </w:r>
      <w:r w:rsidRPr="0094701D">
        <w:rPr>
          <w:rFonts w:ascii="Arial" w:hAnsi="Arial" w:cs="Arial"/>
          <w:i/>
          <w:color w:val="4472C4" w:themeColor="accent1"/>
        </w:rPr>
        <w:t>, select the level(s) for which the associated IDMs are specified and tested. Choose all that apply. If “Population of Geographic Area” or “Other”</w:t>
      </w:r>
      <w:proofErr w:type="gramStart"/>
      <w:r w:rsidRPr="0094701D">
        <w:rPr>
          <w:rFonts w:ascii="Arial" w:hAnsi="Arial" w:cs="Arial"/>
          <w:i/>
          <w:color w:val="4472C4" w:themeColor="accent1"/>
        </w:rPr>
        <w:t>, please specify</w:t>
      </w:r>
      <w:proofErr w:type="gramEnd"/>
      <w:r w:rsidRPr="0094701D">
        <w:rPr>
          <w:rFonts w:ascii="Arial" w:hAnsi="Arial" w:cs="Arial"/>
          <w:i/>
          <w:color w:val="4472C4" w:themeColor="accent1"/>
        </w:rPr>
        <w:t>.</w:t>
      </w:r>
      <w:r w:rsidR="00F31C42" w:rsidRPr="0094701D">
        <w:rPr>
          <w:rFonts w:ascii="Arial" w:hAnsi="Arial" w:cs="Arial"/>
          <w:i/>
          <w:color w:val="4472C4" w:themeColor="accent1"/>
        </w:rPr>
        <w:t xml:space="preserve"> </w:t>
      </w:r>
      <w:r w:rsidR="00F31C42" w:rsidRPr="0094701D">
        <w:rPr>
          <w:rFonts w:ascii="Arial" w:hAnsi="Arial" w:cs="Arial"/>
          <w:b/>
          <w:bCs/>
          <w:i/>
          <w:color w:val="4472C4" w:themeColor="accent1"/>
        </w:rPr>
        <w:t>Note:</w:t>
      </w:r>
      <w:r w:rsidR="00F31C42" w:rsidRPr="0094701D">
        <w:rPr>
          <w:rFonts w:ascii="Arial" w:hAnsi="Arial" w:cs="Arial"/>
          <w:i/>
          <w:color w:val="4472C4" w:themeColor="accent1"/>
        </w:rPr>
        <w:t xml:space="preserve"> </w:t>
      </w:r>
      <w:r w:rsidR="00024234" w:rsidRPr="0094701D">
        <w:rPr>
          <w:rFonts w:ascii="Arial" w:hAnsi="Arial" w:cs="Arial"/>
          <w:i/>
          <w:color w:val="4472C4" w:themeColor="accent1"/>
        </w:rPr>
        <w:t>For p</w:t>
      </w:r>
      <w:r w:rsidR="00F31C42" w:rsidRPr="0094701D">
        <w:rPr>
          <w:rFonts w:ascii="Arial" w:hAnsi="Arial" w:cs="Arial"/>
          <w:i/>
          <w:color w:val="4472C4" w:themeColor="accent1"/>
        </w:rPr>
        <w:t xml:space="preserve">opulation or geographic </w:t>
      </w:r>
      <w:r w:rsidR="006C47B7" w:rsidRPr="0094701D">
        <w:rPr>
          <w:rFonts w:ascii="Arial" w:hAnsi="Arial" w:cs="Arial"/>
          <w:i/>
          <w:color w:val="4472C4" w:themeColor="accent1"/>
        </w:rPr>
        <w:t>area level</w:t>
      </w:r>
      <w:r w:rsidR="00121D82" w:rsidRPr="0094701D">
        <w:rPr>
          <w:rFonts w:ascii="Arial" w:hAnsi="Arial" w:cs="Arial"/>
          <w:i/>
          <w:color w:val="4472C4" w:themeColor="accent1"/>
        </w:rPr>
        <w:t>(</w:t>
      </w:r>
      <w:r w:rsidR="006C47B7" w:rsidRPr="0094701D">
        <w:rPr>
          <w:rFonts w:ascii="Arial" w:hAnsi="Arial" w:cs="Arial"/>
          <w:i/>
          <w:color w:val="4472C4" w:themeColor="accent1"/>
        </w:rPr>
        <w:t>s</w:t>
      </w:r>
      <w:r w:rsidR="00121D82" w:rsidRPr="0094701D">
        <w:rPr>
          <w:rFonts w:ascii="Arial" w:hAnsi="Arial" w:cs="Arial"/>
          <w:i/>
          <w:color w:val="4472C4" w:themeColor="accent1"/>
        </w:rPr>
        <w:t>)</w:t>
      </w:r>
      <w:r w:rsidR="006C47B7" w:rsidRPr="0094701D">
        <w:rPr>
          <w:rFonts w:ascii="Arial" w:hAnsi="Arial" w:cs="Arial"/>
          <w:i/>
          <w:color w:val="4472C4" w:themeColor="accent1"/>
        </w:rPr>
        <w:t xml:space="preserve"> of analys</w:t>
      </w:r>
      <w:r w:rsidR="00D81D88" w:rsidRPr="0094701D">
        <w:rPr>
          <w:rFonts w:ascii="Arial" w:hAnsi="Arial" w:cs="Arial"/>
          <w:i/>
          <w:color w:val="4472C4" w:themeColor="accent1"/>
        </w:rPr>
        <w:t>i</w:t>
      </w:r>
      <w:r w:rsidR="006C47B7" w:rsidRPr="0094701D">
        <w:rPr>
          <w:rFonts w:ascii="Arial" w:hAnsi="Arial" w:cs="Arial"/>
          <w:i/>
          <w:color w:val="4472C4" w:themeColor="accent1"/>
        </w:rPr>
        <w:t>s</w:t>
      </w:r>
      <w:r w:rsidR="00024234" w:rsidRPr="0094701D">
        <w:rPr>
          <w:rFonts w:ascii="Arial" w:hAnsi="Arial" w:cs="Arial"/>
          <w:i/>
          <w:color w:val="4472C4" w:themeColor="accent1"/>
        </w:rPr>
        <w:t xml:space="preserve">, </w:t>
      </w:r>
      <w:r w:rsidR="00871BCE" w:rsidRPr="0094701D">
        <w:rPr>
          <w:rFonts w:ascii="Arial" w:hAnsi="Arial" w:cs="Arial"/>
          <w:i/>
          <w:color w:val="4472C4" w:themeColor="accent1"/>
        </w:rPr>
        <w:t>please list only those for which the measure has been specified and tested to report results (e.g., state, county, specific population)</w:t>
      </w:r>
      <w:r w:rsidR="00D81D88" w:rsidRPr="0094701D">
        <w:rPr>
          <w:rFonts w:ascii="Arial" w:hAnsi="Arial" w:cs="Arial"/>
          <w:i/>
          <w:color w:val="4472C4" w:themeColor="accent1"/>
        </w:rPr>
        <w:t>.</w:t>
      </w:r>
    </w:p>
    <w:p w14:paraId="1116AD46" w14:textId="77777777" w:rsidR="00BF4294" w:rsidRPr="0094701D" w:rsidRDefault="00BF4294" w:rsidP="00E076BE">
      <w:pPr>
        <w:keepNext/>
        <w:spacing w:after="0" w:line="240" w:lineRule="auto"/>
        <w:rPr>
          <w:rFonts w:ascii="Arial" w:hAnsi="Arial" w:cs="Arial"/>
          <w:shd w:val="clear" w:color="auto" w:fill="FFFFFF"/>
        </w:rPr>
      </w:pPr>
    </w:p>
    <w:p w14:paraId="17D58B73" w14:textId="29E195D6" w:rsidR="00796589" w:rsidRPr="0094701D" w:rsidRDefault="001C0E5A" w:rsidP="005320F1">
      <w:pPr>
        <w:spacing w:after="0"/>
        <w:ind w:left="720"/>
        <w:rPr>
          <w:rFonts w:ascii="Arial" w:hAnsi="Arial" w:cs="Arial"/>
        </w:rPr>
      </w:pPr>
      <w:sdt>
        <w:sdtPr>
          <w:rPr>
            <w:rFonts w:ascii="Arial" w:hAnsi="Arial" w:cs="Arial"/>
          </w:rPr>
          <w:id w:val="-1660380905"/>
          <w14:checkbox>
            <w14:checked w14:val="0"/>
            <w14:checkedState w14:val="2612" w14:font="MS Gothic"/>
            <w14:uncheckedState w14:val="2610" w14:font="MS Gothic"/>
          </w14:checkbox>
        </w:sdtPr>
        <w:sdtEndPr/>
        <w:sdtContent>
          <w:r w:rsidR="00D5260F" w:rsidRPr="0094701D">
            <w:rPr>
              <w:rFonts w:ascii="Segoe UI Symbol" w:eastAsia="MS Gothic" w:hAnsi="Segoe UI Symbol" w:cs="Segoe UI Symbol" w:hint="eastAsia"/>
            </w:rPr>
            <w:t>☐</w:t>
          </w:r>
        </w:sdtContent>
      </w:sdt>
      <w:r w:rsidR="00603BE6" w:rsidRPr="0094701D">
        <w:rPr>
          <w:rFonts w:ascii="Arial" w:hAnsi="Arial" w:cs="Arial"/>
        </w:rPr>
        <w:t xml:space="preserve"> </w:t>
      </w:r>
      <w:r w:rsidR="00796589" w:rsidRPr="0094701D">
        <w:rPr>
          <w:rFonts w:ascii="Arial" w:hAnsi="Arial" w:cs="Arial"/>
        </w:rPr>
        <w:t>Accountable Care Organization</w:t>
      </w:r>
    </w:p>
    <w:p w14:paraId="76537E49" w14:textId="686D86AD" w:rsidR="00796589" w:rsidRPr="0094701D" w:rsidRDefault="001C0E5A" w:rsidP="005320F1">
      <w:pPr>
        <w:spacing w:after="0"/>
        <w:ind w:left="720"/>
        <w:rPr>
          <w:rFonts w:ascii="Arial" w:hAnsi="Arial" w:cs="Arial"/>
        </w:rPr>
      </w:pPr>
      <w:sdt>
        <w:sdtPr>
          <w:rPr>
            <w:rFonts w:ascii="Arial" w:hAnsi="Arial" w:cs="Arial"/>
          </w:rPr>
          <w:id w:val="-40520512"/>
          <w14:checkbox>
            <w14:checked w14:val="0"/>
            <w14:checkedState w14:val="2612" w14:font="MS Gothic"/>
            <w14:uncheckedState w14:val="2610" w14:font="MS Gothic"/>
          </w14:checkbox>
        </w:sdtPr>
        <w:sdtEndPr/>
        <w:sdtContent>
          <w:r w:rsidR="00796589" w:rsidRPr="0094701D">
            <w:rPr>
              <w:rFonts w:ascii="Segoe UI Symbol" w:eastAsia="MS Gothic" w:hAnsi="Segoe UI Symbol" w:cs="Segoe UI Symbol" w:hint="eastAsia"/>
            </w:rPr>
            <w:t>☐</w:t>
          </w:r>
        </w:sdtContent>
      </w:sdt>
      <w:r w:rsidR="00603BE6" w:rsidRPr="0094701D">
        <w:rPr>
          <w:rFonts w:ascii="Arial" w:hAnsi="Arial" w:cs="Arial"/>
        </w:rPr>
        <w:t xml:space="preserve"> </w:t>
      </w:r>
      <w:r w:rsidR="00796589" w:rsidRPr="0094701D">
        <w:rPr>
          <w:rFonts w:ascii="Arial" w:hAnsi="Arial" w:cs="Arial"/>
        </w:rPr>
        <w:t>Clinician: Group/Practice</w:t>
      </w:r>
    </w:p>
    <w:p w14:paraId="7C20A99B" w14:textId="728695B5" w:rsidR="00796589" w:rsidRPr="0094701D" w:rsidRDefault="001C0E5A" w:rsidP="005320F1">
      <w:pPr>
        <w:spacing w:after="0"/>
        <w:ind w:left="720"/>
        <w:rPr>
          <w:rFonts w:ascii="Arial" w:hAnsi="Arial" w:cs="Arial"/>
        </w:rPr>
      </w:pPr>
      <w:sdt>
        <w:sdtPr>
          <w:rPr>
            <w:rFonts w:ascii="Arial" w:hAnsi="Arial" w:cs="Arial"/>
          </w:rPr>
          <w:id w:val="-183431734"/>
          <w14:checkbox>
            <w14:checked w14:val="0"/>
            <w14:checkedState w14:val="2612" w14:font="MS Gothic"/>
            <w14:uncheckedState w14:val="2610" w14:font="MS Gothic"/>
          </w14:checkbox>
        </w:sdtPr>
        <w:sdtEndPr/>
        <w:sdtContent>
          <w:r w:rsidR="00796589" w:rsidRPr="0094701D">
            <w:rPr>
              <w:rFonts w:ascii="Segoe UI Symbol" w:eastAsia="MS Gothic" w:hAnsi="Segoe UI Symbol" w:cs="Segoe UI Symbol"/>
            </w:rPr>
            <w:t>☐</w:t>
          </w:r>
        </w:sdtContent>
      </w:sdt>
      <w:r w:rsidR="00603BE6" w:rsidRPr="0094701D">
        <w:rPr>
          <w:rFonts w:ascii="Arial" w:hAnsi="Arial" w:cs="Arial"/>
        </w:rPr>
        <w:t xml:space="preserve"> </w:t>
      </w:r>
      <w:r w:rsidR="00796589" w:rsidRPr="0094701D">
        <w:rPr>
          <w:rFonts w:ascii="Arial" w:hAnsi="Arial" w:cs="Arial"/>
        </w:rPr>
        <w:t>Clinician: Individual</w:t>
      </w:r>
    </w:p>
    <w:p w14:paraId="0C179F84" w14:textId="3F65657A" w:rsidR="00796589" w:rsidRPr="0094701D" w:rsidRDefault="001C0E5A" w:rsidP="005320F1">
      <w:pPr>
        <w:spacing w:after="0"/>
        <w:ind w:left="720"/>
        <w:rPr>
          <w:rFonts w:ascii="Arial" w:hAnsi="Arial" w:cs="Arial"/>
        </w:rPr>
      </w:pPr>
      <w:sdt>
        <w:sdtPr>
          <w:rPr>
            <w:rFonts w:ascii="Arial" w:hAnsi="Arial" w:cs="Arial"/>
          </w:rPr>
          <w:id w:val="-1957173504"/>
          <w14:checkbox>
            <w14:checked w14:val="0"/>
            <w14:checkedState w14:val="2612" w14:font="MS Gothic"/>
            <w14:uncheckedState w14:val="2610" w14:font="MS Gothic"/>
          </w14:checkbox>
        </w:sdtPr>
        <w:sdtEndPr/>
        <w:sdtContent>
          <w:r w:rsidR="00796589" w:rsidRPr="0094701D">
            <w:rPr>
              <w:rFonts w:ascii="Segoe UI Symbol" w:eastAsia="MS Gothic" w:hAnsi="Segoe UI Symbol" w:cs="Segoe UI Symbol" w:hint="eastAsia"/>
            </w:rPr>
            <w:t>☐</w:t>
          </w:r>
        </w:sdtContent>
      </w:sdt>
      <w:r w:rsidR="00603BE6" w:rsidRPr="0094701D">
        <w:rPr>
          <w:rFonts w:ascii="Arial" w:hAnsi="Arial" w:cs="Arial"/>
        </w:rPr>
        <w:t xml:space="preserve"> </w:t>
      </w:r>
      <w:r w:rsidR="00796589" w:rsidRPr="0094701D">
        <w:rPr>
          <w:rFonts w:ascii="Arial" w:hAnsi="Arial" w:cs="Arial"/>
        </w:rPr>
        <w:t>Facility</w:t>
      </w:r>
    </w:p>
    <w:p w14:paraId="014F3657" w14:textId="58175259" w:rsidR="00796589" w:rsidRPr="0094701D" w:rsidRDefault="001C0E5A" w:rsidP="005320F1">
      <w:pPr>
        <w:spacing w:after="0"/>
        <w:ind w:left="720"/>
        <w:rPr>
          <w:rFonts w:ascii="Arial" w:hAnsi="Arial" w:cs="Arial"/>
        </w:rPr>
      </w:pPr>
      <w:sdt>
        <w:sdtPr>
          <w:rPr>
            <w:rFonts w:ascii="Arial" w:hAnsi="Arial" w:cs="Arial"/>
          </w:rPr>
          <w:id w:val="229739186"/>
          <w14:checkbox>
            <w14:checked w14:val="0"/>
            <w14:checkedState w14:val="2612" w14:font="MS Gothic"/>
            <w14:uncheckedState w14:val="2610" w14:font="MS Gothic"/>
          </w14:checkbox>
        </w:sdtPr>
        <w:sdtEndPr/>
        <w:sdtContent>
          <w:r w:rsidR="00796589" w:rsidRPr="0094701D">
            <w:rPr>
              <w:rFonts w:ascii="Segoe UI Symbol" w:eastAsia="MS Gothic" w:hAnsi="Segoe UI Symbol" w:cs="Segoe UI Symbol" w:hint="eastAsia"/>
            </w:rPr>
            <w:t>☐</w:t>
          </w:r>
        </w:sdtContent>
      </w:sdt>
      <w:r w:rsidR="00603BE6" w:rsidRPr="0094701D">
        <w:rPr>
          <w:rFonts w:ascii="Arial" w:hAnsi="Arial" w:cs="Arial"/>
        </w:rPr>
        <w:t xml:space="preserve"> </w:t>
      </w:r>
      <w:r w:rsidR="00796589" w:rsidRPr="0094701D">
        <w:rPr>
          <w:rFonts w:ascii="Arial" w:hAnsi="Arial" w:cs="Arial"/>
        </w:rPr>
        <w:t>Health Plan</w:t>
      </w:r>
    </w:p>
    <w:p w14:paraId="20110A8C" w14:textId="2C927B75" w:rsidR="00C50EF8" w:rsidRPr="0094701D" w:rsidRDefault="001C0E5A" w:rsidP="005320F1">
      <w:pPr>
        <w:spacing w:after="0"/>
        <w:ind w:left="720"/>
        <w:rPr>
          <w:rFonts w:ascii="Arial" w:hAnsi="Arial" w:cs="Arial"/>
        </w:rPr>
      </w:pPr>
      <w:sdt>
        <w:sdtPr>
          <w:rPr>
            <w:rFonts w:ascii="Arial" w:hAnsi="Arial" w:cs="Arial"/>
          </w:rPr>
          <w:id w:val="-121073315"/>
          <w14:checkbox>
            <w14:checked w14:val="0"/>
            <w14:checkedState w14:val="2612" w14:font="MS Gothic"/>
            <w14:uncheckedState w14:val="2610" w14:font="MS Gothic"/>
          </w14:checkbox>
        </w:sdtPr>
        <w:sdtEndPr/>
        <w:sdtContent>
          <w:r w:rsidR="00C50EF8" w:rsidRPr="0094701D">
            <w:rPr>
              <w:rFonts w:ascii="Segoe UI Symbol" w:eastAsia="MS Gothic" w:hAnsi="Segoe UI Symbol" w:cs="Segoe UI Symbol" w:hint="eastAsia"/>
            </w:rPr>
            <w:t>☐</w:t>
          </w:r>
        </w:sdtContent>
      </w:sdt>
      <w:r w:rsidR="00C50EF8" w:rsidRPr="0094701D">
        <w:rPr>
          <w:rFonts w:ascii="Arial" w:hAnsi="Arial" w:cs="Arial"/>
        </w:rPr>
        <w:t xml:space="preserve"> Program (e.g., Medicaid Home Health and Community-Based Services, Part D)</w:t>
      </w:r>
    </w:p>
    <w:p w14:paraId="49198B08" w14:textId="77777777" w:rsidR="0092719B" w:rsidRPr="0094701D" w:rsidRDefault="001C0E5A" w:rsidP="00357027">
      <w:pPr>
        <w:spacing w:after="0"/>
        <w:ind w:left="990" w:hanging="270"/>
        <w:rPr>
          <w:rFonts w:ascii="Arial" w:hAnsi="Arial" w:cs="Arial"/>
        </w:rPr>
      </w:pPr>
      <w:sdt>
        <w:sdtPr>
          <w:rPr>
            <w:rFonts w:ascii="Arial" w:hAnsi="Arial" w:cs="Arial"/>
          </w:rPr>
          <w:id w:val="-1198082796"/>
          <w14:checkbox>
            <w14:checked w14:val="0"/>
            <w14:checkedState w14:val="2612" w14:font="MS Gothic"/>
            <w14:uncheckedState w14:val="2610" w14:font="MS Gothic"/>
          </w14:checkbox>
        </w:sdtPr>
        <w:sdtEndPr/>
        <w:sdtContent>
          <w:r w:rsidR="00796589" w:rsidRPr="0094701D">
            <w:rPr>
              <w:rFonts w:ascii="Segoe UI Symbol" w:eastAsia="MS Gothic" w:hAnsi="Segoe UI Symbol" w:cs="Segoe UI Symbol" w:hint="eastAsia"/>
            </w:rPr>
            <w:t>☐</w:t>
          </w:r>
        </w:sdtContent>
      </w:sdt>
      <w:r w:rsidR="00603BE6" w:rsidRPr="0094701D">
        <w:rPr>
          <w:rFonts w:ascii="Arial" w:hAnsi="Arial" w:cs="Arial"/>
        </w:rPr>
        <w:t xml:space="preserve"> </w:t>
      </w:r>
      <w:r w:rsidR="00796589" w:rsidRPr="0094701D">
        <w:rPr>
          <w:rFonts w:ascii="Arial" w:hAnsi="Arial" w:cs="Arial"/>
        </w:rPr>
        <w:t>Population or Geographic Area</w:t>
      </w:r>
    </w:p>
    <w:p w14:paraId="56E46199" w14:textId="046DC15A" w:rsidR="00796589" w:rsidRPr="0094701D" w:rsidRDefault="00A23AD4" w:rsidP="0092719B">
      <w:pPr>
        <w:spacing w:after="0"/>
        <w:ind w:left="1260"/>
        <w:rPr>
          <w:rFonts w:ascii="Arial" w:hAnsi="Arial" w:cs="Arial"/>
        </w:rPr>
      </w:pPr>
      <w:r w:rsidRPr="0094701D">
        <w:rPr>
          <w:rFonts w:ascii="Arial" w:hAnsi="Arial" w:cs="Arial"/>
          <w:b/>
        </w:rPr>
        <w:t>1.</w:t>
      </w:r>
      <w:r w:rsidR="00AE172C" w:rsidRPr="0094701D">
        <w:rPr>
          <w:rFonts w:ascii="Arial" w:hAnsi="Arial" w:cs="Arial"/>
          <w:b/>
        </w:rPr>
        <w:t>8</w:t>
      </w:r>
      <w:r w:rsidRPr="0094701D">
        <w:rPr>
          <w:rFonts w:ascii="Arial" w:hAnsi="Arial" w:cs="Arial"/>
          <w:b/>
        </w:rPr>
        <w:t>a</w:t>
      </w:r>
      <w:r w:rsidR="007E6632" w:rsidRPr="0094701D">
        <w:rPr>
          <w:rFonts w:ascii="Arial" w:hAnsi="Arial" w:cs="Arial"/>
          <w:b/>
        </w:rPr>
        <w:t xml:space="preserve"> Population or Geographic Area Level of Analysis</w:t>
      </w:r>
      <w:r w:rsidR="007E6632" w:rsidRPr="0094701D">
        <w:rPr>
          <w:rFonts w:ascii="Arial" w:hAnsi="Arial" w:cs="Arial"/>
          <w:b/>
          <w:bCs/>
          <w:iCs/>
          <w:color w:val="C00000"/>
        </w:rPr>
        <w:t>*</w:t>
      </w:r>
      <w:r w:rsidRPr="0094701D">
        <w:rPr>
          <w:rFonts w:ascii="Arial" w:hAnsi="Arial" w:cs="Arial"/>
          <w:i/>
        </w:rPr>
        <w:t xml:space="preserve"> </w:t>
      </w:r>
      <w:r w:rsidR="00312E81" w:rsidRPr="0094701D">
        <w:rPr>
          <w:rFonts w:ascii="Arial" w:hAnsi="Arial" w:cs="Arial"/>
          <w:i/>
          <w:color w:val="4471C4"/>
        </w:rPr>
        <w:t>(</w:t>
      </w:r>
      <w:r w:rsidR="007E6632" w:rsidRPr="0094701D">
        <w:rPr>
          <w:rFonts w:ascii="Arial" w:hAnsi="Arial" w:cs="Arial"/>
          <w:i/>
          <w:color w:val="4471C4"/>
        </w:rPr>
        <w:t>Please s</w:t>
      </w:r>
      <w:r w:rsidR="00357027" w:rsidRPr="0094701D">
        <w:rPr>
          <w:rFonts w:ascii="Arial" w:hAnsi="Arial" w:cs="Arial"/>
          <w:i/>
          <w:color w:val="4471C4"/>
        </w:rPr>
        <w:t>pecify</w:t>
      </w:r>
      <w:r w:rsidR="00DD342A" w:rsidRPr="0094701D">
        <w:rPr>
          <w:rFonts w:ascii="Arial" w:hAnsi="Arial" w:cs="Arial"/>
          <w:i/>
          <w:color w:val="4471C4"/>
        </w:rPr>
        <w:t>)</w:t>
      </w:r>
      <w:r w:rsidR="0004472C" w:rsidRPr="0094701D">
        <w:rPr>
          <w:rFonts w:ascii="Arial" w:hAnsi="Arial" w:cs="Arial"/>
          <w:i/>
          <w:color w:val="4471C4"/>
        </w:rPr>
        <w:t xml:space="preserve"> </w:t>
      </w:r>
      <w:r w:rsidR="0004472C" w:rsidRPr="0094701D">
        <w:rPr>
          <w:rFonts w:ascii="Arial" w:eastAsia="Arial" w:hAnsi="Arial" w:cs="Arial"/>
          <w:i/>
          <w:color w:val="44546A" w:themeColor="text2"/>
          <w:kern w:val="0"/>
          <w:sz w:val="20"/>
          <w:szCs w:val="20"/>
          <w14:ligatures w14:val="none"/>
        </w:rPr>
        <w:t>[character limit: 255]</w:t>
      </w:r>
    </w:p>
    <w:tbl>
      <w:tblPr>
        <w:tblStyle w:val="TableGrid"/>
        <w:tblW w:w="0" w:type="auto"/>
        <w:tblInd w:w="1255" w:type="dxa"/>
        <w:tblLook w:val="04A0" w:firstRow="1" w:lastRow="0" w:firstColumn="1" w:lastColumn="0" w:noHBand="0" w:noVBand="1"/>
      </w:tblPr>
      <w:tblGrid>
        <w:gridCol w:w="7640"/>
      </w:tblGrid>
      <w:tr w:rsidR="004A47C1" w:rsidRPr="0094701D" w14:paraId="4F9953F6" w14:textId="77777777" w:rsidTr="0092719B">
        <w:trPr>
          <w:cantSplit/>
        </w:trPr>
        <w:tc>
          <w:tcPr>
            <w:tcW w:w="7640" w:type="dxa"/>
            <w:tcMar>
              <w:top w:w="58" w:type="dxa"/>
              <w:left w:w="115" w:type="dxa"/>
              <w:bottom w:w="58" w:type="dxa"/>
              <w:right w:w="115" w:type="dxa"/>
            </w:tcMar>
          </w:tcPr>
          <w:p w14:paraId="1233282F" w14:textId="77777777" w:rsidR="004A47C1" w:rsidRPr="0094701D" w:rsidRDefault="004A47C1" w:rsidP="00320CC6">
            <w:pPr>
              <w:ind w:left="-570"/>
              <w:rPr>
                <w:rFonts w:ascii="Arial" w:hAnsi="Arial" w:cs="Arial"/>
              </w:rPr>
            </w:pPr>
          </w:p>
        </w:tc>
      </w:tr>
    </w:tbl>
    <w:p w14:paraId="0F41524A" w14:textId="77777777" w:rsidR="00F30A48" w:rsidRPr="0094701D" w:rsidRDefault="001C0E5A" w:rsidP="00F30A48">
      <w:pPr>
        <w:spacing w:before="120" w:after="0"/>
        <w:ind w:left="720"/>
        <w:rPr>
          <w:rFonts w:ascii="Arial" w:hAnsi="Arial" w:cs="Arial"/>
          <w:i/>
          <w:color w:val="4471C4"/>
        </w:rPr>
      </w:pPr>
      <w:sdt>
        <w:sdtPr>
          <w:rPr>
            <w:rFonts w:ascii="Arial" w:hAnsi="Arial" w:cs="Arial"/>
          </w:rPr>
          <w:id w:val="-530732345"/>
          <w14:checkbox>
            <w14:checked w14:val="0"/>
            <w14:checkedState w14:val="2612" w14:font="MS Gothic"/>
            <w14:uncheckedState w14:val="2610" w14:font="MS Gothic"/>
          </w14:checkbox>
        </w:sdtPr>
        <w:sdtEndPr/>
        <w:sdtContent>
          <w:r w:rsidR="00796589" w:rsidRPr="0094701D">
            <w:rPr>
              <w:rFonts w:ascii="Segoe UI Symbol" w:eastAsia="MS Gothic" w:hAnsi="Segoe UI Symbol" w:cs="Segoe UI Symbol" w:hint="eastAsia"/>
            </w:rPr>
            <w:t>☐</w:t>
          </w:r>
        </w:sdtContent>
      </w:sdt>
      <w:r w:rsidR="00603BE6" w:rsidRPr="0094701D">
        <w:rPr>
          <w:rFonts w:ascii="Arial" w:hAnsi="Arial" w:cs="Arial"/>
        </w:rPr>
        <w:t xml:space="preserve"> </w:t>
      </w:r>
      <w:r w:rsidR="00796589" w:rsidRPr="0094701D">
        <w:rPr>
          <w:rFonts w:ascii="Arial" w:hAnsi="Arial" w:cs="Arial"/>
        </w:rPr>
        <w:t>Other</w:t>
      </w:r>
      <w:r w:rsidR="00DD342A" w:rsidRPr="0094701D">
        <w:rPr>
          <w:rFonts w:ascii="Arial" w:hAnsi="Arial" w:cs="Arial"/>
          <w:i/>
          <w:color w:val="4471C4"/>
        </w:rPr>
        <w:t xml:space="preserve"> </w:t>
      </w:r>
    </w:p>
    <w:p w14:paraId="02E936D1" w14:textId="019F4F20" w:rsidR="004A47C1" w:rsidRPr="0094701D" w:rsidRDefault="00A23AD4" w:rsidP="00F30A48">
      <w:pPr>
        <w:spacing w:after="0"/>
        <w:ind w:left="1260"/>
        <w:rPr>
          <w:rFonts w:ascii="Arial" w:eastAsia="Arial" w:hAnsi="Arial" w:cs="Arial"/>
          <w:i/>
          <w:kern w:val="0"/>
          <w:sz w:val="20"/>
          <w:szCs w:val="20"/>
          <w14:ligatures w14:val="none"/>
        </w:rPr>
      </w:pPr>
      <w:r w:rsidRPr="0094701D">
        <w:rPr>
          <w:rFonts w:ascii="Arial" w:hAnsi="Arial" w:cs="Arial"/>
          <w:b/>
        </w:rPr>
        <w:t>1.</w:t>
      </w:r>
      <w:r w:rsidR="00AE172C" w:rsidRPr="0094701D">
        <w:rPr>
          <w:rFonts w:ascii="Arial" w:hAnsi="Arial" w:cs="Arial"/>
          <w:b/>
        </w:rPr>
        <w:t>8</w:t>
      </w:r>
      <w:r w:rsidRPr="0094701D">
        <w:rPr>
          <w:rFonts w:ascii="Arial" w:hAnsi="Arial" w:cs="Arial"/>
          <w:b/>
        </w:rPr>
        <w:t xml:space="preserve">b </w:t>
      </w:r>
      <w:r w:rsidR="00357027" w:rsidRPr="0094701D">
        <w:rPr>
          <w:rFonts w:ascii="Arial" w:hAnsi="Arial" w:cs="Arial"/>
          <w:b/>
        </w:rPr>
        <w:t>Other Level of Analysis</w:t>
      </w:r>
      <w:r w:rsidR="00320CC6" w:rsidRPr="0094701D">
        <w:rPr>
          <w:rFonts w:ascii="Arial" w:hAnsi="Arial" w:cs="Arial"/>
          <w:b/>
          <w:bCs/>
          <w:i/>
          <w:color w:val="C00000"/>
        </w:rPr>
        <w:t>*</w:t>
      </w:r>
      <w:r w:rsidR="008F5B8E" w:rsidRPr="0094701D">
        <w:rPr>
          <w:rFonts w:ascii="Arial" w:hAnsi="Arial" w:cs="Arial"/>
          <w:b/>
          <w:bCs/>
          <w:i/>
          <w:color w:val="C00000"/>
        </w:rPr>
        <w:t xml:space="preserve"> </w:t>
      </w:r>
      <w:r w:rsidR="00312E81" w:rsidRPr="0094701D">
        <w:rPr>
          <w:rFonts w:ascii="Arial" w:hAnsi="Arial" w:cs="Arial"/>
          <w:i/>
          <w:color w:val="4471C4"/>
        </w:rPr>
        <w:t>(</w:t>
      </w:r>
      <w:r w:rsidR="008F5B8E" w:rsidRPr="0094701D">
        <w:rPr>
          <w:rFonts w:ascii="Arial" w:hAnsi="Arial" w:cs="Arial"/>
          <w:i/>
          <w:color w:val="4471C4"/>
        </w:rPr>
        <w:t>Please specify</w:t>
      </w:r>
      <w:r w:rsidR="00DD342A" w:rsidRPr="0094701D">
        <w:rPr>
          <w:rFonts w:ascii="Arial" w:hAnsi="Arial" w:cs="Arial"/>
          <w:i/>
          <w:color w:val="4471C4"/>
        </w:rPr>
        <w:t>)</w:t>
      </w:r>
      <w:r w:rsidR="0004472C" w:rsidRPr="0094701D">
        <w:rPr>
          <w:rFonts w:ascii="Arial" w:hAnsi="Arial" w:cs="Arial"/>
          <w:i/>
          <w:color w:val="4471C4"/>
        </w:rPr>
        <w:t xml:space="preserve"> </w:t>
      </w:r>
      <w:r w:rsidR="0004472C" w:rsidRPr="0094701D">
        <w:rPr>
          <w:rFonts w:ascii="Arial" w:eastAsia="Arial" w:hAnsi="Arial" w:cs="Arial"/>
          <w:i/>
          <w:color w:val="44546A" w:themeColor="text2"/>
          <w:kern w:val="0"/>
          <w:sz w:val="20"/>
          <w:szCs w:val="20"/>
          <w14:ligatures w14:val="none"/>
        </w:rPr>
        <w:t>[character limit: 255]</w:t>
      </w:r>
    </w:p>
    <w:tbl>
      <w:tblPr>
        <w:tblStyle w:val="TableGrid"/>
        <w:tblW w:w="0" w:type="auto"/>
        <w:tblInd w:w="1255" w:type="dxa"/>
        <w:tblLook w:val="04A0" w:firstRow="1" w:lastRow="0" w:firstColumn="1" w:lastColumn="0" w:noHBand="0" w:noVBand="1"/>
      </w:tblPr>
      <w:tblGrid>
        <w:gridCol w:w="7640"/>
      </w:tblGrid>
      <w:tr w:rsidR="004A47C1" w:rsidRPr="0094701D" w14:paraId="440AC9FF" w14:textId="77777777" w:rsidTr="00F30A48">
        <w:trPr>
          <w:cantSplit/>
        </w:trPr>
        <w:tc>
          <w:tcPr>
            <w:tcW w:w="7640" w:type="dxa"/>
            <w:tcMar>
              <w:top w:w="58" w:type="dxa"/>
              <w:left w:w="115" w:type="dxa"/>
              <w:bottom w:w="58" w:type="dxa"/>
              <w:right w:w="115" w:type="dxa"/>
            </w:tcMar>
          </w:tcPr>
          <w:p w14:paraId="47E8AB92" w14:textId="77777777" w:rsidR="004A47C1" w:rsidRPr="0094701D" w:rsidRDefault="004A47C1" w:rsidP="00B810F7">
            <w:pPr>
              <w:rPr>
                <w:rFonts w:ascii="Arial" w:hAnsi="Arial" w:cs="Arial"/>
              </w:rPr>
            </w:pPr>
          </w:p>
        </w:tc>
      </w:tr>
    </w:tbl>
    <w:p w14:paraId="3261F680" w14:textId="77777777" w:rsidR="002745E1" w:rsidRPr="0094701D" w:rsidRDefault="002745E1" w:rsidP="002745E1">
      <w:pPr>
        <w:spacing w:after="0"/>
        <w:rPr>
          <w:rFonts w:ascii="Arial" w:hAnsi="Arial" w:cs="Arial"/>
        </w:rPr>
      </w:pPr>
    </w:p>
    <w:p w14:paraId="184AF747" w14:textId="06FC898A" w:rsidR="0026222B" w:rsidRPr="0094701D" w:rsidRDefault="00603BE6" w:rsidP="00EA292D">
      <w:pPr>
        <w:pStyle w:val="Heading3"/>
        <w:rPr>
          <w:rFonts w:cstheme="minorHAnsi"/>
          <w:b w:val="0"/>
          <w:color w:val="000000"/>
        </w:rPr>
      </w:pPr>
      <w:r w:rsidRPr="0094701D">
        <w:t>1.</w:t>
      </w:r>
      <w:r w:rsidR="00AE172C" w:rsidRPr="0094701D">
        <w:rPr>
          <w:rFonts w:cstheme="minorHAnsi"/>
        </w:rPr>
        <w:t>9</w:t>
      </w:r>
      <w:r w:rsidRPr="0094701D">
        <w:rPr>
          <w:rFonts w:cstheme="minorHAnsi"/>
        </w:rPr>
        <w:t xml:space="preserve"> </w:t>
      </w:r>
      <w:r w:rsidR="0026222B" w:rsidRPr="0094701D">
        <w:rPr>
          <w:rFonts w:cstheme="minorHAnsi"/>
        </w:rPr>
        <w:t>Care Setting</w:t>
      </w:r>
      <w:r w:rsidR="001D7EAB" w:rsidRPr="0094701D">
        <w:rPr>
          <w:rFonts w:cstheme="minorHAnsi"/>
          <w:color w:val="C00000"/>
        </w:rPr>
        <w:t>*</w:t>
      </w:r>
    </w:p>
    <w:p w14:paraId="7D611A36" w14:textId="117B5E96" w:rsidR="001E2525" w:rsidRPr="0094701D" w:rsidRDefault="001E2525" w:rsidP="001E2525">
      <w:pPr>
        <w:keepNext/>
        <w:spacing w:after="0"/>
        <w:rPr>
          <w:rFonts w:ascii="Arial" w:hAnsi="Arial" w:cs="Arial"/>
          <w:i/>
          <w:color w:val="4472C4" w:themeColor="accent1"/>
          <w:shd w:val="clear" w:color="auto" w:fill="FFFFFF"/>
        </w:rPr>
      </w:pPr>
      <w:r w:rsidRPr="0094701D">
        <w:rPr>
          <w:rFonts w:ascii="Arial" w:hAnsi="Arial" w:cs="Arial"/>
          <w:i/>
          <w:color w:val="4472C4" w:themeColor="accent1"/>
          <w:shd w:val="clear" w:color="auto" w:fill="FFFFFF"/>
        </w:rPr>
        <w:t>Select the care setting(s) for which the measure is specified and tested. F</w:t>
      </w:r>
      <w:r w:rsidR="00D25160" w:rsidRPr="0094701D">
        <w:rPr>
          <w:rFonts w:ascii="Arial" w:hAnsi="Arial" w:cs="Arial"/>
          <w:i/>
          <w:color w:val="4472C4" w:themeColor="accent1"/>
          <w:shd w:val="clear" w:color="auto" w:fill="FFFFFF"/>
        </w:rPr>
        <w:t>or instrument submissions</w:t>
      </w:r>
      <w:r w:rsidRPr="0094701D">
        <w:rPr>
          <w:rFonts w:ascii="Arial" w:hAnsi="Arial" w:cs="Arial"/>
          <w:i/>
          <w:color w:val="4472C4" w:themeColor="accent1"/>
          <w:shd w:val="clear" w:color="auto" w:fill="FFFFFF"/>
        </w:rPr>
        <w:t xml:space="preserve">, select the care setting(s) for which the associated IDMs are specified and tested. Choose all that apply. If “No Applicable Care </w:t>
      </w:r>
      <w:proofErr w:type="gramStart"/>
      <w:r w:rsidRPr="0094701D">
        <w:rPr>
          <w:rFonts w:ascii="Arial" w:hAnsi="Arial" w:cs="Arial"/>
          <w:i/>
          <w:color w:val="4472C4" w:themeColor="accent1"/>
          <w:shd w:val="clear" w:color="auto" w:fill="FFFFFF"/>
        </w:rPr>
        <w:t>Setting“ or</w:t>
      </w:r>
      <w:proofErr w:type="gramEnd"/>
      <w:r w:rsidRPr="0094701D">
        <w:rPr>
          <w:rFonts w:ascii="Arial" w:hAnsi="Arial" w:cs="Arial"/>
          <w:i/>
          <w:color w:val="4472C4" w:themeColor="accent1"/>
          <w:shd w:val="clear" w:color="auto" w:fill="FFFFFF"/>
        </w:rPr>
        <w:t xml:space="preserve"> “Other Care Setting”, please explain.</w:t>
      </w:r>
    </w:p>
    <w:p w14:paraId="18DDDB2A" w14:textId="77777777" w:rsidR="00E31004" w:rsidRPr="0094701D" w:rsidRDefault="00E31004" w:rsidP="00E076BE">
      <w:pPr>
        <w:keepNext/>
        <w:spacing w:after="0" w:line="240" w:lineRule="auto"/>
        <w:rPr>
          <w:rFonts w:ascii="Arial" w:hAnsi="Arial" w:cs="Arial"/>
          <w:shd w:val="clear" w:color="auto" w:fill="FFFFFF"/>
        </w:rPr>
      </w:pPr>
    </w:p>
    <w:p w14:paraId="39733B1B" w14:textId="5DB16C99" w:rsidR="000520E2" w:rsidRPr="0094701D" w:rsidRDefault="000520E2" w:rsidP="000520E2">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Ambulatory Care: Clinic</w:t>
      </w:r>
    </w:p>
    <w:p w14:paraId="1A7A4376" w14:textId="26B616E6" w:rsidR="000520E2" w:rsidRPr="0094701D" w:rsidRDefault="000520E2" w:rsidP="000520E2">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Ambulatory Care: Clinician Office</w:t>
      </w:r>
    </w:p>
    <w:p w14:paraId="329937DE" w14:textId="0E9E0E94" w:rsidR="000520E2" w:rsidRPr="0094701D" w:rsidRDefault="000520E2" w:rsidP="000520E2">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Ambulatory Care: Office</w:t>
      </w:r>
    </w:p>
    <w:p w14:paraId="3EC5760C" w14:textId="77777777" w:rsidR="00E97813" w:rsidRPr="0094701D" w:rsidRDefault="00E97813" w:rsidP="00E97813">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Ambulatory Surgery Center</w:t>
      </w:r>
    </w:p>
    <w:p w14:paraId="4DC54CC1" w14:textId="77777777" w:rsidR="00E97813" w:rsidRPr="0094701D" w:rsidRDefault="00E97813" w:rsidP="00E97813">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Behavioral Health: Inpatient (e.g., Inpatient Psychiatric Facility)</w:t>
      </w:r>
    </w:p>
    <w:p w14:paraId="251E695F" w14:textId="77777777" w:rsidR="00E97813" w:rsidRPr="0094701D" w:rsidRDefault="00E97813" w:rsidP="00E97813">
      <w:pPr>
        <w:spacing w:after="0"/>
        <w:ind w:left="720"/>
        <w:rPr>
          <w:rFonts w:ascii="Arial" w:hAnsi="Arial" w:cs="Arial"/>
        </w:rPr>
      </w:pPr>
      <w:r w:rsidRPr="0094701D">
        <w:rPr>
          <w:rFonts w:ascii="Segoe UI Symbol" w:hAnsi="Segoe UI Symbol" w:cs="Segoe UI Symbol"/>
        </w:rPr>
        <w:lastRenderedPageBreak/>
        <w:t>☐</w:t>
      </w:r>
      <w:r w:rsidRPr="0094701D">
        <w:rPr>
          <w:rFonts w:ascii="Arial" w:hAnsi="Arial" w:cs="Arial"/>
        </w:rPr>
        <w:t xml:space="preserve"> Behavioral Health: Outpatient</w:t>
      </w:r>
    </w:p>
    <w:p w14:paraId="1ABD3283" w14:textId="77777777" w:rsidR="00E97813" w:rsidRPr="0094701D" w:rsidRDefault="00E97813" w:rsidP="00E97813">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Birthing Center</w:t>
      </w:r>
    </w:p>
    <w:p w14:paraId="649A3989" w14:textId="1807F78F" w:rsidR="00264FC9" w:rsidRPr="0094701D" w:rsidRDefault="00264FC9" w:rsidP="00264FC9">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Clinician Office/Clinic</w:t>
      </w:r>
    </w:p>
    <w:p w14:paraId="3EEAC971" w14:textId="77777777" w:rsidR="00E97813" w:rsidRPr="0094701D" w:rsidRDefault="00E97813" w:rsidP="00E97813">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Emergency Department</w:t>
      </w:r>
    </w:p>
    <w:p w14:paraId="503EBC6E" w14:textId="77777777" w:rsidR="00E97813" w:rsidRPr="0094701D" w:rsidRDefault="00E97813" w:rsidP="00E97813">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Emergency Medical Services/Ambulance</w:t>
      </w:r>
    </w:p>
    <w:p w14:paraId="682B285D" w14:textId="77777777" w:rsidR="00E97813" w:rsidRPr="0094701D" w:rsidRDefault="00E97813" w:rsidP="00E97813">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Home Health</w:t>
      </w:r>
    </w:p>
    <w:p w14:paraId="5AB861CF" w14:textId="77777777" w:rsidR="00E97813" w:rsidRPr="0094701D" w:rsidRDefault="00E97813" w:rsidP="00E97813">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Hospice</w:t>
      </w:r>
    </w:p>
    <w:p w14:paraId="50F6B6E0" w14:textId="2808DF72" w:rsidR="00A305A3" w:rsidRPr="0094701D" w:rsidRDefault="00A305A3" w:rsidP="00A305A3">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Hospital: Acute Care Facility</w:t>
      </w:r>
    </w:p>
    <w:p w14:paraId="6E8D1CDC" w14:textId="77777777" w:rsidR="00E97813" w:rsidRPr="0094701D" w:rsidRDefault="00E97813" w:rsidP="00E97813">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Hospital: Critical Access</w:t>
      </w:r>
    </w:p>
    <w:p w14:paraId="2ACF7F99" w14:textId="77777777" w:rsidR="00E97813" w:rsidRPr="0094701D" w:rsidRDefault="00E97813" w:rsidP="00E97813">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Hospital: Inpatient</w:t>
      </w:r>
    </w:p>
    <w:p w14:paraId="755EE9E5" w14:textId="77777777" w:rsidR="00E97813" w:rsidRPr="0094701D" w:rsidRDefault="00E97813" w:rsidP="00E97813">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Hospital: Outpatient</w:t>
      </w:r>
    </w:p>
    <w:p w14:paraId="0F137284" w14:textId="77777777" w:rsidR="00E97813" w:rsidRPr="0094701D" w:rsidRDefault="00E97813" w:rsidP="00E97813">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Imaging Facility</w:t>
      </w:r>
    </w:p>
    <w:p w14:paraId="781CDE28" w14:textId="502C96C1" w:rsidR="00E97813" w:rsidRPr="0094701D" w:rsidRDefault="00387732" w:rsidP="00E97813">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Inpatient Rehabilitation Facility</w:t>
      </w:r>
    </w:p>
    <w:p w14:paraId="0683AB2E" w14:textId="056932C7" w:rsidR="00E97813" w:rsidRPr="0094701D" w:rsidRDefault="00E97813" w:rsidP="00E97813">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Long-Term Acute Care</w:t>
      </w:r>
      <w:r w:rsidR="00ED0622" w:rsidRPr="0094701D">
        <w:rPr>
          <w:rFonts w:ascii="Arial" w:hAnsi="Arial" w:cs="Arial"/>
        </w:rPr>
        <w:t xml:space="preserve"> Facility</w:t>
      </w:r>
    </w:p>
    <w:p w14:paraId="044AC6ED" w14:textId="77777777" w:rsidR="00E97813" w:rsidRPr="0094701D" w:rsidRDefault="00E97813" w:rsidP="00E97813">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Nursing Home/Skilled Nursing Facility</w:t>
      </w:r>
    </w:p>
    <w:p w14:paraId="2F8C8CE8" w14:textId="2AEA6EE3" w:rsidR="00086479" w:rsidRPr="0094701D" w:rsidRDefault="00086479" w:rsidP="00E97813">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Outpatient Rehabilitation</w:t>
      </w:r>
    </w:p>
    <w:p w14:paraId="43BE22F3" w14:textId="77777777" w:rsidR="00E97813" w:rsidRPr="0094701D" w:rsidRDefault="00E97813" w:rsidP="00E97813">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Pharmacy</w:t>
      </w:r>
    </w:p>
    <w:p w14:paraId="3BEA1A1F" w14:textId="63D00303" w:rsidR="00E97813" w:rsidRPr="0094701D" w:rsidRDefault="00E97813" w:rsidP="00E97813">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w:t>
      </w:r>
      <w:r w:rsidR="00086479" w:rsidRPr="0094701D">
        <w:rPr>
          <w:rFonts w:ascii="Arial" w:hAnsi="Arial" w:cs="Arial"/>
        </w:rPr>
        <w:t>Urgent Care</w:t>
      </w:r>
      <w:r w:rsidR="00544D59" w:rsidRPr="0094701D">
        <w:rPr>
          <w:rFonts w:ascii="Arial" w:hAnsi="Arial" w:cs="Arial"/>
        </w:rPr>
        <w:t>: Ambulatory</w:t>
      </w:r>
    </w:p>
    <w:p w14:paraId="5DBBF03E" w14:textId="77777777" w:rsidR="00312E81" w:rsidRPr="0094701D" w:rsidRDefault="00E97813" w:rsidP="00E97813">
      <w:pPr>
        <w:spacing w:after="0"/>
        <w:ind w:left="720"/>
        <w:rPr>
          <w:rFonts w:ascii="Arial" w:hAnsi="Arial" w:cs="Arial"/>
        </w:rPr>
      </w:pPr>
      <w:r w:rsidRPr="0094701D">
        <w:rPr>
          <w:rFonts w:ascii="Segoe UI Symbol" w:hAnsi="Segoe UI Symbol" w:cs="Segoe UI Symbol"/>
        </w:rPr>
        <w:t>☐</w:t>
      </w:r>
      <w:r w:rsidRPr="0094701D">
        <w:rPr>
          <w:rFonts w:ascii="Arial" w:hAnsi="Arial" w:cs="Arial"/>
        </w:rPr>
        <w:t xml:space="preserve"> No Applicable Care Setting</w:t>
      </w:r>
    </w:p>
    <w:p w14:paraId="4B976E89" w14:textId="62396FF1" w:rsidR="00E97813" w:rsidRPr="0094701D" w:rsidRDefault="7E443B8B" w:rsidP="00312E81">
      <w:pPr>
        <w:spacing w:after="0"/>
        <w:ind w:left="1260"/>
        <w:rPr>
          <w:rFonts w:ascii="Arial" w:eastAsia="Arial" w:hAnsi="Arial" w:cs="Arial"/>
          <w:i/>
          <w:color w:val="44546A" w:themeColor="text2"/>
          <w:kern w:val="0"/>
          <w:sz w:val="20"/>
          <w:szCs w:val="20"/>
          <w14:ligatures w14:val="none"/>
        </w:rPr>
      </w:pPr>
      <w:r w:rsidRPr="0094701D">
        <w:rPr>
          <w:rFonts w:ascii="Arial" w:hAnsi="Arial" w:cs="Arial"/>
          <w:b/>
        </w:rPr>
        <w:t>1.9</w:t>
      </w:r>
      <w:r w:rsidR="00312E81" w:rsidRPr="0094701D">
        <w:rPr>
          <w:rFonts w:ascii="Arial" w:hAnsi="Arial" w:cs="Arial"/>
          <w:b/>
        </w:rPr>
        <w:t>a Rationale for No Applicable Care Setting</w:t>
      </w:r>
      <w:r w:rsidR="00312E81" w:rsidRPr="0094701D">
        <w:rPr>
          <w:rFonts w:ascii="Arial" w:hAnsi="Arial" w:cs="Arial"/>
          <w:b/>
          <w:bCs/>
          <w:iCs/>
          <w:color w:val="C00000"/>
        </w:rPr>
        <w:t>*</w:t>
      </w:r>
      <w:r w:rsidRPr="0094701D">
        <w:rPr>
          <w:rFonts w:ascii="Arial" w:hAnsi="Arial" w:cs="Arial"/>
          <w:i/>
        </w:rPr>
        <w:t xml:space="preserve"> </w:t>
      </w:r>
      <w:r w:rsidR="00312E81" w:rsidRPr="0094701D">
        <w:rPr>
          <w:rFonts w:ascii="Arial" w:hAnsi="Arial" w:cs="Arial"/>
          <w:i/>
          <w:color w:val="4471C4"/>
        </w:rPr>
        <w:t>(</w:t>
      </w:r>
      <w:r w:rsidR="00E97813" w:rsidRPr="0094701D">
        <w:rPr>
          <w:rFonts w:ascii="Arial" w:hAnsi="Arial" w:cs="Arial"/>
          <w:i/>
          <w:color w:val="4471C4"/>
        </w:rPr>
        <w:t>Please explain)</w:t>
      </w:r>
      <w:r w:rsidR="0004472C" w:rsidRPr="0094701D">
        <w:rPr>
          <w:rFonts w:ascii="Arial" w:hAnsi="Arial" w:cs="Arial"/>
          <w:i/>
          <w:color w:val="4471C4"/>
        </w:rPr>
        <w:t xml:space="preserve"> </w:t>
      </w:r>
      <w:r w:rsidR="0004472C" w:rsidRPr="0094701D">
        <w:rPr>
          <w:rFonts w:ascii="Arial" w:eastAsia="Arial" w:hAnsi="Arial" w:cs="Arial"/>
          <w:i/>
          <w:color w:val="44546A" w:themeColor="text2"/>
          <w:kern w:val="0"/>
          <w:sz w:val="20"/>
          <w:szCs w:val="20"/>
          <w14:ligatures w14:val="none"/>
        </w:rPr>
        <w:t>[character limit: 255]</w:t>
      </w:r>
    </w:p>
    <w:tbl>
      <w:tblPr>
        <w:tblStyle w:val="TableGrid"/>
        <w:tblW w:w="0" w:type="auto"/>
        <w:tblInd w:w="1255" w:type="dxa"/>
        <w:tblLook w:val="04A0" w:firstRow="1" w:lastRow="0" w:firstColumn="1" w:lastColumn="0" w:noHBand="0" w:noVBand="1"/>
      </w:tblPr>
      <w:tblGrid>
        <w:gridCol w:w="7640"/>
      </w:tblGrid>
      <w:tr w:rsidR="00E97813" w:rsidRPr="0094701D" w14:paraId="240D7E9A" w14:textId="77777777" w:rsidTr="00312E81">
        <w:trPr>
          <w:cantSplit/>
        </w:trPr>
        <w:tc>
          <w:tcPr>
            <w:tcW w:w="7640" w:type="dxa"/>
            <w:tcMar>
              <w:top w:w="58" w:type="dxa"/>
              <w:left w:w="115" w:type="dxa"/>
              <w:bottom w:w="58" w:type="dxa"/>
              <w:right w:w="115" w:type="dxa"/>
            </w:tcMar>
          </w:tcPr>
          <w:p w14:paraId="0B786027" w14:textId="77777777" w:rsidR="00E97813" w:rsidRPr="0094701D" w:rsidRDefault="00E97813">
            <w:pPr>
              <w:rPr>
                <w:rFonts w:ascii="Arial" w:hAnsi="Arial" w:cs="Arial"/>
              </w:rPr>
            </w:pPr>
          </w:p>
        </w:tc>
      </w:tr>
    </w:tbl>
    <w:p w14:paraId="12207455" w14:textId="77777777" w:rsidR="00312E81" w:rsidRPr="0094701D" w:rsidRDefault="00E97813" w:rsidP="00312E81">
      <w:pPr>
        <w:spacing w:before="120" w:after="0"/>
        <w:ind w:left="720"/>
        <w:rPr>
          <w:rFonts w:ascii="Arial" w:hAnsi="Arial" w:cs="Arial"/>
        </w:rPr>
      </w:pPr>
      <w:r w:rsidRPr="0094701D">
        <w:rPr>
          <w:rFonts w:ascii="Segoe UI Symbol" w:hAnsi="Segoe UI Symbol" w:cs="Segoe UI Symbol"/>
        </w:rPr>
        <w:t>☐</w:t>
      </w:r>
      <w:r w:rsidRPr="0094701D">
        <w:rPr>
          <w:rFonts w:ascii="Arial" w:hAnsi="Arial" w:cs="Arial"/>
        </w:rPr>
        <w:t xml:space="preserve"> Other Care Setting</w:t>
      </w:r>
    </w:p>
    <w:p w14:paraId="118888C4" w14:textId="7DF7C0E9" w:rsidR="00E97813" w:rsidRPr="0094701D" w:rsidRDefault="713E7FFE" w:rsidP="00312E81">
      <w:pPr>
        <w:spacing w:after="0"/>
        <w:ind w:left="1260"/>
        <w:rPr>
          <w:rFonts w:ascii="Arial" w:eastAsia="Arial" w:hAnsi="Arial" w:cs="Arial"/>
          <w:i/>
          <w:color w:val="44546A" w:themeColor="text2"/>
          <w:kern w:val="0"/>
          <w:sz w:val="20"/>
          <w:szCs w:val="20"/>
          <w14:ligatures w14:val="none"/>
        </w:rPr>
      </w:pPr>
      <w:r w:rsidRPr="0094701D">
        <w:rPr>
          <w:rFonts w:ascii="Arial" w:hAnsi="Arial" w:cs="Arial"/>
          <w:b/>
        </w:rPr>
        <w:t>1.9b</w:t>
      </w:r>
      <w:r w:rsidR="007F636E" w:rsidRPr="0094701D">
        <w:rPr>
          <w:rFonts w:ascii="Arial" w:hAnsi="Arial" w:cs="Arial"/>
          <w:b/>
        </w:rPr>
        <w:t xml:space="preserve"> Other Care Setting</w:t>
      </w:r>
      <w:r w:rsidR="007F636E" w:rsidRPr="0094701D">
        <w:rPr>
          <w:rFonts w:ascii="Arial" w:hAnsi="Arial" w:cs="Arial"/>
          <w:b/>
          <w:bCs/>
          <w:iCs/>
          <w:color w:val="C00000"/>
        </w:rPr>
        <w:t>*</w:t>
      </w:r>
      <w:r w:rsidRPr="0094701D">
        <w:rPr>
          <w:rFonts w:ascii="Arial" w:hAnsi="Arial" w:cs="Arial"/>
          <w:i/>
          <w:color w:val="4472C4" w:themeColor="accent1"/>
        </w:rPr>
        <w:t xml:space="preserve"> </w:t>
      </w:r>
      <w:r w:rsidR="00312E81" w:rsidRPr="0094701D">
        <w:rPr>
          <w:rFonts w:ascii="Arial" w:hAnsi="Arial" w:cs="Arial"/>
          <w:i/>
          <w:color w:val="4472C4" w:themeColor="accent1"/>
        </w:rPr>
        <w:t>(</w:t>
      </w:r>
      <w:r w:rsidR="00E97813" w:rsidRPr="0094701D">
        <w:rPr>
          <w:rFonts w:ascii="Arial" w:hAnsi="Arial" w:cs="Arial"/>
          <w:i/>
          <w:color w:val="4472C4" w:themeColor="accent1"/>
        </w:rPr>
        <w:t>Please specify)</w:t>
      </w:r>
      <w:r w:rsidR="0004472C" w:rsidRPr="0094701D">
        <w:rPr>
          <w:rFonts w:ascii="Arial" w:hAnsi="Arial" w:cs="Arial"/>
          <w:i/>
          <w:color w:val="4472C4" w:themeColor="accent1"/>
        </w:rPr>
        <w:t xml:space="preserve"> </w:t>
      </w:r>
      <w:r w:rsidR="0004472C" w:rsidRPr="0094701D">
        <w:rPr>
          <w:rFonts w:ascii="Arial" w:eastAsia="Arial" w:hAnsi="Arial" w:cs="Arial"/>
          <w:i/>
          <w:color w:val="44546A" w:themeColor="text2"/>
          <w:kern w:val="0"/>
          <w:sz w:val="20"/>
          <w:szCs w:val="20"/>
          <w14:ligatures w14:val="none"/>
        </w:rPr>
        <w:t>[character limit: 255]</w:t>
      </w:r>
    </w:p>
    <w:tbl>
      <w:tblPr>
        <w:tblStyle w:val="TableGrid"/>
        <w:tblW w:w="0" w:type="auto"/>
        <w:tblInd w:w="1255" w:type="dxa"/>
        <w:tblLook w:val="04A0" w:firstRow="1" w:lastRow="0" w:firstColumn="1" w:lastColumn="0" w:noHBand="0" w:noVBand="1"/>
      </w:tblPr>
      <w:tblGrid>
        <w:gridCol w:w="7640"/>
      </w:tblGrid>
      <w:tr w:rsidR="00E97813" w:rsidRPr="0094701D" w14:paraId="41AD6BC3" w14:textId="77777777" w:rsidTr="00312E81">
        <w:trPr>
          <w:cantSplit/>
        </w:trPr>
        <w:tc>
          <w:tcPr>
            <w:tcW w:w="7640" w:type="dxa"/>
            <w:tcMar>
              <w:top w:w="58" w:type="dxa"/>
              <w:left w:w="115" w:type="dxa"/>
              <w:bottom w:w="58" w:type="dxa"/>
              <w:right w:w="115" w:type="dxa"/>
            </w:tcMar>
          </w:tcPr>
          <w:p w14:paraId="3DF38120" w14:textId="77777777" w:rsidR="00E97813" w:rsidRPr="0094701D" w:rsidRDefault="00E97813">
            <w:pPr>
              <w:rPr>
                <w:rFonts w:ascii="Arial" w:hAnsi="Arial" w:cs="Arial"/>
              </w:rPr>
            </w:pPr>
            <w:bookmarkStart w:id="2" w:name="_Hlk161210336"/>
          </w:p>
        </w:tc>
      </w:tr>
      <w:bookmarkEnd w:id="2"/>
    </w:tbl>
    <w:p w14:paraId="6930D3A3" w14:textId="12FDD587" w:rsidR="000176E1" w:rsidRPr="0094701D" w:rsidRDefault="000176E1" w:rsidP="006F08DB">
      <w:pPr>
        <w:spacing w:after="0"/>
        <w:ind w:left="720"/>
        <w:rPr>
          <w:rFonts w:ascii="Arial" w:hAnsi="Arial" w:cs="Arial"/>
          <w:b/>
          <w:i/>
          <w:shd w:val="clear" w:color="auto" w:fill="FFFFFF"/>
        </w:rPr>
      </w:pPr>
    </w:p>
    <w:p w14:paraId="27FE6991" w14:textId="2E8F41E7" w:rsidR="004A21D2" w:rsidRPr="0094701D" w:rsidRDefault="00040244" w:rsidP="233F57E1">
      <w:pPr>
        <w:spacing w:before="120" w:after="0"/>
        <w:rPr>
          <w:rFonts w:ascii="Arial" w:hAnsi="Arial" w:cs="Arial"/>
          <w:i/>
          <w:color w:val="44546A" w:themeColor="text2"/>
          <w:shd w:val="clear" w:color="auto" w:fill="FFFFFF"/>
        </w:rPr>
      </w:pPr>
      <w:r w:rsidRPr="0094701D">
        <w:rPr>
          <w:rFonts w:ascii="Arial" w:hAnsi="Arial" w:cs="Arial"/>
          <w:i/>
          <w:color w:val="44546A" w:themeColor="text2"/>
          <w:shd w:val="clear" w:color="auto" w:fill="FFFFFF"/>
        </w:rPr>
        <w:t>[</w:t>
      </w:r>
      <w:r w:rsidR="006559DD" w:rsidRPr="0094701D">
        <w:rPr>
          <w:rFonts w:ascii="Arial" w:hAnsi="Arial" w:cs="Arial"/>
          <w:b/>
          <w:i/>
          <w:color w:val="44546A" w:themeColor="text2"/>
          <w:shd w:val="clear" w:color="auto" w:fill="FFFFFF"/>
        </w:rPr>
        <w:t xml:space="preserve">Note: </w:t>
      </w:r>
      <w:r w:rsidR="006559DD" w:rsidRPr="0094701D">
        <w:rPr>
          <w:rFonts w:ascii="Arial" w:hAnsi="Arial" w:cs="Arial"/>
          <w:i/>
          <w:color w:val="44546A" w:themeColor="text2"/>
          <w:shd w:val="clear" w:color="auto" w:fill="FFFFFF"/>
        </w:rPr>
        <w:t>Response</w:t>
      </w:r>
      <w:r w:rsidR="00F278FE" w:rsidRPr="0094701D">
        <w:rPr>
          <w:rFonts w:ascii="Arial" w:hAnsi="Arial" w:cs="Arial"/>
          <w:i/>
          <w:color w:val="44546A" w:themeColor="text2"/>
          <w:shd w:val="clear" w:color="auto" w:fill="FFFFFF"/>
        </w:rPr>
        <w:t>s to</w:t>
      </w:r>
      <w:r w:rsidR="006559DD" w:rsidRPr="0094701D">
        <w:rPr>
          <w:rFonts w:ascii="Arial" w:hAnsi="Arial" w:cs="Arial"/>
          <w:i/>
          <w:color w:val="44546A" w:themeColor="text2"/>
          <w:shd w:val="clear" w:color="auto" w:fill="FFFFFF"/>
        </w:rPr>
        <w:t xml:space="preserve"> items </w:t>
      </w:r>
      <w:r w:rsidRPr="0094701D">
        <w:rPr>
          <w:rFonts w:ascii="Arial" w:hAnsi="Arial" w:cs="Arial"/>
          <w:i/>
          <w:color w:val="44546A" w:themeColor="text2"/>
          <w:shd w:val="clear" w:color="auto" w:fill="FFFFFF"/>
        </w:rPr>
        <w:t>1.</w:t>
      </w:r>
      <w:r w:rsidR="00501580" w:rsidRPr="0094701D">
        <w:rPr>
          <w:rFonts w:ascii="Arial" w:hAnsi="Arial" w:cs="Arial"/>
          <w:i/>
          <w:color w:val="44546A" w:themeColor="text2"/>
          <w:shd w:val="clear" w:color="auto" w:fill="FFFFFF"/>
        </w:rPr>
        <w:t>10</w:t>
      </w:r>
      <w:r w:rsidR="006559DD" w:rsidRPr="0094701D">
        <w:rPr>
          <w:rFonts w:ascii="Arial" w:hAnsi="Arial" w:cs="Arial"/>
          <w:i/>
          <w:color w:val="44546A" w:themeColor="text2"/>
          <w:shd w:val="clear" w:color="auto" w:fill="FFFFFF"/>
        </w:rPr>
        <w:t xml:space="preserve"> – </w:t>
      </w:r>
      <w:r w:rsidRPr="0094701D">
        <w:rPr>
          <w:rFonts w:ascii="Arial" w:hAnsi="Arial" w:cs="Arial"/>
          <w:i/>
          <w:color w:val="44546A" w:themeColor="text2"/>
          <w:shd w:val="clear" w:color="auto" w:fill="FFFFFF"/>
        </w:rPr>
        <w:t>1.</w:t>
      </w:r>
      <w:r w:rsidR="00501580" w:rsidRPr="0094701D">
        <w:rPr>
          <w:rFonts w:ascii="Arial" w:hAnsi="Arial" w:cs="Arial"/>
          <w:i/>
          <w:color w:val="44546A" w:themeColor="text2"/>
          <w:shd w:val="clear" w:color="auto" w:fill="FFFFFF"/>
        </w:rPr>
        <w:t>13</w:t>
      </w:r>
      <w:r w:rsidR="000B1CB6" w:rsidRPr="0094701D">
        <w:rPr>
          <w:rFonts w:ascii="Arial" w:hAnsi="Arial" w:cs="Arial"/>
          <w:i/>
          <w:color w:val="44546A" w:themeColor="text2"/>
          <w:shd w:val="clear" w:color="auto" w:fill="FFFFFF"/>
        </w:rPr>
        <w:t xml:space="preserve"> and other measure specification details are to be provided in the</w:t>
      </w:r>
      <w:r w:rsidRPr="0094701D">
        <w:rPr>
          <w:rFonts w:ascii="Arial" w:hAnsi="Arial" w:cs="Arial"/>
          <w:i/>
          <w:color w:val="44546A" w:themeColor="text2"/>
          <w:shd w:val="clear" w:color="auto" w:fill="FFFFFF"/>
        </w:rPr>
        <w:t xml:space="preserve"> Full Measure Submission</w:t>
      </w:r>
      <w:r w:rsidR="00152549" w:rsidRPr="0094701D">
        <w:rPr>
          <w:rFonts w:ascii="Arial" w:hAnsi="Arial" w:cs="Arial"/>
          <w:i/>
          <w:color w:val="44546A" w:themeColor="text2"/>
          <w:shd w:val="clear" w:color="auto" w:fill="FFFFFF"/>
        </w:rPr>
        <w:t>]</w:t>
      </w:r>
    </w:p>
    <w:p w14:paraId="2B5B84A1" w14:textId="77777777" w:rsidR="00391576" w:rsidRPr="0094701D" w:rsidRDefault="00391576" w:rsidP="005D4760">
      <w:pPr>
        <w:spacing w:after="0"/>
        <w:rPr>
          <w:rFonts w:ascii="Arial" w:hAnsi="Arial" w:cs="Arial"/>
          <w:shd w:val="clear" w:color="auto" w:fill="FFFFFF"/>
        </w:rPr>
      </w:pPr>
    </w:p>
    <w:p w14:paraId="1800F569" w14:textId="643CA540" w:rsidR="00F76EF3" w:rsidRPr="0094701D" w:rsidRDefault="00040244" w:rsidP="00EA292D">
      <w:pPr>
        <w:pStyle w:val="Heading3"/>
        <w:rPr>
          <w:rFonts w:cstheme="minorHAnsi"/>
          <w:b w:val="0"/>
          <w:color w:val="000000"/>
        </w:rPr>
      </w:pPr>
      <w:r w:rsidRPr="0094701D">
        <w:t>1.</w:t>
      </w:r>
      <w:r w:rsidR="00501580" w:rsidRPr="0094701D">
        <w:rPr>
          <w:rFonts w:cstheme="minorHAnsi"/>
        </w:rPr>
        <w:t>14</w:t>
      </w:r>
      <w:r w:rsidRPr="0094701D">
        <w:rPr>
          <w:rFonts w:cstheme="minorHAnsi"/>
        </w:rPr>
        <w:t xml:space="preserve"> </w:t>
      </w:r>
      <w:r w:rsidR="00F76EF3" w:rsidRPr="0094701D">
        <w:rPr>
          <w:rFonts w:cstheme="minorHAnsi"/>
        </w:rPr>
        <w:t>Numerator</w:t>
      </w:r>
      <w:r w:rsidR="001D7EAB" w:rsidRPr="0094701D">
        <w:rPr>
          <w:rFonts w:cstheme="minorHAnsi"/>
          <w:color w:val="C00000"/>
        </w:rPr>
        <w:t>*</w:t>
      </w:r>
    </w:p>
    <w:p w14:paraId="67FCE2A1" w14:textId="36BD42D9" w:rsidR="009A736B" w:rsidRPr="0094701D" w:rsidRDefault="00F76EF3" w:rsidP="00487418">
      <w:pPr>
        <w:keepNext/>
        <w:spacing w:after="0"/>
        <w:rPr>
          <w:rFonts w:ascii="Arial" w:hAnsi="Arial" w:cs="Arial"/>
          <w:i/>
          <w:color w:val="4472C4" w:themeColor="accent1"/>
          <w:shd w:val="clear" w:color="auto" w:fill="FFFFFF"/>
        </w:rPr>
      </w:pPr>
      <w:r w:rsidRPr="0094701D">
        <w:rPr>
          <w:rFonts w:ascii="Arial" w:hAnsi="Arial" w:cs="Arial"/>
          <w:i/>
          <w:color w:val="4472C4" w:themeColor="accent1"/>
          <w:shd w:val="clear" w:color="auto" w:fill="FFFFFF"/>
        </w:rPr>
        <w:t>Provide the numerator</w:t>
      </w:r>
      <w:r w:rsidR="00A64501" w:rsidRPr="0094701D">
        <w:rPr>
          <w:rFonts w:ascii="Arial" w:hAnsi="Arial" w:cs="Arial"/>
          <w:i/>
          <w:color w:val="4472C4" w:themeColor="accent1"/>
          <w:shd w:val="clear" w:color="auto" w:fill="FFFFFF"/>
        </w:rPr>
        <w:t xml:space="preserve">, i.e., </w:t>
      </w:r>
      <w:r w:rsidRPr="0094701D">
        <w:rPr>
          <w:rFonts w:ascii="Arial" w:hAnsi="Arial" w:cs="Arial"/>
          <w:i/>
          <w:color w:val="4472C4" w:themeColor="accent1"/>
          <w:shd w:val="clear" w:color="auto" w:fill="FFFFFF"/>
        </w:rPr>
        <w:t>the measure focus. Do not include the measure rationale.</w:t>
      </w:r>
    </w:p>
    <w:p w14:paraId="660DB703" w14:textId="531F6806" w:rsidR="00680A41" w:rsidRPr="0094701D" w:rsidRDefault="00680A41" w:rsidP="00487418">
      <w:pPr>
        <w:keepNext/>
        <w:spacing w:after="0"/>
        <w:rPr>
          <w:rFonts w:ascii="Arial" w:hAnsi="Arial" w:cs="Arial"/>
          <w:i/>
          <w:color w:val="4472C4" w:themeColor="accent1"/>
          <w:shd w:val="clear" w:color="auto" w:fill="FFFFFF"/>
        </w:rPr>
      </w:pPr>
      <w:r w:rsidRPr="0094701D">
        <w:rPr>
          <w:rFonts w:ascii="Arial" w:hAnsi="Arial" w:cs="Arial"/>
          <w:i/>
          <w:color w:val="4472C4" w:themeColor="accent1"/>
          <w:shd w:val="clear" w:color="auto" w:fill="FFFFFF"/>
        </w:rPr>
        <w:t>For an IDM, please provide the survey item(s) and response options for each</w:t>
      </w:r>
      <w:r w:rsidR="005B5BFA" w:rsidRPr="0094701D">
        <w:rPr>
          <w:rFonts w:ascii="Arial" w:hAnsi="Arial" w:cs="Arial"/>
          <w:i/>
          <w:color w:val="4472C4" w:themeColor="accent1"/>
          <w:shd w:val="clear" w:color="auto" w:fill="FFFFFF"/>
        </w:rPr>
        <w:t xml:space="preserve"> item</w:t>
      </w:r>
      <w:r w:rsidRPr="0094701D">
        <w:rPr>
          <w:rFonts w:ascii="Arial" w:hAnsi="Arial" w:cs="Arial"/>
          <w:i/>
          <w:color w:val="4472C4" w:themeColor="accent1"/>
          <w:shd w:val="clear" w:color="auto" w:fill="FFFFFF"/>
        </w:rPr>
        <w:t xml:space="preserve">. </w:t>
      </w:r>
      <w:r w:rsidRPr="0094701D">
        <w:rPr>
          <w:rFonts w:ascii="Arial" w:hAnsi="Arial" w:cs="Arial"/>
          <w:b/>
          <w:bCs/>
          <w:i/>
          <w:color w:val="4472C4" w:themeColor="accent1"/>
          <w:shd w:val="clear" w:color="auto" w:fill="FFFFFF"/>
        </w:rPr>
        <w:t>Note:</w:t>
      </w:r>
      <w:r w:rsidRPr="0094701D">
        <w:rPr>
          <w:rFonts w:ascii="Arial" w:hAnsi="Arial" w:cs="Arial"/>
          <w:i/>
          <w:color w:val="4472C4" w:themeColor="accent1"/>
          <w:shd w:val="clear" w:color="auto" w:fill="FFFFFF"/>
        </w:rPr>
        <w:t xml:space="preserve"> If the instrument will be provided as an attachment (FMS 1.21b) then </w:t>
      </w:r>
      <w:r w:rsidRPr="0094701D">
        <w:rPr>
          <w:rFonts w:ascii="Arial" w:hAnsi="Arial" w:cs="Arial"/>
          <w:b/>
          <w:bCs/>
          <w:i/>
          <w:color w:val="4472C4" w:themeColor="accent1"/>
          <w:shd w:val="clear" w:color="auto" w:fill="FFFFFF"/>
        </w:rPr>
        <w:t>it is sufficient to list just the item numbers</w:t>
      </w:r>
      <w:r w:rsidRPr="0094701D">
        <w:rPr>
          <w:rFonts w:ascii="Arial" w:hAnsi="Arial" w:cs="Arial"/>
          <w:i/>
          <w:color w:val="4472C4" w:themeColor="accent1"/>
          <w:shd w:val="clear" w:color="auto" w:fill="FFFFFF"/>
        </w:rPr>
        <w:t xml:space="preserve"> in the numerator field; if the instrument will be provided via a link (FMS 1.21a), please </w:t>
      </w:r>
      <w:r w:rsidRPr="0094701D">
        <w:rPr>
          <w:rFonts w:ascii="Arial" w:hAnsi="Arial" w:cs="Arial"/>
          <w:b/>
          <w:bCs/>
          <w:i/>
          <w:color w:val="4472C4" w:themeColor="accent1"/>
          <w:shd w:val="clear" w:color="auto" w:fill="FFFFFF"/>
        </w:rPr>
        <w:t>provide the full text of the items</w:t>
      </w:r>
      <w:r w:rsidRPr="0094701D">
        <w:rPr>
          <w:rFonts w:ascii="Arial" w:hAnsi="Arial" w:cs="Arial"/>
          <w:i/>
          <w:color w:val="4472C4" w:themeColor="accent1"/>
          <w:shd w:val="clear" w:color="auto" w:fill="FFFFFF"/>
        </w:rPr>
        <w:t xml:space="preserve"> here.</w:t>
      </w:r>
    </w:p>
    <w:tbl>
      <w:tblPr>
        <w:tblStyle w:val="TableGrid"/>
        <w:tblW w:w="5000" w:type="pct"/>
        <w:tblLook w:val="04A0" w:firstRow="1" w:lastRow="0" w:firstColumn="1" w:lastColumn="0" w:noHBand="0" w:noVBand="1"/>
      </w:tblPr>
      <w:tblGrid>
        <w:gridCol w:w="9350"/>
      </w:tblGrid>
      <w:tr w:rsidR="008508D8" w:rsidRPr="0094701D" w14:paraId="517EA6C5" w14:textId="77777777" w:rsidTr="00487418">
        <w:trPr>
          <w:cantSplit/>
        </w:trPr>
        <w:tc>
          <w:tcPr>
            <w:tcW w:w="5000" w:type="pct"/>
            <w:tcMar>
              <w:top w:w="58" w:type="dxa"/>
              <w:left w:w="115" w:type="dxa"/>
              <w:bottom w:w="58" w:type="dxa"/>
              <w:right w:w="115" w:type="dxa"/>
            </w:tcMar>
          </w:tcPr>
          <w:p w14:paraId="050FFD8C" w14:textId="0AD496CC" w:rsidR="00487418" w:rsidRPr="0094701D" w:rsidRDefault="00487418" w:rsidP="00487418">
            <w:pPr>
              <w:rPr>
                <w:rFonts w:ascii="Arial" w:hAnsi="Arial" w:cs="Arial"/>
              </w:rPr>
            </w:pPr>
          </w:p>
        </w:tc>
      </w:tr>
    </w:tbl>
    <w:p w14:paraId="244EC4CB" w14:textId="77777777" w:rsidR="002745E1" w:rsidRPr="0094701D" w:rsidRDefault="002745E1" w:rsidP="005320F1">
      <w:pPr>
        <w:spacing w:after="0"/>
        <w:rPr>
          <w:rFonts w:ascii="Arial" w:hAnsi="Arial" w:cs="Arial"/>
        </w:rPr>
      </w:pPr>
    </w:p>
    <w:p w14:paraId="3261D6FD" w14:textId="059C84C9" w:rsidR="00FE3E52" w:rsidRPr="0094701D" w:rsidRDefault="00040244" w:rsidP="00EA292D">
      <w:pPr>
        <w:pStyle w:val="Heading3"/>
        <w:rPr>
          <w:rFonts w:cstheme="minorHAnsi"/>
          <w:b w:val="0"/>
          <w:color w:val="000000"/>
        </w:rPr>
      </w:pPr>
      <w:r w:rsidRPr="0094701D">
        <w:lastRenderedPageBreak/>
        <w:t>1.</w:t>
      </w:r>
      <w:r w:rsidR="000B1CB6" w:rsidRPr="0094701D">
        <w:rPr>
          <w:rFonts w:cstheme="minorHAnsi"/>
        </w:rPr>
        <w:t>1</w:t>
      </w:r>
      <w:r w:rsidR="00501580" w:rsidRPr="0094701D">
        <w:rPr>
          <w:rFonts w:cstheme="minorHAnsi"/>
        </w:rPr>
        <w:t>5</w:t>
      </w:r>
      <w:r w:rsidRPr="0094701D">
        <w:rPr>
          <w:rFonts w:cstheme="minorHAnsi"/>
        </w:rPr>
        <w:t xml:space="preserve"> </w:t>
      </w:r>
      <w:r w:rsidR="00FE3E52" w:rsidRPr="0094701D">
        <w:rPr>
          <w:rFonts w:cstheme="minorHAnsi"/>
        </w:rPr>
        <w:t>Denominator</w:t>
      </w:r>
      <w:r w:rsidR="001D7EAB" w:rsidRPr="0094701D">
        <w:rPr>
          <w:rFonts w:cstheme="minorHAnsi"/>
          <w:color w:val="C00000"/>
        </w:rPr>
        <w:t>*</w:t>
      </w:r>
    </w:p>
    <w:p w14:paraId="3B55CC5B" w14:textId="407177BB" w:rsidR="004C3791" w:rsidRPr="0094701D" w:rsidRDefault="00FE3E52" w:rsidP="004C3791">
      <w:pPr>
        <w:keepNext/>
        <w:spacing w:after="0"/>
        <w:rPr>
          <w:rFonts w:ascii="Arial" w:hAnsi="Arial" w:cs="Arial"/>
          <w:i/>
          <w:color w:val="4472C4" w:themeColor="accent1"/>
        </w:rPr>
      </w:pPr>
      <w:r w:rsidRPr="0094701D">
        <w:rPr>
          <w:rFonts w:ascii="Arial" w:hAnsi="Arial" w:cs="Arial"/>
          <w:i/>
          <w:color w:val="4472C4" w:themeColor="accent1"/>
        </w:rPr>
        <w:t>Provide the denominator</w:t>
      </w:r>
      <w:r w:rsidR="00A64501" w:rsidRPr="0094701D">
        <w:rPr>
          <w:rFonts w:ascii="Arial" w:hAnsi="Arial" w:cs="Arial"/>
          <w:i/>
          <w:color w:val="4472C4" w:themeColor="accent1"/>
        </w:rPr>
        <w:t xml:space="preserve">, i.e., </w:t>
      </w:r>
      <w:r w:rsidRPr="0094701D">
        <w:rPr>
          <w:rFonts w:ascii="Arial" w:hAnsi="Arial" w:cs="Arial"/>
          <w:i/>
          <w:color w:val="4472C4" w:themeColor="accent1"/>
        </w:rPr>
        <w:t>the target population.</w:t>
      </w:r>
      <w:r w:rsidR="00ED587C" w:rsidRPr="0094701D">
        <w:rPr>
          <w:rFonts w:ascii="Arial" w:hAnsi="Arial" w:cs="Arial"/>
          <w:i/>
          <w:color w:val="4472C4" w:themeColor="accent1"/>
        </w:rPr>
        <w:t xml:space="preserve"> Do not include exclusions</w:t>
      </w:r>
      <w:r w:rsidR="00373103" w:rsidRPr="0094701D">
        <w:rPr>
          <w:rFonts w:ascii="Arial" w:hAnsi="Arial" w:cs="Arial"/>
          <w:i/>
          <w:color w:val="4472C4" w:themeColor="accent1"/>
        </w:rPr>
        <w:t xml:space="preserve"> here; </w:t>
      </w:r>
      <w:r w:rsidR="00ED587C" w:rsidRPr="0094701D">
        <w:rPr>
          <w:rFonts w:ascii="Arial" w:hAnsi="Arial" w:cs="Arial"/>
          <w:i/>
          <w:color w:val="4472C4" w:themeColor="accent1"/>
        </w:rPr>
        <w:t>there is a separate field in the full measure submission form to describe exclusions.</w:t>
      </w:r>
    </w:p>
    <w:tbl>
      <w:tblPr>
        <w:tblStyle w:val="TableGrid"/>
        <w:tblW w:w="5000" w:type="pct"/>
        <w:tblLook w:val="04A0" w:firstRow="1" w:lastRow="0" w:firstColumn="1" w:lastColumn="0" w:noHBand="0" w:noVBand="1"/>
      </w:tblPr>
      <w:tblGrid>
        <w:gridCol w:w="9350"/>
      </w:tblGrid>
      <w:tr w:rsidR="004C3791" w:rsidRPr="0094701D" w14:paraId="043540F9" w14:textId="77777777" w:rsidTr="00B810F7">
        <w:trPr>
          <w:cantSplit/>
        </w:trPr>
        <w:tc>
          <w:tcPr>
            <w:tcW w:w="5000" w:type="pct"/>
            <w:tcMar>
              <w:top w:w="58" w:type="dxa"/>
              <w:left w:w="115" w:type="dxa"/>
              <w:bottom w:w="58" w:type="dxa"/>
              <w:right w:w="115" w:type="dxa"/>
            </w:tcMar>
          </w:tcPr>
          <w:p w14:paraId="658D990C" w14:textId="77777777" w:rsidR="004C3791" w:rsidRPr="0094701D" w:rsidRDefault="004C3791" w:rsidP="00B810F7">
            <w:pPr>
              <w:rPr>
                <w:rFonts w:ascii="Arial" w:hAnsi="Arial" w:cs="Arial"/>
              </w:rPr>
            </w:pPr>
          </w:p>
        </w:tc>
      </w:tr>
    </w:tbl>
    <w:p w14:paraId="0754517B" w14:textId="0A0A3B3F" w:rsidR="00B52B3D" w:rsidRPr="0094701D" w:rsidRDefault="00B52B3D" w:rsidP="00B52B3D">
      <w:pPr>
        <w:spacing w:after="0"/>
        <w:rPr>
          <w:rFonts w:ascii="Arial" w:hAnsi="Arial" w:cs="Arial"/>
        </w:rPr>
      </w:pPr>
    </w:p>
    <w:p w14:paraId="2877FEA7" w14:textId="609EC226" w:rsidR="752412BF" w:rsidRPr="0094701D" w:rsidRDefault="10165A9C" w:rsidP="6D936B7F">
      <w:pPr>
        <w:pStyle w:val="Heading3"/>
        <w:ind w:left="720"/>
      </w:pPr>
      <w:r w:rsidRPr="0094701D">
        <w:t>1.15</w:t>
      </w:r>
      <w:r w:rsidR="3D6B319F" w:rsidRPr="0094701D">
        <w:t>d</w:t>
      </w:r>
      <w:r w:rsidRPr="0094701D">
        <w:t xml:space="preserve"> Age Group</w:t>
      </w:r>
      <w:r w:rsidRPr="0094701D">
        <w:rPr>
          <w:color w:val="C00000"/>
        </w:rPr>
        <w:t>*</w:t>
      </w:r>
    </w:p>
    <w:p w14:paraId="3AFC3F9D" w14:textId="1705E157" w:rsidR="10165A9C" w:rsidRPr="0094701D" w:rsidRDefault="00776E0D" w:rsidP="42EDBA41">
      <w:pPr>
        <w:keepNext/>
        <w:spacing w:after="0"/>
        <w:ind w:left="720"/>
        <w:rPr>
          <w:rFonts w:ascii="Arial" w:hAnsi="Arial" w:cs="Arial"/>
          <w:i/>
          <w:iCs/>
          <w:color w:val="4472C4" w:themeColor="accent1"/>
        </w:rPr>
      </w:pPr>
      <w:r w:rsidRPr="0094701D">
        <w:rPr>
          <w:rFonts w:ascii="Arial" w:hAnsi="Arial" w:cs="Arial"/>
          <w:i/>
          <w:iCs/>
          <w:color w:val="4471C4"/>
        </w:rPr>
        <w:t xml:space="preserve">Select the age group(s) that are reflected in your </w:t>
      </w:r>
      <w:proofErr w:type="gramStart"/>
      <w:r w:rsidRPr="0094701D">
        <w:rPr>
          <w:rFonts w:ascii="Arial" w:hAnsi="Arial" w:cs="Arial"/>
          <w:i/>
          <w:iCs/>
          <w:color w:val="4471C4"/>
        </w:rPr>
        <w:t>measure's target population</w:t>
      </w:r>
      <w:proofErr w:type="gramEnd"/>
      <w:r w:rsidR="007A25D5" w:rsidRPr="0094701D">
        <w:rPr>
          <w:rFonts w:ascii="Arial" w:hAnsi="Arial" w:cs="Arial"/>
          <w:i/>
          <w:iCs/>
          <w:color w:val="4471C4"/>
        </w:rPr>
        <w:t xml:space="preserve"> (choose all that apply)</w:t>
      </w:r>
      <w:r w:rsidRPr="0094701D">
        <w:rPr>
          <w:rFonts w:ascii="Arial" w:hAnsi="Arial" w:cs="Arial"/>
          <w:i/>
          <w:iCs/>
          <w:color w:val="4471C4"/>
        </w:rPr>
        <w:t xml:space="preserve">. Choose </w:t>
      </w:r>
      <w:r w:rsidR="007A25D5" w:rsidRPr="0094701D">
        <w:rPr>
          <w:rFonts w:ascii="Arial" w:hAnsi="Arial" w:cs="Arial"/>
          <w:i/>
          <w:iCs/>
          <w:color w:val="4471C4"/>
        </w:rPr>
        <w:t>an</w:t>
      </w:r>
      <w:r w:rsidRPr="0094701D">
        <w:rPr>
          <w:rFonts w:ascii="Arial" w:hAnsi="Arial" w:cs="Arial"/>
          <w:i/>
          <w:iCs/>
          <w:color w:val="4471C4"/>
        </w:rPr>
        <w:t xml:space="preserve"> age group only if the entire range is included in your measure's target population. If only part of </w:t>
      </w:r>
      <w:r w:rsidR="00822DAB" w:rsidRPr="0094701D">
        <w:rPr>
          <w:rFonts w:ascii="Arial" w:hAnsi="Arial" w:cs="Arial"/>
          <w:i/>
          <w:iCs/>
          <w:color w:val="4471C4"/>
        </w:rPr>
        <w:t>one or more</w:t>
      </w:r>
      <w:r w:rsidRPr="0094701D">
        <w:rPr>
          <w:rFonts w:ascii="Arial" w:hAnsi="Arial" w:cs="Arial"/>
          <w:i/>
          <w:iCs/>
          <w:color w:val="4471C4"/>
        </w:rPr>
        <w:t xml:space="preserve"> listed age range</w:t>
      </w:r>
      <w:r w:rsidR="00822DAB" w:rsidRPr="0094701D">
        <w:rPr>
          <w:rFonts w:ascii="Arial" w:hAnsi="Arial" w:cs="Arial"/>
          <w:i/>
          <w:iCs/>
          <w:color w:val="4471C4"/>
        </w:rPr>
        <w:t>s</w:t>
      </w:r>
      <w:r w:rsidRPr="0094701D">
        <w:rPr>
          <w:rFonts w:ascii="Arial" w:hAnsi="Arial" w:cs="Arial"/>
          <w:i/>
          <w:iCs/>
          <w:color w:val="4471C4"/>
        </w:rPr>
        <w:t xml:space="preserve"> appl</w:t>
      </w:r>
      <w:r w:rsidR="00C83683" w:rsidRPr="0094701D">
        <w:rPr>
          <w:rFonts w:ascii="Arial" w:hAnsi="Arial" w:cs="Arial"/>
          <w:i/>
          <w:iCs/>
          <w:color w:val="4471C4"/>
        </w:rPr>
        <w:t>ies</w:t>
      </w:r>
      <w:r w:rsidRPr="0094701D">
        <w:rPr>
          <w:rFonts w:ascii="Arial" w:hAnsi="Arial" w:cs="Arial"/>
          <w:i/>
          <w:iCs/>
          <w:color w:val="4471C4"/>
        </w:rPr>
        <w:t xml:space="preserve">, select "Other" and </w:t>
      </w:r>
      <w:r w:rsidR="00C83683" w:rsidRPr="0094701D">
        <w:rPr>
          <w:rFonts w:ascii="Arial" w:hAnsi="Arial" w:cs="Arial"/>
          <w:i/>
          <w:iCs/>
          <w:color w:val="4471C4"/>
        </w:rPr>
        <w:t>enter</w:t>
      </w:r>
      <w:r w:rsidRPr="0094701D">
        <w:rPr>
          <w:rFonts w:ascii="Arial" w:hAnsi="Arial" w:cs="Arial"/>
          <w:i/>
          <w:iCs/>
          <w:color w:val="4471C4"/>
        </w:rPr>
        <w:t xml:space="preserve"> the correct age range (e.g., 14 - 50)</w:t>
      </w:r>
      <w:r w:rsidR="10165A9C" w:rsidRPr="0094701D">
        <w:rPr>
          <w:rFonts w:ascii="Arial" w:hAnsi="Arial" w:cs="Arial"/>
          <w:i/>
          <w:iCs/>
          <w:color w:val="4471C4"/>
        </w:rPr>
        <w:t>.</w:t>
      </w:r>
    </w:p>
    <w:p w14:paraId="63ED07BF" w14:textId="77777777" w:rsidR="6D936B7F" w:rsidRPr="0094701D" w:rsidRDefault="6D936B7F" w:rsidP="6D936B7F">
      <w:pPr>
        <w:keepNext/>
        <w:spacing w:after="0"/>
        <w:ind w:left="720"/>
        <w:rPr>
          <w:rFonts w:ascii="Arial" w:hAnsi="Arial" w:cs="Arial"/>
        </w:rPr>
      </w:pPr>
    </w:p>
    <w:p w14:paraId="07EC62E8" w14:textId="55F408C0" w:rsidR="10165A9C" w:rsidRPr="0094701D" w:rsidRDefault="001C0E5A" w:rsidP="6D936B7F">
      <w:pPr>
        <w:spacing w:after="0" w:line="240" w:lineRule="auto"/>
        <w:ind w:left="720" w:firstLine="720"/>
        <w:rPr>
          <w:rFonts w:ascii="Arial" w:eastAsia="Times New Roman" w:hAnsi="Arial" w:cs="Arial"/>
          <w:color w:val="1B1B1B"/>
        </w:rPr>
      </w:pPr>
      <w:sdt>
        <w:sdtPr>
          <w:rPr>
            <w:rFonts w:ascii="Arial" w:eastAsia="Times New Roman" w:hAnsi="Arial" w:cs="Arial"/>
            <w:color w:val="1B1B1B"/>
          </w:rPr>
          <w:id w:val="78227116"/>
          <w14:checkbox>
            <w14:checked w14:val="0"/>
            <w14:checkedState w14:val="2612" w14:font="MS Gothic"/>
            <w14:uncheckedState w14:val="2610" w14:font="MS Gothic"/>
          </w14:checkbox>
        </w:sdtPr>
        <w:sdtEndPr/>
        <w:sdtContent>
          <w:r w:rsidR="006520C7" w:rsidRPr="0094701D">
            <w:rPr>
              <w:rFonts w:ascii="MS Gothic" w:eastAsia="MS Gothic" w:hAnsi="MS Gothic" w:cs="Arial" w:hint="eastAsia"/>
              <w:color w:val="1B1B1B"/>
            </w:rPr>
            <w:t>☐</w:t>
          </w:r>
        </w:sdtContent>
      </w:sdt>
      <w:r w:rsidR="10165A9C" w:rsidRPr="0094701D">
        <w:rPr>
          <w:rFonts w:ascii="Arial" w:eastAsia="Times New Roman" w:hAnsi="Arial" w:cs="Arial"/>
          <w:color w:val="1B1B1B"/>
        </w:rPr>
        <w:t xml:space="preserve"> Children (0-17 years)</w:t>
      </w:r>
    </w:p>
    <w:p w14:paraId="55B3D459" w14:textId="37AC1F74" w:rsidR="10165A9C" w:rsidRPr="0094701D" w:rsidRDefault="001C0E5A" w:rsidP="6D936B7F">
      <w:pPr>
        <w:spacing w:after="0" w:line="240" w:lineRule="auto"/>
        <w:ind w:left="720" w:firstLine="720"/>
        <w:rPr>
          <w:rFonts w:ascii="Arial" w:eastAsia="Times New Roman" w:hAnsi="Arial" w:cs="Arial"/>
          <w:color w:val="1B1B1B"/>
        </w:rPr>
      </w:pPr>
      <w:sdt>
        <w:sdtPr>
          <w:rPr>
            <w:rFonts w:ascii="Arial" w:eastAsia="Times New Roman" w:hAnsi="Arial" w:cs="Arial"/>
            <w:color w:val="1B1B1B"/>
          </w:rPr>
          <w:id w:val="722615411"/>
          <w14:checkbox>
            <w14:checked w14:val="0"/>
            <w14:checkedState w14:val="2612" w14:font="MS Gothic"/>
            <w14:uncheckedState w14:val="2610" w14:font="MS Gothic"/>
          </w14:checkbox>
        </w:sdtPr>
        <w:sdtEndPr/>
        <w:sdtContent>
          <w:r w:rsidR="006520C7" w:rsidRPr="0094701D">
            <w:rPr>
              <w:rFonts w:ascii="MS Gothic" w:eastAsia="MS Gothic" w:hAnsi="MS Gothic" w:cs="Arial" w:hint="eastAsia"/>
              <w:color w:val="1B1B1B"/>
            </w:rPr>
            <w:t>☐</w:t>
          </w:r>
        </w:sdtContent>
      </w:sdt>
      <w:r w:rsidR="10165A9C" w:rsidRPr="0094701D">
        <w:rPr>
          <w:rFonts w:ascii="Arial" w:eastAsia="Times New Roman" w:hAnsi="Arial" w:cs="Arial"/>
          <w:color w:val="1B1B1B"/>
        </w:rPr>
        <w:t xml:space="preserve"> Adults (18-64 years)</w:t>
      </w:r>
    </w:p>
    <w:p w14:paraId="248E8ABD" w14:textId="4EF5993A" w:rsidR="10165A9C" w:rsidRPr="0094701D" w:rsidRDefault="001C0E5A" w:rsidP="6D936B7F">
      <w:pPr>
        <w:spacing w:after="0" w:line="240" w:lineRule="auto"/>
        <w:ind w:left="720" w:firstLine="720"/>
        <w:rPr>
          <w:rFonts w:ascii="Arial" w:eastAsia="Times New Roman" w:hAnsi="Arial" w:cs="Arial"/>
          <w:color w:val="1B1B1B"/>
        </w:rPr>
      </w:pPr>
      <w:sdt>
        <w:sdtPr>
          <w:rPr>
            <w:rFonts w:ascii="Arial" w:eastAsia="Times New Roman" w:hAnsi="Arial" w:cs="Arial"/>
            <w:color w:val="1B1B1B"/>
          </w:rPr>
          <w:id w:val="877942069"/>
          <w14:checkbox>
            <w14:checked w14:val="0"/>
            <w14:checkedState w14:val="2612" w14:font="MS Gothic"/>
            <w14:uncheckedState w14:val="2610" w14:font="MS Gothic"/>
          </w14:checkbox>
        </w:sdtPr>
        <w:sdtEndPr/>
        <w:sdtContent>
          <w:r w:rsidR="006520C7" w:rsidRPr="0094701D">
            <w:rPr>
              <w:rFonts w:ascii="MS Gothic" w:eastAsia="MS Gothic" w:hAnsi="MS Gothic" w:cs="Arial" w:hint="eastAsia"/>
              <w:color w:val="1B1B1B"/>
            </w:rPr>
            <w:t>☐</w:t>
          </w:r>
        </w:sdtContent>
      </w:sdt>
      <w:r w:rsidR="10165A9C" w:rsidRPr="0094701D">
        <w:rPr>
          <w:rFonts w:ascii="Arial" w:eastAsia="Times New Roman" w:hAnsi="Arial" w:cs="Arial"/>
          <w:color w:val="1B1B1B"/>
        </w:rPr>
        <w:t xml:space="preserve"> Older Adults (65 </w:t>
      </w:r>
      <w:proofErr w:type="gramStart"/>
      <w:r w:rsidR="10165A9C" w:rsidRPr="0094701D">
        <w:rPr>
          <w:rFonts w:ascii="Arial" w:eastAsia="Times New Roman" w:hAnsi="Arial" w:cs="Arial"/>
          <w:color w:val="1B1B1B"/>
        </w:rPr>
        <w:t>years and</w:t>
      </w:r>
      <w:proofErr w:type="gramEnd"/>
      <w:r w:rsidR="10165A9C" w:rsidRPr="0094701D">
        <w:rPr>
          <w:rFonts w:ascii="Arial" w:eastAsia="Times New Roman" w:hAnsi="Arial" w:cs="Arial"/>
          <w:color w:val="1B1B1B"/>
        </w:rPr>
        <w:t xml:space="preserve"> </w:t>
      </w:r>
      <w:proofErr w:type="gramStart"/>
      <w:r w:rsidR="10165A9C" w:rsidRPr="0094701D">
        <w:rPr>
          <w:rFonts w:ascii="Arial" w:eastAsia="Times New Roman" w:hAnsi="Arial" w:cs="Arial"/>
          <w:color w:val="1B1B1B"/>
        </w:rPr>
        <w:t>older</w:t>
      </w:r>
      <w:proofErr w:type="gramEnd"/>
      <w:r w:rsidR="10165A9C" w:rsidRPr="0094701D">
        <w:rPr>
          <w:rFonts w:ascii="Arial" w:eastAsia="Times New Roman" w:hAnsi="Arial" w:cs="Arial"/>
          <w:color w:val="1B1B1B"/>
        </w:rPr>
        <w:t>)</w:t>
      </w:r>
    </w:p>
    <w:p w14:paraId="61213D49" w14:textId="1214D529" w:rsidR="10165A9C" w:rsidRPr="0094701D" w:rsidRDefault="001C0E5A" w:rsidP="00521B55">
      <w:pPr>
        <w:spacing w:after="0"/>
        <w:ind w:left="1440"/>
        <w:rPr>
          <w:rFonts w:ascii="Arial" w:eastAsia="Times New Roman" w:hAnsi="Arial" w:cs="Arial"/>
          <w:color w:val="44546A" w:themeColor="text2"/>
        </w:rPr>
      </w:pPr>
      <w:sdt>
        <w:sdtPr>
          <w:rPr>
            <w:rFonts w:ascii="Arial" w:eastAsia="Times New Roman" w:hAnsi="Arial" w:cs="Arial"/>
            <w:color w:val="1B1B1B"/>
          </w:rPr>
          <w:id w:val="305162061"/>
          <w14:checkbox>
            <w14:checked w14:val="0"/>
            <w14:checkedState w14:val="2612" w14:font="MS Gothic"/>
            <w14:uncheckedState w14:val="2610" w14:font="MS Gothic"/>
          </w14:checkbox>
        </w:sdtPr>
        <w:sdtEndPr/>
        <w:sdtContent>
          <w:r w:rsidR="006520C7" w:rsidRPr="0094701D">
            <w:rPr>
              <w:rFonts w:ascii="MS Gothic" w:eastAsia="MS Gothic" w:hAnsi="MS Gothic" w:cs="Arial" w:hint="eastAsia"/>
              <w:color w:val="1B1B1B"/>
            </w:rPr>
            <w:t>☐</w:t>
          </w:r>
        </w:sdtContent>
      </w:sdt>
      <w:r w:rsidR="10165A9C" w:rsidRPr="0094701D">
        <w:rPr>
          <w:rFonts w:ascii="Arial" w:eastAsia="Times New Roman" w:hAnsi="Arial" w:cs="Arial"/>
          <w:color w:val="1B1B1B"/>
        </w:rPr>
        <w:t xml:space="preserve"> Other </w:t>
      </w:r>
      <w:r w:rsidR="3E3FF344" w:rsidRPr="0094701D">
        <w:rPr>
          <w:rFonts w:ascii="Arial" w:hAnsi="Arial" w:cs="Arial"/>
          <w:i/>
          <w:color w:val="4472C4" w:themeColor="accent1"/>
          <w:shd w:val="clear" w:color="auto" w:fill="FFFFFF"/>
        </w:rPr>
        <w:t>(1.</w:t>
      </w:r>
      <w:r w:rsidR="3E3FF344" w:rsidRPr="0094701D">
        <w:rPr>
          <w:rFonts w:ascii="Arial" w:hAnsi="Arial" w:cs="Arial"/>
          <w:i/>
          <w:iCs/>
          <w:color w:val="4472C4" w:themeColor="accent1"/>
          <w:shd w:val="clear" w:color="auto" w:fill="FFFFFF"/>
        </w:rPr>
        <w:t>15</w:t>
      </w:r>
      <w:r w:rsidR="03828B70" w:rsidRPr="0094701D">
        <w:rPr>
          <w:rFonts w:ascii="Arial" w:hAnsi="Arial" w:cs="Arial"/>
          <w:i/>
          <w:iCs/>
          <w:color w:val="4472C4" w:themeColor="accent1"/>
          <w:shd w:val="clear" w:color="auto" w:fill="FFFFFF"/>
        </w:rPr>
        <w:t>e</w:t>
      </w:r>
      <w:r w:rsidR="3E3FF344" w:rsidRPr="0094701D">
        <w:rPr>
          <w:rFonts w:ascii="Arial" w:hAnsi="Arial" w:cs="Arial"/>
          <w:i/>
          <w:color w:val="4472C4" w:themeColor="accent1"/>
          <w:shd w:val="clear" w:color="auto" w:fill="FFFFFF"/>
        </w:rPr>
        <w:t xml:space="preserve"> </w:t>
      </w:r>
      <w:r w:rsidR="007D05FA" w:rsidRPr="0094701D">
        <w:rPr>
          <w:rFonts w:ascii="Arial" w:hAnsi="Arial" w:cs="Arial"/>
          <w:i/>
          <w:color w:val="4472C4" w:themeColor="accent1"/>
          <w:shd w:val="clear" w:color="auto" w:fill="FFFFFF"/>
        </w:rPr>
        <w:t>Provide age range</w:t>
      </w:r>
      <w:r w:rsidR="00873AF5" w:rsidRPr="0094701D">
        <w:rPr>
          <w:rFonts w:ascii="Arial" w:hAnsi="Arial" w:cs="Arial"/>
          <w:i/>
          <w:color w:val="4472C4" w:themeColor="accent1"/>
          <w:shd w:val="clear" w:color="auto" w:fill="FFFFFF"/>
        </w:rPr>
        <w:t xml:space="preserve"> in years</w:t>
      </w:r>
      <w:r w:rsidR="3E3FF344" w:rsidRPr="0094701D">
        <w:rPr>
          <w:rFonts w:ascii="Arial" w:eastAsia="Times New Roman" w:hAnsi="Arial" w:cs="Arial"/>
          <w:b/>
          <w:bCs/>
          <w:color w:val="C00000"/>
        </w:rPr>
        <w:t>*</w:t>
      </w:r>
      <w:r w:rsidR="3E3FF344" w:rsidRPr="0094701D">
        <w:rPr>
          <w:rFonts w:ascii="Arial" w:hAnsi="Arial" w:cs="Arial"/>
          <w:i/>
          <w:color w:val="4472C4" w:themeColor="accent1"/>
          <w:shd w:val="clear" w:color="auto" w:fill="FFFFFF"/>
        </w:rPr>
        <w:t>)</w:t>
      </w:r>
      <w:r w:rsidR="00702D71" w:rsidRPr="0094701D">
        <w:rPr>
          <w:rFonts w:ascii="Arial" w:eastAsia="Times New Roman" w:hAnsi="Arial" w:cs="Arial"/>
          <w:color w:val="1B1B1B"/>
        </w:rPr>
        <w:t xml:space="preserve"> </w:t>
      </w:r>
      <w:r w:rsidR="0004472C" w:rsidRPr="0094701D">
        <w:rPr>
          <w:rFonts w:ascii="Arial" w:eastAsia="Arial" w:hAnsi="Arial" w:cs="Arial"/>
          <w:i/>
          <w:color w:val="44546A" w:themeColor="text2"/>
          <w:kern w:val="0"/>
          <w:sz w:val="20"/>
          <w:szCs w:val="20"/>
          <w14:ligatures w14:val="none"/>
        </w:rPr>
        <w:t>[character limit: 255]</w:t>
      </w:r>
    </w:p>
    <w:tbl>
      <w:tblPr>
        <w:tblStyle w:val="TableGrid"/>
        <w:tblW w:w="0" w:type="auto"/>
        <w:tblInd w:w="1705" w:type="dxa"/>
        <w:tblLook w:val="04A0" w:firstRow="1" w:lastRow="0" w:firstColumn="1" w:lastColumn="0" w:noHBand="0" w:noVBand="1"/>
      </w:tblPr>
      <w:tblGrid>
        <w:gridCol w:w="3330"/>
      </w:tblGrid>
      <w:tr w:rsidR="00D77700" w:rsidRPr="0094701D" w14:paraId="17DB88E8" w14:textId="77777777" w:rsidTr="00ED2B64">
        <w:tc>
          <w:tcPr>
            <w:tcW w:w="3330" w:type="dxa"/>
          </w:tcPr>
          <w:p w14:paraId="34F0E059" w14:textId="77777777" w:rsidR="00D77700" w:rsidRPr="0094701D" w:rsidRDefault="00D77700" w:rsidP="00A168A1">
            <w:pPr>
              <w:spacing w:before="60" w:after="60"/>
              <w:rPr>
                <w:rFonts w:ascii="Arial" w:hAnsi="Arial" w:cs="Arial"/>
              </w:rPr>
            </w:pPr>
          </w:p>
        </w:tc>
      </w:tr>
    </w:tbl>
    <w:p w14:paraId="6CE79B7E" w14:textId="3E5F28BC" w:rsidR="6D936B7F" w:rsidRPr="0094701D" w:rsidRDefault="6D936B7F" w:rsidP="6D936B7F">
      <w:pPr>
        <w:spacing w:after="0"/>
        <w:rPr>
          <w:rFonts w:ascii="Arial" w:hAnsi="Arial" w:cs="Arial"/>
        </w:rPr>
      </w:pPr>
    </w:p>
    <w:p w14:paraId="0F3E52D0" w14:textId="3058D49E" w:rsidR="0032235F" w:rsidRPr="0094701D" w:rsidRDefault="00B52B3D" w:rsidP="00757DDA">
      <w:pPr>
        <w:spacing w:after="0"/>
        <w:rPr>
          <w:rFonts w:ascii="Arial" w:hAnsi="Arial" w:cs="Arial"/>
        </w:rPr>
      </w:pPr>
      <w:r w:rsidRPr="0094701D">
        <w:rPr>
          <w:rFonts w:ascii="Arial" w:hAnsi="Arial" w:cs="Arial"/>
        </w:rPr>
        <w:t>____________________________________________________________________________</w:t>
      </w:r>
      <w:r w:rsidR="0032235F" w:rsidRPr="0094701D">
        <w:rPr>
          <w:rFonts w:ascii="Arial" w:hAnsi="Arial" w:cs="Arial"/>
        </w:rPr>
        <w:br w:type="page"/>
      </w:r>
    </w:p>
    <w:p w14:paraId="69577E29" w14:textId="532DC653" w:rsidR="0032235F" w:rsidRPr="0094701D" w:rsidRDefault="001C005F" w:rsidP="0032235F">
      <w:pPr>
        <w:pStyle w:val="Heading2"/>
      </w:pPr>
      <w:r w:rsidRPr="0094701D">
        <w:lastRenderedPageBreak/>
        <w:t xml:space="preserve">6.1 </w:t>
      </w:r>
      <w:r w:rsidR="0032235F" w:rsidRPr="0094701D">
        <w:t>Use</w:t>
      </w:r>
    </w:p>
    <w:p w14:paraId="5C8FE853" w14:textId="77777777" w:rsidR="0032235F" w:rsidRPr="0094701D" w:rsidRDefault="0032235F" w:rsidP="0032235F">
      <w:pPr>
        <w:spacing w:after="0"/>
        <w:rPr>
          <w:rFonts w:ascii="Arial" w:hAnsi="Arial" w:cs="Arial"/>
          <w:b/>
          <w:color w:val="000000"/>
          <w:sz w:val="24"/>
          <w:szCs w:val="24"/>
          <w:shd w:val="clear" w:color="auto" w:fill="FFFFFF"/>
        </w:rPr>
      </w:pPr>
    </w:p>
    <w:p w14:paraId="4B0E02AA" w14:textId="77777777" w:rsidR="001E2525" w:rsidRPr="0094701D" w:rsidRDefault="001E2525" w:rsidP="001E2525">
      <w:pPr>
        <w:pStyle w:val="BodyText"/>
        <w:keepNext/>
        <w:widowControl/>
        <w:rPr>
          <w:b/>
          <w:bCs/>
          <w:sz w:val="24"/>
          <w:szCs w:val="24"/>
        </w:rPr>
      </w:pPr>
      <w:r w:rsidRPr="0094701D">
        <w:rPr>
          <w:b/>
          <w:bCs/>
          <w:sz w:val="24"/>
          <w:szCs w:val="24"/>
        </w:rPr>
        <w:t>6.1.1. Current Status</w:t>
      </w:r>
      <w:r w:rsidRPr="0094701D">
        <w:rPr>
          <w:color w:val="C00000"/>
          <w:sz w:val="28"/>
          <w:szCs w:val="28"/>
        </w:rPr>
        <w:t>*</w:t>
      </w:r>
    </w:p>
    <w:p w14:paraId="73891EFA" w14:textId="4401A340" w:rsidR="001E2525" w:rsidRPr="0094701D" w:rsidRDefault="001E2525" w:rsidP="001E2525">
      <w:pPr>
        <w:pStyle w:val="BodyText"/>
        <w:keepNext/>
        <w:widowControl/>
        <w:rPr>
          <w:rFonts w:eastAsiaTheme="minorHAnsi"/>
          <w:i/>
          <w:iCs/>
          <w:color w:val="4471C4"/>
          <w:kern w:val="2"/>
          <w:sz w:val="22"/>
          <w:szCs w:val="22"/>
          <w14:ligatures w14:val="standardContextual"/>
        </w:rPr>
      </w:pPr>
      <w:r w:rsidRPr="0094701D">
        <w:rPr>
          <w:rFonts w:eastAsiaTheme="minorHAnsi"/>
          <w:i/>
          <w:iCs/>
          <w:color w:val="4471C4"/>
          <w:kern w:val="2"/>
          <w:sz w:val="22"/>
          <w:szCs w:val="22"/>
          <w14:ligatures w14:val="standardContextual"/>
        </w:rPr>
        <w:t>Is this new or maintenance measure currently in use</w:t>
      </w:r>
      <w:r w:rsidR="007147F7" w:rsidRPr="0094701D">
        <w:rPr>
          <w:rFonts w:eastAsiaTheme="minorHAnsi"/>
          <w:i/>
          <w:iCs/>
          <w:color w:val="4471C4"/>
          <w:kern w:val="2"/>
          <w:sz w:val="22"/>
          <w:szCs w:val="22"/>
          <w14:ligatures w14:val="standardContextual"/>
        </w:rPr>
        <w:t xml:space="preserve"> in at least one accountability application</w:t>
      </w:r>
      <w:r w:rsidR="00E72B4B" w:rsidRPr="0094701D">
        <w:rPr>
          <w:rFonts w:eastAsiaTheme="minorHAnsi"/>
          <w:i/>
          <w:iCs/>
          <w:color w:val="4471C4"/>
          <w:kern w:val="2"/>
          <w:sz w:val="22"/>
          <w:szCs w:val="22"/>
          <w14:ligatures w14:val="standardContextual"/>
        </w:rPr>
        <w:t>?</w:t>
      </w:r>
      <w:r w:rsidR="007147F7" w:rsidRPr="0094701D">
        <w:rPr>
          <w:rFonts w:eastAsiaTheme="minorHAnsi"/>
          <w:i/>
          <w:iCs/>
          <w:color w:val="4471C4"/>
          <w:kern w:val="2"/>
          <w:sz w:val="22"/>
          <w:szCs w:val="22"/>
          <w14:ligatures w14:val="standardContextual"/>
        </w:rPr>
        <w:t xml:space="preserve"> Th</w:t>
      </w:r>
      <w:r w:rsidR="009B4A90" w:rsidRPr="0094701D">
        <w:rPr>
          <w:rFonts w:eastAsiaTheme="minorHAnsi"/>
          <w:i/>
          <w:iCs/>
          <w:color w:val="4471C4"/>
          <w:kern w:val="2"/>
          <w:sz w:val="22"/>
          <w:szCs w:val="22"/>
          <w14:ligatures w14:val="standardContextual"/>
        </w:rPr>
        <w:t>e application</w:t>
      </w:r>
      <w:r w:rsidR="007147F7" w:rsidRPr="0094701D">
        <w:rPr>
          <w:rFonts w:eastAsiaTheme="minorHAnsi"/>
          <w:i/>
          <w:iCs/>
          <w:color w:val="4471C4"/>
          <w:kern w:val="2"/>
          <w:sz w:val="22"/>
          <w:szCs w:val="22"/>
          <w14:ligatures w14:val="standardContextual"/>
        </w:rPr>
        <w:t xml:space="preserve"> can be </w:t>
      </w:r>
      <w:r w:rsidR="00190EFC" w:rsidRPr="0094701D">
        <w:rPr>
          <w:rFonts w:eastAsiaTheme="minorHAnsi"/>
          <w:i/>
          <w:iCs/>
          <w:color w:val="4471C4"/>
          <w:kern w:val="2"/>
          <w:sz w:val="22"/>
          <w:szCs w:val="22"/>
          <w14:ligatures w14:val="standardContextual"/>
        </w:rPr>
        <w:t>for</w:t>
      </w:r>
      <w:r w:rsidR="007147F7" w:rsidRPr="0094701D">
        <w:rPr>
          <w:rFonts w:eastAsiaTheme="minorHAnsi"/>
          <w:i/>
          <w:iCs/>
          <w:color w:val="4471C4"/>
          <w:kern w:val="2"/>
          <w:sz w:val="22"/>
          <w:szCs w:val="22"/>
          <w14:ligatures w14:val="standardContextual"/>
        </w:rPr>
        <w:t xml:space="preserve"> confidential reporting, reward, recognition, punishment, payment, or selection (e.g., public reporting, accreditation, performance-based payment, network inclusion/exclusion).</w:t>
      </w:r>
      <w:r w:rsidRPr="0094701D">
        <w:rPr>
          <w:rFonts w:eastAsiaTheme="minorHAnsi"/>
          <w:i/>
          <w:iCs/>
          <w:color w:val="4471C4"/>
          <w:kern w:val="2"/>
          <w:sz w:val="22"/>
          <w:szCs w:val="22"/>
          <w14:ligatures w14:val="standardContextual"/>
        </w:rPr>
        <w:t xml:space="preserve"> F</w:t>
      </w:r>
      <w:r w:rsidR="00D25160" w:rsidRPr="0094701D">
        <w:rPr>
          <w:rFonts w:eastAsiaTheme="minorHAnsi"/>
          <w:i/>
          <w:iCs/>
          <w:color w:val="4471C4"/>
          <w:kern w:val="2"/>
          <w:sz w:val="22"/>
          <w:szCs w:val="22"/>
          <w14:ligatures w14:val="standardContextual"/>
        </w:rPr>
        <w:t>or instrument submissions</w:t>
      </w:r>
      <w:r w:rsidRPr="0094701D">
        <w:rPr>
          <w:rFonts w:eastAsiaTheme="minorHAnsi"/>
          <w:i/>
          <w:iCs/>
          <w:color w:val="4471C4"/>
          <w:kern w:val="2"/>
          <w:sz w:val="22"/>
          <w:szCs w:val="22"/>
          <w14:ligatures w14:val="standardContextual"/>
        </w:rPr>
        <w:t>, what is the status for MOST associated IDMs (you will have the option of customizing this information for IDMs, as needed)?</w:t>
      </w:r>
    </w:p>
    <w:p w14:paraId="6E765A3F" w14:textId="77777777" w:rsidR="001E2525" w:rsidRPr="0094701D" w:rsidRDefault="001E2525" w:rsidP="001E2525">
      <w:pPr>
        <w:pStyle w:val="BodyText"/>
        <w:keepNext/>
        <w:widowControl/>
        <w:rPr>
          <w:i/>
          <w:iCs/>
          <w:sz w:val="22"/>
          <w:szCs w:val="22"/>
        </w:rPr>
      </w:pPr>
    </w:p>
    <w:p w14:paraId="4D7125C9" w14:textId="77777777" w:rsidR="001E2525" w:rsidRPr="0094701D" w:rsidRDefault="001E2525" w:rsidP="001E2525">
      <w:pPr>
        <w:pStyle w:val="BodyText"/>
        <w:tabs>
          <w:tab w:val="left" w:pos="2160"/>
        </w:tabs>
        <w:rPr>
          <w:sz w:val="22"/>
          <w:szCs w:val="22"/>
        </w:rPr>
      </w:pPr>
      <w:r w:rsidRPr="0094701D">
        <w:rPr>
          <w:rFonts w:ascii="Segoe UI Symbol" w:hAnsi="Segoe UI Symbol" w:cs="Segoe UI Symbol"/>
          <w:sz w:val="22"/>
          <w:szCs w:val="22"/>
        </w:rPr>
        <w:t>☐</w:t>
      </w:r>
      <w:r w:rsidRPr="0094701D">
        <w:rPr>
          <w:sz w:val="22"/>
          <w:szCs w:val="22"/>
        </w:rPr>
        <w:t xml:space="preserve"> Not in </w:t>
      </w:r>
      <w:proofErr w:type="gramStart"/>
      <w:r w:rsidRPr="0094701D">
        <w:rPr>
          <w:sz w:val="22"/>
          <w:szCs w:val="22"/>
        </w:rPr>
        <w:t>use</w:t>
      </w:r>
      <w:r w:rsidRPr="0094701D">
        <w:rPr>
          <w:sz w:val="22"/>
          <w:szCs w:val="22"/>
        </w:rPr>
        <w:tab/>
      </w:r>
      <w:r w:rsidRPr="0094701D">
        <w:rPr>
          <w:rFonts w:ascii="Segoe UI Symbol" w:hAnsi="Segoe UI Symbol" w:cs="Segoe UI Symbol"/>
          <w:sz w:val="22"/>
          <w:szCs w:val="22"/>
        </w:rPr>
        <w:t>☐</w:t>
      </w:r>
      <w:r w:rsidRPr="0094701D">
        <w:rPr>
          <w:sz w:val="22"/>
          <w:szCs w:val="22"/>
        </w:rPr>
        <w:t xml:space="preserve"> </w:t>
      </w:r>
      <w:proofErr w:type="gramEnd"/>
      <w:r w:rsidRPr="0094701D">
        <w:rPr>
          <w:sz w:val="22"/>
          <w:szCs w:val="22"/>
        </w:rPr>
        <w:t>In use</w:t>
      </w:r>
    </w:p>
    <w:p w14:paraId="08C37673" w14:textId="77777777" w:rsidR="001E2525" w:rsidRPr="0094701D" w:rsidRDefault="001E2525" w:rsidP="008D000F">
      <w:pPr>
        <w:pStyle w:val="BodyText"/>
        <w:rPr>
          <w:sz w:val="22"/>
          <w:szCs w:val="22"/>
        </w:rPr>
      </w:pPr>
    </w:p>
    <w:p w14:paraId="51C466B3" w14:textId="314403F5" w:rsidR="00525EF9" w:rsidRPr="0094701D" w:rsidRDefault="00525EF9" w:rsidP="00525EF9">
      <w:pPr>
        <w:pStyle w:val="BodyText"/>
        <w:keepNext/>
        <w:ind w:left="720"/>
        <w:rPr>
          <w:b/>
          <w:bCs/>
          <w:sz w:val="22"/>
          <w:szCs w:val="22"/>
        </w:rPr>
      </w:pPr>
      <w:r w:rsidRPr="0094701D">
        <w:rPr>
          <w:b/>
          <w:bCs/>
          <w:sz w:val="22"/>
          <w:szCs w:val="22"/>
        </w:rPr>
        <w:t>6.1.</w:t>
      </w:r>
      <w:r w:rsidR="00D76398" w:rsidRPr="0094701D">
        <w:rPr>
          <w:b/>
          <w:bCs/>
          <w:sz w:val="22"/>
          <w:szCs w:val="22"/>
        </w:rPr>
        <w:t>1a</w:t>
      </w:r>
      <w:r w:rsidRPr="0094701D">
        <w:rPr>
          <w:b/>
          <w:bCs/>
          <w:sz w:val="22"/>
          <w:szCs w:val="22"/>
        </w:rPr>
        <w:t xml:space="preserve"> </w:t>
      </w:r>
      <w:r w:rsidRPr="0094701D">
        <w:rPr>
          <w:i/>
          <w:iCs/>
          <w:sz w:val="24"/>
          <w:szCs w:val="24"/>
        </w:rPr>
        <w:t>[If 1.0 = Maintenance AND 6.1.1 = Not in use]</w:t>
      </w:r>
      <w:r w:rsidR="00874931" w:rsidRPr="0094701D">
        <w:rPr>
          <w:i/>
          <w:iCs/>
          <w:sz w:val="24"/>
          <w:szCs w:val="24"/>
        </w:rPr>
        <w:t xml:space="preserve"> </w:t>
      </w:r>
      <w:r w:rsidRPr="0094701D">
        <w:rPr>
          <w:b/>
          <w:bCs/>
          <w:sz w:val="22"/>
          <w:szCs w:val="22"/>
        </w:rPr>
        <w:t xml:space="preserve">Rationale for Not </w:t>
      </w:r>
      <w:proofErr w:type="gramStart"/>
      <w:r w:rsidRPr="0094701D">
        <w:rPr>
          <w:b/>
          <w:bCs/>
          <w:sz w:val="22"/>
          <w:szCs w:val="22"/>
        </w:rPr>
        <w:t>In</w:t>
      </w:r>
      <w:proofErr w:type="gramEnd"/>
      <w:r w:rsidRPr="0094701D">
        <w:rPr>
          <w:b/>
          <w:bCs/>
          <w:sz w:val="22"/>
          <w:szCs w:val="22"/>
        </w:rPr>
        <w:t xml:space="preserve"> Use</w:t>
      </w:r>
      <w:r w:rsidRPr="0094701D">
        <w:rPr>
          <w:sz w:val="22"/>
          <w:szCs w:val="22"/>
        </w:rPr>
        <w:t xml:space="preserve">* </w:t>
      </w:r>
      <w:r w:rsidRPr="0094701D">
        <w:rPr>
          <w:i/>
          <w:iCs/>
          <w:color w:val="4471C4"/>
          <w:sz w:val="22"/>
          <w:szCs w:val="22"/>
        </w:rPr>
        <w:t>Provide more information as to why the measure is not in use and whether there is a near-term (within one year) plan for its use within an accountability application</w:t>
      </w:r>
      <w:r w:rsidRPr="0094701D">
        <w:rPr>
          <w:i/>
          <w:iCs/>
          <w:color w:val="4471C4"/>
          <w:sz w:val="22"/>
          <w:szCs w:val="22"/>
          <w:vertAlign w:val="superscript"/>
        </w:rPr>
        <w:footnoteReference w:id="3"/>
      </w:r>
      <w:r w:rsidR="00DD6994" w:rsidRPr="0094701D">
        <w:rPr>
          <w:i/>
          <w:iCs/>
          <w:color w:val="4471C4"/>
          <w:sz w:val="22"/>
          <w:szCs w:val="22"/>
        </w:rPr>
        <w:t>.</w:t>
      </w:r>
    </w:p>
    <w:p w14:paraId="76A4BED6" w14:textId="77777777" w:rsidR="00525EF9" w:rsidRPr="0094701D" w:rsidRDefault="00525EF9" w:rsidP="00525EF9">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0604AEB8" w14:textId="77777777" w:rsidR="00525EF9" w:rsidRPr="0094701D" w:rsidRDefault="00525EF9" w:rsidP="001E2525">
      <w:pPr>
        <w:pStyle w:val="BodyText"/>
        <w:spacing w:after="120"/>
        <w:rPr>
          <w:sz w:val="22"/>
          <w:szCs w:val="22"/>
        </w:rPr>
      </w:pPr>
    </w:p>
    <w:p w14:paraId="4DA3D8DE" w14:textId="7DA6643E" w:rsidR="001E2525" w:rsidRPr="0094701D" w:rsidRDefault="001E2525" w:rsidP="001E2525">
      <w:pPr>
        <w:pStyle w:val="BodyText"/>
        <w:keepNext/>
        <w:rPr>
          <w:b/>
          <w:bCs/>
          <w:sz w:val="24"/>
          <w:szCs w:val="24"/>
        </w:rPr>
      </w:pPr>
      <w:r w:rsidRPr="0094701D">
        <w:rPr>
          <w:b/>
          <w:bCs/>
          <w:sz w:val="24"/>
          <w:szCs w:val="24"/>
        </w:rPr>
        <w:t>6.1.2 Current or Planned Use(s)</w:t>
      </w:r>
      <w:r w:rsidRPr="0094701D">
        <w:rPr>
          <w:color w:val="C00000"/>
          <w:sz w:val="28"/>
          <w:szCs w:val="28"/>
        </w:rPr>
        <w:t>*</w:t>
      </w:r>
    </w:p>
    <w:p w14:paraId="21C3943E" w14:textId="2D4A5B0A" w:rsidR="001E2525" w:rsidRPr="0094701D" w:rsidRDefault="001E2525" w:rsidP="00455BC4">
      <w:pPr>
        <w:pStyle w:val="BodyText"/>
        <w:keepNext/>
        <w:widowControl/>
        <w:rPr>
          <w:rFonts w:eastAsiaTheme="minorHAnsi"/>
          <w:i/>
          <w:iCs/>
          <w:color w:val="4471C4"/>
          <w:kern w:val="2"/>
          <w:sz w:val="22"/>
          <w:szCs w:val="22"/>
          <w14:ligatures w14:val="standardContextual"/>
        </w:rPr>
      </w:pPr>
      <w:r w:rsidRPr="0094701D">
        <w:rPr>
          <w:rFonts w:eastAsiaTheme="minorHAnsi"/>
          <w:i/>
          <w:iCs/>
          <w:color w:val="4471C4"/>
          <w:kern w:val="2"/>
          <w:sz w:val="22"/>
          <w:szCs w:val="22"/>
          <w14:ligatures w14:val="standardContextual"/>
        </w:rPr>
        <w:t>Choose all that apply. F</w:t>
      </w:r>
      <w:r w:rsidR="00D25160" w:rsidRPr="0094701D">
        <w:rPr>
          <w:rFonts w:eastAsiaTheme="minorHAnsi"/>
          <w:i/>
          <w:iCs/>
          <w:color w:val="4471C4"/>
          <w:kern w:val="2"/>
          <w:sz w:val="22"/>
          <w:szCs w:val="22"/>
          <w14:ligatures w14:val="standardContextual"/>
        </w:rPr>
        <w:t>or instrument submissions</w:t>
      </w:r>
      <w:r w:rsidRPr="0094701D">
        <w:rPr>
          <w:rFonts w:eastAsiaTheme="minorHAnsi"/>
          <w:i/>
          <w:iCs/>
          <w:color w:val="4471C4"/>
          <w:kern w:val="2"/>
          <w:sz w:val="22"/>
          <w:szCs w:val="22"/>
          <w14:ligatures w14:val="standardContextual"/>
        </w:rPr>
        <w:t>, what is the current or planned use for MOST associated IDMs (you will have the option of customizing this information for IDMs, as needed)?</w:t>
      </w:r>
    </w:p>
    <w:p w14:paraId="671ACEF6" w14:textId="77777777" w:rsidR="001E2525" w:rsidRPr="0094701D" w:rsidRDefault="001E2525" w:rsidP="001E2525">
      <w:pPr>
        <w:pStyle w:val="BodyText"/>
        <w:keepNext/>
        <w:rPr>
          <w:sz w:val="22"/>
          <w:szCs w:val="22"/>
        </w:rPr>
      </w:pPr>
    </w:p>
    <w:p w14:paraId="0A82954D" w14:textId="77777777" w:rsidR="001E2525" w:rsidRPr="0094701D" w:rsidRDefault="001E2525" w:rsidP="001E2525">
      <w:pPr>
        <w:pStyle w:val="BodyText"/>
        <w:keepNext/>
        <w:rPr>
          <w:sz w:val="22"/>
          <w:szCs w:val="22"/>
        </w:rPr>
      </w:pPr>
      <w:r w:rsidRPr="0094701D">
        <w:rPr>
          <w:rFonts w:ascii="Segoe UI Symbol" w:hAnsi="Segoe UI Symbol" w:cs="Segoe UI Symbol"/>
          <w:sz w:val="22"/>
          <w:szCs w:val="22"/>
        </w:rPr>
        <w:t>☐</w:t>
      </w:r>
      <w:r w:rsidRPr="0094701D">
        <w:rPr>
          <w:sz w:val="22"/>
          <w:szCs w:val="22"/>
        </w:rPr>
        <w:t xml:space="preserve"> Public Reporting</w:t>
      </w:r>
    </w:p>
    <w:p w14:paraId="4EA66DF5" w14:textId="77777777" w:rsidR="001E2525" w:rsidRPr="0094701D" w:rsidRDefault="001E2525" w:rsidP="001E2525">
      <w:pPr>
        <w:pStyle w:val="BodyText"/>
        <w:rPr>
          <w:sz w:val="22"/>
          <w:szCs w:val="22"/>
        </w:rPr>
      </w:pPr>
      <w:r w:rsidRPr="0094701D">
        <w:rPr>
          <w:rFonts w:ascii="Segoe UI Symbol" w:hAnsi="Segoe UI Symbol" w:cs="Segoe UI Symbol"/>
          <w:sz w:val="22"/>
          <w:szCs w:val="22"/>
        </w:rPr>
        <w:t>☐</w:t>
      </w:r>
      <w:r w:rsidRPr="0094701D">
        <w:rPr>
          <w:sz w:val="22"/>
          <w:szCs w:val="22"/>
        </w:rPr>
        <w:t xml:space="preserve"> Public Health/Disease Surveillance</w:t>
      </w:r>
    </w:p>
    <w:p w14:paraId="61D538AD" w14:textId="77777777" w:rsidR="001E2525" w:rsidRPr="0094701D" w:rsidRDefault="001E2525" w:rsidP="001E2525">
      <w:pPr>
        <w:pStyle w:val="BodyText"/>
        <w:rPr>
          <w:sz w:val="22"/>
          <w:szCs w:val="22"/>
        </w:rPr>
      </w:pPr>
      <w:r w:rsidRPr="0094701D">
        <w:rPr>
          <w:rFonts w:ascii="Segoe UI Symbol" w:hAnsi="Segoe UI Symbol" w:cs="Segoe UI Symbol"/>
          <w:sz w:val="22"/>
          <w:szCs w:val="22"/>
        </w:rPr>
        <w:t>☐</w:t>
      </w:r>
      <w:r w:rsidRPr="0094701D">
        <w:rPr>
          <w:sz w:val="22"/>
          <w:szCs w:val="22"/>
        </w:rPr>
        <w:t xml:space="preserve"> Payment Program</w:t>
      </w:r>
    </w:p>
    <w:p w14:paraId="4BEC3B89" w14:textId="77777777" w:rsidR="001E2525" w:rsidRPr="0094701D" w:rsidRDefault="001E2525" w:rsidP="001E2525">
      <w:pPr>
        <w:pStyle w:val="BodyText"/>
        <w:rPr>
          <w:sz w:val="22"/>
          <w:szCs w:val="22"/>
        </w:rPr>
      </w:pPr>
      <w:r w:rsidRPr="0094701D">
        <w:rPr>
          <w:rFonts w:ascii="Segoe UI Symbol" w:hAnsi="Segoe UI Symbol" w:cs="Segoe UI Symbol"/>
          <w:sz w:val="22"/>
          <w:szCs w:val="22"/>
        </w:rPr>
        <w:t>☐</w:t>
      </w:r>
      <w:r w:rsidRPr="0094701D">
        <w:rPr>
          <w:sz w:val="22"/>
          <w:szCs w:val="22"/>
        </w:rPr>
        <w:t xml:space="preserve"> Regulatory and Accreditation Programs</w:t>
      </w:r>
    </w:p>
    <w:p w14:paraId="40B4C5D2" w14:textId="77777777" w:rsidR="001E2525" w:rsidRPr="0094701D" w:rsidRDefault="001E2525" w:rsidP="001E2525">
      <w:pPr>
        <w:pStyle w:val="BodyText"/>
        <w:rPr>
          <w:sz w:val="22"/>
          <w:szCs w:val="22"/>
        </w:rPr>
      </w:pPr>
      <w:r w:rsidRPr="0094701D">
        <w:rPr>
          <w:rFonts w:ascii="Segoe UI Symbol" w:hAnsi="Segoe UI Symbol" w:cs="Segoe UI Symbol"/>
          <w:sz w:val="22"/>
          <w:szCs w:val="22"/>
        </w:rPr>
        <w:t>☐</w:t>
      </w:r>
      <w:r w:rsidRPr="0094701D">
        <w:rPr>
          <w:sz w:val="22"/>
          <w:szCs w:val="22"/>
        </w:rPr>
        <w:t xml:space="preserve"> Professional Certification or Recognition Program</w:t>
      </w:r>
    </w:p>
    <w:p w14:paraId="7215D4F7" w14:textId="77777777" w:rsidR="001E2525" w:rsidRPr="0094701D" w:rsidRDefault="001E2525" w:rsidP="001E2525">
      <w:pPr>
        <w:pStyle w:val="BodyText"/>
        <w:rPr>
          <w:sz w:val="22"/>
          <w:szCs w:val="22"/>
        </w:rPr>
      </w:pPr>
      <w:r w:rsidRPr="0094701D">
        <w:rPr>
          <w:rFonts w:ascii="Segoe UI Symbol" w:hAnsi="Segoe UI Symbol" w:cs="Segoe UI Symbol"/>
          <w:sz w:val="22"/>
          <w:szCs w:val="22"/>
        </w:rPr>
        <w:t>☐</w:t>
      </w:r>
      <w:r w:rsidRPr="0094701D">
        <w:rPr>
          <w:sz w:val="22"/>
          <w:szCs w:val="22"/>
        </w:rPr>
        <w:t xml:space="preserve"> Quality Improvement with Benchmarking (external benchmarking to multiple organizations)</w:t>
      </w:r>
    </w:p>
    <w:p w14:paraId="4A97F31A" w14:textId="77777777" w:rsidR="001E2525" w:rsidRPr="0094701D" w:rsidRDefault="001E2525" w:rsidP="001E2525">
      <w:pPr>
        <w:pStyle w:val="BodyText"/>
        <w:rPr>
          <w:sz w:val="22"/>
          <w:szCs w:val="22"/>
        </w:rPr>
      </w:pPr>
      <w:r w:rsidRPr="0094701D">
        <w:rPr>
          <w:rFonts w:ascii="Segoe UI Symbol" w:hAnsi="Segoe UI Symbol" w:cs="Segoe UI Symbol"/>
          <w:sz w:val="22"/>
          <w:szCs w:val="22"/>
        </w:rPr>
        <w:t>☐</w:t>
      </w:r>
      <w:r w:rsidRPr="0094701D">
        <w:rPr>
          <w:sz w:val="22"/>
          <w:szCs w:val="22"/>
        </w:rPr>
        <w:t xml:space="preserve"> Quality Improvement (Internal to the specific organization)</w:t>
      </w:r>
    </w:p>
    <w:p w14:paraId="42561186" w14:textId="77777777" w:rsidR="001E2525" w:rsidRPr="0094701D" w:rsidRDefault="001E2525" w:rsidP="001E2525">
      <w:pPr>
        <w:pStyle w:val="BodyText"/>
        <w:rPr>
          <w:sz w:val="22"/>
          <w:szCs w:val="22"/>
        </w:rPr>
      </w:pPr>
      <w:r w:rsidRPr="0094701D">
        <w:rPr>
          <w:rFonts w:ascii="Segoe UI Symbol" w:hAnsi="Segoe UI Symbol" w:cs="Segoe UI Symbol"/>
          <w:sz w:val="22"/>
          <w:szCs w:val="22"/>
        </w:rPr>
        <w:t>☐</w:t>
      </w:r>
      <w:r w:rsidRPr="0094701D">
        <w:rPr>
          <w:sz w:val="22"/>
          <w:szCs w:val="22"/>
        </w:rPr>
        <w:t xml:space="preserve"> Other</w:t>
      </w:r>
    </w:p>
    <w:p w14:paraId="7AEB1CCA" w14:textId="64283695" w:rsidR="001E2525" w:rsidRPr="0094701D" w:rsidRDefault="001E2525" w:rsidP="001E2525">
      <w:pPr>
        <w:pStyle w:val="BodyText"/>
        <w:ind w:left="720"/>
        <w:rPr>
          <w:sz w:val="20"/>
          <w:szCs w:val="20"/>
        </w:rPr>
      </w:pPr>
      <w:r w:rsidRPr="0094701D">
        <w:rPr>
          <w:b/>
          <w:sz w:val="22"/>
          <w:szCs w:val="22"/>
        </w:rPr>
        <w:t>6.1.</w:t>
      </w:r>
      <w:r w:rsidRPr="0094701D">
        <w:rPr>
          <w:b/>
          <w:bCs/>
          <w:sz w:val="22"/>
          <w:szCs w:val="22"/>
        </w:rPr>
        <w:t xml:space="preserve">2a </w:t>
      </w:r>
      <w:r w:rsidR="00B609B8" w:rsidRPr="0094701D">
        <w:rPr>
          <w:b/>
          <w:bCs/>
          <w:sz w:val="22"/>
          <w:szCs w:val="22"/>
        </w:rPr>
        <w:t>Other Current or Planned Use</w:t>
      </w:r>
      <w:r w:rsidR="00126A5A" w:rsidRPr="0094701D">
        <w:rPr>
          <w:b/>
          <w:bCs/>
          <w:color w:val="C00000"/>
          <w:sz w:val="22"/>
          <w:szCs w:val="22"/>
        </w:rPr>
        <w:t>*</w:t>
      </w:r>
      <w:r w:rsidR="00B609B8" w:rsidRPr="0094701D">
        <w:rPr>
          <w:sz w:val="22"/>
          <w:szCs w:val="22"/>
        </w:rPr>
        <w:t xml:space="preserve"> </w:t>
      </w:r>
      <w:r w:rsidR="00E7571A" w:rsidRPr="0094701D">
        <w:rPr>
          <w:i/>
          <w:iCs/>
          <w:color w:val="4471C4"/>
          <w:sz w:val="22"/>
          <w:szCs w:val="22"/>
        </w:rPr>
        <w:t>(</w:t>
      </w:r>
      <w:r w:rsidRPr="0094701D">
        <w:rPr>
          <w:i/>
          <w:iCs/>
          <w:color w:val="4471C4"/>
          <w:sz w:val="22"/>
          <w:szCs w:val="22"/>
        </w:rPr>
        <w:t>Please specify</w:t>
      </w:r>
      <w:r w:rsidR="00E7571A" w:rsidRPr="0094701D">
        <w:rPr>
          <w:i/>
          <w:iCs/>
          <w:color w:val="4471C4"/>
          <w:sz w:val="22"/>
          <w:szCs w:val="22"/>
        </w:rPr>
        <w:t>)</w:t>
      </w:r>
    </w:p>
    <w:p w14:paraId="28BC6CCB" w14:textId="77777777" w:rsidR="001E2525" w:rsidRPr="0094701D" w:rsidRDefault="001E2525" w:rsidP="00126A5A">
      <w:pPr>
        <w:pBdr>
          <w:top w:val="single" w:sz="4" w:space="1" w:color="auto"/>
          <w:left w:val="single" w:sz="4" w:space="0" w:color="auto"/>
          <w:bottom w:val="single" w:sz="4" w:space="1" w:color="auto"/>
          <w:right w:val="single" w:sz="4" w:space="4" w:color="auto"/>
        </w:pBdr>
        <w:spacing w:after="0" w:line="240" w:lineRule="auto"/>
        <w:ind w:left="720"/>
        <w:rPr>
          <w:rFonts w:ascii="Arial" w:hAnsi="Arial" w:cs="Arial"/>
        </w:rPr>
      </w:pPr>
    </w:p>
    <w:p w14:paraId="2D2F8823" w14:textId="77777777" w:rsidR="001E2525" w:rsidRPr="0094701D" w:rsidRDefault="001E2525" w:rsidP="00832ECE">
      <w:pPr>
        <w:pStyle w:val="BodyText"/>
        <w:spacing w:after="120"/>
        <w:rPr>
          <w:sz w:val="22"/>
          <w:szCs w:val="22"/>
        </w:rPr>
      </w:pPr>
    </w:p>
    <w:p w14:paraId="138671A5" w14:textId="086FC9EC" w:rsidR="001E2525" w:rsidRPr="0094701D" w:rsidRDefault="001E2525" w:rsidP="001E2525">
      <w:pPr>
        <w:pStyle w:val="BodyText"/>
        <w:keepNext/>
        <w:widowControl/>
        <w:rPr>
          <w:b/>
          <w:bCs/>
          <w:sz w:val="24"/>
          <w:szCs w:val="24"/>
        </w:rPr>
      </w:pPr>
      <w:r w:rsidRPr="0094701D">
        <w:rPr>
          <w:b/>
          <w:bCs/>
          <w:sz w:val="24"/>
          <w:szCs w:val="24"/>
        </w:rPr>
        <w:t>6.1.</w:t>
      </w:r>
      <w:r w:rsidR="001F462B" w:rsidRPr="0094701D">
        <w:rPr>
          <w:b/>
          <w:bCs/>
          <w:sz w:val="24"/>
          <w:szCs w:val="24"/>
        </w:rPr>
        <w:t>3</w:t>
      </w:r>
      <w:r w:rsidR="001F462B" w:rsidRPr="0094701D">
        <w:rPr>
          <w:i/>
          <w:iCs/>
          <w:sz w:val="24"/>
          <w:szCs w:val="24"/>
        </w:rPr>
        <w:t xml:space="preserve"> </w:t>
      </w:r>
      <w:r w:rsidRPr="0094701D">
        <w:rPr>
          <w:i/>
          <w:iCs/>
          <w:sz w:val="24"/>
          <w:szCs w:val="24"/>
        </w:rPr>
        <w:t xml:space="preserve">[If 6.1.1 Current Status = In Use] </w:t>
      </w:r>
      <w:r w:rsidRPr="0094701D">
        <w:rPr>
          <w:b/>
          <w:bCs/>
          <w:sz w:val="24"/>
          <w:szCs w:val="24"/>
        </w:rPr>
        <w:t>Program Details</w:t>
      </w:r>
      <w:r w:rsidRPr="0094701D">
        <w:rPr>
          <w:color w:val="C00000"/>
          <w:sz w:val="28"/>
          <w:szCs w:val="28"/>
        </w:rPr>
        <w:t>*</w:t>
      </w:r>
    </w:p>
    <w:p w14:paraId="27C292FF" w14:textId="5D6A877E" w:rsidR="001E2525" w:rsidRPr="0094701D" w:rsidRDefault="001E2525" w:rsidP="001E2525">
      <w:pPr>
        <w:pStyle w:val="BodyText"/>
        <w:keepNext/>
        <w:widowControl/>
        <w:rPr>
          <w:i/>
          <w:iCs/>
          <w:color w:val="4471C4"/>
          <w:sz w:val="22"/>
          <w:szCs w:val="22"/>
        </w:rPr>
      </w:pPr>
      <w:r w:rsidRPr="0094701D">
        <w:rPr>
          <w:i/>
          <w:iCs/>
          <w:color w:val="4471C4"/>
          <w:sz w:val="22"/>
          <w:szCs w:val="22"/>
        </w:rPr>
        <w:t>Please provide the following information describing the program(s) in which the measure is currently used. F</w:t>
      </w:r>
      <w:r w:rsidR="00D25160" w:rsidRPr="0094701D">
        <w:rPr>
          <w:i/>
          <w:iCs/>
          <w:color w:val="4471C4"/>
          <w:sz w:val="22"/>
          <w:szCs w:val="22"/>
        </w:rPr>
        <w:t>or instrument submissions</w:t>
      </w:r>
      <w:r w:rsidRPr="0094701D">
        <w:rPr>
          <w:i/>
          <w:iCs/>
          <w:color w:val="4471C4"/>
          <w:sz w:val="22"/>
          <w:szCs w:val="22"/>
        </w:rPr>
        <w:t>, describe the programs in which the associated IDMs are currently used.</w:t>
      </w:r>
    </w:p>
    <w:p w14:paraId="6E8E021F" w14:textId="77777777" w:rsidR="001E2525" w:rsidRPr="0094701D" w:rsidRDefault="001E2525" w:rsidP="001E2525">
      <w:pPr>
        <w:pStyle w:val="BodyText"/>
        <w:keepNext/>
        <w:widowControl/>
        <w:rPr>
          <w:strike/>
          <w:sz w:val="22"/>
          <w:szCs w:val="22"/>
        </w:rPr>
      </w:pPr>
    </w:p>
    <w:p w14:paraId="58F45606" w14:textId="4BF82317" w:rsidR="001E2525" w:rsidRPr="0094701D" w:rsidRDefault="001E2525" w:rsidP="001E2525">
      <w:pPr>
        <w:pStyle w:val="BodyText"/>
        <w:keepNext/>
        <w:ind w:left="720"/>
        <w:rPr>
          <w:color w:val="44546A" w:themeColor="text2"/>
          <w:sz w:val="20"/>
          <w:szCs w:val="20"/>
        </w:rPr>
      </w:pPr>
      <w:r w:rsidRPr="0094701D">
        <w:rPr>
          <w:sz w:val="22"/>
          <w:szCs w:val="22"/>
        </w:rPr>
        <w:t>Name of the program and sponsor</w:t>
      </w:r>
      <w:r w:rsidR="003C15B0" w:rsidRPr="0094701D">
        <w:rPr>
          <w:sz w:val="22"/>
          <w:szCs w:val="22"/>
        </w:rPr>
        <w:t xml:space="preserve"> </w:t>
      </w:r>
      <w:r w:rsidR="003C15B0" w:rsidRPr="0094701D">
        <w:rPr>
          <w:i/>
          <w:color w:val="44546A" w:themeColor="text2"/>
          <w:sz w:val="20"/>
          <w:szCs w:val="20"/>
        </w:rPr>
        <w:t>[character limit: 255]</w:t>
      </w:r>
    </w:p>
    <w:p w14:paraId="3094FA46" w14:textId="77777777" w:rsidR="001E2525" w:rsidRPr="0094701D" w:rsidRDefault="001E2525" w:rsidP="001E2525">
      <w:pPr>
        <w:pBdr>
          <w:top w:val="single" w:sz="4" w:space="1" w:color="auto"/>
          <w:left w:val="single" w:sz="4" w:space="4" w:color="auto"/>
          <w:bottom w:val="single" w:sz="4" w:space="1" w:color="auto"/>
          <w:right w:val="single" w:sz="4" w:space="4" w:color="auto"/>
        </w:pBdr>
        <w:spacing w:after="120" w:line="240" w:lineRule="auto"/>
        <w:ind w:left="720"/>
        <w:rPr>
          <w:rFonts w:ascii="Arial" w:hAnsi="Arial" w:cs="Arial"/>
        </w:rPr>
      </w:pPr>
    </w:p>
    <w:p w14:paraId="5E521DF4" w14:textId="77777777" w:rsidR="001E2525" w:rsidRPr="0094701D" w:rsidRDefault="001E2525" w:rsidP="001E2525">
      <w:pPr>
        <w:pStyle w:val="BodyText"/>
        <w:keepNext/>
        <w:ind w:left="720"/>
        <w:rPr>
          <w:sz w:val="22"/>
          <w:szCs w:val="22"/>
        </w:rPr>
      </w:pPr>
      <w:r w:rsidRPr="0094701D">
        <w:rPr>
          <w:sz w:val="22"/>
          <w:szCs w:val="22"/>
        </w:rPr>
        <w:t>URL of the program</w:t>
      </w:r>
    </w:p>
    <w:p w14:paraId="3CF9D429" w14:textId="5F14A7E7" w:rsidR="00C90B61" w:rsidRPr="0094701D" w:rsidRDefault="001F76C2" w:rsidP="001F76C2">
      <w:pPr>
        <w:pStyle w:val="BodyText"/>
        <w:keepNext/>
        <w:widowControl/>
        <w:ind w:left="720"/>
        <w:rPr>
          <w:i/>
          <w:color w:val="4471C4"/>
          <w:sz w:val="20"/>
          <w:szCs w:val="20"/>
        </w:rPr>
      </w:pPr>
      <w:r w:rsidRPr="0094701D">
        <w:rPr>
          <w:i/>
          <w:iCs/>
          <w:color w:val="4471C4"/>
          <w:sz w:val="22"/>
          <w:szCs w:val="22"/>
        </w:rPr>
        <w:t>This must be an external URL</w:t>
      </w:r>
      <w:r w:rsidR="001C4CF3" w:rsidRPr="0094701D">
        <w:rPr>
          <w:i/>
          <w:iCs/>
          <w:color w:val="4471C4"/>
          <w:sz w:val="22"/>
          <w:szCs w:val="22"/>
        </w:rPr>
        <w:t>,</w:t>
      </w:r>
      <w:r w:rsidRPr="0094701D">
        <w:rPr>
          <w:i/>
          <w:iCs/>
          <w:color w:val="4471C4"/>
          <w:sz w:val="22"/>
          <w:szCs w:val="22"/>
        </w:rPr>
        <w:t xml:space="preserve"> such as</w:t>
      </w:r>
      <w:r w:rsidR="001C4CF3" w:rsidRPr="0094701D">
        <w:rPr>
          <w:i/>
          <w:iCs/>
          <w:color w:val="4471C4"/>
          <w:sz w:val="22"/>
          <w:szCs w:val="22"/>
        </w:rPr>
        <w:t xml:space="preserve"> </w:t>
      </w:r>
      <w:r w:rsidR="000110EF" w:rsidRPr="0094701D">
        <w:rPr>
          <w:i/>
          <w:iCs/>
          <w:color w:val="4471C4"/>
          <w:sz w:val="22"/>
          <w:szCs w:val="22"/>
        </w:rPr>
        <w:t>https://example.com</w:t>
      </w:r>
      <w:r w:rsidR="00944BA0" w:rsidRPr="0094701D">
        <w:rPr>
          <w:rStyle w:val="Hyperlink"/>
          <w:i/>
          <w:iCs/>
          <w:color w:val="4471C4"/>
          <w:sz w:val="22"/>
          <w:szCs w:val="22"/>
          <w:u w:val="none"/>
        </w:rPr>
        <w:t>.</w:t>
      </w:r>
    </w:p>
    <w:p w14:paraId="391FD2D7" w14:textId="2580B06B" w:rsidR="001F76C2" w:rsidRPr="0094701D" w:rsidRDefault="00C90B61" w:rsidP="001F76C2">
      <w:pPr>
        <w:pStyle w:val="BodyText"/>
        <w:keepNext/>
        <w:widowControl/>
        <w:ind w:left="720"/>
        <w:rPr>
          <w:i/>
          <w:iCs/>
          <w:color w:val="44546A" w:themeColor="text2"/>
          <w:sz w:val="22"/>
          <w:szCs w:val="22"/>
        </w:rPr>
      </w:pPr>
      <w:r w:rsidRPr="0094701D">
        <w:rPr>
          <w:i/>
          <w:color w:val="44546A" w:themeColor="text2"/>
          <w:sz w:val="20"/>
          <w:szCs w:val="20"/>
        </w:rPr>
        <w:t>[Please enter only one URL in this space]</w:t>
      </w:r>
    </w:p>
    <w:p w14:paraId="0F540145" w14:textId="77777777" w:rsidR="001E2525" w:rsidRPr="0094701D" w:rsidRDefault="001E2525" w:rsidP="001E2525">
      <w:pPr>
        <w:pBdr>
          <w:top w:val="single" w:sz="4" w:space="1" w:color="auto"/>
          <w:left w:val="single" w:sz="4" w:space="4" w:color="auto"/>
          <w:bottom w:val="single" w:sz="4" w:space="1" w:color="auto"/>
          <w:right w:val="single" w:sz="4" w:space="4" w:color="auto"/>
        </w:pBdr>
        <w:spacing w:after="120" w:line="240" w:lineRule="auto"/>
        <w:ind w:left="720"/>
        <w:rPr>
          <w:rFonts w:ascii="Arial" w:hAnsi="Arial" w:cs="Arial"/>
        </w:rPr>
      </w:pPr>
    </w:p>
    <w:p w14:paraId="24C16F90" w14:textId="54FCC872" w:rsidR="001E2525" w:rsidRPr="0094701D" w:rsidRDefault="001E2525" w:rsidP="001E2525">
      <w:pPr>
        <w:pStyle w:val="BodyText"/>
        <w:keepNext/>
        <w:ind w:left="720"/>
        <w:rPr>
          <w:sz w:val="22"/>
          <w:szCs w:val="22"/>
        </w:rPr>
      </w:pPr>
      <w:r w:rsidRPr="0094701D">
        <w:rPr>
          <w:sz w:val="22"/>
          <w:szCs w:val="22"/>
        </w:rPr>
        <w:lastRenderedPageBreak/>
        <w:t>Purpose of the program</w:t>
      </w:r>
      <w:r w:rsidR="000110EF" w:rsidRPr="0094701D">
        <w:rPr>
          <w:sz w:val="22"/>
          <w:szCs w:val="22"/>
        </w:rPr>
        <w:t xml:space="preserve"> </w:t>
      </w:r>
    </w:p>
    <w:p w14:paraId="2BE1A355" w14:textId="77777777" w:rsidR="001E2525" w:rsidRPr="0094701D" w:rsidRDefault="001E2525" w:rsidP="001E2525">
      <w:pPr>
        <w:pBdr>
          <w:top w:val="single" w:sz="4" w:space="1" w:color="auto"/>
          <w:left w:val="single" w:sz="4" w:space="4" w:color="auto"/>
          <w:bottom w:val="single" w:sz="4" w:space="1" w:color="auto"/>
          <w:right w:val="single" w:sz="4" w:space="4" w:color="auto"/>
        </w:pBdr>
        <w:spacing w:after="120" w:line="240" w:lineRule="auto"/>
        <w:ind w:left="720"/>
        <w:rPr>
          <w:rFonts w:ascii="Arial" w:hAnsi="Arial" w:cs="Arial"/>
        </w:rPr>
      </w:pPr>
    </w:p>
    <w:p w14:paraId="0A43BA51" w14:textId="00A29383" w:rsidR="001E2525" w:rsidRPr="0094701D" w:rsidRDefault="001E2525" w:rsidP="001E2525">
      <w:pPr>
        <w:pStyle w:val="BodyText"/>
        <w:keepNext/>
        <w:ind w:left="720"/>
        <w:rPr>
          <w:sz w:val="22"/>
          <w:szCs w:val="22"/>
        </w:rPr>
      </w:pPr>
      <w:r w:rsidRPr="0094701D">
        <w:rPr>
          <w:sz w:val="22"/>
          <w:szCs w:val="22"/>
        </w:rPr>
        <w:t>Geographic area and percentage of accountable entities and patients included</w:t>
      </w:r>
      <w:r w:rsidR="000110EF" w:rsidRPr="0094701D">
        <w:rPr>
          <w:sz w:val="22"/>
          <w:szCs w:val="22"/>
        </w:rPr>
        <w:t xml:space="preserve"> </w:t>
      </w:r>
    </w:p>
    <w:p w14:paraId="634F5F02" w14:textId="77777777" w:rsidR="001E2525" w:rsidRPr="0094701D" w:rsidRDefault="001E2525" w:rsidP="001E2525">
      <w:pPr>
        <w:pBdr>
          <w:top w:val="single" w:sz="4" w:space="1" w:color="auto"/>
          <w:left w:val="single" w:sz="4" w:space="4" w:color="auto"/>
          <w:bottom w:val="single" w:sz="4" w:space="1" w:color="auto"/>
          <w:right w:val="single" w:sz="4" w:space="4" w:color="auto"/>
        </w:pBdr>
        <w:spacing w:after="120" w:line="240" w:lineRule="auto"/>
        <w:ind w:left="720"/>
        <w:rPr>
          <w:rFonts w:ascii="Arial" w:hAnsi="Arial" w:cs="Arial"/>
        </w:rPr>
      </w:pPr>
    </w:p>
    <w:p w14:paraId="76FCC8A8" w14:textId="7801B0C0" w:rsidR="001E2525" w:rsidRPr="0094701D" w:rsidRDefault="001E2525" w:rsidP="001E2525">
      <w:pPr>
        <w:pStyle w:val="BodyText"/>
        <w:keepNext/>
        <w:ind w:left="720"/>
        <w:rPr>
          <w:sz w:val="22"/>
          <w:szCs w:val="22"/>
        </w:rPr>
      </w:pPr>
      <w:r w:rsidRPr="0094701D">
        <w:rPr>
          <w:sz w:val="22"/>
          <w:szCs w:val="22"/>
        </w:rPr>
        <w:t>Applicable level of analysis and care setting</w:t>
      </w:r>
      <w:r w:rsidR="000110EF" w:rsidRPr="0094701D">
        <w:rPr>
          <w:sz w:val="22"/>
          <w:szCs w:val="22"/>
        </w:rPr>
        <w:t xml:space="preserve"> </w:t>
      </w:r>
    </w:p>
    <w:p w14:paraId="5AAADBAD" w14:textId="77777777" w:rsidR="001E2525" w:rsidRPr="0094701D" w:rsidRDefault="001E2525" w:rsidP="001E2525">
      <w:pPr>
        <w:pBdr>
          <w:top w:val="single" w:sz="4" w:space="1" w:color="auto"/>
          <w:left w:val="single" w:sz="4" w:space="4" w:color="auto"/>
          <w:bottom w:val="single" w:sz="4" w:space="1" w:color="auto"/>
          <w:right w:val="single" w:sz="4" w:space="4" w:color="auto"/>
        </w:pBdr>
        <w:spacing w:after="120" w:line="240" w:lineRule="auto"/>
        <w:ind w:left="720"/>
        <w:rPr>
          <w:rFonts w:ascii="Arial" w:hAnsi="Arial" w:cs="Arial"/>
        </w:rPr>
      </w:pPr>
    </w:p>
    <w:p w14:paraId="67BA656B" w14:textId="77777777" w:rsidR="001E2525" w:rsidRPr="0094701D" w:rsidRDefault="001E2525" w:rsidP="001E2525">
      <w:pPr>
        <w:pStyle w:val="BodyText"/>
        <w:rPr>
          <w:strike/>
          <w:sz w:val="22"/>
          <w:szCs w:val="22"/>
        </w:rPr>
      </w:pPr>
    </w:p>
    <w:p w14:paraId="74D1B773" w14:textId="72BFE352" w:rsidR="001E2525" w:rsidRPr="0094701D" w:rsidRDefault="001E2525" w:rsidP="001E2525">
      <w:pPr>
        <w:pStyle w:val="BodyText"/>
        <w:rPr>
          <w:i/>
          <w:iCs/>
          <w:color w:val="44546A" w:themeColor="text2"/>
          <w:sz w:val="22"/>
          <w:szCs w:val="22"/>
        </w:rPr>
      </w:pPr>
      <w:r w:rsidRPr="0094701D">
        <w:rPr>
          <w:i/>
          <w:iCs/>
          <w:color w:val="44546A" w:themeColor="text2"/>
          <w:sz w:val="22"/>
          <w:szCs w:val="22"/>
        </w:rPr>
        <w:t>[To add details for another program, click “Add Measure Submission Program” button; To remove a program record entered in error, click “Remove Program” at the top of the appropriate program details section]</w:t>
      </w:r>
    </w:p>
    <w:p w14:paraId="2C77A11A" w14:textId="77777777" w:rsidR="001E2525" w:rsidRPr="0094701D" w:rsidRDefault="001E2525" w:rsidP="001E2525">
      <w:pPr>
        <w:pStyle w:val="BodyText"/>
        <w:spacing w:after="120"/>
        <w:rPr>
          <w:sz w:val="22"/>
          <w:szCs w:val="22"/>
        </w:rPr>
      </w:pPr>
    </w:p>
    <w:p w14:paraId="3DF7335E" w14:textId="61647E74" w:rsidR="00AE27BE" w:rsidRPr="0094701D" w:rsidRDefault="00AE27BE" w:rsidP="00AE27BE">
      <w:pPr>
        <w:spacing w:after="0"/>
        <w:rPr>
          <w:rFonts w:ascii="Arial" w:hAnsi="Arial" w:cs="Arial"/>
        </w:rPr>
      </w:pPr>
      <w:r w:rsidRPr="0094701D">
        <w:rPr>
          <w:rFonts w:ascii="Arial" w:hAnsi="Arial" w:cs="Arial"/>
        </w:rPr>
        <w:t>____________________________________________________________________________</w:t>
      </w:r>
    </w:p>
    <w:p w14:paraId="4F7A5F9C" w14:textId="77777777" w:rsidR="00AE27BE" w:rsidRPr="0094701D" w:rsidRDefault="00AE27BE" w:rsidP="00AE27BE">
      <w:pPr>
        <w:rPr>
          <w:rFonts w:ascii="Arial" w:hAnsi="Arial" w:cs="Arial"/>
        </w:rPr>
      </w:pPr>
      <w:r w:rsidRPr="0094701D">
        <w:rPr>
          <w:rFonts w:ascii="Arial" w:hAnsi="Arial" w:cs="Arial"/>
        </w:rPr>
        <w:br w:type="page"/>
      </w:r>
    </w:p>
    <w:p w14:paraId="6AC814F8" w14:textId="37AB2EF8" w:rsidR="00FE3E52" w:rsidRPr="0094701D" w:rsidRDefault="00071D30" w:rsidP="00EA292D">
      <w:pPr>
        <w:pStyle w:val="Heading2"/>
      </w:pPr>
      <w:r w:rsidRPr="0094701D">
        <w:lastRenderedPageBreak/>
        <w:t>Attestations</w:t>
      </w:r>
      <w:r w:rsidR="00D33223" w:rsidRPr="0094701D">
        <w:t xml:space="preserve">: </w:t>
      </w:r>
      <w:r w:rsidR="008B6810" w:rsidRPr="0094701D">
        <w:t>Preparing for Full Measure Submission for Endorsement Consideration</w:t>
      </w:r>
    </w:p>
    <w:p w14:paraId="34377036" w14:textId="77777777" w:rsidR="00D33223" w:rsidRPr="0094701D" w:rsidRDefault="00D33223" w:rsidP="00BF4294">
      <w:pPr>
        <w:keepNext/>
        <w:spacing w:after="0"/>
        <w:rPr>
          <w:rFonts w:ascii="Arial" w:hAnsi="Arial" w:cs="Arial"/>
          <w:i/>
          <w:color w:val="4472C4" w:themeColor="accent1"/>
        </w:rPr>
      </w:pPr>
    </w:p>
    <w:p w14:paraId="62572A11" w14:textId="234FC523" w:rsidR="006B692B" w:rsidRPr="0094701D" w:rsidRDefault="006B692B" w:rsidP="00BF4294">
      <w:pPr>
        <w:keepNext/>
        <w:spacing w:after="0"/>
        <w:rPr>
          <w:rFonts w:ascii="Arial" w:hAnsi="Arial" w:cs="Arial"/>
          <w:i/>
          <w:color w:val="4471C4"/>
        </w:rPr>
      </w:pPr>
      <w:r w:rsidRPr="0094701D">
        <w:rPr>
          <w:rFonts w:ascii="Arial" w:hAnsi="Arial" w:cs="Arial"/>
          <w:i/>
          <w:color w:val="4472C4" w:themeColor="accent1"/>
        </w:rPr>
        <w:t xml:space="preserve">Check the boxes to attest this information will be available and submitted to Battelle by the </w:t>
      </w:r>
      <w:r w:rsidR="003E54E6" w:rsidRPr="0094701D">
        <w:rPr>
          <w:rFonts w:ascii="Arial" w:hAnsi="Arial" w:cs="Arial"/>
          <w:i/>
          <w:color w:val="4472C4" w:themeColor="accent1"/>
        </w:rPr>
        <w:t>Full Measure Submission (FMS)</w:t>
      </w:r>
      <w:r w:rsidRPr="0094701D">
        <w:rPr>
          <w:rFonts w:ascii="Arial" w:hAnsi="Arial" w:cs="Arial"/>
          <w:i/>
          <w:color w:val="4472C4" w:themeColor="accent1"/>
        </w:rPr>
        <w:t xml:space="preserve"> deadline of the intended review cycle. The measure may be insufficient for endorsement review if this information is not available by the </w:t>
      </w:r>
      <w:r w:rsidR="003E54E6" w:rsidRPr="0094701D">
        <w:rPr>
          <w:rFonts w:ascii="Arial" w:hAnsi="Arial" w:cs="Arial"/>
          <w:i/>
          <w:color w:val="4472C4" w:themeColor="accent1"/>
        </w:rPr>
        <w:t>FMS</w:t>
      </w:r>
      <w:r w:rsidRPr="0094701D">
        <w:rPr>
          <w:rFonts w:ascii="Arial" w:hAnsi="Arial" w:cs="Arial"/>
          <w:i/>
          <w:color w:val="4472C4" w:themeColor="accent1"/>
        </w:rPr>
        <w:t xml:space="preserve"> deadline. Please review the PQM E&amp;M </w:t>
      </w:r>
      <w:r w:rsidR="00EF06C2" w:rsidRPr="0094701D">
        <w:rPr>
          <w:rFonts w:ascii="Arial" w:hAnsi="Arial" w:cs="Arial"/>
          <w:i/>
          <w:color w:val="4472C4" w:themeColor="accent1"/>
        </w:rPr>
        <w:t xml:space="preserve">Measure </w:t>
      </w:r>
      <w:r w:rsidR="00EF06C2" w:rsidRPr="0094701D">
        <w:rPr>
          <w:rFonts w:ascii="Arial" w:hAnsi="Arial" w:cs="Arial"/>
          <w:i/>
          <w:color w:val="4471C4"/>
        </w:rPr>
        <w:t xml:space="preserve">Evaluation </w:t>
      </w:r>
      <w:r w:rsidRPr="0094701D">
        <w:rPr>
          <w:rFonts w:ascii="Arial" w:hAnsi="Arial" w:cs="Arial"/>
          <w:i/>
          <w:color w:val="4471C4"/>
        </w:rPr>
        <w:t>Rubric [</w:t>
      </w:r>
      <w:r w:rsidR="00386106" w:rsidRPr="0094701D">
        <w:rPr>
          <w:rFonts w:ascii="Arial" w:hAnsi="Arial" w:cs="Arial"/>
          <w:i/>
          <w:color w:val="4471C4"/>
        </w:rPr>
        <w:t xml:space="preserve">Appendix D in the </w:t>
      </w:r>
      <w:hyperlink r:id="rId20" w:anchor="EM-guidebook" w:history="1">
        <w:r w:rsidRPr="0094701D">
          <w:rPr>
            <w:rStyle w:val="Hyperlink"/>
            <w:rFonts w:ascii="Arial" w:hAnsi="Arial" w:cs="Arial"/>
            <w:i/>
            <w:color w:val="4471C4"/>
          </w:rPr>
          <w:t>Endorsement and Maintenance (E&amp;M) Guidebook</w:t>
        </w:r>
      </w:hyperlink>
      <w:r w:rsidRPr="0094701D">
        <w:rPr>
          <w:rFonts w:ascii="Arial" w:hAnsi="Arial" w:cs="Arial"/>
          <w:i/>
          <w:color w:val="4471C4"/>
        </w:rPr>
        <w:t>] for full measure submission evaluation criteria.</w:t>
      </w:r>
    </w:p>
    <w:p w14:paraId="2CD852DA" w14:textId="77777777" w:rsidR="00EA2D00" w:rsidRPr="0094701D" w:rsidRDefault="00EA2D00" w:rsidP="00EA2D00">
      <w:pPr>
        <w:spacing w:after="0"/>
        <w:rPr>
          <w:rFonts w:ascii="Arial" w:hAnsi="Arial" w:cs="Arial"/>
        </w:rPr>
      </w:pPr>
    </w:p>
    <w:p w14:paraId="2B3E91EA" w14:textId="1E43D4D0" w:rsidR="001B3A4C" w:rsidRPr="0094701D" w:rsidRDefault="001C0E5A" w:rsidP="00BF4294">
      <w:pPr>
        <w:keepNext/>
        <w:spacing w:after="0"/>
        <w:rPr>
          <w:rFonts w:ascii="Arial" w:hAnsi="Arial" w:cs="Arial"/>
          <w:b/>
        </w:rPr>
      </w:pPr>
      <w:sdt>
        <w:sdtPr>
          <w:rPr>
            <w:rFonts w:ascii="Arial" w:hAnsi="Arial" w:cs="Arial"/>
            <w:b/>
          </w:rPr>
          <w:id w:val="-574200047"/>
          <w14:checkbox>
            <w14:checked w14:val="0"/>
            <w14:checkedState w14:val="2612" w14:font="MS Gothic"/>
            <w14:uncheckedState w14:val="2610" w14:font="MS Gothic"/>
          </w14:checkbox>
        </w:sdtPr>
        <w:sdtEndPr/>
        <w:sdtContent>
          <w:r w:rsidR="001B3A4C" w:rsidRPr="0094701D">
            <w:rPr>
              <w:rFonts w:ascii="Segoe UI Symbol" w:eastAsia="MS Gothic" w:hAnsi="Segoe UI Symbol" w:cs="Segoe UI Symbol" w:hint="eastAsia"/>
              <w:b/>
            </w:rPr>
            <w:t>☐</w:t>
          </w:r>
        </w:sdtContent>
      </w:sdt>
      <w:r w:rsidR="00D03EBC" w:rsidRPr="0094701D">
        <w:rPr>
          <w:rFonts w:ascii="Arial" w:hAnsi="Arial" w:cs="Arial"/>
          <w:b/>
        </w:rPr>
        <w:t xml:space="preserve"> </w:t>
      </w:r>
      <w:r w:rsidR="00071D30" w:rsidRPr="0094701D">
        <w:rPr>
          <w:rFonts w:ascii="Arial" w:hAnsi="Arial" w:cs="Arial"/>
          <w:b/>
        </w:rPr>
        <w:t xml:space="preserve">A.1 </w:t>
      </w:r>
      <w:r w:rsidR="001B3A4C" w:rsidRPr="0094701D">
        <w:rPr>
          <w:rFonts w:ascii="Arial" w:hAnsi="Arial" w:cs="Arial"/>
          <w:b/>
        </w:rPr>
        <w:t>Detailed Measure Specifications</w:t>
      </w:r>
      <w:r w:rsidR="001D7EAB" w:rsidRPr="0094701D">
        <w:rPr>
          <w:rFonts w:ascii="Arial" w:hAnsi="Arial" w:cs="Arial"/>
          <w:b/>
          <w:color w:val="C00000"/>
          <w:sz w:val="24"/>
          <w:szCs w:val="24"/>
          <w:shd w:val="clear" w:color="auto" w:fill="FFFFFF"/>
        </w:rPr>
        <w:t>*</w:t>
      </w:r>
    </w:p>
    <w:p w14:paraId="1A707B27" w14:textId="450B3A0E" w:rsidR="001B3A4C" w:rsidRPr="0094701D" w:rsidRDefault="001B3A4C" w:rsidP="005320F1">
      <w:pPr>
        <w:spacing w:after="0"/>
        <w:rPr>
          <w:rFonts w:ascii="Arial" w:hAnsi="Arial" w:cs="Arial"/>
        </w:rPr>
      </w:pPr>
      <w:r w:rsidRPr="0094701D">
        <w:rPr>
          <w:rFonts w:ascii="Arial" w:hAnsi="Arial" w:cs="Arial"/>
        </w:rPr>
        <w:t>I will provide detailed measure specifications, including how to calculate the measure, data dictionaries, and code sets.</w:t>
      </w:r>
    </w:p>
    <w:p w14:paraId="08FC84BF" w14:textId="77777777" w:rsidR="00EA2D00" w:rsidRPr="0094701D" w:rsidRDefault="00EA2D00" w:rsidP="005320F1">
      <w:pPr>
        <w:spacing w:after="0"/>
        <w:rPr>
          <w:rFonts w:ascii="Arial" w:hAnsi="Arial" w:cs="Arial"/>
        </w:rPr>
      </w:pPr>
    </w:p>
    <w:p w14:paraId="44E58F21" w14:textId="2B4801C3" w:rsidR="001B3A4C" w:rsidRPr="0094701D" w:rsidRDefault="001C0E5A" w:rsidP="00BF4294">
      <w:pPr>
        <w:keepNext/>
        <w:spacing w:after="0"/>
        <w:rPr>
          <w:rFonts w:ascii="Arial" w:hAnsi="Arial" w:cs="Arial"/>
          <w:b/>
        </w:rPr>
      </w:pPr>
      <w:sdt>
        <w:sdtPr>
          <w:rPr>
            <w:rFonts w:ascii="Arial" w:hAnsi="Arial" w:cs="Arial"/>
            <w:b/>
          </w:rPr>
          <w:id w:val="1621025363"/>
          <w14:checkbox>
            <w14:checked w14:val="0"/>
            <w14:checkedState w14:val="2612" w14:font="MS Gothic"/>
            <w14:uncheckedState w14:val="2610" w14:font="MS Gothic"/>
          </w14:checkbox>
        </w:sdtPr>
        <w:sdtEndPr/>
        <w:sdtContent>
          <w:r w:rsidR="001B3A4C" w:rsidRPr="0094701D">
            <w:rPr>
              <w:rFonts w:ascii="Segoe UI Symbol" w:eastAsia="MS Gothic" w:hAnsi="Segoe UI Symbol" w:cs="Segoe UI Symbol" w:hint="eastAsia"/>
              <w:b/>
            </w:rPr>
            <w:t>☐</w:t>
          </w:r>
        </w:sdtContent>
      </w:sdt>
      <w:r w:rsidR="00D03EBC" w:rsidRPr="0094701D">
        <w:rPr>
          <w:rFonts w:ascii="Arial" w:hAnsi="Arial" w:cs="Arial"/>
          <w:b/>
        </w:rPr>
        <w:t xml:space="preserve"> </w:t>
      </w:r>
      <w:r w:rsidR="00071D30" w:rsidRPr="0094701D">
        <w:rPr>
          <w:rFonts w:ascii="Arial" w:hAnsi="Arial" w:cs="Arial"/>
          <w:b/>
        </w:rPr>
        <w:t xml:space="preserve">A.2 </w:t>
      </w:r>
      <w:r w:rsidR="001B3A4C" w:rsidRPr="0094701D">
        <w:rPr>
          <w:rFonts w:ascii="Arial" w:hAnsi="Arial" w:cs="Arial"/>
          <w:b/>
        </w:rPr>
        <w:t>Logic Model</w:t>
      </w:r>
      <w:r w:rsidR="001D7EAB" w:rsidRPr="0094701D">
        <w:rPr>
          <w:rFonts w:ascii="Arial" w:hAnsi="Arial" w:cs="Arial"/>
          <w:b/>
          <w:color w:val="C00000"/>
          <w:sz w:val="24"/>
          <w:szCs w:val="24"/>
          <w:shd w:val="clear" w:color="auto" w:fill="FFFFFF"/>
        </w:rPr>
        <w:t>*</w:t>
      </w:r>
    </w:p>
    <w:p w14:paraId="4928033C" w14:textId="77777777" w:rsidR="00E03306" w:rsidRPr="0094701D" w:rsidRDefault="001B3A4C" w:rsidP="005320F1">
      <w:pPr>
        <w:spacing w:after="0"/>
        <w:rPr>
          <w:rFonts w:ascii="Arial" w:hAnsi="Arial" w:cs="Arial"/>
        </w:rPr>
      </w:pPr>
      <w:r w:rsidRPr="0094701D">
        <w:rPr>
          <w:rFonts w:ascii="Arial" w:hAnsi="Arial" w:cs="Arial"/>
        </w:rPr>
        <w:t>I will provide a logic model and evidence that support the link between</w:t>
      </w:r>
      <w:r w:rsidR="00734D18" w:rsidRPr="0094701D">
        <w:rPr>
          <w:rFonts w:ascii="Arial" w:hAnsi="Arial" w:cs="Arial"/>
        </w:rPr>
        <w:t xml:space="preserve"> </w:t>
      </w:r>
      <w:r w:rsidRPr="0094701D">
        <w:rPr>
          <w:rFonts w:ascii="Arial" w:hAnsi="Arial" w:cs="Arial"/>
        </w:rPr>
        <w:t>structures</w:t>
      </w:r>
      <w:r w:rsidR="00C77F09" w:rsidRPr="0094701D">
        <w:rPr>
          <w:rFonts w:ascii="Arial" w:hAnsi="Arial" w:cs="Arial"/>
        </w:rPr>
        <w:t xml:space="preserve"> </w:t>
      </w:r>
      <w:r w:rsidR="00734D18" w:rsidRPr="0094701D">
        <w:rPr>
          <w:rFonts w:ascii="Arial" w:hAnsi="Arial" w:cs="Arial"/>
        </w:rPr>
        <w:t>/</w:t>
      </w:r>
      <w:r w:rsidR="00C77F09" w:rsidRPr="0094701D">
        <w:rPr>
          <w:rFonts w:ascii="Arial" w:hAnsi="Arial" w:cs="Arial"/>
        </w:rPr>
        <w:t xml:space="preserve"> </w:t>
      </w:r>
      <w:r w:rsidRPr="0094701D">
        <w:rPr>
          <w:rFonts w:ascii="Arial" w:hAnsi="Arial" w:cs="Arial"/>
        </w:rPr>
        <w:t>processes</w:t>
      </w:r>
      <w:r w:rsidR="00C77F09" w:rsidRPr="0094701D">
        <w:rPr>
          <w:rFonts w:ascii="Arial" w:hAnsi="Arial" w:cs="Arial"/>
        </w:rPr>
        <w:t xml:space="preserve"> </w:t>
      </w:r>
      <w:r w:rsidR="00734D18" w:rsidRPr="0094701D">
        <w:rPr>
          <w:rFonts w:ascii="Arial" w:hAnsi="Arial" w:cs="Arial"/>
        </w:rPr>
        <w:t>/</w:t>
      </w:r>
      <w:r w:rsidR="00C77F09" w:rsidRPr="0094701D">
        <w:rPr>
          <w:rFonts w:ascii="Arial" w:hAnsi="Arial" w:cs="Arial"/>
        </w:rPr>
        <w:t xml:space="preserve"> </w:t>
      </w:r>
      <w:r w:rsidR="00734D18" w:rsidRPr="0094701D">
        <w:rPr>
          <w:rFonts w:ascii="Arial" w:hAnsi="Arial" w:cs="Arial"/>
        </w:rPr>
        <w:t>intermediate outcomes</w:t>
      </w:r>
      <w:r w:rsidRPr="0094701D">
        <w:rPr>
          <w:rFonts w:ascii="Arial" w:hAnsi="Arial" w:cs="Arial"/>
        </w:rPr>
        <w:t xml:space="preserve"> and the desired outcome.</w:t>
      </w:r>
      <w:r w:rsidR="00C31049" w:rsidRPr="0094701D">
        <w:rPr>
          <w:rFonts w:ascii="Arial" w:hAnsi="Arial" w:cs="Arial"/>
        </w:rPr>
        <w:t xml:space="preserve"> </w:t>
      </w:r>
    </w:p>
    <w:p w14:paraId="58565F88" w14:textId="6A5054E0" w:rsidR="001B3A4C" w:rsidRPr="0094701D" w:rsidRDefault="00357701" w:rsidP="005320F1">
      <w:pPr>
        <w:spacing w:after="0"/>
        <w:rPr>
          <w:rFonts w:ascii="Arial" w:hAnsi="Arial" w:cs="Arial"/>
          <w:i/>
          <w:color w:val="4471C4"/>
        </w:rPr>
      </w:pPr>
      <w:r w:rsidRPr="0094701D">
        <w:rPr>
          <w:rFonts w:ascii="Arial" w:hAnsi="Arial" w:cs="Arial"/>
          <w:i/>
          <w:color w:val="4471C4"/>
        </w:rPr>
        <w:t>S</w:t>
      </w:r>
      <w:r w:rsidR="00C31049" w:rsidRPr="0094701D">
        <w:rPr>
          <w:rFonts w:ascii="Arial" w:hAnsi="Arial" w:cs="Arial"/>
          <w:i/>
          <w:color w:val="4471C4"/>
        </w:rPr>
        <w:t>ee the</w:t>
      </w:r>
      <w:r w:rsidR="00C223C1" w:rsidRPr="0094701D">
        <w:rPr>
          <w:rFonts w:ascii="Arial" w:hAnsi="Arial" w:cs="Arial"/>
          <w:i/>
          <w:color w:val="4471C4"/>
        </w:rPr>
        <w:t xml:space="preserve"> </w:t>
      </w:r>
      <w:hyperlink r:id="rId21" w:history="1">
        <w:r w:rsidR="00D96972" w:rsidRPr="0094701D">
          <w:rPr>
            <w:rStyle w:val="Hyperlink"/>
            <w:rFonts w:ascii="Arial" w:hAnsi="Arial" w:cs="Arial"/>
            <w:i/>
            <w:color w:val="4471C4"/>
          </w:rPr>
          <w:t>E&amp;M Logic Model Guidance</w:t>
        </w:r>
      </w:hyperlink>
      <w:r w:rsidR="00D96972" w:rsidRPr="0094701D">
        <w:rPr>
          <w:rFonts w:ascii="Arial" w:hAnsi="Arial" w:cs="Arial"/>
          <w:i/>
          <w:color w:val="4471C4"/>
        </w:rPr>
        <w:t xml:space="preserve"> </w:t>
      </w:r>
      <w:r w:rsidR="00C31049" w:rsidRPr="0094701D">
        <w:rPr>
          <w:rFonts w:ascii="Arial" w:hAnsi="Arial" w:cs="Arial"/>
          <w:i/>
          <w:color w:val="4471C4"/>
        </w:rPr>
        <w:t>for additional details.</w:t>
      </w:r>
    </w:p>
    <w:p w14:paraId="2BCF4D0B" w14:textId="77777777" w:rsidR="00525249" w:rsidRPr="0094701D" w:rsidRDefault="00525249" w:rsidP="005320F1">
      <w:pPr>
        <w:spacing w:after="0"/>
        <w:rPr>
          <w:rFonts w:ascii="Arial" w:hAnsi="Arial" w:cs="Arial"/>
        </w:rPr>
      </w:pPr>
    </w:p>
    <w:p w14:paraId="049BCBBC" w14:textId="04785349" w:rsidR="001B3A4C" w:rsidRPr="0094701D" w:rsidRDefault="001C0E5A" w:rsidP="08D6FB89">
      <w:pPr>
        <w:keepNext/>
        <w:spacing w:after="0"/>
        <w:rPr>
          <w:rFonts w:ascii="Arial" w:hAnsi="Arial" w:cs="Arial"/>
          <w:b/>
          <w:bCs/>
        </w:rPr>
      </w:pPr>
      <w:sdt>
        <w:sdtPr>
          <w:rPr>
            <w:rFonts w:ascii="Arial" w:hAnsi="Arial" w:cs="Arial"/>
            <w:b/>
            <w:bCs/>
          </w:rPr>
          <w:id w:val="935716187"/>
          <w14:checkbox>
            <w14:checked w14:val="0"/>
            <w14:checkedState w14:val="2612" w14:font="MS Gothic"/>
            <w14:uncheckedState w14:val="2610" w14:font="MS Gothic"/>
          </w14:checkbox>
        </w:sdtPr>
        <w:sdtEndPr/>
        <w:sdtContent>
          <w:r w:rsidR="001B3A4C" w:rsidRPr="0094701D">
            <w:rPr>
              <w:rFonts w:ascii="Segoe UI Symbol" w:eastAsia="MS Gothic" w:hAnsi="Segoe UI Symbol" w:cs="Segoe UI Symbol"/>
              <w:b/>
              <w:bCs/>
            </w:rPr>
            <w:t>☐</w:t>
          </w:r>
        </w:sdtContent>
      </w:sdt>
      <w:r w:rsidR="00D03EBC" w:rsidRPr="0094701D">
        <w:rPr>
          <w:rFonts w:ascii="Arial" w:hAnsi="Arial" w:cs="Arial"/>
          <w:b/>
          <w:bCs/>
        </w:rPr>
        <w:t xml:space="preserve"> </w:t>
      </w:r>
      <w:r w:rsidR="00071D30" w:rsidRPr="0094701D">
        <w:rPr>
          <w:rFonts w:ascii="Arial" w:hAnsi="Arial" w:cs="Arial"/>
          <w:b/>
          <w:bCs/>
        </w:rPr>
        <w:t xml:space="preserve">A.3 </w:t>
      </w:r>
      <w:r w:rsidR="001B3A4C" w:rsidRPr="0094701D">
        <w:rPr>
          <w:rFonts w:ascii="Arial" w:hAnsi="Arial" w:cs="Arial"/>
          <w:b/>
          <w:bCs/>
        </w:rPr>
        <w:t>Impact and Gap</w:t>
      </w:r>
      <w:r w:rsidR="001D7EAB" w:rsidRPr="0094701D">
        <w:rPr>
          <w:rFonts w:ascii="Arial" w:hAnsi="Arial" w:cs="Arial"/>
          <w:b/>
          <w:bCs/>
          <w:color w:val="C00000"/>
          <w:sz w:val="24"/>
          <w:szCs w:val="24"/>
          <w:shd w:val="clear" w:color="auto" w:fill="FFFFFF"/>
        </w:rPr>
        <w:t>*</w:t>
      </w:r>
    </w:p>
    <w:p w14:paraId="67E3B147" w14:textId="5C828A04" w:rsidR="001B3A4C" w:rsidRPr="0094701D" w:rsidRDefault="001B3A4C">
      <w:pPr>
        <w:pStyle w:val="ListParagraph"/>
        <w:numPr>
          <w:ilvl w:val="0"/>
          <w:numId w:val="3"/>
        </w:numPr>
        <w:spacing w:after="0"/>
        <w:rPr>
          <w:rFonts w:ascii="Arial" w:hAnsi="Arial" w:cs="Arial"/>
        </w:rPr>
      </w:pPr>
      <w:r w:rsidRPr="0094701D">
        <w:rPr>
          <w:rFonts w:ascii="Arial" w:hAnsi="Arial" w:cs="Arial"/>
        </w:rPr>
        <w:t>For initial endorsement, I will provide a description of the measure’s anticipated impact on important outcomes</w:t>
      </w:r>
      <w:r w:rsidR="00525249" w:rsidRPr="0094701D">
        <w:rPr>
          <w:rFonts w:ascii="Arial" w:hAnsi="Arial" w:cs="Arial"/>
        </w:rPr>
        <w:t xml:space="preserve"> supported by the scientific literature and other sources (e.g., functional improvement, disease preven</w:t>
      </w:r>
      <w:r w:rsidR="004221DB" w:rsidRPr="0094701D">
        <w:rPr>
          <w:rFonts w:ascii="Arial" w:hAnsi="Arial" w:cs="Arial"/>
        </w:rPr>
        <w:t>ted</w:t>
      </w:r>
      <w:r w:rsidR="00525249" w:rsidRPr="0094701D">
        <w:rPr>
          <w:rFonts w:ascii="Arial" w:hAnsi="Arial" w:cs="Arial"/>
        </w:rPr>
        <w:t>, adverse events or costs avoided).</w:t>
      </w:r>
      <w:r w:rsidR="00C00F00" w:rsidRPr="0094701D">
        <w:rPr>
          <w:rFonts w:ascii="Arial" w:hAnsi="Arial" w:cs="Arial"/>
        </w:rPr>
        <w:t xml:space="preserve"> I will explain why existing measures/quality improvement programs are insufficient for addressing this health care need. I will also provide </w:t>
      </w:r>
      <w:proofErr w:type="gramStart"/>
      <w:r w:rsidR="00C00F00" w:rsidRPr="0094701D">
        <w:rPr>
          <w:rFonts w:ascii="Arial" w:hAnsi="Arial" w:cs="Arial"/>
        </w:rPr>
        <w:t>evidence</w:t>
      </w:r>
      <w:proofErr w:type="gramEnd"/>
      <w:r w:rsidR="00C00F00" w:rsidRPr="0094701D">
        <w:rPr>
          <w:rFonts w:ascii="Arial" w:hAnsi="Arial" w:cs="Arial"/>
        </w:rPr>
        <w:t xml:space="preserve"> the target population (e.g., patients) values the measured outcome, process, or structure, and finds it meaningful.</w:t>
      </w:r>
    </w:p>
    <w:p w14:paraId="2D6E8F54" w14:textId="192DA4CC" w:rsidR="001B3A4C" w:rsidRPr="0094701D" w:rsidRDefault="001B3A4C" w:rsidP="005320F1">
      <w:pPr>
        <w:pStyle w:val="ListParagraph"/>
        <w:numPr>
          <w:ilvl w:val="0"/>
          <w:numId w:val="3"/>
        </w:numPr>
        <w:spacing w:after="0"/>
        <w:rPr>
          <w:rFonts w:ascii="Arial" w:hAnsi="Arial" w:cs="Arial"/>
        </w:rPr>
      </w:pPr>
      <w:r w:rsidRPr="0094701D">
        <w:rPr>
          <w:rFonts w:ascii="Arial" w:hAnsi="Arial" w:cs="Arial"/>
        </w:rPr>
        <w:t xml:space="preserve">For maintenance endorsement, </w:t>
      </w:r>
      <w:r w:rsidR="007D2700" w:rsidRPr="0094701D">
        <w:rPr>
          <w:rFonts w:ascii="Arial" w:hAnsi="Arial" w:cs="Arial"/>
        </w:rPr>
        <w:t xml:space="preserve">in addition to the above, </w:t>
      </w:r>
      <w:r w:rsidRPr="0094701D">
        <w:rPr>
          <w:rFonts w:ascii="Arial" w:hAnsi="Arial" w:cs="Arial"/>
        </w:rPr>
        <w:t xml:space="preserve">I will supply evidence of a </w:t>
      </w:r>
      <w:r w:rsidR="00500B2B" w:rsidRPr="0094701D">
        <w:rPr>
          <w:rFonts w:ascii="Arial" w:hAnsi="Arial" w:cs="Arial"/>
        </w:rPr>
        <w:t xml:space="preserve">continued </w:t>
      </w:r>
      <w:r w:rsidRPr="0094701D">
        <w:rPr>
          <w:rFonts w:ascii="Arial" w:hAnsi="Arial" w:cs="Arial"/>
        </w:rPr>
        <w:t>performance or measurement gap by providing performance scores on the measure as specified (current and over time) at the specified level of analysis.</w:t>
      </w:r>
      <w:r w:rsidR="00941335" w:rsidRPr="0094701D">
        <w:t xml:space="preserve"> </w:t>
      </w:r>
      <w:r w:rsidR="00941335" w:rsidRPr="0094701D">
        <w:rPr>
          <w:rFonts w:ascii="Arial" w:hAnsi="Arial" w:cs="Arial"/>
        </w:rPr>
        <w:t>I will ensure that the data used for testing (e.g., performance gap, trend analyses, stratification) includes any year(s) within the past 5 years.</w:t>
      </w:r>
    </w:p>
    <w:p w14:paraId="3D3AEC18" w14:textId="77777777" w:rsidR="00525249" w:rsidRPr="0094701D" w:rsidRDefault="00525249" w:rsidP="00525249">
      <w:pPr>
        <w:spacing w:after="0"/>
        <w:rPr>
          <w:rFonts w:ascii="Arial" w:hAnsi="Arial" w:cs="Arial"/>
        </w:rPr>
      </w:pPr>
    </w:p>
    <w:p w14:paraId="057D678E" w14:textId="17BDCDDB" w:rsidR="001B3A4C" w:rsidRPr="0094701D" w:rsidRDefault="001C0E5A" w:rsidP="00BF4294">
      <w:pPr>
        <w:keepNext/>
        <w:spacing w:after="0"/>
        <w:rPr>
          <w:rFonts w:ascii="Arial" w:hAnsi="Arial" w:cs="Arial"/>
          <w:b/>
        </w:rPr>
      </w:pPr>
      <w:sdt>
        <w:sdtPr>
          <w:rPr>
            <w:rFonts w:ascii="Arial" w:hAnsi="Arial" w:cs="Arial"/>
            <w:b/>
          </w:rPr>
          <w:id w:val="-1908134510"/>
          <w14:checkbox>
            <w14:checked w14:val="0"/>
            <w14:checkedState w14:val="2612" w14:font="MS Gothic"/>
            <w14:uncheckedState w14:val="2610" w14:font="MS Gothic"/>
          </w14:checkbox>
        </w:sdtPr>
        <w:sdtEndPr/>
        <w:sdtContent>
          <w:r w:rsidR="001B3A4C" w:rsidRPr="0094701D">
            <w:rPr>
              <w:rFonts w:ascii="Segoe UI Symbol" w:eastAsia="MS Gothic" w:hAnsi="Segoe UI Symbol" w:cs="Segoe UI Symbol" w:hint="eastAsia"/>
              <w:b/>
            </w:rPr>
            <w:t>☐</w:t>
          </w:r>
        </w:sdtContent>
      </w:sdt>
      <w:r w:rsidR="00D03EBC" w:rsidRPr="0094701D">
        <w:rPr>
          <w:rFonts w:ascii="Arial" w:hAnsi="Arial" w:cs="Arial"/>
          <w:b/>
        </w:rPr>
        <w:t xml:space="preserve"> </w:t>
      </w:r>
      <w:r w:rsidR="00071D30" w:rsidRPr="0094701D">
        <w:rPr>
          <w:rFonts w:ascii="Arial" w:hAnsi="Arial" w:cs="Arial"/>
          <w:b/>
        </w:rPr>
        <w:t xml:space="preserve">A.4 </w:t>
      </w:r>
      <w:r w:rsidR="001B3A4C" w:rsidRPr="0094701D">
        <w:rPr>
          <w:rFonts w:ascii="Arial" w:hAnsi="Arial" w:cs="Arial"/>
          <w:b/>
        </w:rPr>
        <w:t xml:space="preserve">Feasibility </w:t>
      </w:r>
      <w:r w:rsidR="00D37809" w:rsidRPr="0094701D">
        <w:rPr>
          <w:rFonts w:ascii="Arial" w:hAnsi="Arial" w:cs="Arial"/>
          <w:b/>
        </w:rPr>
        <w:t>A</w:t>
      </w:r>
      <w:r w:rsidR="001B3A4C" w:rsidRPr="0094701D">
        <w:rPr>
          <w:rFonts w:ascii="Arial" w:hAnsi="Arial" w:cs="Arial"/>
          <w:b/>
        </w:rPr>
        <w:t xml:space="preserve">ssessment </w:t>
      </w:r>
      <w:r w:rsidR="00D37809" w:rsidRPr="0094701D">
        <w:rPr>
          <w:rFonts w:ascii="Arial" w:hAnsi="Arial" w:cs="Arial"/>
          <w:b/>
        </w:rPr>
        <w:t>M</w:t>
      </w:r>
      <w:r w:rsidR="001B3A4C" w:rsidRPr="0094701D">
        <w:rPr>
          <w:rFonts w:ascii="Arial" w:hAnsi="Arial" w:cs="Arial"/>
          <w:b/>
        </w:rPr>
        <w:t xml:space="preserve">ethodology and </w:t>
      </w:r>
      <w:r w:rsidR="00D37809" w:rsidRPr="0094701D">
        <w:rPr>
          <w:rFonts w:ascii="Arial" w:hAnsi="Arial" w:cs="Arial"/>
          <w:b/>
        </w:rPr>
        <w:t>R</w:t>
      </w:r>
      <w:r w:rsidR="001B3A4C" w:rsidRPr="0094701D">
        <w:rPr>
          <w:rFonts w:ascii="Arial" w:hAnsi="Arial" w:cs="Arial"/>
          <w:b/>
        </w:rPr>
        <w:t>esults</w:t>
      </w:r>
      <w:r w:rsidR="001D7EAB" w:rsidRPr="0094701D">
        <w:rPr>
          <w:rFonts w:ascii="Arial" w:hAnsi="Arial" w:cs="Arial"/>
          <w:b/>
          <w:color w:val="C00000"/>
          <w:sz w:val="24"/>
          <w:szCs w:val="24"/>
          <w:shd w:val="clear" w:color="auto" w:fill="FFFFFF"/>
        </w:rPr>
        <w:t>*</w:t>
      </w:r>
    </w:p>
    <w:p w14:paraId="3EEDE833" w14:textId="4F97FB8C" w:rsidR="001B3A4C" w:rsidRPr="0094701D" w:rsidRDefault="001B3A4C" w:rsidP="005320F1">
      <w:pPr>
        <w:spacing w:after="0"/>
        <w:rPr>
          <w:rFonts w:ascii="Arial" w:hAnsi="Arial" w:cs="Arial"/>
        </w:rPr>
      </w:pPr>
      <w:r w:rsidRPr="0094701D">
        <w:rPr>
          <w:rFonts w:ascii="Arial" w:hAnsi="Arial" w:cs="Arial"/>
        </w:rPr>
        <w:t xml:space="preserve">I will provide feasibility assessment methodology and results. </w:t>
      </w:r>
      <w:r w:rsidR="00C823FA" w:rsidRPr="0094701D">
        <w:rPr>
          <w:rFonts w:ascii="Arial" w:hAnsi="Arial" w:cs="Arial"/>
        </w:rPr>
        <w:t>I will show how the assessment considered the people, tools, tasks, and technologies necessary to implement the measure</w:t>
      </w:r>
      <w:r w:rsidR="00537F96" w:rsidRPr="0094701D">
        <w:rPr>
          <w:rFonts w:ascii="Arial" w:hAnsi="Arial" w:cs="Arial"/>
        </w:rPr>
        <w:t xml:space="preserve">, </w:t>
      </w:r>
      <w:r w:rsidR="00C823FA" w:rsidRPr="0094701D">
        <w:rPr>
          <w:rFonts w:ascii="Arial" w:hAnsi="Arial" w:cs="Arial"/>
        </w:rPr>
        <w:t xml:space="preserve">and </w:t>
      </w:r>
      <w:r w:rsidR="00EF0B73" w:rsidRPr="0094701D">
        <w:rPr>
          <w:rFonts w:ascii="Arial" w:hAnsi="Arial" w:cs="Arial"/>
        </w:rPr>
        <w:t>if an eCQM, I will</w:t>
      </w:r>
      <w:r w:rsidR="00C823FA" w:rsidRPr="0094701D">
        <w:rPr>
          <w:rFonts w:ascii="Arial" w:hAnsi="Arial" w:cs="Arial"/>
        </w:rPr>
        <w:t xml:space="preserve"> provide the completed feasibility scorecard.</w:t>
      </w:r>
    </w:p>
    <w:p w14:paraId="550630AB" w14:textId="68C8E17C" w:rsidR="00897BED" w:rsidRPr="0094701D" w:rsidRDefault="00897BED" w:rsidP="00897BED">
      <w:pPr>
        <w:pStyle w:val="ListParagraph"/>
        <w:numPr>
          <w:ilvl w:val="0"/>
          <w:numId w:val="33"/>
        </w:numPr>
        <w:spacing w:after="0"/>
        <w:rPr>
          <w:rFonts w:ascii="Arial" w:hAnsi="Arial" w:cs="Arial"/>
        </w:rPr>
      </w:pPr>
      <w:r w:rsidRPr="0094701D">
        <w:rPr>
          <w:rFonts w:ascii="Arial" w:hAnsi="Arial" w:cs="Arial"/>
        </w:rPr>
        <w:t xml:space="preserve">For initial endorsement, the feasibility assessment will include a description of the extent to which the required data elements are routinely generated and used during care delivery, are available in electronic health records or other electronic </w:t>
      </w:r>
      <w:proofErr w:type="gramStart"/>
      <w:r w:rsidRPr="0094701D">
        <w:rPr>
          <w:rFonts w:ascii="Arial" w:hAnsi="Arial" w:cs="Arial"/>
        </w:rPr>
        <w:t>sources, and</w:t>
      </w:r>
      <w:proofErr w:type="gramEnd"/>
      <w:r w:rsidRPr="0094701D">
        <w:rPr>
          <w:rFonts w:ascii="Arial" w:hAnsi="Arial" w:cs="Arial"/>
        </w:rPr>
        <w:t xml:space="preserve"> have a data collection strategy that can be implemented. </w:t>
      </w:r>
    </w:p>
    <w:p w14:paraId="2F6959DE" w14:textId="49E32288" w:rsidR="004A634F" w:rsidRPr="0094701D" w:rsidRDefault="00897BED" w:rsidP="009434D4">
      <w:pPr>
        <w:pStyle w:val="ListParagraph"/>
        <w:numPr>
          <w:ilvl w:val="0"/>
          <w:numId w:val="33"/>
        </w:numPr>
        <w:spacing w:after="0"/>
        <w:rPr>
          <w:rFonts w:ascii="Arial" w:hAnsi="Arial" w:cs="Arial"/>
        </w:rPr>
      </w:pPr>
      <w:r w:rsidRPr="0094701D">
        <w:rPr>
          <w:rFonts w:ascii="Arial" w:hAnsi="Arial" w:cs="Arial"/>
        </w:rPr>
        <w:t>For maintenance endorsement, the feasibility assessment will include whether changes to the measure specifications have impacted what is listed for initial endorsement and the extent of any measure implementation challenge(s)/barrier(s) that occurred because of the data elements and any mitigation strategies.</w:t>
      </w:r>
    </w:p>
    <w:p w14:paraId="736A3D40" w14:textId="2A521644" w:rsidR="004221DB" w:rsidRPr="0094701D" w:rsidRDefault="001C0E5A" w:rsidP="004A634F">
      <w:pPr>
        <w:keepNext/>
        <w:spacing w:after="0"/>
        <w:ind w:left="720"/>
        <w:rPr>
          <w:rFonts w:ascii="Arial" w:hAnsi="Arial" w:cs="Arial"/>
          <w:i/>
        </w:rPr>
      </w:pPr>
      <w:sdt>
        <w:sdtPr>
          <w:rPr>
            <w:rFonts w:ascii="Arial" w:hAnsi="Arial" w:cs="Arial"/>
            <w:b/>
          </w:rPr>
          <w:id w:val="-851335942"/>
          <w14:checkbox>
            <w14:checked w14:val="0"/>
            <w14:checkedState w14:val="2612" w14:font="MS Gothic"/>
            <w14:uncheckedState w14:val="2610" w14:font="MS Gothic"/>
          </w14:checkbox>
        </w:sdtPr>
        <w:sdtEndPr/>
        <w:sdtContent>
          <w:r w:rsidR="00D53F92" w:rsidRPr="0094701D">
            <w:rPr>
              <w:rFonts w:ascii="MS Gothic" w:eastAsia="MS Gothic" w:hAnsi="MS Gothic" w:cs="Arial" w:hint="eastAsia"/>
              <w:b/>
            </w:rPr>
            <w:t>☐</w:t>
          </w:r>
        </w:sdtContent>
      </w:sdt>
      <w:r w:rsidR="004C0F0D" w:rsidRPr="0094701D" w:rsidDel="00355521">
        <w:rPr>
          <w:rFonts w:ascii="Arial" w:hAnsi="Arial" w:cs="Arial"/>
          <w:b/>
        </w:rPr>
        <w:t xml:space="preserve"> </w:t>
      </w:r>
      <w:r w:rsidR="00767421" w:rsidRPr="0094701D">
        <w:rPr>
          <w:rFonts w:ascii="Arial" w:hAnsi="Arial" w:cs="Arial"/>
          <w:b/>
          <w:bCs/>
        </w:rPr>
        <w:t>A.4a</w:t>
      </w:r>
      <w:r w:rsidR="00767421" w:rsidRPr="0094701D">
        <w:rPr>
          <w:rFonts w:ascii="Arial" w:hAnsi="Arial" w:cs="Arial"/>
        </w:rPr>
        <w:t xml:space="preserve"> </w:t>
      </w:r>
      <w:r w:rsidR="00767421" w:rsidRPr="0094701D">
        <w:rPr>
          <w:rFonts w:ascii="Arial" w:hAnsi="Arial" w:cs="Arial"/>
          <w:i/>
        </w:rPr>
        <w:t>[If 1.3 eCQM = Yes]</w:t>
      </w:r>
      <w:r w:rsidR="00AA273F" w:rsidRPr="0094701D">
        <w:rPr>
          <w:rFonts w:ascii="Arial" w:hAnsi="Arial" w:cs="Arial"/>
          <w:i/>
        </w:rPr>
        <w:t xml:space="preserve"> </w:t>
      </w:r>
      <w:r w:rsidR="00AA273F" w:rsidRPr="0094701D">
        <w:rPr>
          <w:rFonts w:ascii="Arial" w:hAnsi="Arial" w:cs="Arial"/>
          <w:b/>
          <w:bCs/>
          <w:iCs/>
        </w:rPr>
        <w:t>Minimum Vendor Requirements</w:t>
      </w:r>
      <w:r w:rsidR="005D130E" w:rsidRPr="0094701D">
        <w:rPr>
          <w:rFonts w:ascii="Arial" w:hAnsi="Arial" w:cs="Arial"/>
          <w:b/>
          <w:bCs/>
          <w:color w:val="C00000"/>
          <w:sz w:val="24"/>
          <w:szCs w:val="24"/>
          <w:shd w:val="clear" w:color="auto" w:fill="FFFFFF"/>
        </w:rPr>
        <w:t>*</w:t>
      </w:r>
    </w:p>
    <w:p w14:paraId="098A2F04" w14:textId="45193F9B" w:rsidR="00C24508" w:rsidRPr="0094701D" w:rsidRDefault="00C24508" w:rsidP="0053370B">
      <w:pPr>
        <w:pStyle w:val="ListParagraph"/>
        <w:keepNext/>
        <w:numPr>
          <w:ilvl w:val="0"/>
          <w:numId w:val="33"/>
        </w:numPr>
        <w:spacing w:after="0"/>
        <w:ind w:left="1530"/>
        <w:rPr>
          <w:rFonts w:ascii="Arial" w:hAnsi="Arial" w:cs="Arial"/>
        </w:rPr>
      </w:pPr>
      <w:r w:rsidRPr="0094701D">
        <w:rPr>
          <w:rFonts w:ascii="Arial" w:hAnsi="Arial" w:cs="Arial"/>
          <w:i/>
          <w:iCs/>
        </w:rPr>
        <w:t xml:space="preserve">For </w:t>
      </w:r>
      <w:r w:rsidR="00497738" w:rsidRPr="0094701D">
        <w:rPr>
          <w:rFonts w:ascii="Arial" w:hAnsi="Arial" w:cs="Arial"/>
          <w:i/>
          <w:iCs/>
        </w:rPr>
        <w:t xml:space="preserve">an </w:t>
      </w:r>
      <w:r w:rsidRPr="0094701D">
        <w:rPr>
          <w:rFonts w:ascii="Arial" w:hAnsi="Arial" w:cs="Arial"/>
          <w:i/>
          <w:iCs/>
        </w:rPr>
        <w:t>initial endorsement</w:t>
      </w:r>
      <w:r w:rsidRPr="0094701D">
        <w:rPr>
          <w:rFonts w:ascii="Arial" w:hAnsi="Arial" w:cs="Arial"/>
        </w:rPr>
        <w:t xml:space="preserve">, </w:t>
      </w:r>
      <w:r w:rsidR="007B486E" w:rsidRPr="0094701D">
        <w:rPr>
          <w:rFonts w:ascii="Arial" w:hAnsi="Arial" w:cs="Arial"/>
        </w:rPr>
        <w:t>I will present</w:t>
      </w:r>
      <w:r w:rsidRPr="0094701D">
        <w:rPr>
          <w:rFonts w:ascii="Arial" w:hAnsi="Arial" w:cs="Arial"/>
        </w:rPr>
        <w:t xml:space="preserve"> feasibility and person- or encounter-level testing within at least one EHR vendor, </w:t>
      </w:r>
      <w:r w:rsidR="001F6AB9" w:rsidRPr="0094701D">
        <w:rPr>
          <w:rFonts w:ascii="Arial" w:hAnsi="Arial" w:cs="Arial"/>
        </w:rPr>
        <w:t xml:space="preserve">along with </w:t>
      </w:r>
      <w:r w:rsidR="00FB56C7" w:rsidRPr="0094701D">
        <w:rPr>
          <w:rFonts w:ascii="Arial" w:hAnsi="Arial" w:cs="Arial"/>
        </w:rPr>
        <w:t xml:space="preserve">the number and </w:t>
      </w:r>
      <w:r w:rsidR="001F6AB9" w:rsidRPr="0094701D">
        <w:rPr>
          <w:rFonts w:ascii="Arial" w:hAnsi="Arial" w:cs="Arial"/>
        </w:rPr>
        <w:t>a description of test sites used and</w:t>
      </w:r>
      <w:r w:rsidR="00303BE7" w:rsidRPr="0094701D">
        <w:rPr>
          <w:rFonts w:ascii="Arial" w:hAnsi="Arial" w:cs="Arial"/>
        </w:rPr>
        <w:t xml:space="preserve"> the rationale for</w:t>
      </w:r>
      <w:r w:rsidR="001F6AB9" w:rsidRPr="0094701D">
        <w:rPr>
          <w:rFonts w:ascii="Arial" w:hAnsi="Arial" w:cs="Arial"/>
        </w:rPr>
        <w:t xml:space="preserve"> </w:t>
      </w:r>
      <w:r w:rsidR="0023316E" w:rsidRPr="0094701D">
        <w:rPr>
          <w:rFonts w:ascii="Arial" w:hAnsi="Arial" w:cs="Arial"/>
        </w:rPr>
        <w:t>their</w:t>
      </w:r>
      <w:r w:rsidR="000E1AD2" w:rsidRPr="0094701D">
        <w:rPr>
          <w:rFonts w:ascii="Arial" w:hAnsi="Arial" w:cs="Arial"/>
        </w:rPr>
        <w:t xml:space="preserve"> select</w:t>
      </w:r>
      <w:r w:rsidR="0023316E" w:rsidRPr="0094701D">
        <w:rPr>
          <w:rFonts w:ascii="Arial" w:hAnsi="Arial" w:cs="Arial"/>
        </w:rPr>
        <w:t>ion.</w:t>
      </w:r>
    </w:p>
    <w:p w14:paraId="0B1693BB" w14:textId="5A4AE1A3" w:rsidR="00AA273F" w:rsidRPr="0094701D" w:rsidRDefault="00C24508" w:rsidP="0053370B">
      <w:pPr>
        <w:pStyle w:val="ListParagraph"/>
        <w:keepNext/>
        <w:numPr>
          <w:ilvl w:val="0"/>
          <w:numId w:val="33"/>
        </w:numPr>
        <w:spacing w:after="0"/>
        <w:ind w:left="1530"/>
        <w:rPr>
          <w:rFonts w:ascii="Arial" w:hAnsi="Arial" w:cs="Arial"/>
        </w:rPr>
      </w:pPr>
      <w:r w:rsidRPr="0094701D">
        <w:rPr>
          <w:rFonts w:ascii="Arial" w:hAnsi="Arial" w:cs="Arial"/>
          <w:i/>
          <w:iCs/>
        </w:rPr>
        <w:t xml:space="preserve">For </w:t>
      </w:r>
      <w:proofErr w:type="gramStart"/>
      <w:r w:rsidR="00497738" w:rsidRPr="0094701D">
        <w:rPr>
          <w:rFonts w:ascii="Arial" w:hAnsi="Arial" w:cs="Arial"/>
          <w:i/>
          <w:iCs/>
        </w:rPr>
        <w:t xml:space="preserve">a </w:t>
      </w:r>
      <w:r w:rsidRPr="0094701D">
        <w:rPr>
          <w:rFonts w:ascii="Arial" w:hAnsi="Arial" w:cs="Arial"/>
          <w:i/>
          <w:iCs/>
        </w:rPr>
        <w:t>maintenance</w:t>
      </w:r>
      <w:proofErr w:type="gramEnd"/>
      <w:r w:rsidRPr="0094701D">
        <w:rPr>
          <w:rFonts w:ascii="Arial" w:hAnsi="Arial" w:cs="Arial"/>
          <w:i/>
          <w:iCs/>
        </w:rPr>
        <w:t xml:space="preserve"> </w:t>
      </w:r>
      <w:r w:rsidR="00497738" w:rsidRPr="0094701D">
        <w:rPr>
          <w:rFonts w:ascii="Arial" w:hAnsi="Arial" w:cs="Arial"/>
          <w:i/>
          <w:iCs/>
        </w:rPr>
        <w:t>endorsement</w:t>
      </w:r>
      <w:r w:rsidRPr="0094701D">
        <w:rPr>
          <w:rFonts w:ascii="Arial" w:hAnsi="Arial" w:cs="Arial"/>
        </w:rPr>
        <w:t xml:space="preserve">, performance gap and accountable entity-level reliability and validity </w:t>
      </w:r>
      <w:r w:rsidR="00652F2F" w:rsidRPr="0094701D">
        <w:rPr>
          <w:rFonts w:ascii="Arial" w:hAnsi="Arial" w:cs="Arial"/>
        </w:rPr>
        <w:t>testing</w:t>
      </w:r>
      <w:r w:rsidR="006C6E3B" w:rsidRPr="0094701D">
        <w:rPr>
          <w:rFonts w:ascii="Arial" w:hAnsi="Arial" w:cs="Arial"/>
        </w:rPr>
        <w:t xml:space="preserve"> presented</w:t>
      </w:r>
      <w:r w:rsidR="00652F2F" w:rsidRPr="0094701D">
        <w:rPr>
          <w:rFonts w:ascii="Arial" w:hAnsi="Arial" w:cs="Arial"/>
        </w:rPr>
        <w:t xml:space="preserve"> will</w:t>
      </w:r>
      <w:r w:rsidRPr="0094701D">
        <w:rPr>
          <w:rFonts w:ascii="Arial" w:hAnsi="Arial" w:cs="Arial"/>
        </w:rPr>
        <w:t xml:space="preserve"> include data from a minimum of five sites </w:t>
      </w:r>
      <w:r w:rsidR="004714A5" w:rsidRPr="0094701D">
        <w:rPr>
          <w:rFonts w:ascii="Arial" w:hAnsi="Arial" w:cs="Arial"/>
        </w:rPr>
        <w:t>across at</w:t>
      </w:r>
      <w:r w:rsidRPr="0094701D">
        <w:rPr>
          <w:rFonts w:ascii="Arial" w:hAnsi="Arial" w:cs="Arial"/>
        </w:rPr>
        <w:t xml:space="preserve"> least two EHR vendors.</w:t>
      </w:r>
    </w:p>
    <w:p w14:paraId="11759AAD" w14:textId="77777777" w:rsidR="00767421" w:rsidRPr="0094701D" w:rsidRDefault="00767421" w:rsidP="009434D4">
      <w:pPr>
        <w:keepNext/>
        <w:spacing w:after="0"/>
        <w:ind w:left="720"/>
        <w:rPr>
          <w:rFonts w:ascii="Arial" w:hAnsi="Arial" w:cs="Arial"/>
        </w:rPr>
      </w:pPr>
    </w:p>
    <w:p w14:paraId="2BA20349" w14:textId="770C217E" w:rsidR="00F964EA" w:rsidRPr="0094701D" w:rsidRDefault="00071D30" w:rsidP="233F57E1">
      <w:pPr>
        <w:keepNext/>
        <w:spacing w:after="0"/>
        <w:rPr>
          <w:rFonts w:ascii="Arial" w:hAnsi="Arial" w:cs="Arial"/>
          <w:b/>
          <w:bCs/>
        </w:rPr>
      </w:pPr>
      <w:r w:rsidRPr="0094701D">
        <w:rPr>
          <w:rFonts w:ascii="Arial" w:hAnsi="Arial" w:cs="Arial"/>
          <w:b/>
          <w:bCs/>
        </w:rPr>
        <w:t xml:space="preserve">A.5 </w:t>
      </w:r>
      <w:r w:rsidR="001B3A4C" w:rsidRPr="0094701D">
        <w:rPr>
          <w:rFonts w:ascii="Arial" w:hAnsi="Arial" w:cs="Arial"/>
          <w:b/>
          <w:bCs/>
        </w:rPr>
        <w:t>Measure Testing (reliability and validity)</w:t>
      </w:r>
      <w:r w:rsidR="002745E1" w:rsidRPr="0094701D">
        <w:rPr>
          <w:rFonts w:ascii="Arial" w:hAnsi="Arial" w:cs="Arial"/>
          <w:b/>
          <w:bCs/>
        </w:rPr>
        <w:t xml:space="preserve"> </w:t>
      </w:r>
    </w:p>
    <w:p w14:paraId="47F1CFBB" w14:textId="2AB8ABE5" w:rsidR="001B3A4C" w:rsidRPr="0094701D" w:rsidRDefault="001B3A4C" w:rsidP="005320F1">
      <w:pPr>
        <w:spacing w:after="0"/>
        <w:rPr>
          <w:rFonts w:ascii="Arial" w:hAnsi="Arial" w:cs="Arial"/>
          <w:i/>
        </w:rPr>
      </w:pPr>
      <w:r w:rsidRPr="0094701D">
        <w:rPr>
          <w:rFonts w:ascii="Arial" w:hAnsi="Arial" w:cs="Arial"/>
          <w:i/>
          <w:color w:val="4472C4" w:themeColor="accent1"/>
        </w:rPr>
        <w:t xml:space="preserve">Check the boxes to attest </w:t>
      </w:r>
      <w:r w:rsidR="001E45E4" w:rsidRPr="0094701D">
        <w:rPr>
          <w:rFonts w:ascii="Arial" w:hAnsi="Arial" w:cs="Arial"/>
          <w:i/>
          <w:color w:val="4472C4" w:themeColor="accent1"/>
        </w:rPr>
        <w:t xml:space="preserve">to </w:t>
      </w:r>
      <w:r w:rsidRPr="0094701D">
        <w:rPr>
          <w:rFonts w:ascii="Arial" w:hAnsi="Arial" w:cs="Arial"/>
          <w:i/>
          <w:color w:val="4472C4" w:themeColor="accent1"/>
        </w:rPr>
        <w:t xml:space="preserve">which testing </w:t>
      </w:r>
      <w:r w:rsidR="00443BD2" w:rsidRPr="0094701D">
        <w:rPr>
          <w:rFonts w:ascii="Arial" w:hAnsi="Arial" w:cs="Arial"/>
          <w:i/>
          <w:color w:val="4472C4" w:themeColor="accent1"/>
        </w:rPr>
        <w:t xml:space="preserve">(person/encounter-level or </w:t>
      </w:r>
      <w:r w:rsidR="00E97849" w:rsidRPr="0094701D">
        <w:rPr>
          <w:rFonts w:ascii="Arial" w:hAnsi="Arial" w:cs="Arial"/>
          <w:i/>
          <w:color w:val="4472C4" w:themeColor="accent1"/>
        </w:rPr>
        <w:t>accountable entity-level)</w:t>
      </w:r>
      <w:r w:rsidRPr="0094701D">
        <w:rPr>
          <w:rFonts w:ascii="Arial" w:hAnsi="Arial" w:cs="Arial"/>
          <w:i/>
          <w:color w:val="4472C4" w:themeColor="accent1"/>
        </w:rPr>
        <w:t xml:space="preserve"> </w:t>
      </w:r>
      <w:r w:rsidR="00E97849" w:rsidRPr="0094701D">
        <w:rPr>
          <w:rFonts w:ascii="Arial" w:hAnsi="Arial" w:cs="Arial"/>
          <w:i/>
          <w:color w:val="4472C4" w:themeColor="accent1"/>
        </w:rPr>
        <w:t xml:space="preserve">for </w:t>
      </w:r>
      <w:r w:rsidRPr="0094701D">
        <w:rPr>
          <w:rFonts w:ascii="Arial" w:hAnsi="Arial" w:cs="Arial"/>
          <w:i/>
          <w:color w:val="4472C4" w:themeColor="accent1"/>
        </w:rPr>
        <w:t xml:space="preserve">reliability and validity will be available and submitted </w:t>
      </w:r>
      <w:r w:rsidR="00343526" w:rsidRPr="0094701D">
        <w:rPr>
          <w:rFonts w:ascii="Arial" w:hAnsi="Arial" w:cs="Arial"/>
          <w:i/>
          <w:color w:val="4472C4" w:themeColor="accent1"/>
        </w:rPr>
        <w:t xml:space="preserve">for each level of analysis </w:t>
      </w:r>
      <w:r w:rsidRPr="0094701D">
        <w:rPr>
          <w:rFonts w:ascii="Arial" w:hAnsi="Arial" w:cs="Arial"/>
          <w:i/>
          <w:color w:val="4472C4" w:themeColor="accent1"/>
        </w:rPr>
        <w:t xml:space="preserve">by the </w:t>
      </w:r>
      <w:r w:rsidR="00E97849" w:rsidRPr="0094701D">
        <w:rPr>
          <w:rFonts w:ascii="Arial" w:hAnsi="Arial" w:cs="Arial"/>
          <w:i/>
          <w:color w:val="4472C4" w:themeColor="accent1"/>
        </w:rPr>
        <w:t>FMS</w:t>
      </w:r>
      <w:r w:rsidRPr="0094701D">
        <w:rPr>
          <w:rFonts w:ascii="Arial" w:hAnsi="Arial" w:cs="Arial"/>
          <w:i/>
          <w:color w:val="4472C4" w:themeColor="accent1"/>
        </w:rPr>
        <w:t xml:space="preserve"> deadline of the intended review cycle.</w:t>
      </w:r>
      <w:r w:rsidR="00AE673B" w:rsidRPr="0094701D">
        <w:rPr>
          <w:rFonts w:ascii="Arial" w:hAnsi="Arial" w:cs="Arial"/>
          <w:i/>
          <w:color w:val="4472C4" w:themeColor="accent1"/>
        </w:rPr>
        <w:t xml:space="preserve"> </w:t>
      </w:r>
      <w:r w:rsidRPr="0094701D">
        <w:rPr>
          <w:rFonts w:ascii="Arial" w:hAnsi="Arial" w:cs="Arial"/>
          <w:b/>
          <w:i/>
          <w:color w:val="4472C4" w:themeColor="accent1"/>
        </w:rPr>
        <w:t>Note:</w:t>
      </w:r>
      <w:r w:rsidRPr="0094701D">
        <w:rPr>
          <w:rFonts w:ascii="Arial" w:hAnsi="Arial" w:cs="Arial"/>
          <w:i/>
          <w:color w:val="4472C4" w:themeColor="accent1"/>
        </w:rPr>
        <w:t xml:space="preserve"> For </w:t>
      </w:r>
      <w:r w:rsidR="00C11643" w:rsidRPr="0094701D">
        <w:rPr>
          <w:rFonts w:ascii="Arial" w:hAnsi="Arial" w:cs="Arial"/>
          <w:i/>
          <w:color w:val="4472C4" w:themeColor="accent1"/>
        </w:rPr>
        <w:t>in</w:t>
      </w:r>
      <w:r w:rsidR="003430F4" w:rsidRPr="0094701D">
        <w:rPr>
          <w:rFonts w:ascii="Arial" w:hAnsi="Arial" w:cs="Arial"/>
          <w:i/>
          <w:color w:val="4472C4" w:themeColor="accent1"/>
        </w:rPr>
        <w:t xml:space="preserve">itial endorsement, you must provide a rationale if </w:t>
      </w:r>
      <w:r w:rsidR="00F63DCD" w:rsidRPr="0094701D">
        <w:rPr>
          <w:rFonts w:ascii="Arial" w:hAnsi="Arial" w:cs="Arial"/>
          <w:i/>
          <w:color w:val="4472C4" w:themeColor="accent1"/>
        </w:rPr>
        <w:t xml:space="preserve">empirical person or encounter-level </w:t>
      </w:r>
      <w:r w:rsidR="004D3ACA" w:rsidRPr="0094701D">
        <w:rPr>
          <w:rFonts w:ascii="Arial" w:hAnsi="Arial" w:cs="Arial"/>
          <w:i/>
          <w:color w:val="4472C4" w:themeColor="accent1"/>
        </w:rPr>
        <w:t xml:space="preserve">testing </w:t>
      </w:r>
      <w:r w:rsidR="00F63DCD" w:rsidRPr="0094701D">
        <w:rPr>
          <w:rFonts w:ascii="Arial" w:hAnsi="Arial" w:cs="Arial"/>
          <w:i/>
          <w:color w:val="4472C4" w:themeColor="accent1"/>
        </w:rPr>
        <w:t xml:space="preserve">will not be </w:t>
      </w:r>
      <w:r w:rsidR="00B5190A" w:rsidRPr="0094701D">
        <w:rPr>
          <w:rFonts w:ascii="Arial" w:hAnsi="Arial" w:cs="Arial"/>
          <w:i/>
          <w:color w:val="4472C4" w:themeColor="accent1"/>
        </w:rPr>
        <w:t xml:space="preserve">presented in the FMS. </w:t>
      </w:r>
      <w:r w:rsidRPr="0094701D">
        <w:rPr>
          <w:rFonts w:ascii="Arial" w:hAnsi="Arial" w:cs="Arial"/>
          <w:i/>
          <w:color w:val="4472C4" w:themeColor="accent1"/>
        </w:rPr>
        <w:t xml:space="preserve">For maintenance </w:t>
      </w:r>
      <w:r w:rsidR="00425F88" w:rsidRPr="0094701D">
        <w:rPr>
          <w:rFonts w:ascii="Arial" w:hAnsi="Arial" w:cs="Arial"/>
          <w:i/>
          <w:color w:val="4472C4" w:themeColor="accent1"/>
        </w:rPr>
        <w:t>endorsement</w:t>
      </w:r>
      <w:r w:rsidR="00077B1C" w:rsidRPr="0094701D">
        <w:rPr>
          <w:rFonts w:ascii="Arial" w:hAnsi="Arial" w:cs="Arial"/>
          <w:i/>
          <w:color w:val="4472C4" w:themeColor="accent1"/>
        </w:rPr>
        <w:t xml:space="preserve"> of single measures and IDMs</w:t>
      </w:r>
      <w:r w:rsidRPr="0094701D">
        <w:rPr>
          <w:rFonts w:ascii="Arial" w:hAnsi="Arial" w:cs="Arial"/>
          <w:i/>
          <w:color w:val="4472C4" w:themeColor="accent1"/>
        </w:rPr>
        <w:t xml:space="preserve">, you must provide a rationale if measured/accountable entity testing </w:t>
      </w:r>
      <w:r w:rsidR="00343526" w:rsidRPr="0094701D">
        <w:rPr>
          <w:rFonts w:ascii="Arial" w:hAnsi="Arial" w:cs="Arial"/>
          <w:i/>
          <w:color w:val="4472C4" w:themeColor="accent1"/>
        </w:rPr>
        <w:t>will</w:t>
      </w:r>
      <w:r w:rsidRPr="0094701D">
        <w:rPr>
          <w:rFonts w:ascii="Arial" w:hAnsi="Arial" w:cs="Arial"/>
          <w:i/>
          <w:color w:val="4472C4" w:themeColor="accent1"/>
        </w:rPr>
        <w:t xml:space="preserve"> not </w:t>
      </w:r>
      <w:r w:rsidR="00E00437" w:rsidRPr="0094701D">
        <w:rPr>
          <w:rFonts w:ascii="Arial" w:hAnsi="Arial" w:cs="Arial"/>
          <w:i/>
          <w:color w:val="4472C4" w:themeColor="accent1"/>
        </w:rPr>
        <w:t xml:space="preserve">be </w:t>
      </w:r>
      <w:r w:rsidR="00B5190A" w:rsidRPr="0094701D">
        <w:rPr>
          <w:rFonts w:ascii="Arial" w:hAnsi="Arial" w:cs="Arial"/>
          <w:i/>
          <w:color w:val="4472C4" w:themeColor="accent1"/>
        </w:rPr>
        <w:t>presented in the FMS</w:t>
      </w:r>
      <w:r w:rsidRPr="0094701D">
        <w:rPr>
          <w:rFonts w:ascii="Arial" w:hAnsi="Arial" w:cs="Arial"/>
          <w:i/>
          <w:color w:val="4472C4" w:themeColor="accent1"/>
        </w:rPr>
        <w:t>.</w:t>
      </w:r>
      <w:r w:rsidR="00935AA1" w:rsidRPr="0094701D">
        <w:rPr>
          <w:rFonts w:ascii="Arial" w:hAnsi="Arial" w:cs="Arial"/>
          <w:i/>
          <w:color w:val="4472C4" w:themeColor="accent1"/>
        </w:rPr>
        <w:t xml:space="preserve"> </w:t>
      </w:r>
      <w:r w:rsidR="00935AA1" w:rsidRPr="0094701D">
        <w:rPr>
          <w:rFonts w:ascii="Arial" w:hAnsi="Arial" w:cs="Arial"/>
          <w:b/>
          <w:bCs/>
          <w:i/>
          <w:color w:val="4472C4" w:themeColor="accent1"/>
        </w:rPr>
        <w:t>Data used for reliability and validity testing must include any year(s) within the past 5 years.</w:t>
      </w:r>
      <w:r w:rsidR="00166498" w:rsidRPr="0094701D">
        <w:rPr>
          <w:rFonts w:ascii="Arial" w:hAnsi="Arial" w:cs="Arial"/>
          <w:i/>
        </w:rPr>
        <w:br/>
      </w:r>
    </w:p>
    <w:p w14:paraId="576E24CA" w14:textId="366CA3D6" w:rsidR="00DC397C" w:rsidRPr="0094701D" w:rsidRDefault="00071D30" w:rsidP="00E72ACC">
      <w:pPr>
        <w:keepNext/>
        <w:spacing w:after="0"/>
        <w:ind w:left="720"/>
        <w:rPr>
          <w:rFonts w:ascii="Arial" w:hAnsi="Arial" w:cs="Arial"/>
          <w:b/>
          <w:bCs/>
        </w:rPr>
      </w:pPr>
      <w:r w:rsidRPr="0094701D">
        <w:rPr>
          <w:rFonts w:ascii="Arial" w:hAnsi="Arial" w:cs="Arial"/>
          <w:b/>
          <w:bCs/>
        </w:rPr>
        <w:t xml:space="preserve">A.5a </w:t>
      </w:r>
      <w:r w:rsidR="00290CA0" w:rsidRPr="0094701D">
        <w:rPr>
          <w:rFonts w:ascii="Arial" w:hAnsi="Arial" w:cs="Arial"/>
          <w:b/>
          <w:bCs/>
        </w:rPr>
        <w:t xml:space="preserve">Empirical </w:t>
      </w:r>
      <w:r w:rsidR="00D37809" w:rsidRPr="0094701D">
        <w:rPr>
          <w:rFonts w:ascii="Arial" w:hAnsi="Arial" w:cs="Arial"/>
          <w:b/>
          <w:bCs/>
        </w:rPr>
        <w:t>P</w:t>
      </w:r>
      <w:r w:rsidR="001B3A4C" w:rsidRPr="0094701D">
        <w:rPr>
          <w:rFonts w:ascii="Arial" w:hAnsi="Arial" w:cs="Arial"/>
          <w:b/>
          <w:bCs/>
        </w:rPr>
        <w:t>erson</w:t>
      </w:r>
      <w:r w:rsidR="00C4197E" w:rsidRPr="0094701D">
        <w:rPr>
          <w:rFonts w:ascii="Arial" w:hAnsi="Arial" w:cs="Arial"/>
          <w:b/>
          <w:bCs/>
        </w:rPr>
        <w:t xml:space="preserve"> </w:t>
      </w:r>
      <w:r w:rsidR="001B3A4C" w:rsidRPr="0094701D">
        <w:rPr>
          <w:rFonts w:ascii="Arial" w:hAnsi="Arial" w:cs="Arial"/>
          <w:b/>
          <w:bCs/>
        </w:rPr>
        <w:t xml:space="preserve">or </w:t>
      </w:r>
      <w:r w:rsidR="00D37809" w:rsidRPr="0094701D">
        <w:rPr>
          <w:rFonts w:ascii="Arial" w:hAnsi="Arial" w:cs="Arial"/>
          <w:b/>
          <w:bCs/>
        </w:rPr>
        <w:t>E</w:t>
      </w:r>
      <w:r w:rsidR="001B3A4C" w:rsidRPr="0094701D">
        <w:rPr>
          <w:rFonts w:ascii="Arial" w:hAnsi="Arial" w:cs="Arial"/>
          <w:b/>
          <w:bCs/>
        </w:rPr>
        <w:t>ncounter</w:t>
      </w:r>
      <w:r w:rsidR="00C4197E" w:rsidRPr="0094701D">
        <w:rPr>
          <w:rFonts w:ascii="Arial" w:hAnsi="Arial" w:cs="Arial"/>
          <w:b/>
          <w:bCs/>
        </w:rPr>
        <w:t xml:space="preserve"> </w:t>
      </w:r>
      <w:r w:rsidR="001C0542" w:rsidRPr="0094701D">
        <w:rPr>
          <w:rFonts w:ascii="Arial" w:hAnsi="Arial" w:cs="Arial"/>
          <w:b/>
          <w:bCs/>
        </w:rPr>
        <w:t>L</w:t>
      </w:r>
      <w:r w:rsidR="001B3A4C" w:rsidRPr="0094701D">
        <w:rPr>
          <w:rFonts w:ascii="Arial" w:hAnsi="Arial" w:cs="Arial"/>
          <w:b/>
          <w:bCs/>
        </w:rPr>
        <w:t>evel</w:t>
      </w:r>
      <w:bookmarkStart w:id="3" w:name="_Ref161121760"/>
      <w:r w:rsidR="00A47E00" w:rsidRPr="0094701D">
        <w:rPr>
          <w:rStyle w:val="FootnoteReference"/>
          <w:rFonts w:ascii="Arial" w:hAnsi="Arial" w:cs="Arial"/>
        </w:rPr>
        <w:footnoteReference w:id="4"/>
      </w:r>
      <w:bookmarkEnd w:id="3"/>
      <w:r w:rsidR="00BA3F3E" w:rsidRPr="0094701D">
        <w:rPr>
          <w:rFonts w:ascii="Arial" w:hAnsi="Arial" w:cs="Arial"/>
          <w:b/>
          <w:bCs/>
          <w:color w:val="C00000"/>
          <w:sz w:val="24"/>
          <w:szCs w:val="24"/>
          <w:shd w:val="clear" w:color="auto" w:fill="FFFFFF"/>
        </w:rPr>
        <w:t>*</w:t>
      </w:r>
    </w:p>
    <w:p w14:paraId="22BB25A8" w14:textId="1F7A81E4" w:rsidR="001B3A4C" w:rsidRPr="0094701D" w:rsidRDefault="00DC397C" w:rsidP="00E72ACC">
      <w:pPr>
        <w:keepNext/>
        <w:spacing w:after="0"/>
        <w:ind w:left="720"/>
        <w:rPr>
          <w:rFonts w:ascii="Arial" w:hAnsi="Arial" w:cs="Arial"/>
        </w:rPr>
      </w:pPr>
      <w:r w:rsidRPr="0094701D">
        <w:rPr>
          <w:rFonts w:ascii="Arial" w:hAnsi="Arial" w:cs="Arial"/>
        </w:rPr>
        <w:t xml:space="preserve">Will </w:t>
      </w:r>
      <w:r w:rsidR="000B34E2" w:rsidRPr="0094701D">
        <w:rPr>
          <w:rFonts w:ascii="Arial" w:hAnsi="Arial" w:cs="Arial"/>
        </w:rPr>
        <w:t>e</w:t>
      </w:r>
      <w:r w:rsidRPr="0094701D">
        <w:rPr>
          <w:rFonts w:ascii="Arial" w:hAnsi="Arial" w:cs="Arial"/>
        </w:rPr>
        <w:t>mp</w:t>
      </w:r>
      <w:r w:rsidR="000B34E2" w:rsidRPr="0094701D">
        <w:rPr>
          <w:rFonts w:ascii="Arial" w:hAnsi="Arial" w:cs="Arial"/>
        </w:rPr>
        <w:t>irical person- or encounter-level evidence</w:t>
      </w:r>
      <w:r w:rsidR="00B435C1" w:rsidRPr="0094701D">
        <w:rPr>
          <w:rFonts w:ascii="Arial" w:hAnsi="Arial" w:cs="Arial"/>
        </w:rPr>
        <w:t xml:space="preserve">, </w:t>
      </w:r>
      <w:r w:rsidR="000B34E2" w:rsidRPr="0094701D">
        <w:rPr>
          <w:rFonts w:ascii="Arial" w:hAnsi="Arial" w:cs="Arial"/>
        </w:rPr>
        <w:t>testing, methodology, and results be presented for this endorsement?</w:t>
      </w:r>
      <w:r w:rsidR="00935AA1" w:rsidRPr="0094701D">
        <w:rPr>
          <w:rFonts w:ascii="Arial" w:hAnsi="Arial" w:cs="Arial"/>
        </w:rPr>
        <w:t xml:space="preserve"> </w:t>
      </w:r>
      <w:r w:rsidR="00935AA1" w:rsidRPr="0094701D">
        <w:rPr>
          <w:rFonts w:ascii="Arial" w:hAnsi="Arial" w:cs="Arial"/>
          <w:b/>
          <w:bCs/>
          <w:i/>
          <w:iCs/>
        </w:rPr>
        <w:t>Note:</w:t>
      </w:r>
      <w:r w:rsidR="00935AA1" w:rsidRPr="0094701D">
        <w:rPr>
          <w:rFonts w:ascii="Arial" w:hAnsi="Arial" w:cs="Arial"/>
          <w:i/>
          <w:iCs/>
        </w:rPr>
        <w:t xml:space="preserve"> </w:t>
      </w:r>
      <w:r w:rsidR="002157B1" w:rsidRPr="0094701D">
        <w:rPr>
          <w:rFonts w:ascii="Arial" w:hAnsi="Arial" w:cs="Arial"/>
          <w:i/>
          <w:iCs/>
        </w:rPr>
        <w:t>For initial endorsement, person- or encounter-level empirical testing is required or existing evidence (e.g., prior research, literature) must be presented to support testing of all critical data elements (numerator, denominator, exclusions).</w:t>
      </w:r>
    </w:p>
    <w:p w14:paraId="618DE639" w14:textId="77777777" w:rsidR="00063730" w:rsidRPr="0094701D" w:rsidRDefault="00063730" w:rsidP="00E72ACC">
      <w:pPr>
        <w:keepNext/>
        <w:spacing w:after="0"/>
        <w:ind w:left="720"/>
        <w:rPr>
          <w:rFonts w:ascii="Arial" w:hAnsi="Arial" w:cs="Arial"/>
        </w:rPr>
      </w:pPr>
    </w:p>
    <w:p w14:paraId="1CAD5CA1" w14:textId="77777777" w:rsidR="000B34E2" w:rsidRPr="0094701D" w:rsidRDefault="001C0E5A" w:rsidP="000B34E2">
      <w:pPr>
        <w:spacing w:after="0"/>
        <w:ind w:left="720"/>
        <w:rPr>
          <w:rFonts w:ascii="Arial" w:hAnsi="Arial" w:cs="Arial"/>
          <w:shd w:val="clear" w:color="auto" w:fill="FFFFFF"/>
        </w:rPr>
      </w:pPr>
      <w:sdt>
        <w:sdtPr>
          <w:rPr>
            <w:rFonts w:ascii="Arial" w:hAnsi="Arial" w:cs="Arial"/>
            <w:shd w:val="clear" w:color="auto" w:fill="FFFFFF"/>
          </w:rPr>
          <w:id w:val="-68419482"/>
          <w14:checkbox>
            <w14:checked w14:val="0"/>
            <w14:checkedState w14:val="2612" w14:font="MS Gothic"/>
            <w14:uncheckedState w14:val="2610" w14:font="MS Gothic"/>
          </w14:checkbox>
        </w:sdtPr>
        <w:sdtEndPr/>
        <w:sdtContent>
          <w:r w:rsidR="000B34E2" w:rsidRPr="0094701D">
            <w:rPr>
              <w:rFonts w:ascii="Segoe UI Symbol" w:eastAsia="MS Gothic" w:hAnsi="Segoe UI Symbol" w:cs="Segoe UI Symbol" w:hint="eastAsia"/>
              <w:shd w:val="clear" w:color="auto" w:fill="FFFFFF"/>
            </w:rPr>
            <w:t>☐</w:t>
          </w:r>
        </w:sdtContent>
      </w:sdt>
      <w:r w:rsidR="000B34E2" w:rsidRPr="0094701D">
        <w:rPr>
          <w:rFonts w:ascii="Arial" w:hAnsi="Arial" w:cs="Arial"/>
          <w:shd w:val="clear" w:color="auto" w:fill="FFFFFF"/>
        </w:rPr>
        <w:t xml:space="preserve"> No</w:t>
      </w:r>
      <w:r w:rsidR="000B34E2" w:rsidRPr="0094701D">
        <w:rPr>
          <w:rFonts w:ascii="Arial" w:hAnsi="Arial" w:cs="Arial"/>
          <w:shd w:val="clear" w:color="auto" w:fill="FFFFFF"/>
        </w:rPr>
        <w:tab/>
      </w:r>
      <w:r w:rsidR="000B34E2" w:rsidRPr="0094701D">
        <w:rPr>
          <w:rFonts w:ascii="Arial" w:hAnsi="Arial" w:cs="Arial"/>
          <w:shd w:val="clear" w:color="auto" w:fill="FFFFFF"/>
        </w:rPr>
        <w:tab/>
      </w:r>
      <w:r w:rsidR="000B34E2" w:rsidRPr="0094701D">
        <w:rPr>
          <w:rFonts w:ascii="Arial" w:hAnsi="Arial" w:cs="Arial"/>
          <w:shd w:val="clear" w:color="auto" w:fill="FFFFFF"/>
        </w:rPr>
        <w:tab/>
      </w:r>
      <w:sdt>
        <w:sdtPr>
          <w:rPr>
            <w:rFonts w:ascii="Arial" w:hAnsi="Arial" w:cs="Arial"/>
            <w:shd w:val="clear" w:color="auto" w:fill="FFFFFF"/>
          </w:rPr>
          <w:id w:val="-1798837308"/>
          <w14:checkbox>
            <w14:checked w14:val="0"/>
            <w14:checkedState w14:val="2612" w14:font="MS Gothic"/>
            <w14:uncheckedState w14:val="2610" w14:font="MS Gothic"/>
          </w14:checkbox>
        </w:sdtPr>
        <w:sdtEndPr/>
        <w:sdtContent>
          <w:r w:rsidR="000B34E2" w:rsidRPr="0094701D">
            <w:rPr>
              <w:rFonts w:ascii="Segoe UI Symbol" w:eastAsia="MS Gothic" w:hAnsi="Segoe UI Symbol" w:cs="Segoe UI Symbol" w:hint="eastAsia"/>
              <w:shd w:val="clear" w:color="auto" w:fill="FFFFFF"/>
            </w:rPr>
            <w:t>☐</w:t>
          </w:r>
        </w:sdtContent>
      </w:sdt>
      <w:r w:rsidR="000B34E2" w:rsidRPr="0094701D">
        <w:rPr>
          <w:rFonts w:ascii="Arial" w:hAnsi="Arial" w:cs="Arial"/>
          <w:shd w:val="clear" w:color="auto" w:fill="FFFFFF"/>
        </w:rPr>
        <w:t xml:space="preserve"> Yes </w:t>
      </w:r>
    </w:p>
    <w:p w14:paraId="0ADEAB92" w14:textId="77777777" w:rsidR="00302306" w:rsidRPr="0094701D" w:rsidRDefault="00302306" w:rsidP="000039C2">
      <w:pPr>
        <w:spacing w:after="0"/>
        <w:ind w:left="720"/>
        <w:rPr>
          <w:rFonts w:ascii="Arial" w:hAnsi="Arial" w:cs="Arial"/>
        </w:rPr>
      </w:pPr>
    </w:p>
    <w:p w14:paraId="1AB8CC54" w14:textId="77777777" w:rsidR="00D37809" w:rsidRPr="0094701D" w:rsidRDefault="00D37809" w:rsidP="00D37809">
      <w:pPr>
        <w:keepNext/>
        <w:spacing w:after="0"/>
        <w:ind w:left="720"/>
        <w:rPr>
          <w:rFonts w:ascii="Arial" w:hAnsi="Arial" w:cs="Arial"/>
        </w:rPr>
      </w:pPr>
      <w:r w:rsidRPr="0094701D">
        <w:rPr>
          <w:rFonts w:ascii="Arial" w:hAnsi="Arial" w:cs="Arial"/>
          <w:i/>
        </w:rPr>
        <w:t>[If 1.0 = New &amp; A5a = No]</w:t>
      </w:r>
      <w:r w:rsidRPr="0094701D">
        <w:rPr>
          <w:rFonts w:ascii="Arial" w:hAnsi="Arial" w:cs="Arial"/>
        </w:rPr>
        <w:t xml:space="preserve"> </w:t>
      </w:r>
      <w:r w:rsidRPr="0094701D">
        <w:rPr>
          <w:rFonts w:ascii="Arial" w:hAnsi="Arial" w:cs="Arial"/>
          <w:b/>
        </w:rPr>
        <w:t>A.5a1 Why Not Presented</w:t>
      </w:r>
      <w:r w:rsidRPr="0094701D">
        <w:rPr>
          <w:rFonts w:ascii="Arial" w:hAnsi="Arial" w:cs="Arial"/>
          <w:b/>
          <w:color w:val="C00000"/>
          <w:sz w:val="24"/>
          <w:szCs w:val="24"/>
          <w:shd w:val="clear" w:color="auto" w:fill="FFFFFF"/>
        </w:rPr>
        <w:t>*</w:t>
      </w:r>
    </w:p>
    <w:p w14:paraId="0695FA58" w14:textId="145DE9B4" w:rsidR="00DD6871" w:rsidRPr="0094701D" w:rsidRDefault="00063730" w:rsidP="007A3E0B">
      <w:pPr>
        <w:spacing w:after="0"/>
        <w:ind w:left="720"/>
        <w:rPr>
          <w:rFonts w:ascii="Arial" w:hAnsi="Arial" w:cs="Arial"/>
        </w:rPr>
      </w:pPr>
      <w:r w:rsidRPr="0094701D">
        <w:rPr>
          <w:rFonts w:ascii="Arial" w:hAnsi="Arial" w:cs="Arial"/>
          <w:i/>
          <w:color w:val="4472C4" w:themeColor="accent1"/>
        </w:rPr>
        <w:t xml:space="preserve">Provide a rationale for why empirical person- or encounter-level testing for reliability and validity will not be presented for this </w:t>
      </w:r>
      <w:r w:rsidR="00D36AD1" w:rsidRPr="0094701D">
        <w:rPr>
          <w:rFonts w:ascii="Arial" w:hAnsi="Arial" w:cs="Arial"/>
          <w:i/>
          <w:color w:val="4472C4" w:themeColor="accent1"/>
        </w:rPr>
        <w:t xml:space="preserve">initial </w:t>
      </w:r>
      <w:r w:rsidRPr="0094701D">
        <w:rPr>
          <w:rFonts w:ascii="Arial" w:hAnsi="Arial" w:cs="Arial"/>
          <w:i/>
          <w:color w:val="4472C4" w:themeColor="accent1"/>
        </w:rPr>
        <w:t>endorsement.</w:t>
      </w:r>
      <w:r w:rsidR="0004472C" w:rsidRPr="0094701D">
        <w:rPr>
          <w:rFonts w:ascii="Arial" w:hAnsi="Arial" w:cs="Arial"/>
          <w:i/>
          <w:color w:val="44546A" w:themeColor="text2"/>
          <w:sz w:val="20"/>
          <w:szCs w:val="20"/>
        </w:rPr>
        <w:t xml:space="preserve"> [character limit: 255]</w:t>
      </w:r>
    </w:p>
    <w:tbl>
      <w:tblPr>
        <w:tblStyle w:val="TableGrid"/>
        <w:tblW w:w="4668" w:type="pct"/>
        <w:tblInd w:w="715" w:type="dxa"/>
        <w:tblCellMar>
          <w:top w:w="58" w:type="dxa"/>
          <w:bottom w:w="58" w:type="dxa"/>
        </w:tblCellMar>
        <w:tblLook w:val="04A0" w:firstRow="1" w:lastRow="0" w:firstColumn="1" w:lastColumn="0" w:noHBand="0" w:noVBand="1"/>
      </w:tblPr>
      <w:tblGrid>
        <w:gridCol w:w="8729"/>
      </w:tblGrid>
      <w:tr w:rsidR="00DD6871" w:rsidRPr="0094701D" w14:paraId="355CD5AB" w14:textId="77777777" w:rsidTr="00D36AD1">
        <w:trPr>
          <w:cantSplit/>
        </w:trPr>
        <w:tc>
          <w:tcPr>
            <w:tcW w:w="5000" w:type="pct"/>
            <w:tcMar>
              <w:top w:w="58" w:type="dxa"/>
              <w:left w:w="115" w:type="dxa"/>
              <w:bottom w:w="58" w:type="dxa"/>
              <w:right w:w="115" w:type="dxa"/>
            </w:tcMar>
          </w:tcPr>
          <w:p w14:paraId="42B1AD94" w14:textId="77777777" w:rsidR="00DD6871" w:rsidRPr="0094701D" w:rsidRDefault="00DD6871" w:rsidP="00B810F7">
            <w:pPr>
              <w:rPr>
                <w:rFonts w:ascii="Arial" w:hAnsi="Arial" w:cs="Arial"/>
              </w:rPr>
            </w:pPr>
          </w:p>
        </w:tc>
      </w:tr>
    </w:tbl>
    <w:p w14:paraId="52734722" w14:textId="77777777" w:rsidR="007B40E2" w:rsidRPr="0094701D" w:rsidRDefault="007B40E2" w:rsidP="00497ACA">
      <w:pPr>
        <w:spacing w:after="0"/>
        <w:rPr>
          <w:rFonts w:ascii="Arial" w:hAnsi="Arial" w:cs="Arial"/>
        </w:rPr>
      </w:pPr>
    </w:p>
    <w:p w14:paraId="1A737198" w14:textId="2E9A1CF7" w:rsidR="00295E72" w:rsidRPr="0094701D" w:rsidRDefault="00295E72" w:rsidP="00295E72">
      <w:pPr>
        <w:spacing w:after="0"/>
        <w:ind w:left="720"/>
        <w:rPr>
          <w:rFonts w:ascii="Arial" w:hAnsi="Arial" w:cs="Arial"/>
          <w:b/>
          <w:bCs/>
        </w:rPr>
      </w:pPr>
      <w:r w:rsidRPr="0094701D">
        <w:rPr>
          <w:rFonts w:ascii="Arial" w:hAnsi="Arial" w:cs="Arial"/>
          <w:b/>
          <w:bCs/>
        </w:rPr>
        <w:t>A.5</w:t>
      </w:r>
      <w:r w:rsidR="00EC7894" w:rsidRPr="0094701D">
        <w:rPr>
          <w:rFonts w:ascii="Arial" w:hAnsi="Arial" w:cs="Arial"/>
          <w:b/>
          <w:bCs/>
        </w:rPr>
        <w:t>b</w:t>
      </w:r>
      <w:r w:rsidRPr="0094701D">
        <w:rPr>
          <w:rFonts w:ascii="Arial" w:hAnsi="Arial" w:cs="Arial"/>
          <w:b/>
          <w:bCs/>
        </w:rPr>
        <w:t xml:space="preserve"> Empirical </w:t>
      </w:r>
      <w:r w:rsidR="00D37809" w:rsidRPr="0094701D">
        <w:rPr>
          <w:rFonts w:ascii="Arial" w:hAnsi="Arial" w:cs="Arial"/>
          <w:b/>
          <w:bCs/>
        </w:rPr>
        <w:t>A</w:t>
      </w:r>
      <w:r w:rsidR="00871FCC" w:rsidRPr="0094701D">
        <w:rPr>
          <w:rFonts w:ascii="Arial" w:hAnsi="Arial" w:cs="Arial"/>
          <w:b/>
          <w:bCs/>
        </w:rPr>
        <w:t>ccountable</w:t>
      </w:r>
      <w:r w:rsidR="00B57E06" w:rsidRPr="0094701D">
        <w:rPr>
          <w:rFonts w:ascii="Arial" w:hAnsi="Arial" w:cs="Arial"/>
          <w:b/>
          <w:bCs/>
        </w:rPr>
        <w:t xml:space="preserve"> </w:t>
      </w:r>
      <w:r w:rsidR="00D37809" w:rsidRPr="0094701D">
        <w:rPr>
          <w:rFonts w:ascii="Arial" w:hAnsi="Arial" w:cs="Arial"/>
          <w:b/>
          <w:bCs/>
        </w:rPr>
        <w:t>E</w:t>
      </w:r>
      <w:r w:rsidR="00871FCC" w:rsidRPr="0094701D">
        <w:rPr>
          <w:rFonts w:ascii="Arial" w:hAnsi="Arial" w:cs="Arial"/>
          <w:b/>
          <w:bCs/>
        </w:rPr>
        <w:t>ntity</w:t>
      </w:r>
      <w:r w:rsidR="00E07666" w:rsidRPr="0094701D">
        <w:rPr>
          <w:rFonts w:ascii="Arial" w:hAnsi="Arial" w:cs="Arial"/>
          <w:b/>
          <w:bCs/>
        </w:rPr>
        <w:t xml:space="preserve"> L</w:t>
      </w:r>
      <w:r w:rsidR="00871FCC" w:rsidRPr="0094701D">
        <w:rPr>
          <w:rFonts w:ascii="Arial" w:hAnsi="Arial" w:cs="Arial"/>
          <w:b/>
          <w:bCs/>
        </w:rPr>
        <w:t>evel</w:t>
      </w:r>
      <w:r w:rsidR="00BA3F3E" w:rsidRPr="0094701D">
        <w:rPr>
          <w:rFonts w:ascii="Arial" w:hAnsi="Arial" w:cs="Arial"/>
          <w:b/>
          <w:bCs/>
          <w:color w:val="C00000"/>
          <w:sz w:val="24"/>
          <w:szCs w:val="24"/>
          <w:shd w:val="clear" w:color="auto" w:fill="FFFFFF"/>
        </w:rPr>
        <w:t>*</w:t>
      </w:r>
    </w:p>
    <w:p w14:paraId="59D99255" w14:textId="64754473" w:rsidR="00295E72" w:rsidRPr="0094701D" w:rsidRDefault="00295E72" w:rsidP="00295E72">
      <w:pPr>
        <w:spacing w:after="0"/>
        <w:ind w:left="720"/>
        <w:rPr>
          <w:rFonts w:ascii="Arial" w:hAnsi="Arial" w:cs="Arial"/>
        </w:rPr>
      </w:pPr>
      <w:r w:rsidRPr="0094701D">
        <w:rPr>
          <w:rFonts w:ascii="Arial" w:hAnsi="Arial" w:cs="Arial"/>
        </w:rPr>
        <w:t xml:space="preserve">Will empirical </w:t>
      </w:r>
      <w:r w:rsidR="00871FCC" w:rsidRPr="0094701D">
        <w:rPr>
          <w:rFonts w:ascii="Arial" w:hAnsi="Arial" w:cs="Arial"/>
        </w:rPr>
        <w:t>accountable entity</w:t>
      </w:r>
      <w:r w:rsidRPr="0094701D">
        <w:rPr>
          <w:rFonts w:ascii="Arial" w:hAnsi="Arial" w:cs="Arial"/>
        </w:rPr>
        <w:t>-level evidence</w:t>
      </w:r>
      <w:r w:rsidR="00B435C1" w:rsidRPr="0094701D">
        <w:rPr>
          <w:rFonts w:ascii="Arial" w:hAnsi="Arial" w:cs="Arial"/>
        </w:rPr>
        <w:t xml:space="preserve">, </w:t>
      </w:r>
      <w:r w:rsidRPr="0094701D">
        <w:rPr>
          <w:rFonts w:ascii="Arial" w:hAnsi="Arial" w:cs="Arial"/>
        </w:rPr>
        <w:t>testing, methodology, and results be presented for this endorsement?</w:t>
      </w:r>
      <w:r w:rsidR="00935AA1" w:rsidRPr="0094701D">
        <w:rPr>
          <w:rFonts w:ascii="Arial" w:hAnsi="Arial" w:cs="Arial"/>
        </w:rPr>
        <w:t xml:space="preserve"> </w:t>
      </w:r>
      <w:r w:rsidR="00935AA1" w:rsidRPr="0094701D">
        <w:rPr>
          <w:rFonts w:ascii="Arial" w:hAnsi="Arial" w:cs="Arial"/>
          <w:b/>
          <w:bCs/>
          <w:i/>
          <w:iCs/>
        </w:rPr>
        <w:t>Note:</w:t>
      </w:r>
      <w:r w:rsidR="00935AA1" w:rsidRPr="0094701D">
        <w:rPr>
          <w:rFonts w:ascii="Arial" w:hAnsi="Arial" w:cs="Arial"/>
          <w:i/>
          <w:iCs/>
        </w:rPr>
        <w:t xml:space="preserve"> </w:t>
      </w:r>
      <w:r w:rsidR="0095603B" w:rsidRPr="0094701D">
        <w:rPr>
          <w:rFonts w:ascii="Arial" w:hAnsi="Arial" w:cs="Arial"/>
          <w:i/>
          <w:iCs/>
        </w:rPr>
        <w:t>For maintenance endorsement, accountable entity-level empirical testing is required.</w:t>
      </w:r>
    </w:p>
    <w:p w14:paraId="0ACFB6FA" w14:textId="77777777" w:rsidR="00295E72" w:rsidRPr="0094701D" w:rsidRDefault="00295E72" w:rsidP="00295E72">
      <w:pPr>
        <w:spacing w:after="0"/>
        <w:ind w:left="720"/>
        <w:rPr>
          <w:rFonts w:ascii="Arial" w:hAnsi="Arial" w:cs="Arial"/>
        </w:rPr>
      </w:pPr>
    </w:p>
    <w:p w14:paraId="5DAB3E1B" w14:textId="77777777" w:rsidR="00295E72" w:rsidRPr="0094701D" w:rsidRDefault="001C0E5A" w:rsidP="00295E72">
      <w:pPr>
        <w:spacing w:after="0"/>
        <w:ind w:left="720"/>
        <w:rPr>
          <w:rFonts w:ascii="Arial" w:hAnsi="Arial" w:cs="Arial"/>
          <w:shd w:val="clear" w:color="auto" w:fill="FFFFFF"/>
        </w:rPr>
      </w:pPr>
      <w:sdt>
        <w:sdtPr>
          <w:rPr>
            <w:rFonts w:ascii="Arial" w:hAnsi="Arial" w:cs="Arial"/>
            <w:shd w:val="clear" w:color="auto" w:fill="FFFFFF"/>
          </w:rPr>
          <w:id w:val="-671495257"/>
          <w14:checkbox>
            <w14:checked w14:val="0"/>
            <w14:checkedState w14:val="2612" w14:font="MS Gothic"/>
            <w14:uncheckedState w14:val="2610" w14:font="MS Gothic"/>
          </w14:checkbox>
        </w:sdtPr>
        <w:sdtEndPr/>
        <w:sdtContent>
          <w:r w:rsidR="00295E72" w:rsidRPr="0094701D">
            <w:rPr>
              <w:rFonts w:ascii="Segoe UI Symbol" w:eastAsia="MS Gothic" w:hAnsi="Segoe UI Symbol" w:cs="Segoe UI Symbol" w:hint="eastAsia"/>
              <w:shd w:val="clear" w:color="auto" w:fill="FFFFFF"/>
            </w:rPr>
            <w:t>☐</w:t>
          </w:r>
        </w:sdtContent>
      </w:sdt>
      <w:r w:rsidR="00295E72" w:rsidRPr="0094701D">
        <w:rPr>
          <w:rFonts w:ascii="Arial" w:hAnsi="Arial" w:cs="Arial"/>
          <w:shd w:val="clear" w:color="auto" w:fill="FFFFFF"/>
        </w:rPr>
        <w:t xml:space="preserve"> No</w:t>
      </w:r>
      <w:r w:rsidR="00295E72" w:rsidRPr="0094701D">
        <w:rPr>
          <w:rFonts w:ascii="Arial" w:hAnsi="Arial" w:cs="Arial"/>
          <w:shd w:val="clear" w:color="auto" w:fill="FFFFFF"/>
        </w:rPr>
        <w:tab/>
      </w:r>
      <w:r w:rsidR="00295E72" w:rsidRPr="0094701D">
        <w:rPr>
          <w:rFonts w:ascii="Arial" w:hAnsi="Arial" w:cs="Arial"/>
          <w:shd w:val="clear" w:color="auto" w:fill="FFFFFF"/>
        </w:rPr>
        <w:tab/>
      </w:r>
      <w:r w:rsidR="00295E72" w:rsidRPr="0094701D">
        <w:rPr>
          <w:rFonts w:ascii="Arial" w:hAnsi="Arial" w:cs="Arial"/>
          <w:shd w:val="clear" w:color="auto" w:fill="FFFFFF"/>
        </w:rPr>
        <w:tab/>
      </w:r>
      <w:sdt>
        <w:sdtPr>
          <w:rPr>
            <w:rFonts w:ascii="Arial" w:hAnsi="Arial" w:cs="Arial"/>
            <w:shd w:val="clear" w:color="auto" w:fill="FFFFFF"/>
          </w:rPr>
          <w:id w:val="826862025"/>
          <w14:checkbox>
            <w14:checked w14:val="0"/>
            <w14:checkedState w14:val="2612" w14:font="MS Gothic"/>
            <w14:uncheckedState w14:val="2610" w14:font="MS Gothic"/>
          </w14:checkbox>
        </w:sdtPr>
        <w:sdtEndPr/>
        <w:sdtContent>
          <w:r w:rsidR="00295E72" w:rsidRPr="0094701D">
            <w:rPr>
              <w:rFonts w:ascii="Segoe UI Symbol" w:eastAsia="MS Gothic" w:hAnsi="Segoe UI Symbol" w:cs="Segoe UI Symbol" w:hint="eastAsia"/>
              <w:shd w:val="clear" w:color="auto" w:fill="FFFFFF"/>
            </w:rPr>
            <w:t>☐</w:t>
          </w:r>
        </w:sdtContent>
      </w:sdt>
      <w:r w:rsidR="00295E72" w:rsidRPr="0094701D">
        <w:rPr>
          <w:rFonts w:ascii="Arial" w:hAnsi="Arial" w:cs="Arial"/>
          <w:shd w:val="clear" w:color="auto" w:fill="FFFFFF"/>
        </w:rPr>
        <w:t xml:space="preserve"> Yes </w:t>
      </w:r>
    </w:p>
    <w:p w14:paraId="0D7A6EDF" w14:textId="77777777" w:rsidR="00295E72" w:rsidRPr="0094701D" w:rsidRDefault="00295E72" w:rsidP="00295E72">
      <w:pPr>
        <w:spacing w:after="0"/>
        <w:ind w:left="720"/>
        <w:rPr>
          <w:rFonts w:ascii="Arial" w:hAnsi="Arial" w:cs="Arial"/>
        </w:rPr>
      </w:pPr>
    </w:p>
    <w:p w14:paraId="16156D3A" w14:textId="70865400" w:rsidR="00D37809" w:rsidRPr="0094701D" w:rsidRDefault="00D37809" w:rsidP="00D37809">
      <w:pPr>
        <w:keepNext/>
        <w:spacing w:after="0"/>
        <w:ind w:left="720"/>
        <w:rPr>
          <w:rFonts w:ascii="Arial" w:hAnsi="Arial" w:cs="Arial"/>
        </w:rPr>
      </w:pPr>
      <w:r w:rsidRPr="0094701D">
        <w:rPr>
          <w:rFonts w:ascii="Arial" w:hAnsi="Arial" w:cs="Arial"/>
          <w:i/>
        </w:rPr>
        <w:t>[If 1.0 = Maintenance &amp; A5</w:t>
      </w:r>
      <w:r w:rsidR="00210B89" w:rsidRPr="0094701D">
        <w:rPr>
          <w:rFonts w:ascii="Arial" w:hAnsi="Arial" w:cs="Arial"/>
          <w:i/>
        </w:rPr>
        <w:t>b</w:t>
      </w:r>
      <w:r w:rsidRPr="0094701D">
        <w:rPr>
          <w:rFonts w:ascii="Arial" w:hAnsi="Arial" w:cs="Arial"/>
          <w:i/>
        </w:rPr>
        <w:t xml:space="preserve"> = No]</w:t>
      </w:r>
      <w:r w:rsidRPr="0094701D">
        <w:rPr>
          <w:rFonts w:ascii="Arial" w:hAnsi="Arial" w:cs="Arial"/>
        </w:rPr>
        <w:t xml:space="preserve"> </w:t>
      </w:r>
      <w:r w:rsidRPr="0094701D">
        <w:rPr>
          <w:rFonts w:ascii="Arial" w:hAnsi="Arial" w:cs="Arial"/>
          <w:b/>
        </w:rPr>
        <w:t xml:space="preserve">A.5b1 Why </w:t>
      </w:r>
      <w:r w:rsidR="00EF199D" w:rsidRPr="0094701D">
        <w:rPr>
          <w:rFonts w:ascii="Arial" w:hAnsi="Arial" w:cs="Arial"/>
          <w:b/>
        </w:rPr>
        <w:t>N</w:t>
      </w:r>
      <w:r w:rsidRPr="0094701D">
        <w:rPr>
          <w:rFonts w:ascii="Arial" w:hAnsi="Arial" w:cs="Arial"/>
          <w:b/>
        </w:rPr>
        <w:t xml:space="preserve">ot </w:t>
      </w:r>
      <w:r w:rsidR="00EF199D" w:rsidRPr="0094701D">
        <w:rPr>
          <w:rFonts w:ascii="Arial" w:hAnsi="Arial" w:cs="Arial"/>
          <w:b/>
        </w:rPr>
        <w:t>P</w:t>
      </w:r>
      <w:r w:rsidRPr="0094701D">
        <w:rPr>
          <w:rFonts w:ascii="Arial" w:hAnsi="Arial" w:cs="Arial"/>
          <w:b/>
        </w:rPr>
        <w:t>resented</w:t>
      </w:r>
      <w:r w:rsidRPr="0094701D">
        <w:rPr>
          <w:rFonts w:ascii="Arial" w:hAnsi="Arial" w:cs="Arial"/>
          <w:b/>
          <w:color w:val="C00000"/>
          <w:sz w:val="24"/>
          <w:szCs w:val="24"/>
          <w:shd w:val="clear" w:color="auto" w:fill="FFFFFF"/>
        </w:rPr>
        <w:t>*</w:t>
      </w:r>
    </w:p>
    <w:p w14:paraId="611A6982" w14:textId="40DCB9BB" w:rsidR="00295E72" w:rsidRPr="0094701D" w:rsidRDefault="00295E72" w:rsidP="00295E72">
      <w:pPr>
        <w:spacing w:after="0"/>
        <w:ind w:left="720"/>
        <w:rPr>
          <w:rFonts w:ascii="Arial" w:hAnsi="Arial" w:cs="Arial"/>
        </w:rPr>
      </w:pPr>
      <w:r w:rsidRPr="0094701D">
        <w:rPr>
          <w:rFonts w:ascii="Arial" w:hAnsi="Arial" w:cs="Arial"/>
          <w:i/>
          <w:color w:val="4472C4" w:themeColor="accent1"/>
        </w:rPr>
        <w:t xml:space="preserve">Provide a rationale for why empirical </w:t>
      </w:r>
      <w:r w:rsidR="00E01A1F" w:rsidRPr="0094701D">
        <w:rPr>
          <w:rFonts w:ascii="Arial" w:hAnsi="Arial" w:cs="Arial"/>
          <w:i/>
          <w:color w:val="4472C4" w:themeColor="accent1"/>
        </w:rPr>
        <w:t>accountable entity</w:t>
      </w:r>
      <w:r w:rsidRPr="0094701D">
        <w:rPr>
          <w:rFonts w:ascii="Arial" w:hAnsi="Arial" w:cs="Arial"/>
          <w:i/>
          <w:color w:val="4472C4" w:themeColor="accent1"/>
        </w:rPr>
        <w:t xml:space="preserve">-level testing will not be presented for this </w:t>
      </w:r>
      <w:r w:rsidR="00EC7894" w:rsidRPr="0094701D">
        <w:rPr>
          <w:rFonts w:ascii="Arial" w:hAnsi="Arial" w:cs="Arial"/>
          <w:i/>
          <w:color w:val="4472C4" w:themeColor="accent1"/>
        </w:rPr>
        <w:t>maintenance</w:t>
      </w:r>
      <w:r w:rsidRPr="0094701D">
        <w:rPr>
          <w:rFonts w:ascii="Arial" w:hAnsi="Arial" w:cs="Arial"/>
          <w:i/>
          <w:color w:val="4472C4" w:themeColor="accent1"/>
        </w:rPr>
        <w:t xml:space="preserve"> endorsement.</w:t>
      </w:r>
      <w:r w:rsidR="0004472C" w:rsidRPr="0094701D">
        <w:rPr>
          <w:rFonts w:ascii="Arial" w:hAnsi="Arial" w:cs="Arial"/>
          <w:i/>
          <w:color w:val="44546A" w:themeColor="text2"/>
        </w:rPr>
        <w:t xml:space="preserve"> </w:t>
      </w:r>
      <w:r w:rsidR="0004472C" w:rsidRPr="0094701D">
        <w:rPr>
          <w:rFonts w:ascii="Arial" w:hAnsi="Arial" w:cs="Arial"/>
          <w:i/>
          <w:color w:val="44546A" w:themeColor="text2"/>
          <w:sz w:val="20"/>
          <w:szCs w:val="20"/>
        </w:rPr>
        <w:t>[character limit: 255]</w:t>
      </w:r>
    </w:p>
    <w:tbl>
      <w:tblPr>
        <w:tblStyle w:val="TableGrid"/>
        <w:tblW w:w="4668" w:type="pct"/>
        <w:tblInd w:w="715" w:type="dxa"/>
        <w:tblCellMar>
          <w:top w:w="58" w:type="dxa"/>
          <w:bottom w:w="58" w:type="dxa"/>
        </w:tblCellMar>
        <w:tblLook w:val="04A0" w:firstRow="1" w:lastRow="0" w:firstColumn="1" w:lastColumn="0" w:noHBand="0" w:noVBand="1"/>
      </w:tblPr>
      <w:tblGrid>
        <w:gridCol w:w="8729"/>
      </w:tblGrid>
      <w:tr w:rsidR="00295E72" w:rsidRPr="0094701D" w14:paraId="575A2816" w14:textId="77777777">
        <w:trPr>
          <w:cantSplit/>
        </w:trPr>
        <w:tc>
          <w:tcPr>
            <w:tcW w:w="5000" w:type="pct"/>
            <w:tcMar>
              <w:top w:w="58" w:type="dxa"/>
              <w:left w:w="115" w:type="dxa"/>
              <w:bottom w:w="58" w:type="dxa"/>
              <w:right w:w="115" w:type="dxa"/>
            </w:tcMar>
          </w:tcPr>
          <w:p w14:paraId="4D4E7E90" w14:textId="77777777" w:rsidR="00295E72" w:rsidRPr="0094701D" w:rsidRDefault="00295E72">
            <w:pPr>
              <w:rPr>
                <w:rFonts w:ascii="Arial" w:hAnsi="Arial" w:cs="Arial"/>
              </w:rPr>
            </w:pPr>
          </w:p>
        </w:tc>
      </w:tr>
    </w:tbl>
    <w:p w14:paraId="3F864D4D" w14:textId="77777777" w:rsidR="00295E72" w:rsidRPr="0094701D" w:rsidRDefault="00295E72" w:rsidP="00497ACA">
      <w:pPr>
        <w:spacing w:after="0"/>
        <w:rPr>
          <w:rFonts w:ascii="Arial" w:hAnsi="Arial" w:cs="Arial"/>
        </w:rPr>
      </w:pPr>
    </w:p>
    <w:p w14:paraId="72A4E6DA" w14:textId="77777777" w:rsidR="00D37809" w:rsidRPr="0094701D" w:rsidRDefault="00D37809" w:rsidP="00D37809">
      <w:pPr>
        <w:spacing w:after="0"/>
        <w:ind w:left="720"/>
        <w:rPr>
          <w:rFonts w:ascii="Arial" w:hAnsi="Arial" w:cs="Arial"/>
          <w:b/>
        </w:rPr>
      </w:pPr>
      <w:r w:rsidRPr="0094701D">
        <w:rPr>
          <w:rFonts w:ascii="Arial" w:hAnsi="Arial" w:cs="Arial"/>
          <w:i/>
        </w:rPr>
        <w:t>[If 1.0 = New]</w:t>
      </w:r>
      <w:r w:rsidRPr="0094701D">
        <w:rPr>
          <w:rFonts w:ascii="Arial" w:hAnsi="Arial" w:cs="Arial"/>
          <w:i/>
          <w:iCs/>
        </w:rPr>
        <w:t xml:space="preserve"> </w:t>
      </w:r>
      <w:r w:rsidRPr="0094701D">
        <w:rPr>
          <w:rFonts w:ascii="Arial" w:hAnsi="Arial" w:cs="Arial"/>
          <w:b/>
        </w:rPr>
        <w:t>A.5c Systematic Assessment of Face Validity of Performance Measure Score</w:t>
      </w:r>
      <w:r w:rsidRPr="0094701D">
        <w:rPr>
          <w:rFonts w:ascii="Arial" w:hAnsi="Arial" w:cs="Arial"/>
          <w:b/>
          <w:color w:val="C00000"/>
          <w:sz w:val="24"/>
          <w:szCs w:val="24"/>
          <w:shd w:val="clear" w:color="auto" w:fill="FFFFFF"/>
        </w:rPr>
        <w:t>*</w:t>
      </w:r>
    </w:p>
    <w:p w14:paraId="21C82239" w14:textId="14E904D8" w:rsidR="003760B3" w:rsidRPr="0094701D" w:rsidRDefault="00CC1DE4" w:rsidP="00002C57">
      <w:pPr>
        <w:spacing w:after="0"/>
        <w:ind w:left="720"/>
        <w:rPr>
          <w:rFonts w:ascii="Arial" w:hAnsi="Arial" w:cs="Arial"/>
        </w:rPr>
      </w:pPr>
      <w:r w:rsidRPr="0094701D">
        <w:rPr>
          <w:rFonts w:ascii="Arial" w:hAnsi="Arial" w:cs="Arial"/>
        </w:rPr>
        <w:t>Will systematic assessment of face validity of performance measure score (i.e., accountable entity-level) as an indicator of quality or cost/resource use (i.e., the score is an accurate reflection of performance on quality or resource use and can distinguish good from poor performance) be presented for this initial endorsement?</w:t>
      </w:r>
    </w:p>
    <w:p w14:paraId="6DCD2C03" w14:textId="77777777" w:rsidR="00CC1DE4" w:rsidRPr="0094701D" w:rsidRDefault="00CC1DE4" w:rsidP="00CC1DE4">
      <w:pPr>
        <w:spacing w:after="0"/>
        <w:ind w:left="720"/>
        <w:rPr>
          <w:rFonts w:ascii="Arial" w:hAnsi="Arial" w:cs="Arial"/>
        </w:rPr>
      </w:pPr>
    </w:p>
    <w:p w14:paraId="731E6C11" w14:textId="77777777" w:rsidR="00CC1DE4" w:rsidRPr="0094701D" w:rsidRDefault="001C0E5A" w:rsidP="00CC1DE4">
      <w:pPr>
        <w:spacing w:after="0"/>
        <w:ind w:left="720"/>
        <w:rPr>
          <w:rFonts w:ascii="Arial" w:hAnsi="Arial" w:cs="Arial"/>
          <w:shd w:val="clear" w:color="auto" w:fill="FFFFFF"/>
        </w:rPr>
      </w:pPr>
      <w:sdt>
        <w:sdtPr>
          <w:rPr>
            <w:rFonts w:ascii="Arial" w:hAnsi="Arial" w:cs="Arial"/>
            <w:shd w:val="clear" w:color="auto" w:fill="FFFFFF"/>
          </w:rPr>
          <w:id w:val="1422371805"/>
          <w14:checkbox>
            <w14:checked w14:val="0"/>
            <w14:checkedState w14:val="2612" w14:font="MS Gothic"/>
            <w14:uncheckedState w14:val="2610" w14:font="MS Gothic"/>
          </w14:checkbox>
        </w:sdtPr>
        <w:sdtEndPr/>
        <w:sdtContent>
          <w:r w:rsidR="00CC1DE4" w:rsidRPr="0094701D">
            <w:rPr>
              <w:rFonts w:ascii="Segoe UI Symbol" w:eastAsia="MS Gothic" w:hAnsi="Segoe UI Symbol" w:cs="Segoe UI Symbol" w:hint="eastAsia"/>
              <w:shd w:val="clear" w:color="auto" w:fill="FFFFFF"/>
            </w:rPr>
            <w:t>☐</w:t>
          </w:r>
        </w:sdtContent>
      </w:sdt>
      <w:r w:rsidR="00CC1DE4" w:rsidRPr="0094701D">
        <w:rPr>
          <w:rFonts w:ascii="Arial" w:hAnsi="Arial" w:cs="Arial"/>
          <w:shd w:val="clear" w:color="auto" w:fill="FFFFFF"/>
        </w:rPr>
        <w:t xml:space="preserve"> No</w:t>
      </w:r>
      <w:r w:rsidR="00CC1DE4" w:rsidRPr="0094701D">
        <w:rPr>
          <w:rFonts w:ascii="Arial" w:hAnsi="Arial" w:cs="Arial"/>
          <w:shd w:val="clear" w:color="auto" w:fill="FFFFFF"/>
        </w:rPr>
        <w:tab/>
      </w:r>
      <w:r w:rsidR="00CC1DE4" w:rsidRPr="0094701D">
        <w:rPr>
          <w:rFonts w:ascii="Arial" w:hAnsi="Arial" w:cs="Arial"/>
          <w:shd w:val="clear" w:color="auto" w:fill="FFFFFF"/>
        </w:rPr>
        <w:tab/>
      </w:r>
      <w:r w:rsidR="00CC1DE4" w:rsidRPr="0094701D">
        <w:rPr>
          <w:rFonts w:ascii="Arial" w:hAnsi="Arial" w:cs="Arial"/>
          <w:shd w:val="clear" w:color="auto" w:fill="FFFFFF"/>
        </w:rPr>
        <w:tab/>
      </w:r>
      <w:sdt>
        <w:sdtPr>
          <w:rPr>
            <w:rFonts w:ascii="Arial" w:hAnsi="Arial" w:cs="Arial"/>
            <w:shd w:val="clear" w:color="auto" w:fill="FFFFFF"/>
          </w:rPr>
          <w:id w:val="-1327811399"/>
          <w14:checkbox>
            <w14:checked w14:val="0"/>
            <w14:checkedState w14:val="2612" w14:font="MS Gothic"/>
            <w14:uncheckedState w14:val="2610" w14:font="MS Gothic"/>
          </w14:checkbox>
        </w:sdtPr>
        <w:sdtEndPr/>
        <w:sdtContent>
          <w:r w:rsidR="00CC1DE4" w:rsidRPr="0094701D">
            <w:rPr>
              <w:rFonts w:ascii="Segoe UI Symbol" w:eastAsia="MS Gothic" w:hAnsi="Segoe UI Symbol" w:cs="Segoe UI Symbol" w:hint="eastAsia"/>
              <w:shd w:val="clear" w:color="auto" w:fill="FFFFFF"/>
            </w:rPr>
            <w:t>☐</w:t>
          </w:r>
        </w:sdtContent>
      </w:sdt>
      <w:r w:rsidR="00CC1DE4" w:rsidRPr="0094701D">
        <w:rPr>
          <w:rFonts w:ascii="Arial" w:hAnsi="Arial" w:cs="Arial"/>
          <w:shd w:val="clear" w:color="auto" w:fill="FFFFFF"/>
        </w:rPr>
        <w:t xml:space="preserve"> Yes </w:t>
      </w:r>
    </w:p>
    <w:p w14:paraId="38542977" w14:textId="709973C6" w:rsidR="0015380D" w:rsidRPr="0094701D" w:rsidRDefault="0015380D" w:rsidP="00AE673B">
      <w:pPr>
        <w:spacing w:after="0"/>
        <w:ind w:left="1440"/>
        <w:rPr>
          <w:rFonts w:ascii="Arial" w:hAnsi="Arial" w:cs="Arial"/>
        </w:rPr>
      </w:pPr>
    </w:p>
    <w:p w14:paraId="654B055C" w14:textId="7F600D93" w:rsidR="001B3A4C" w:rsidRPr="0094701D" w:rsidRDefault="001C0E5A" w:rsidP="00BF4294">
      <w:pPr>
        <w:keepNext/>
        <w:spacing w:after="0"/>
        <w:rPr>
          <w:rFonts w:ascii="Arial" w:hAnsi="Arial" w:cs="Arial"/>
        </w:rPr>
      </w:pPr>
      <w:sdt>
        <w:sdtPr>
          <w:rPr>
            <w:rFonts w:ascii="Arial" w:hAnsi="Arial" w:cs="Arial"/>
            <w:b/>
          </w:rPr>
          <w:id w:val="1737364937"/>
          <w14:checkbox>
            <w14:checked w14:val="0"/>
            <w14:checkedState w14:val="2612" w14:font="MS Gothic"/>
            <w14:uncheckedState w14:val="2610" w14:font="MS Gothic"/>
          </w14:checkbox>
        </w:sdtPr>
        <w:sdtEndPr/>
        <w:sdtContent>
          <w:r w:rsidR="001B3A4C" w:rsidRPr="0094701D">
            <w:rPr>
              <w:rFonts w:ascii="Segoe UI Symbol" w:eastAsia="MS Gothic" w:hAnsi="Segoe UI Symbol" w:cs="Segoe UI Symbol" w:hint="eastAsia"/>
              <w:b/>
            </w:rPr>
            <w:t>☐</w:t>
          </w:r>
        </w:sdtContent>
      </w:sdt>
      <w:r w:rsidR="001B3A4C" w:rsidRPr="0094701D" w:rsidDel="00355521">
        <w:rPr>
          <w:rFonts w:ascii="Arial" w:hAnsi="Arial" w:cs="Arial"/>
          <w:b/>
        </w:rPr>
        <w:t xml:space="preserve"> </w:t>
      </w:r>
      <w:r w:rsidR="00D37809" w:rsidRPr="0094701D">
        <w:rPr>
          <w:rFonts w:ascii="Arial" w:hAnsi="Arial" w:cs="Arial"/>
          <w:b/>
        </w:rPr>
        <w:t>A.7 Measure’s Use or Intended Use</w:t>
      </w:r>
      <w:r w:rsidR="00D37809" w:rsidRPr="0094701D">
        <w:rPr>
          <w:rFonts w:ascii="Arial" w:hAnsi="Arial" w:cs="Arial"/>
          <w:b/>
          <w:color w:val="C00000"/>
          <w:sz w:val="24"/>
          <w:szCs w:val="24"/>
          <w:shd w:val="clear" w:color="auto" w:fill="FFFFFF"/>
        </w:rPr>
        <w:t>*</w:t>
      </w:r>
    </w:p>
    <w:p w14:paraId="46A310C2" w14:textId="751160B4" w:rsidR="002745E1" w:rsidRPr="0094701D" w:rsidRDefault="001B3A4C" w:rsidP="00166498">
      <w:pPr>
        <w:spacing w:after="0"/>
        <w:rPr>
          <w:rFonts w:ascii="Arial" w:hAnsi="Arial" w:cs="Arial"/>
        </w:rPr>
      </w:pPr>
      <w:r w:rsidRPr="0094701D">
        <w:rPr>
          <w:rFonts w:ascii="Arial" w:hAnsi="Arial" w:cs="Arial"/>
        </w:rPr>
        <w:t>I will provide the measure’s use or intended use and actions measured entities must take to improve performance on this measure. For a maintenance measure, I will provide a summary of any progress improvement.</w:t>
      </w:r>
    </w:p>
    <w:p w14:paraId="424F3A24" w14:textId="77777777" w:rsidR="004221DB" w:rsidRPr="0094701D" w:rsidRDefault="004221DB" w:rsidP="00166498">
      <w:pPr>
        <w:spacing w:after="0"/>
        <w:rPr>
          <w:rFonts w:ascii="Arial" w:hAnsi="Arial" w:cs="Arial"/>
        </w:rPr>
      </w:pPr>
    </w:p>
    <w:p w14:paraId="2EB08A79" w14:textId="77777777" w:rsidR="00D37809" w:rsidRPr="0094701D" w:rsidRDefault="00D37809" w:rsidP="00D37809">
      <w:pPr>
        <w:keepNext/>
        <w:spacing w:after="0"/>
        <w:rPr>
          <w:rFonts w:ascii="Arial" w:hAnsi="Arial" w:cs="Arial"/>
          <w:b/>
          <w:sz w:val="24"/>
          <w:szCs w:val="24"/>
        </w:rPr>
      </w:pPr>
      <w:r w:rsidRPr="0094701D">
        <w:rPr>
          <w:rFonts w:ascii="Arial" w:hAnsi="Arial" w:cs="Arial"/>
          <w:b/>
        </w:rPr>
        <w:t>A.8 Risk Adjustment or Stratification</w:t>
      </w:r>
      <w:r w:rsidRPr="0094701D">
        <w:rPr>
          <w:rFonts w:ascii="Arial" w:hAnsi="Arial" w:cs="Arial"/>
          <w:b/>
          <w:color w:val="C00000"/>
          <w:sz w:val="24"/>
          <w:szCs w:val="24"/>
          <w:shd w:val="clear" w:color="auto" w:fill="FFFFFF"/>
        </w:rPr>
        <w:t>*</w:t>
      </w:r>
    </w:p>
    <w:p w14:paraId="378354F2" w14:textId="4F9D9046" w:rsidR="001B3A4C" w:rsidRPr="0094701D" w:rsidRDefault="0069651A" w:rsidP="006B6D69">
      <w:pPr>
        <w:keepNext/>
        <w:spacing w:after="0"/>
        <w:rPr>
          <w:rFonts w:ascii="Arial" w:hAnsi="Arial" w:cs="Arial"/>
          <w:i/>
          <w:color w:val="4472C4" w:themeColor="accent1"/>
        </w:rPr>
      </w:pPr>
      <w:r w:rsidRPr="0094701D">
        <w:rPr>
          <w:rFonts w:ascii="Arial" w:hAnsi="Arial" w:cs="Arial"/>
          <w:i/>
          <w:color w:val="4472C4" w:themeColor="accent1"/>
        </w:rPr>
        <w:t>Choose the correct option</w:t>
      </w:r>
      <w:r w:rsidR="001B3A4C" w:rsidRPr="0094701D">
        <w:rPr>
          <w:rFonts w:ascii="Arial" w:hAnsi="Arial" w:cs="Arial"/>
          <w:i/>
          <w:color w:val="4472C4" w:themeColor="accent1"/>
        </w:rPr>
        <w:t xml:space="preserve"> to </w:t>
      </w:r>
      <w:proofErr w:type="gramStart"/>
      <w:r w:rsidR="001B3A4C" w:rsidRPr="0094701D">
        <w:rPr>
          <w:rFonts w:ascii="Arial" w:hAnsi="Arial" w:cs="Arial"/>
          <w:i/>
          <w:color w:val="4472C4" w:themeColor="accent1"/>
        </w:rPr>
        <w:t>attest</w:t>
      </w:r>
      <w:r w:rsidR="004C7C5B" w:rsidRPr="0094701D">
        <w:rPr>
          <w:rFonts w:ascii="Arial" w:hAnsi="Arial" w:cs="Arial"/>
          <w:i/>
          <w:color w:val="4472C4" w:themeColor="accent1"/>
        </w:rPr>
        <w:t xml:space="preserve"> to</w:t>
      </w:r>
      <w:proofErr w:type="gramEnd"/>
      <w:r w:rsidR="001B3A4C" w:rsidRPr="0094701D">
        <w:rPr>
          <w:rFonts w:ascii="Arial" w:hAnsi="Arial" w:cs="Arial"/>
          <w:i/>
          <w:color w:val="4472C4" w:themeColor="accent1"/>
        </w:rPr>
        <w:t xml:space="preserve"> whether the measure is risk-adjusted and/or stratified</w:t>
      </w:r>
      <w:r w:rsidRPr="0094701D">
        <w:rPr>
          <w:rFonts w:ascii="Arial" w:hAnsi="Arial" w:cs="Arial"/>
          <w:i/>
          <w:color w:val="4472C4" w:themeColor="accent1"/>
        </w:rPr>
        <w:t>,</w:t>
      </w:r>
      <w:r w:rsidR="001B3A4C" w:rsidRPr="0094701D">
        <w:rPr>
          <w:rFonts w:ascii="Arial" w:hAnsi="Arial" w:cs="Arial"/>
          <w:i/>
          <w:color w:val="4472C4" w:themeColor="accent1"/>
        </w:rPr>
        <w:t xml:space="preserve"> and </w:t>
      </w:r>
      <w:r w:rsidR="004C7C5B" w:rsidRPr="0094701D">
        <w:rPr>
          <w:rFonts w:ascii="Arial" w:hAnsi="Arial" w:cs="Arial"/>
          <w:i/>
          <w:color w:val="4472C4" w:themeColor="accent1"/>
        </w:rPr>
        <w:t xml:space="preserve">to </w:t>
      </w:r>
      <w:r w:rsidRPr="0094701D">
        <w:rPr>
          <w:rFonts w:ascii="Arial" w:hAnsi="Arial" w:cs="Arial"/>
          <w:i/>
          <w:color w:val="4472C4" w:themeColor="accent1"/>
        </w:rPr>
        <w:t xml:space="preserve">attest </w:t>
      </w:r>
      <w:r w:rsidR="001B3A4C" w:rsidRPr="0094701D">
        <w:rPr>
          <w:rFonts w:ascii="Arial" w:hAnsi="Arial" w:cs="Arial"/>
          <w:i/>
          <w:color w:val="4472C4" w:themeColor="accent1"/>
        </w:rPr>
        <w:t xml:space="preserve">that </w:t>
      </w:r>
      <w:r w:rsidR="00332E65" w:rsidRPr="0094701D">
        <w:rPr>
          <w:rFonts w:ascii="Arial" w:hAnsi="Arial" w:cs="Arial"/>
          <w:i/>
          <w:color w:val="4472C4" w:themeColor="accent1"/>
        </w:rPr>
        <w:t xml:space="preserve">each component of </w:t>
      </w:r>
      <w:r w:rsidR="001B3A4C" w:rsidRPr="0094701D">
        <w:rPr>
          <w:rFonts w:ascii="Arial" w:hAnsi="Arial" w:cs="Arial"/>
          <w:i/>
          <w:color w:val="4472C4" w:themeColor="accent1"/>
        </w:rPr>
        <w:t xml:space="preserve">the respective information will be available and submitted by the </w:t>
      </w:r>
      <w:r w:rsidR="000604DA" w:rsidRPr="0094701D">
        <w:rPr>
          <w:rFonts w:ascii="Arial" w:hAnsi="Arial" w:cs="Arial"/>
          <w:i/>
          <w:color w:val="4472C4" w:themeColor="accent1"/>
        </w:rPr>
        <w:t>FMS</w:t>
      </w:r>
      <w:r w:rsidR="001B3A4C" w:rsidRPr="0094701D">
        <w:rPr>
          <w:rFonts w:ascii="Arial" w:hAnsi="Arial" w:cs="Arial"/>
          <w:i/>
          <w:color w:val="4472C4" w:themeColor="accent1"/>
        </w:rPr>
        <w:t xml:space="preserve"> deadline of the intended review cycle</w:t>
      </w:r>
      <w:r w:rsidR="002C13E6" w:rsidRPr="0094701D">
        <w:rPr>
          <w:rFonts w:ascii="Arial" w:hAnsi="Arial" w:cs="Arial"/>
          <w:i/>
          <w:color w:val="4472C4" w:themeColor="accent1"/>
        </w:rPr>
        <w:t>, as applicable</w:t>
      </w:r>
      <w:r w:rsidR="001B3A4C" w:rsidRPr="0094701D">
        <w:rPr>
          <w:rFonts w:ascii="Arial" w:hAnsi="Arial" w:cs="Arial"/>
          <w:i/>
          <w:color w:val="4472C4" w:themeColor="accent1"/>
        </w:rPr>
        <w:t>.</w:t>
      </w:r>
      <w:r w:rsidR="007F3809" w:rsidRPr="0094701D">
        <w:rPr>
          <w:rFonts w:ascii="Arial" w:hAnsi="Arial" w:cs="Arial"/>
          <w:i/>
          <w:color w:val="4472C4" w:themeColor="accent1"/>
        </w:rPr>
        <w:t xml:space="preserve"> If this information </w:t>
      </w:r>
      <w:proofErr w:type="gramStart"/>
      <w:r w:rsidR="007F3809" w:rsidRPr="0094701D">
        <w:rPr>
          <w:rFonts w:ascii="Arial" w:hAnsi="Arial" w:cs="Arial"/>
          <w:i/>
          <w:color w:val="4472C4" w:themeColor="accent1"/>
        </w:rPr>
        <w:t>will be</w:t>
      </w:r>
      <w:proofErr w:type="gramEnd"/>
      <w:r w:rsidR="007F3809" w:rsidRPr="0094701D">
        <w:rPr>
          <w:rFonts w:ascii="Arial" w:hAnsi="Arial" w:cs="Arial"/>
          <w:i/>
          <w:color w:val="4472C4" w:themeColor="accent1"/>
        </w:rPr>
        <w:t xml:space="preserve"> unavailable by full measure submission, your measure may not be sufficient for endorsement review</w:t>
      </w:r>
      <w:r w:rsidR="007F553D" w:rsidRPr="0094701D">
        <w:rPr>
          <w:rFonts w:ascii="Arial" w:hAnsi="Arial" w:cs="Arial"/>
          <w:i/>
          <w:color w:val="4472C4" w:themeColor="accent1"/>
        </w:rPr>
        <w:t>.</w:t>
      </w:r>
    </w:p>
    <w:p w14:paraId="3652DB72" w14:textId="77777777" w:rsidR="004221DB" w:rsidRPr="0094701D" w:rsidRDefault="004221DB" w:rsidP="006B6D69">
      <w:pPr>
        <w:keepNext/>
        <w:spacing w:after="0"/>
        <w:rPr>
          <w:rFonts w:ascii="Arial" w:hAnsi="Arial" w:cs="Arial"/>
        </w:rPr>
      </w:pPr>
    </w:p>
    <w:p w14:paraId="34A64E3A" w14:textId="77777777" w:rsidR="00915D79" w:rsidRPr="0094701D" w:rsidRDefault="001C0E5A" w:rsidP="006B6D69">
      <w:pPr>
        <w:keepNext/>
        <w:spacing w:after="0"/>
        <w:rPr>
          <w:rFonts w:ascii="Arial" w:hAnsi="Arial" w:cs="Arial"/>
        </w:rPr>
      </w:pPr>
      <w:sdt>
        <w:sdtPr>
          <w:rPr>
            <w:rFonts w:ascii="Arial" w:hAnsi="Arial" w:cs="Arial"/>
          </w:rPr>
          <w:id w:val="-7608536"/>
          <w14:checkbox>
            <w14:checked w14:val="0"/>
            <w14:checkedState w14:val="2612" w14:font="MS Gothic"/>
            <w14:uncheckedState w14:val="2610" w14:font="MS Gothic"/>
          </w14:checkbox>
        </w:sdtPr>
        <w:sdtEndPr/>
        <w:sdtContent>
          <w:r w:rsidR="001B3A4C" w:rsidRPr="0094701D">
            <w:rPr>
              <w:rFonts w:ascii="Segoe UI Symbol" w:eastAsia="MS Gothic" w:hAnsi="Segoe UI Symbol" w:cs="Segoe UI Symbol" w:hint="eastAsia"/>
            </w:rPr>
            <w:t>☐</w:t>
          </w:r>
        </w:sdtContent>
      </w:sdt>
      <w:r w:rsidR="00537F96" w:rsidRPr="0094701D">
        <w:rPr>
          <w:rFonts w:ascii="Arial" w:hAnsi="Arial" w:cs="Arial"/>
        </w:rPr>
        <w:t xml:space="preserve"> </w:t>
      </w:r>
      <w:r w:rsidR="001B3A4C" w:rsidRPr="0094701D">
        <w:rPr>
          <w:rFonts w:ascii="Arial" w:hAnsi="Arial" w:cs="Arial"/>
        </w:rPr>
        <w:t>No, neither risk-adjusted nor stratified</w:t>
      </w:r>
    </w:p>
    <w:p w14:paraId="2D77BF6E" w14:textId="77777777" w:rsidR="006D2E0F" w:rsidRPr="0094701D" w:rsidRDefault="006D2E0F" w:rsidP="006B6D69">
      <w:pPr>
        <w:keepNext/>
        <w:spacing w:after="0"/>
        <w:rPr>
          <w:rFonts w:ascii="Arial" w:hAnsi="Arial" w:cs="Arial"/>
        </w:rPr>
      </w:pPr>
    </w:p>
    <w:p w14:paraId="7EA3CCF2" w14:textId="1E9DB62C" w:rsidR="001B3A4C" w:rsidRPr="0094701D" w:rsidRDefault="001C0E5A" w:rsidP="006B6D69">
      <w:pPr>
        <w:keepNext/>
        <w:keepLines/>
        <w:spacing w:after="0"/>
        <w:rPr>
          <w:rFonts w:ascii="Arial" w:hAnsi="Arial" w:cs="Arial"/>
        </w:rPr>
      </w:pPr>
      <w:sdt>
        <w:sdtPr>
          <w:rPr>
            <w:rFonts w:ascii="Arial" w:hAnsi="Arial" w:cs="Arial"/>
          </w:rPr>
          <w:id w:val="2128578206"/>
          <w14:checkbox>
            <w14:checked w14:val="0"/>
            <w14:checkedState w14:val="2612" w14:font="MS Gothic"/>
            <w14:uncheckedState w14:val="2610" w14:font="MS Gothic"/>
          </w14:checkbox>
        </w:sdtPr>
        <w:sdtEndPr/>
        <w:sdtContent>
          <w:r w:rsidR="001B3A4C" w:rsidRPr="0094701D">
            <w:rPr>
              <w:rFonts w:ascii="Segoe UI Symbol" w:hAnsi="Segoe UI Symbol" w:cs="Segoe UI Symbol"/>
            </w:rPr>
            <w:t>☐</w:t>
          </w:r>
        </w:sdtContent>
      </w:sdt>
      <w:r w:rsidR="00537F96" w:rsidRPr="0094701D">
        <w:rPr>
          <w:rFonts w:ascii="Arial" w:hAnsi="Arial" w:cs="Arial"/>
        </w:rPr>
        <w:t xml:space="preserve"> </w:t>
      </w:r>
      <w:r w:rsidR="001B3A4C" w:rsidRPr="0094701D">
        <w:rPr>
          <w:rFonts w:ascii="Arial" w:hAnsi="Arial" w:cs="Arial"/>
        </w:rPr>
        <w:t>Yes, risk-adjusted only</w:t>
      </w:r>
    </w:p>
    <w:p w14:paraId="105B2E15" w14:textId="77777777" w:rsidR="006B6D69" w:rsidRPr="0094701D" w:rsidRDefault="001C0E5A" w:rsidP="006B6D69">
      <w:pPr>
        <w:keepNext/>
        <w:keepLines/>
        <w:spacing w:after="0"/>
        <w:ind w:left="720"/>
        <w:rPr>
          <w:rFonts w:ascii="Arial" w:hAnsi="Arial" w:cs="Arial"/>
          <w:b/>
        </w:rPr>
      </w:pPr>
      <w:sdt>
        <w:sdtPr>
          <w:rPr>
            <w:rFonts w:ascii="Arial" w:hAnsi="Arial" w:cs="Arial"/>
          </w:rPr>
          <w:id w:val="2070763642"/>
          <w14:checkbox>
            <w14:checked w14:val="0"/>
            <w14:checkedState w14:val="2612" w14:font="MS Gothic"/>
            <w14:uncheckedState w14:val="2610" w14:font="MS Gothic"/>
          </w14:checkbox>
        </w:sdtPr>
        <w:sdtEndPr/>
        <w:sdtContent>
          <w:r w:rsidR="00D03EBC" w:rsidRPr="0094701D">
            <w:rPr>
              <w:rFonts w:ascii="Segoe UI Symbol" w:eastAsia="MS Gothic" w:hAnsi="Segoe UI Symbol" w:cs="Segoe UI Symbol" w:hint="eastAsia"/>
            </w:rPr>
            <w:t>☐</w:t>
          </w:r>
        </w:sdtContent>
      </w:sdt>
      <w:r w:rsidR="00D03EBC" w:rsidRPr="0094701D">
        <w:rPr>
          <w:rFonts w:ascii="Arial" w:hAnsi="Arial" w:cs="Arial"/>
        </w:rPr>
        <w:t xml:space="preserve"> </w:t>
      </w:r>
      <w:r w:rsidR="0076464C" w:rsidRPr="0094701D">
        <w:rPr>
          <w:rFonts w:ascii="Arial" w:hAnsi="Arial" w:cs="Arial"/>
          <w:b/>
        </w:rPr>
        <w:t>Conceptual model for risk adjustment</w:t>
      </w:r>
    </w:p>
    <w:p w14:paraId="6CFA4CB5" w14:textId="7F0C27AE" w:rsidR="001B3A4C" w:rsidRPr="0094701D" w:rsidRDefault="00537F96" w:rsidP="006B6D69">
      <w:pPr>
        <w:keepNext/>
        <w:keepLines/>
        <w:spacing w:after="0"/>
        <w:ind w:left="720"/>
        <w:rPr>
          <w:rFonts w:ascii="Arial" w:hAnsi="Arial" w:cs="Arial"/>
        </w:rPr>
      </w:pPr>
      <w:r w:rsidRPr="0094701D">
        <w:rPr>
          <w:rFonts w:ascii="Arial" w:hAnsi="Arial" w:cs="Arial"/>
        </w:rPr>
        <w:t>I will present the c</w:t>
      </w:r>
      <w:r w:rsidR="001B3A4C" w:rsidRPr="0094701D">
        <w:rPr>
          <w:rFonts w:ascii="Arial" w:hAnsi="Arial" w:cs="Arial"/>
        </w:rPr>
        <w:t xml:space="preserve">onceptual model for risk adjustment, including supporting evidence </w:t>
      </w:r>
      <w:r w:rsidR="0069651A" w:rsidRPr="0094701D">
        <w:rPr>
          <w:rFonts w:ascii="Arial" w:hAnsi="Arial" w:cs="Arial"/>
        </w:rPr>
        <w:t xml:space="preserve">from </w:t>
      </w:r>
      <w:r w:rsidR="001B3A4C" w:rsidRPr="0094701D">
        <w:rPr>
          <w:rFonts w:ascii="Arial" w:hAnsi="Arial" w:cs="Arial"/>
        </w:rPr>
        <w:t>literature, internal analyses, and/or expert panels</w:t>
      </w:r>
      <w:r w:rsidR="00332E65" w:rsidRPr="0094701D">
        <w:rPr>
          <w:rFonts w:ascii="Arial" w:hAnsi="Arial" w:cs="Arial"/>
        </w:rPr>
        <w:t>, AND</w:t>
      </w:r>
    </w:p>
    <w:p w14:paraId="22B04649" w14:textId="77777777" w:rsidR="006B6D69" w:rsidRPr="0094701D" w:rsidRDefault="001C0E5A" w:rsidP="006B6D69">
      <w:pPr>
        <w:keepNext/>
        <w:keepLines/>
        <w:spacing w:after="0"/>
        <w:ind w:left="720"/>
        <w:rPr>
          <w:rFonts w:ascii="Arial" w:hAnsi="Arial" w:cs="Arial"/>
          <w:b/>
        </w:rPr>
      </w:pPr>
      <w:sdt>
        <w:sdtPr>
          <w:rPr>
            <w:rFonts w:ascii="Arial" w:hAnsi="Arial" w:cs="Arial"/>
          </w:rPr>
          <w:id w:val="-803842582"/>
          <w14:checkbox>
            <w14:checked w14:val="0"/>
            <w14:checkedState w14:val="2612" w14:font="MS Gothic"/>
            <w14:uncheckedState w14:val="2610" w14:font="MS Gothic"/>
          </w14:checkbox>
        </w:sdtPr>
        <w:sdtEndPr/>
        <w:sdtContent>
          <w:r w:rsidR="001B3A4C" w:rsidRPr="0094701D">
            <w:rPr>
              <w:rFonts w:ascii="Segoe UI Symbol" w:eastAsia="MS Gothic" w:hAnsi="Segoe UI Symbol" w:cs="Segoe UI Symbol" w:hint="eastAsia"/>
            </w:rPr>
            <w:t>☐</w:t>
          </w:r>
        </w:sdtContent>
      </w:sdt>
      <w:r w:rsidR="00D03EBC" w:rsidRPr="0094701D">
        <w:rPr>
          <w:rFonts w:ascii="Arial" w:hAnsi="Arial" w:cs="Arial"/>
        </w:rPr>
        <w:t xml:space="preserve"> </w:t>
      </w:r>
      <w:r w:rsidR="00903364" w:rsidRPr="0094701D">
        <w:rPr>
          <w:rFonts w:ascii="Arial" w:hAnsi="Arial" w:cs="Arial"/>
          <w:b/>
        </w:rPr>
        <w:t>Risk adjustment approach</w:t>
      </w:r>
    </w:p>
    <w:p w14:paraId="595DB211" w14:textId="573B8D80" w:rsidR="001B3A4C" w:rsidRPr="0094701D" w:rsidRDefault="00537F96" w:rsidP="006D2E0F">
      <w:pPr>
        <w:keepLines/>
        <w:spacing w:after="0"/>
        <w:ind w:left="720"/>
        <w:rPr>
          <w:rFonts w:ascii="Arial" w:hAnsi="Arial" w:cs="Arial"/>
        </w:rPr>
      </w:pPr>
      <w:r w:rsidRPr="0094701D">
        <w:rPr>
          <w:rFonts w:ascii="Arial" w:hAnsi="Arial" w:cs="Arial"/>
        </w:rPr>
        <w:t>I will present the r</w:t>
      </w:r>
      <w:r w:rsidR="001B3A4C" w:rsidRPr="0094701D">
        <w:rPr>
          <w:rFonts w:ascii="Arial" w:hAnsi="Arial" w:cs="Arial"/>
        </w:rPr>
        <w:t>isk adjustment approach, including the methodology, specifications, results</w:t>
      </w:r>
      <w:r w:rsidR="0069651A" w:rsidRPr="0094701D">
        <w:rPr>
          <w:rFonts w:ascii="Arial" w:hAnsi="Arial" w:cs="Arial"/>
        </w:rPr>
        <w:t>,</w:t>
      </w:r>
      <w:r w:rsidR="001B3A4C" w:rsidRPr="0094701D">
        <w:rPr>
          <w:rFonts w:ascii="Arial" w:hAnsi="Arial" w:cs="Arial"/>
        </w:rPr>
        <w:t xml:space="preserve"> and interpretation of results</w:t>
      </w:r>
    </w:p>
    <w:p w14:paraId="2BE69188" w14:textId="77777777" w:rsidR="00915D79" w:rsidRPr="0094701D" w:rsidRDefault="00915D79" w:rsidP="005320F1">
      <w:pPr>
        <w:spacing w:after="0"/>
        <w:ind w:left="720"/>
        <w:rPr>
          <w:rFonts w:ascii="Arial" w:hAnsi="Arial" w:cs="Arial"/>
        </w:rPr>
      </w:pPr>
    </w:p>
    <w:p w14:paraId="7A8508D2" w14:textId="1111172F" w:rsidR="001B3A4C" w:rsidRPr="0094701D" w:rsidRDefault="001C0E5A" w:rsidP="00AE673B">
      <w:pPr>
        <w:keepNext/>
        <w:keepLines/>
        <w:spacing w:after="0"/>
        <w:rPr>
          <w:rFonts w:ascii="Arial" w:hAnsi="Arial" w:cs="Arial"/>
        </w:rPr>
      </w:pPr>
      <w:sdt>
        <w:sdtPr>
          <w:rPr>
            <w:rFonts w:ascii="Arial" w:hAnsi="Arial" w:cs="Arial"/>
          </w:rPr>
          <w:id w:val="1621417066"/>
          <w14:checkbox>
            <w14:checked w14:val="0"/>
            <w14:checkedState w14:val="2612" w14:font="MS Gothic"/>
            <w14:uncheckedState w14:val="2610" w14:font="MS Gothic"/>
          </w14:checkbox>
        </w:sdtPr>
        <w:sdtEndPr/>
        <w:sdtContent>
          <w:r w:rsidR="001B3A4C" w:rsidRPr="0094701D">
            <w:rPr>
              <w:rFonts w:ascii="Segoe UI Symbol" w:hAnsi="Segoe UI Symbol" w:cs="Segoe UI Symbol"/>
            </w:rPr>
            <w:t>☐</w:t>
          </w:r>
        </w:sdtContent>
      </w:sdt>
      <w:r w:rsidR="00537F96" w:rsidRPr="0094701D">
        <w:rPr>
          <w:rFonts w:ascii="Arial" w:hAnsi="Arial" w:cs="Arial"/>
        </w:rPr>
        <w:t xml:space="preserve"> </w:t>
      </w:r>
      <w:r w:rsidR="001B3A4C" w:rsidRPr="0094701D">
        <w:rPr>
          <w:rFonts w:ascii="Arial" w:hAnsi="Arial" w:cs="Arial"/>
        </w:rPr>
        <w:t>Yes, stratified only</w:t>
      </w:r>
    </w:p>
    <w:p w14:paraId="1888028B" w14:textId="34D64DD0" w:rsidR="006B6D69" w:rsidRPr="0094701D" w:rsidRDefault="001C0E5A" w:rsidP="006D2E0F">
      <w:pPr>
        <w:keepLines/>
        <w:spacing w:after="0"/>
        <w:ind w:left="720"/>
        <w:rPr>
          <w:rFonts w:ascii="Arial" w:hAnsi="Arial" w:cs="Arial"/>
        </w:rPr>
      </w:pPr>
      <w:sdt>
        <w:sdtPr>
          <w:rPr>
            <w:rFonts w:ascii="Arial" w:hAnsi="Arial" w:cs="Arial"/>
          </w:rPr>
          <w:id w:val="-1798445861"/>
          <w14:checkbox>
            <w14:checked w14:val="0"/>
            <w14:checkedState w14:val="2612" w14:font="MS Gothic"/>
            <w14:uncheckedState w14:val="2610" w14:font="MS Gothic"/>
          </w14:checkbox>
        </w:sdtPr>
        <w:sdtEndPr/>
        <w:sdtContent>
          <w:r w:rsidR="005320F1" w:rsidRPr="0094701D">
            <w:rPr>
              <w:rFonts w:ascii="Segoe UI Symbol" w:eastAsia="MS Gothic" w:hAnsi="Segoe UI Symbol" w:cs="Segoe UI Symbol" w:hint="eastAsia"/>
            </w:rPr>
            <w:t>☐</w:t>
          </w:r>
        </w:sdtContent>
      </w:sdt>
      <w:r w:rsidR="00D03EBC" w:rsidRPr="0094701D">
        <w:rPr>
          <w:rFonts w:ascii="Arial" w:hAnsi="Arial" w:cs="Arial"/>
        </w:rPr>
        <w:t xml:space="preserve"> </w:t>
      </w:r>
      <w:r w:rsidR="006B6D69" w:rsidRPr="0094701D">
        <w:rPr>
          <w:rFonts w:ascii="Arial" w:hAnsi="Arial" w:cs="Arial"/>
          <w:b/>
        </w:rPr>
        <w:t xml:space="preserve">All information required to stratify the </w:t>
      </w:r>
      <w:proofErr w:type="gramStart"/>
      <w:r w:rsidR="006B6D69" w:rsidRPr="0094701D">
        <w:rPr>
          <w:rFonts w:ascii="Arial" w:hAnsi="Arial" w:cs="Arial"/>
          <w:b/>
        </w:rPr>
        <w:t>measure</w:t>
      </w:r>
      <w:proofErr w:type="gramEnd"/>
      <w:r w:rsidR="006B6D69" w:rsidRPr="0094701D">
        <w:rPr>
          <w:rFonts w:ascii="Arial" w:hAnsi="Arial" w:cs="Arial"/>
          <w:b/>
        </w:rPr>
        <w:t xml:space="preserve"> results</w:t>
      </w:r>
    </w:p>
    <w:p w14:paraId="5CB0478A" w14:textId="6411C38E" w:rsidR="001B3A4C" w:rsidRPr="0094701D" w:rsidRDefault="00537F96" w:rsidP="006D2E0F">
      <w:pPr>
        <w:keepLines/>
        <w:spacing w:after="0"/>
        <w:ind w:left="720"/>
        <w:rPr>
          <w:rFonts w:ascii="Arial" w:hAnsi="Arial" w:cs="Arial"/>
        </w:rPr>
      </w:pPr>
      <w:r w:rsidRPr="0094701D">
        <w:rPr>
          <w:rFonts w:ascii="Arial" w:hAnsi="Arial" w:cs="Arial"/>
        </w:rPr>
        <w:t>I will present a</w:t>
      </w:r>
      <w:r w:rsidR="001B3A4C" w:rsidRPr="0094701D">
        <w:rPr>
          <w:rFonts w:ascii="Arial" w:hAnsi="Arial" w:cs="Arial"/>
        </w:rPr>
        <w:t>ll information required to stratify the measure results, including the stratification variables, definitions, specific data collection items/responses, and code/value sets</w:t>
      </w:r>
    </w:p>
    <w:p w14:paraId="5BBC06E6" w14:textId="77777777" w:rsidR="00915D79" w:rsidRPr="0094701D" w:rsidRDefault="00915D79" w:rsidP="00915D79">
      <w:pPr>
        <w:spacing w:after="0"/>
        <w:ind w:left="720"/>
        <w:rPr>
          <w:rFonts w:ascii="Arial" w:hAnsi="Arial" w:cs="Arial"/>
        </w:rPr>
      </w:pPr>
    </w:p>
    <w:p w14:paraId="71B55EA8" w14:textId="492D2E73" w:rsidR="001B3A4C" w:rsidRPr="0094701D" w:rsidRDefault="001C0E5A" w:rsidP="00AE673B">
      <w:pPr>
        <w:keepNext/>
        <w:keepLines/>
        <w:spacing w:after="0"/>
        <w:rPr>
          <w:rFonts w:ascii="Arial" w:hAnsi="Arial" w:cs="Arial"/>
        </w:rPr>
      </w:pPr>
      <w:sdt>
        <w:sdtPr>
          <w:rPr>
            <w:rFonts w:ascii="Arial" w:hAnsi="Arial" w:cs="Arial"/>
          </w:rPr>
          <w:id w:val="48197455"/>
          <w14:checkbox>
            <w14:checked w14:val="0"/>
            <w14:checkedState w14:val="2612" w14:font="MS Gothic"/>
            <w14:uncheckedState w14:val="2610" w14:font="MS Gothic"/>
          </w14:checkbox>
        </w:sdtPr>
        <w:sdtEndPr/>
        <w:sdtContent>
          <w:r w:rsidR="001B3A4C" w:rsidRPr="0094701D">
            <w:rPr>
              <w:rFonts w:ascii="Segoe UI Symbol" w:eastAsia="MS Gothic" w:hAnsi="Segoe UI Symbol" w:cs="Segoe UI Symbol" w:hint="eastAsia"/>
            </w:rPr>
            <w:t>☐</w:t>
          </w:r>
        </w:sdtContent>
      </w:sdt>
      <w:r w:rsidR="00537F96" w:rsidRPr="0094701D">
        <w:rPr>
          <w:rFonts w:ascii="Arial" w:hAnsi="Arial" w:cs="Arial"/>
        </w:rPr>
        <w:t xml:space="preserve"> </w:t>
      </w:r>
      <w:r w:rsidR="001B3A4C" w:rsidRPr="0094701D">
        <w:rPr>
          <w:rFonts w:ascii="Arial" w:hAnsi="Arial" w:cs="Arial"/>
        </w:rPr>
        <w:t>Yes, both risk-adjusted and stratified</w:t>
      </w:r>
    </w:p>
    <w:p w14:paraId="07BAD7D1" w14:textId="77777777" w:rsidR="00590BB7" w:rsidRPr="0094701D" w:rsidRDefault="001C0E5A" w:rsidP="00EA2D00">
      <w:pPr>
        <w:pStyle w:val="ListBullet"/>
        <w:keepLines/>
        <w:numPr>
          <w:ilvl w:val="0"/>
          <w:numId w:val="0"/>
        </w:numPr>
        <w:spacing w:after="0"/>
        <w:ind w:left="720"/>
        <w:rPr>
          <w:rFonts w:ascii="Arial" w:hAnsi="Arial" w:cs="Arial"/>
        </w:rPr>
      </w:pPr>
      <w:sdt>
        <w:sdtPr>
          <w:rPr>
            <w:rFonts w:ascii="Arial" w:hAnsi="Arial" w:cs="Arial"/>
            <w:color w:val="000000" w:themeColor="text1"/>
          </w:rPr>
          <w:id w:val="-707100596"/>
          <w14:checkbox>
            <w14:checked w14:val="0"/>
            <w14:checkedState w14:val="2612" w14:font="MS Gothic"/>
            <w14:uncheckedState w14:val="2610" w14:font="MS Gothic"/>
          </w14:checkbox>
        </w:sdtPr>
        <w:sdtEndPr/>
        <w:sdtContent>
          <w:r w:rsidR="001B3A4C" w:rsidRPr="0094701D">
            <w:rPr>
              <w:rFonts w:ascii="Segoe UI Symbol" w:eastAsia="MS Gothic" w:hAnsi="Segoe UI Symbol" w:cs="Segoe UI Symbol" w:hint="eastAsia"/>
              <w:color w:val="000000" w:themeColor="text1"/>
            </w:rPr>
            <w:t>☐</w:t>
          </w:r>
        </w:sdtContent>
      </w:sdt>
      <w:r w:rsidR="00D03EBC" w:rsidRPr="0094701D">
        <w:rPr>
          <w:rFonts w:ascii="Arial" w:hAnsi="Arial" w:cs="Arial"/>
          <w:color w:val="000000" w:themeColor="text1"/>
        </w:rPr>
        <w:t xml:space="preserve"> </w:t>
      </w:r>
      <w:r w:rsidR="00590BB7" w:rsidRPr="0094701D">
        <w:rPr>
          <w:rFonts w:ascii="Arial" w:hAnsi="Arial" w:cs="Arial"/>
          <w:b/>
        </w:rPr>
        <w:t>Conceptual model for risk adjustment</w:t>
      </w:r>
    </w:p>
    <w:p w14:paraId="73240E78" w14:textId="2D96A814" w:rsidR="001B3A4C" w:rsidRPr="0094701D" w:rsidRDefault="00537F96" w:rsidP="00EA2D00">
      <w:pPr>
        <w:pStyle w:val="ListBullet"/>
        <w:keepLines/>
        <w:numPr>
          <w:ilvl w:val="0"/>
          <w:numId w:val="0"/>
        </w:numPr>
        <w:spacing w:after="0"/>
        <w:ind w:left="720"/>
        <w:rPr>
          <w:rFonts w:ascii="Arial" w:hAnsi="Arial" w:cs="Arial"/>
          <w:color w:val="000000" w:themeColor="text1"/>
        </w:rPr>
      </w:pPr>
      <w:r w:rsidRPr="0094701D">
        <w:rPr>
          <w:rFonts w:ascii="Arial" w:hAnsi="Arial" w:cs="Arial"/>
        </w:rPr>
        <w:t xml:space="preserve">I will present the </w:t>
      </w:r>
      <w:r w:rsidRPr="0094701D">
        <w:rPr>
          <w:rFonts w:ascii="Arial" w:hAnsi="Arial" w:cs="Arial"/>
          <w:color w:val="000000" w:themeColor="text1"/>
        </w:rPr>
        <w:t>c</w:t>
      </w:r>
      <w:r w:rsidR="001B3A4C" w:rsidRPr="0094701D">
        <w:rPr>
          <w:rFonts w:ascii="Arial" w:hAnsi="Arial" w:cs="Arial"/>
          <w:color w:val="000000" w:themeColor="text1"/>
        </w:rPr>
        <w:t xml:space="preserve">onceptual model for risk adjustment, including supporting evidence </w:t>
      </w:r>
      <w:r w:rsidR="00071768" w:rsidRPr="0094701D">
        <w:rPr>
          <w:rFonts w:ascii="Arial" w:hAnsi="Arial" w:cs="Arial"/>
        </w:rPr>
        <w:t>from</w:t>
      </w:r>
      <w:r w:rsidR="00071768" w:rsidRPr="0094701D">
        <w:rPr>
          <w:rFonts w:ascii="Arial" w:hAnsi="Arial" w:cs="Arial"/>
          <w:color w:val="000000" w:themeColor="text1"/>
        </w:rPr>
        <w:t xml:space="preserve"> </w:t>
      </w:r>
      <w:r w:rsidR="001B3A4C" w:rsidRPr="0094701D">
        <w:rPr>
          <w:rFonts w:ascii="Arial" w:hAnsi="Arial" w:cs="Arial"/>
          <w:color w:val="000000" w:themeColor="text1"/>
        </w:rPr>
        <w:t>literature, internal analyses, and/or expert panels</w:t>
      </w:r>
      <w:r w:rsidR="00332E65" w:rsidRPr="0094701D">
        <w:rPr>
          <w:rFonts w:ascii="Arial" w:hAnsi="Arial" w:cs="Arial"/>
          <w:color w:val="000000" w:themeColor="text1"/>
        </w:rPr>
        <w:t>, AND</w:t>
      </w:r>
    </w:p>
    <w:p w14:paraId="30FADFFC" w14:textId="77777777" w:rsidR="00590BB7" w:rsidRPr="0094701D" w:rsidRDefault="001C0E5A" w:rsidP="00590BB7">
      <w:pPr>
        <w:keepNext/>
        <w:keepLines/>
        <w:spacing w:after="0"/>
        <w:ind w:left="720"/>
        <w:rPr>
          <w:rFonts w:ascii="Arial" w:hAnsi="Arial" w:cs="Arial"/>
          <w:b/>
        </w:rPr>
      </w:pPr>
      <w:sdt>
        <w:sdtPr>
          <w:rPr>
            <w:rFonts w:ascii="Arial" w:hAnsi="Arial" w:cs="Arial"/>
            <w:color w:val="000000" w:themeColor="text1"/>
          </w:rPr>
          <w:id w:val="-1477842748"/>
          <w14:checkbox>
            <w14:checked w14:val="0"/>
            <w14:checkedState w14:val="2612" w14:font="MS Gothic"/>
            <w14:uncheckedState w14:val="2610" w14:font="MS Gothic"/>
          </w14:checkbox>
        </w:sdtPr>
        <w:sdtEndPr/>
        <w:sdtContent>
          <w:r w:rsidR="001B3A4C" w:rsidRPr="0094701D">
            <w:rPr>
              <w:rFonts w:ascii="Segoe UI Symbol" w:eastAsia="MS Gothic" w:hAnsi="Segoe UI Symbol" w:cs="Segoe UI Symbol" w:hint="eastAsia"/>
              <w:color w:val="000000" w:themeColor="text1"/>
            </w:rPr>
            <w:t>☐</w:t>
          </w:r>
        </w:sdtContent>
      </w:sdt>
      <w:r w:rsidR="00D03EBC" w:rsidRPr="0094701D">
        <w:rPr>
          <w:rFonts w:ascii="Arial" w:hAnsi="Arial" w:cs="Arial"/>
          <w:color w:val="000000" w:themeColor="text1"/>
        </w:rPr>
        <w:t xml:space="preserve"> </w:t>
      </w:r>
      <w:r w:rsidR="00590BB7" w:rsidRPr="0094701D">
        <w:rPr>
          <w:rFonts w:ascii="Arial" w:hAnsi="Arial" w:cs="Arial"/>
          <w:b/>
        </w:rPr>
        <w:t>Risk adjustment approach</w:t>
      </w:r>
    </w:p>
    <w:p w14:paraId="03EF4C7B" w14:textId="236FA0FD" w:rsidR="001B3A4C" w:rsidRPr="0094701D" w:rsidRDefault="00537F96" w:rsidP="00EA2D00">
      <w:pPr>
        <w:pStyle w:val="ListBullet"/>
        <w:keepLines/>
        <w:numPr>
          <w:ilvl w:val="0"/>
          <w:numId w:val="0"/>
        </w:numPr>
        <w:spacing w:after="0"/>
        <w:ind w:left="720"/>
        <w:rPr>
          <w:rFonts w:ascii="Arial" w:hAnsi="Arial" w:cs="Arial"/>
          <w:color w:val="000000" w:themeColor="text1"/>
        </w:rPr>
      </w:pPr>
      <w:r w:rsidRPr="0094701D">
        <w:rPr>
          <w:rFonts w:ascii="Arial" w:hAnsi="Arial" w:cs="Arial"/>
        </w:rPr>
        <w:t xml:space="preserve">I will present the </w:t>
      </w:r>
      <w:r w:rsidRPr="0094701D">
        <w:rPr>
          <w:rFonts w:ascii="Arial" w:hAnsi="Arial" w:cs="Arial"/>
          <w:color w:val="000000" w:themeColor="text1"/>
        </w:rPr>
        <w:t>r</w:t>
      </w:r>
      <w:r w:rsidR="001B3A4C" w:rsidRPr="0094701D">
        <w:rPr>
          <w:rFonts w:ascii="Arial" w:hAnsi="Arial" w:cs="Arial"/>
          <w:color w:val="000000" w:themeColor="text1"/>
        </w:rPr>
        <w:t>isk adjustment approach, including the methodology, specifications, results and interpretation of results</w:t>
      </w:r>
      <w:r w:rsidR="00332E65" w:rsidRPr="0094701D">
        <w:rPr>
          <w:rFonts w:ascii="Arial" w:hAnsi="Arial" w:cs="Arial"/>
          <w:color w:val="000000" w:themeColor="text1"/>
        </w:rPr>
        <w:t>, AND</w:t>
      </w:r>
    </w:p>
    <w:p w14:paraId="303A37DB" w14:textId="77777777" w:rsidR="00590BB7" w:rsidRPr="0094701D" w:rsidRDefault="001C0E5A" w:rsidP="00590BB7">
      <w:pPr>
        <w:keepLines/>
        <w:spacing w:after="0"/>
        <w:ind w:left="720"/>
        <w:rPr>
          <w:rFonts w:ascii="Arial" w:hAnsi="Arial" w:cs="Arial"/>
        </w:rPr>
      </w:pPr>
      <w:sdt>
        <w:sdtPr>
          <w:rPr>
            <w:rFonts w:ascii="Arial" w:hAnsi="Arial" w:cs="Arial"/>
            <w:color w:val="000000" w:themeColor="text1"/>
          </w:rPr>
          <w:id w:val="-1555532562"/>
          <w14:checkbox>
            <w14:checked w14:val="0"/>
            <w14:checkedState w14:val="2612" w14:font="MS Gothic"/>
            <w14:uncheckedState w14:val="2610" w14:font="MS Gothic"/>
          </w14:checkbox>
        </w:sdtPr>
        <w:sdtEndPr/>
        <w:sdtContent>
          <w:r w:rsidR="001B3A4C" w:rsidRPr="0094701D">
            <w:rPr>
              <w:rFonts w:ascii="Segoe UI Symbol" w:eastAsia="MS Gothic" w:hAnsi="Segoe UI Symbol" w:cs="Segoe UI Symbol"/>
              <w:color w:val="000000" w:themeColor="text1"/>
            </w:rPr>
            <w:t>☐</w:t>
          </w:r>
        </w:sdtContent>
      </w:sdt>
      <w:r w:rsidR="00D03EBC" w:rsidRPr="0094701D">
        <w:rPr>
          <w:rFonts w:ascii="Arial" w:hAnsi="Arial" w:cs="Arial"/>
          <w:color w:val="000000" w:themeColor="text1"/>
        </w:rPr>
        <w:t xml:space="preserve"> </w:t>
      </w:r>
      <w:r w:rsidR="00590BB7" w:rsidRPr="0094701D">
        <w:rPr>
          <w:rFonts w:ascii="Arial" w:hAnsi="Arial" w:cs="Arial"/>
          <w:b/>
        </w:rPr>
        <w:t xml:space="preserve">All information required to stratify the </w:t>
      </w:r>
      <w:proofErr w:type="gramStart"/>
      <w:r w:rsidR="00590BB7" w:rsidRPr="0094701D">
        <w:rPr>
          <w:rFonts w:ascii="Arial" w:hAnsi="Arial" w:cs="Arial"/>
          <w:b/>
        </w:rPr>
        <w:t>measure</w:t>
      </w:r>
      <w:proofErr w:type="gramEnd"/>
      <w:r w:rsidR="00590BB7" w:rsidRPr="0094701D">
        <w:rPr>
          <w:rFonts w:ascii="Arial" w:hAnsi="Arial" w:cs="Arial"/>
          <w:b/>
        </w:rPr>
        <w:t xml:space="preserve"> results</w:t>
      </w:r>
    </w:p>
    <w:p w14:paraId="0BC30D2E" w14:textId="447D89A0" w:rsidR="001B3A4C" w:rsidRPr="0094701D" w:rsidRDefault="00537F96" w:rsidP="00EA2D00">
      <w:pPr>
        <w:pStyle w:val="ListBullet"/>
        <w:keepLines/>
        <w:numPr>
          <w:ilvl w:val="0"/>
          <w:numId w:val="0"/>
        </w:numPr>
        <w:spacing w:after="0"/>
        <w:ind w:left="720"/>
        <w:rPr>
          <w:rFonts w:ascii="Arial" w:hAnsi="Arial" w:cs="Arial"/>
        </w:rPr>
      </w:pPr>
      <w:r w:rsidRPr="0094701D">
        <w:rPr>
          <w:rFonts w:ascii="Arial" w:hAnsi="Arial" w:cs="Arial"/>
        </w:rPr>
        <w:t xml:space="preserve">I will present </w:t>
      </w:r>
      <w:r w:rsidRPr="0094701D">
        <w:rPr>
          <w:rFonts w:ascii="Arial" w:hAnsi="Arial" w:cs="Arial"/>
          <w:color w:val="000000" w:themeColor="text1"/>
        </w:rPr>
        <w:t>a</w:t>
      </w:r>
      <w:r w:rsidR="001B3A4C" w:rsidRPr="0094701D">
        <w:rPr>
          <w:rFonts w:ascii="Arial" w:hAnsi="Arial" w:cs="Arial"/>
          <w:color w:val="000000" w:themeColor="text1"/>
        </w:rPr>
        <w:t xml:space="preserve">ll information required to stratify the measure results, including the stratification variables, definitions, specific data collection items/responses, and code/value sets, </w:t>
      </w:r>
      <w:r w:rsidR="001B3A4C" w:rsidRPr="0094701D">
        <w:rPr>
          <w:rFonts w:ascii="Arial" w:hAnsi="Arial" w:cs="Arial"/>
        </w:rPr>
        <w:t>and the risk-model covariates and coefficients for the adjusted version of the measure</w:t>
      </w:r>
    </w:p>
    <w:p w14:paraId="0040AFAB" w14:textId="77777777" w:rsidR="00915D79" w:rsidRPr="0094701D" w:rsidRDefault="00915D79" w:rsidP="00915D79">
      <w:pPr>
        <w:spacing w:after="0"/>
        <w:ind w:left="720"/>
        <w:rPr>
          <w:rFonts w:ascii="Arial" w:hAnsi="Arial" w:cs="Arial"/>
          <w:color w:val="000000" w:themeColor="text1"/>
        </w:rPr>
      </w:pPr>
    </w:p>
    <w:p w14:paraId="5FB4CF8D" w14:textId="15D15468" w:rsidR="001B3A4C" w:rsidRPr="0094701D" w:rsidRDefault="00071D30" w:rsidP="7617E489">
      <w:pPr>
        <w:keepNext/>
        <w:keepLines/>
        <w:spacing w:after="0"/>
        <w:rPr>
          <w:rFonts w:ascii="Arial" w:hAnsi="Arial" w:cs="Arial"/>
          <w:b/>
        </w:rPr>
      </w:pPr>
      <w:r w:rsidRPr="0094701D">
        <w:rPr>
          <w:rFonts w:ascii="Arial" w:hAnsi="Arial" w:cs="Arial"/>
          <w:b/>
        </w:rPr>
        <w:t xml:space="preserve">A.9 </w:t>
      </w:r>
      <w:r w:rsidR="001B3A4C" w:rsidRPr="0094701D">
        <w:rPr>
          <w:rFonts w:ascii="Arial" w:hAnsi="Arial" w:cs="Arial"/>
          <w:b/>
        </w:rPr>
        <w:t>Quality Measure Developer and Steward Agreement (QMDSA) Form</w:t>
      </w:r>
      <w:r w:rsidR="00D02696" w:rsidRPr="0094701D">
        <w:rPr>
          <w:rFonts w:ascii="Arial" w:hAnsi="Arial" w:cs="Arial"/>
          <w:b/>
          <w:color w:val="C00000"/>
          <w:sz w:val="24"/>
          <w:szCs w:val="24"/>
          <w:shd w:val="clear" w:color="auto" w:fill="FFFFFF"/>
        </w:rPr>
        <w:t>*</w:t>
      </w:r>
    </w:p>
    <w:p w14:paraId="229E137F" w14:textId="2E0DC006" w:rsidR="00331A73" w:rsidRPr="0094701D" w:rsidRDefault="00AA3CE6" w:rsidP="00AA3CE6">
      <w:pPr>
        <w:keepNext/>
        <w:keepLines/>
        <w:spacing w:after="0"/>
        <w:rPr>
          <w:rFonts w:ascii="Arial" w:hAnsi="Arial" w:cs="Arial"/>
          <w:i/>
          <w:color w:val="4471C4"/>
        </w:rPr>
      </w:pPr>
      <w:r w:rsidRPr="0094701D">
        <w:rPr>
          <w:rFonts w:ascii="Arial" w:hAnsi="Arial" w:cs="Arial"/>
          <w:i/>
          <w:color w:val="4472C4" w:themeColor="accent1"/>
        </w:rPr>
        <w:t xml:space="preserve">The QMDSA and Additional and Maintenance Measures Forms are contractual agreements that must be signed by Battelle Memorial Institute (Battelle) and any </w:t>
      </w:r>
      <w:r w:rsidR="00415128" w:rsidRPr="0094701D">
        <w:rPr>
          <w:rFonts w:ascii="Arial" w:hAnsi="Arial" w:cs="Arial"/>
          <w:i/>
          <w:color w:val="4472C4" w:themeColor="accent1"/>
        </w:rPr>
        <w:t>measure</w:t>
      </w:r>
      <w:r w:rsidRPr="0094701D">
        <w:rPr>
          <w:rFonts w:ascii="Arial" w:hAnsi="Arial" w:cs="Arial"/>
          <w:i/>
          <w:color w:val="4472C4" w:themeColor="accent1"/>
        </w:rPr>
        <w:t xml:space="preserve"> steward that is submitting one or more</w:t>
      </w:r>
      <w:r w:rsidR="00415128" w:rsidRPr="0094701D">
        <w:rPr>
          <w:rFonts w:ascii="Arial" w:hAnsi="Arial" w:cs="Arial"/>
          <w:i/>
          <w:color w:val="4472C4" w:themeColor="accent1"/>
        </w:rPr>
        <w:t xml:space="preserve"> </w:t>
      </w:r>
      <w:r w:rsidRPr="0094701D">
        <w:rPr>
          <w:rFonts w:ascii="Arial" w:hAnsi="Arial" w:cs="Arial"/>
          <w:i/>
          <w:color w:val="4472C4" w:themeColor="accent1"/>
        </w:rPr>
        <w:t xml:space="preserve">measures to be evaluated for </w:t>
      </w:r>
      <w:r w:rsidRPr="0094701D">
        <w:rPr>
          <w:rFonts w:ascii="Arial" w:hAnsi="Arial" w:cs="Arial"/>
          <w:i/>
          <w:color w:val="4471C4"/>
        </w:rPr>
        <w:t>endorsement via the consensu</w:t>
      </w:r>
      <w:r w:rsidR="00415128" w:rsidRPr="0094701D">
        <w:rPr>
          <w:rFonts w:ascii="Arial" w:hAnsi="Arial" w:cs="Arial"/>
          <w:i/>
          <w:color w:val="4471C4"/>
        </w:rPr>
        <w:t>s</w:t>
      </w:r>
      <w:r w:rsidR="006C5EBC" w:rsidRPr="0094701D">
        <w:rPr>
          <w:rFonts w:ascii="Arial" w:hAnsi="Arial" w:cs="Arial"/>
          <w:i/>
          <w:color w:val="4471C4"/>
        </w:rPr>
        <w:t xml:space="preserve"> endorsement</w:t>
      </w:r>
      <w:r w:rsidRPr="0094701D">
        <w:rPr>
          <w:rFonts w:ascii="Arial" w:hAnsi="Arial" w:cs="Arial"/>
          <w:i/>
          <w:color w:val="4471C4"/>
        </w:rPr>
        <w:t xml:space="preserve"> process.</w:t>
      </w:r>
      <w:r w:rsidR="000C3A18" w:rsidRPr="0094701D">
        <w:rPr>
          <w:rFonts w:ascii="Arial" w:hAnsi="Arial" w:cs="Arial"/>
          <w:i/>
          <w:color w:val="4471C4"/>
        </w:rPr>
        <w:t xml:space="preserve"> If </w:t>
      </w:r>
      <w:r w:rsidR="008B495B" w:rsidRPr="0094701D">
        <w:rPr>
          <w:rFonts w:ascii="Arial" w:hAnsi="Arial" w:cs="Arial"/>
          <w:i/>
          <w:color w:val="4471C4"/>
        </w:rPr>
        <w:t>the</w:t>
      </w:r>
      <w:r w:rsidR="000C3A18" w:rsidRPr="0094701D">
        <w:rPr>
          <w:rFonts w:ascii="Arial" w:hAnsi="Arial" w:cs="Arial"/>
          <w:i/>
          <w:color w:val="4471C4"/>
        </w:rPr>
        <w:t xml:space="preserve"> measure is not owned by a government entity, </w:t>
      </w:r>
      <w:proofErr w:type="gramStart"/>
      <w:r w:rsidR="000C3A18" w:rsidRPr="0094701D">
        <w:rPr>
          <w:rFonts w:ascii="Arial" w:hAnsi="Arial" w:cs="Arial"/>
          <w:i/>
          <w:color w:val="4471C4"/>
        </w:rPr>
        <w:t>the measure</w:t>
      </w:r>
      <w:proofErr w:type="gramEnd"/>
      <w:r w:rsidR="000C3A18" w:rsidRPr="0094701D">
        <w:rPr>
          <w:rFonts w:ascii="Arial" w:hAnsi="Arial" w:cs="Arial"/>
          <w:i/>
          <w:color w:val="4471C4"/>
        </w:rPr>
        <w:t xml:space="preserve"> steward will also complete and submit a QMDSA Form. For more information about QMDSA requirements, please see the </w:t>
      </w:r>
      <w:hyperlink r:id="rId22">
        <w:r w:rsidR="000C3A18" w:rsidRPr="0094701D">
          <w:rPr>
            <w:rStyle w:val="Hyperlink"/>
            <w:rFonts w:ascii="Arial" w:hAnsi="Arial" w:cs="Arial"/>
            <w:i/>
            <w:color w:val="4471C4"/>
          </w:rPr>
          <w:t>QMDSA Submission Instructions</w:t>
        </w:r>
      </w:hyperlink>
      <w:r w:rsidR="000C3A18" w:rsidRPr="0094701D">
        <w:rPr>
          <w:rFonts w:ascii="Arial" w:hAnsi="Arial" w:cs="Arial"/>
          <w:i/>
          <w:color w:val="4471C4"/>
        </w:rPr>
        <w:t>.</w:t>
      </w:r>
      <w:r w:rsidR="00553F0D" w:rsidRPr="0094701D">
        <w:rPr>
          <w:rFonts w:ascii="Arial" w:hAnsi="Arial" w:cs="Arial"/>
          <w:i/>
          <w:color w:val="4471C4"/>
        </w:rPr>
        <w:t xml:space="preserve"> Choose one.</w:t>
      </w:r>
    </w:p>
    <w:p w14:paraId="229E66F9" w14:textId="77777777" w:rsidR="008039F4" w:rsidRPr="0094701D" w:rsidRDefault="008039F4" w:rsidP="00AA3CE6">
      <w:pPr>
        <w:keepNext/>
        <w:keepLines/>
        <w:spacing w:after="0"/>
        <w:rPr>
          <w:rFonts w:ascii="Arial" w:hAnsi="Arial" w:cs="Arial"/>
          <w:i/>
          <w:iCs/>
          <w:color w:val="4472C4" w:themeColor="accent1"/>
        </w:rPr>
      </w:pPr>
    </w:p>
    <w:p w14:paraId="6DF32943" w14:textId="4014E7D2" w:rsidR="00AD4809" w:rsidRPr="0094701D" w:rsidRDefault="001C0E5A" w:rsidP="7617E489">
      <w:pPr>
        <w:keepNext/>
        <w:keepLines/>
        <w:spacing w:after="0"/>
        <w:rPr>
          <w:rFonts w:ascii="Arial" w:hAnsi="Arial" w:cs="Arial"/>
          <w:color w:val="231F20"/>
        </w:rPr>
      </w:pPr>
      <w:sdt>
        <w:sdtPr>
          <w:rPr>
            <w:rFonts w:ascii="Arial" w:hAnsi="Arial" w:cs="Arial"/>
            <w:b/>
            <w:bCs/>
          </w:rPr>
          <w:id w:val="-942683965"/>
          <w14:checkbox>
            <w14:checked w14:val="0"/>
            <w14:checkedState w14:val="2612" w14:font="MS Gothic"/>
            <w14:uncheckedState w14:val="2610" w14:font="MS Gothic"/>
          </w14:checkbox>
        </w:sdtPr>
        <w:sdtEndPr/>
        <w:sdtContent>
          <w:r w:rsidR="00DC230B" w:rsidRPr="0094701D">
            <w:rPr>
              <w:rFonts w:ascii="Segoe UI Symbol" w:eastAsia="MS Gothic" w:hAnsi="Segoe UI Symbol" w:cs="Segoe UI Symbol"/>
              <w:b/>
              <w:bCs/>
            </w:rPr>
            <w:t>☐</w:t>
          </w:r>
        </w:sdtContent>
      </w:sdt>
      <w:r w:rsidR="00DC230B" w:rsidRPr="0094701D">
        <w:rPr>
          <w:rFonts w:ascii="Arial" w:hAnsi="Arial" w:cs="Arial"/>
          <w:b/>
          <w:bCs/>
        </w:rPr>
        <w:t xml:space="preserve"> </w:t>
      </w:r>
      <w:r w:rsidR="001B3A4C" w:rsidRPr="0094701D">
        <w:rPr>
          <w:rFonts w:ascii="Arial" w:hAnsi="Arial" w:cs="Arial"/>
          <w:color w:val="231F20"/>
        </w:rPr>
        <w:t xml:space="preserve">I </w:t>
      </w:r>
      <w:r w:rsidR="03A45EF2" w:rsidRPr="0094701D">
        <w:rPr>
          <w:rFonts w:ascii="Arial" w:hAnsi="Arial" w:cs="Arial"/>
          <w:color w:val="231F20"/>
        </w:rPr>
        <w:t xml:space="preserve">already </w:t>
      </w:r>
      <w:r w:rsidR="001B3A4C" w:rsidRPr="0094701D">
        <w:rPr>
          <w:rFonts w:ascii="Arial" w:hAnsi="Arial" w:cs="Arial"/>
          <w:color w:val="231F20"/>
        </w:rPr>
        <w:t xml:space="preserve">submitted a </w:t>
      </w:r>
      <w:hyperlink r:id="rId23">
        <w:r w:rsidR="001B3A4C" w:rsidRPr="0094701D">
          <w:rPr>
            <w:rStyle w:val="Hyperlink"/>
            <w:rFonts w:ascii="Arial" w:hAnsi="Arial" w:cs="Arial"/>
          </w:rPr>
          <w:t>QMDSA Form</w:t>
        </w:r>
      </w:hyperlink>
      <w:r w:rsidR="001B3A4C" w:rsidRPr="0094701D">
        <w:rPr>
          <w:rFonts w:ascii="Arial" w:hAnsi="Arial" w:cs="Arial"/>
          <w:color w:val="231F20"/>
        </w:rPr>
        <w:t xml:space="preserve"> to Battelle</w:t>
      </w:r>
    </w:p>
    <w:p w14:paraId="6C319BBD" w14:textId="082F5147" w:rsidR="001321E1" w:rsidRPr="0094701D" w:rsidRDefault="001321E1" w:rsidP="00AD4809">
      <w:pPr>
        <w:keepNext/>
        <w:keepLines/>
        <w:spacing w:after="0"/>
        <w:ind w:left="720"/>
        <w:rPr>
          <w:rFonts w:ascii="Arial" w:hAnsi="Arial" w:cs="Arial"/>
          <w:b/>
        </w:rPr>
      </w:pPr>
      <w:r w:rsidRPr="0094701D">
        <w:rPr>
          <w:rFonts w:ascii="Arial" w:hAnsi="Arial" w:cs="Arial"/>
          <w:b/>
        </w:rPr>
        <w:t>A</w:t>
      </w:r>
      <w:r w:rsidR="00560BDA" w:rsidRPr="0094701D">
        <w:rPr>
          <w:rFonts w:ascii="Arial" w:hAnsi="Arial" w:cs="Arial"/>
          <w:b/>
        </w:rPr>
        <w:t>.</w:t>
      </w:r>
      <w:r w:rsidRPr="0094701D">
        <w:rPr>
          <w:rFonts w:ascii="Arial" w:hAnsi="Arial" w:cs="Arial"/>
          <w:b/>
        </w:rPr>
        <w:t>9</w:t>
      </w:r>
      <w:r w:rsidR="00560BDA" w:rsidRPr="0094701D">
        <w:rPr>
          <w:rFonts w:ascii="Arial" w:hAnsi="Arial" w:cs="Arial"/>
          <w:b/>
        </w:rPr>
        <w:t>a</w:t>
      </w:r>
      <w:r w:rsidRPr="0094701D">
        <w:rPr>
          <w:rFonts w:ascii="Arial" w:hAnsi="Arial" w:cs="Arial"/>
          <w:b/>
        </w:rPr>
        <w:t xml:space="preserve"> QMDSA Submitted Date</w:t>
      </w:r>
    </w:p>
    <w:p w14:paraId="37EF469C" w14:textId="4777F6D3" w:rsidR="001572FB" w:rsidRPr="0094701D" w:rsidRDefault="5A6AA131" w:rsidP="00AD4809">
      <w:pPr>
        <w:keepNext/>
        <w:keepLines/>
        <w:spacing w:after="0"/>
        <w:ind w:left="720"/>
        <w:rPr>
          <w:rFonts w:ascii="Arial" w:hAnsi="Arial" w:cs="Arial"/>
        </w:rPr>
      </w:pPr>
      <w:r w:rsidRPr="0094701D">
        <w:rPr>
          <w:rFonts w:ascii="Arial" w:hAnsi="Arial" w:cs="Arial"/>
          <w:i/>
          <w:color w:val="4472C4" w:themeColor="accent1"/>
        </w:rPr>
        <w:t>Provide the date submitted</w:t>
      </w:r>
      <w:r w:rsidR="00B21420" w:rsidRPr="0094701D">
        <w:rPr>
          <w:rFonts w:ascii="Arial" w:hAnsi="Arial" w:cs="Arial"/>
          <w:i/>
          <w:color w:val="4472C4" w:themeColor="accent1"/>
        </w:rPr>
        <w:t>.</w:t>
      </w:r>
    </w:p>
    <w:tbl>
      <w:tblPr>
        <w:tblStyle w:val="TableGrid"/>
        <w:tblW w:w="0" w:type="auto"/>
        <w:tblInd w:w="715" w:type="dxa"/>
        <w:tblLook w:val="04A0" w:firstRow="1" w:lastRow="0" w:firstColumn="1" w:lastColumn="0" w:noHBand="0" w:noVBand="1"/>
      </w:tblPr>
      <w:tblGrid>
        <w:gridCol w:w="1525"/>
      </w:tblGrid>
      <w:tr w:rsidR="001572FB" w:rsidRPr="0094701D" w14:paraId="401135D0" w14:textId="77777777" w:rsidTr="00AD4809">
        <w:tc>
          <w:tcPr>
            <w:tcW w:w="1525" w:type="dxa"/>
          </w:tcPr>
          <w:p w14:paraId="22520832" w14:textId="77777777" w:rsidR="001572FB" w:rsidRPr="0094701D" w:rsidRDefault="001572FB" w:rsidP="7617E489">
            <w:pPr>
              <w:keepNext/>
              <w:keepLines/>
              <w:rPr>
                <w:rFonts w:ascii="Arial" w:hAnsi="Arial" w:cs="Arial"/>
              </w:rPr>
            </w:pPr>
          </w:p>
        </w:tc>
      </w:tr>
    </w:tbl>
    <w:p w14:paraId="169EDB62" w14:textId="77777777" w:rsidR="00AD4809" w:rsidRPr="0094701D" w:rsidRDefault="001C0E5A" w:rsidP="002A374E">
      <w:pPr>
        <w:keepNext/>
        <w:keepLines/>
        <w:spacing w:after="0"/>
        <w:rPr>
          <w:rFonts w:ascii="Arial" w:hAnsi="Arial" w:cs="Arial"/>
          <w:color w:val="231F20"/>
        </w:rPr>
      </w:pPr>
      <w:sdt>
        <w:sdtPr>
          <w:rPr>
            <w:rFonts w:ascii="Arial" w:hAnsi="Arial" w:cs="Arial"/>
            <w:b/>
          </w:rPr>
          <w:id w:val="1518817334"/>
          <w14:checkbox>
            <w14:checked w14:val="0"/>
            <w14:checkedState w14:val="2612" w14:font="MS Gothic"/>
            <w14:uncheckedState w14:val="2610" w14:font="MS Gothic"/>
          </w14:checkbox>
        </w:sdtPr>
        <w:sdtEndPr/>
        <w:sdtContent>
          <w:r w:rsidR="323FCC5F" w:rsidRPr="0094701D">
            <w:rPr>
              <w:rFonts w:ascii="Segoe UI Symbol" w:eastAsia="MS Gothic" w:hAnsi="Segoe UI Symbol" w:cs="Segoe UI Symbol"/>
              <w:b/>
            </w:rPr>
            <w:t>☐</w:t>
          </w:r>
          <w:r w:rsidR="323FCC5F" w:rsidRPr="0094701D">
            <w:rPr>
              <w:rFonts w:ascii="Arial" w:hAnsi="Arial" w:cs="Arial"/>
              <w:color w:val="231F20"/>
            </w:rPr>
            <w:t xml:space="preserve"> </w:t>
          </w:r>
        </w:sdtContent>
      </w:sdt>
      <w:r w:rsidR="5FFBAB48" w:rsidRPr="0094701D">
        <w:rPr>
          <w:rFonts w:ascii="Arial" w:hAnsi="Arial" w:cs="Arial"/>
          <w:color w:val="231F20"/>
        </w:rPr>
        <w:t>I would like to s</w:t>
      </w:r>
      <w:r w:rsidR="323FCC5F" w:rsidRPr="0094701D">
        <w:rPr>
          <w:rFonts w:ascii="Arial" w:hAnsi="Arial" w:cs="Arial"/>
          <w:color w:val="231F20"/>
        </w:rPr>
        <w:t>ubmit</w:t>
      </w:r>
      <w:r w:rsidR="149EBFC3" w:rsidRPr="0094701D">
        <w:rPr>
          <w:rFonts w:ascii="Arial" w:hAnsi="Arial" w:cs="Arial"/>
          <w:color w:val="231F20"/>
        </w:rPr>
        <w:t xml:space="preserve"> </w:t>
      </w:r>
      <w:r w:rsidR="45CCAAE8" w:rsidRPr="0094701D">
        <w:rPr>
          <w:rFonts w:ascii="Arial" w:hAnsi="Arial" w:cs="Arial"/>
          <w:color w:val="231F20"/>
        </w:rPr>
        <w:t xml:space="preserve">the QMDSA form now </w:t>
      </w:r>
    </w:p>
    <w:p w14:paraId="37213605" w14:textId="7373C7B0" w:rsidR="001B3A4C" w:rsidRPr="0094701D" w:rsidRDefault="7A1BF081" w:rsidP="54BBEF2C">
      <w:pPr>
        <w:keepNext/>
        <w:keepLines/>
        <w:spacing w:after="0"/>
        <w:ind w:left="720"/>
        <w:rPr>
          <w:rFonts w:ascii="Arial" w:hAnsi="Arial" w:cs="Arial"/>
          <w:i/>
          <w:iCs/>
          <w:color w:val="4472C4" w:themeColor="accent1"/>
        </w:rPr>
      </w:pPr>
      <w:r w:rsidRPr="0094701D">
        <w:rPr>
          <w:rFonts w:ascii="Arial" w:eastAsiaTheme="minorEastAsia" w:hAnsi="Arial" w:cs="Arial"/>
          <w:b/>
          <w:bCs/>
        </w:rPr>
        <w:t xml:space="preserve">A.9b </w:t>
      </w:r>
      <w:r w:rsidR="002F16EE" w:rsidRPr="0094701D">
        <w:rPr>
          <w:rFonts w:ascii="Arial" w:hAnsi="Arial" w:cs="Arial"/>
          <w:i/>
          <w:iCs/>
          <w:color w:val="4472C4" w:themeColor="accent1"/>
        </w:rPr>
        <w:t xml:space="preserve">Attach form; </w:t>
      </w:r>
      <w:r w:rsidR="002A374E" w:rsidRPr="0094701D">
        <w:rPr>
          <w:rFonts w:ascii="Arial" w:hAnsi="Arial" w:cs="Arial"/>
          <w:i/>
          <w:iCs/>
          <w:color w:val="4472C4" w:themeColor="accent1"/>
        </w:rPr>
        <w:t>One file only; 256 MB limit; Allowed types: pdf.</w:t>
      </w:r>
    </w:p>
    <w:p w14:paraId="5FC8D890" w14:textId="3F892E2C" w:rsidR="00ED34CB" w:rsidRPr="0094701D" w:rsidRDefault="00ED34CB" w:rsidP="54BBEF2C">
      <w:pPr>
        <w:keepNext/>
        <w:keepLines/>
        <w:spacing w:after="0"/>
        <w:ind w:left="720"/>
        <w:rPr>
          <w:rFonts w:ascii="Arial" w:hAnsi="Arial" w:cs="Arial"/>
          <w:i/>
          <w:iCs/>
          <w:color w:val="44546A" w:themeColor="text2"/>
          <w:sz w:val="20"/>
          <w:szCs w:val="20"/>
        </w:rPr>
      </w:pPr>
      <w:r w:rsidRPr="0094701D">
        <w:rPr>
          <w:rFonts w:ascii="Arial" w:eastAsiaTheme="minorEastAsia" w:hAnsi="Arial" w:cs="Arial"/>
          <w:i/>
          <w:iCs/>
          <w:color w:val="44546A" w:themeColor="text2"/>
          <w:sz w:val="20"/>
          <w:szCs w:val="20"/>
        </w:rPr>
        <w:t>[</w:t>
      </w:r>
      <w:r w:rsidR="00E577D3" w:rsidRPr="0094701D">
        <w:rPr>
          <w:rFonts w:ascii="Arial" w:eastAsiaTheme="minorEastAsia" w:hAnsi="Arial" w:cs="Arial"/>
          <w:i/>
          <w:iCs/>
          <w:color w:val="44546A" w:themeColor="text2"/>
          <w:sz w:val="20"/>
          <w:szCs w:val="20"/>
        </w:rPr>
        <w:t xml:space="preserve">Please use a standard file naming convention; for example, </w:t>
      </w:r>
      <w:r w:rsidR="00BB7D06" w:rsidRPr="0094701D">
        <w:rPr>
          <w:rFonts w:ascii="Arial" w:eastAsiaTheme="minorEastAsia" w:hAnsi="Arial" w:cs="Arial"/>
          <w:i/>
          <w:iCs/>
          <w:color w:val="44546A" w:themeColor="text2"/>
          <w:sz w:val="20"/>
          <w:szCs w:val="20"/>
        </w:rPr>
        <w:t>QMDSA-[steward]-DD.MM.YYYY</w:t>
      </w:r>
      <w:r w:rsidRPr="0094701D">
        <w:rPr>
          <w:rFonts w:ascii="Arial" w:eastAsiaTheme="minorEastAsia" w:hAnsi="Arial" w:cs="Arial"/>
          <w:i/>
          <w:iCs/>
          <w:color w:val="44546A" w:themeColor="text2"/>
          <w:sz w:val="20"/>
          <w:szCs w:val="20"/>
        </w:rPr>
        <w:t>]</w:t>
      </w:r>
    </w:p>
    <w:p w14:paraId="4AAE4288" w14:textId="381F7296" w:rsidR="001B3A4C" w:rsidRPr="0094701D" w:rsidRDefault="001C0E5A" w:rsidP="002E6C00">
      <w:pPr>
        <w:keepLines/>
        <w:spacing w:after="0"/>
        <w:rPr>
          <w:rFonts w:ascii="Arial" w:hAnsi="Arial" w:cs="Arial"/>
          <w:color w:val="231F20"/>
        </w:rPr>
      </w:pPr>
      <w:sdt>
        <w:sdtPr>
          <w:rPr>
            <w:rFonts w:ascii="Arial" w:hAnsi="Arial" w:cs="Arial"/>
            <w:b/>
          </w:rPr>
          <w:id w:val="-944309941"/>
          <w14:checkbox>
            <w14:checked w14:val="0"/>
            <w14:checkedState w14:val="2612" w14:font="MS Gothic"/>
            <w14:uncheckedState w14:val="2610" w14:font="MS Gothic"/>
          </w14:checkbox>
        </w:sdtPr>
        <w:sdtEndPr/>
        <w:sdtContent>
          <w:r w:rsidR="00DC230B" w:rsidRPr="0094701D">
            <w:rPr>
              <w:rFonts w:ascii="Segoe UI Symbol" w:eastAsia="MS Gothic" w:hAnsi="Segoe UI Symbol" w:cs="Segoe UI Symbol"/>
              <w:b/>
            </w:rPr>
            <w:t>☐</w:t>
          </w:r>
        </w:sdtContent>
      </w:sdt>
      <w:r w:rsidR="00DC230B" w:rsidRPr="0094701D">
        <w:rPr>
          <w:rFonts w:ascii="Arial" w:hAnsi="Arial" w:cs="Arial"/>
          <w:color w:val="231F20"/>
        </w:rPr>
        <w:t xml:space="preserve"> The </w:t>
      </w:r>
      <w:r w:rsidR="305F0CAC" w:rsidRPr="0094701D">
        <w:rPr>
          <w:rFonts w:ascii="Arial" w:hAnsi="Arial" w:cs="Arial"/>
          <w:color w:val="231F20"/>
        </w:rPr>
        <w:t>measure is</w:t>
      </w:r>
      <w:r w:rsidR="008B495B" w:rsidRPr="0094701D">
        <w:rPr>
          <w:rFonts w:ascii="Arial" w:hAnsi="Arial" w:cs="Arial"/>
          <w:color w:val="231F20"/>
        </w:rPr>
        <w:t xml:space="preserve"> owned</w:t>
      </w:r>
      <w:r w:rsidR="305F0CAC" w:rsidRPr="0094701D">
        <w:rPr>
          <w:rFonts w:ascii="Arial" w:hAnsi="Arial" w:cs="Arial"/>
          <w:color w:val="231F20"/>
        </w:rPr>
        <w:t xml:space="preserve"> by a government</w:t>
      </w:r>
      <w:r w:rsidR="008B495B" w:rsidRPr="0094701D">
        <w:rPr>
          <w:rFonts w:ascii="Arial" w:hAnsi="Arial" w:cs="Arial"/>
          <w:color w:val="231F20"/>
        </w:rPr>
        <w:t xml:space="preserve"> entity; therefore, the</w:t>
      </w:r>
      <w:r w:rsidR="305F0CAC" w:rsidRPr="0094701D">
        <w:rPr>
          <w:rFonts w:ascii="Arial" w:hAnsi="Arial" w:cs="Arial"/>
          <w:color w:val="231F20"/>
        </w:rPr>
        <w:t xml:space="preserve"> </w:t>
      </w:r>
      <w:r w:rsidR="00DC230B" w:rsidRPr="0094701D">
        <w:rPr>
          <w:rFonts w:ascii="Arial" w:hAnsi="Arial" w:cs="Arial"/>
        </w:rPr>
        <w:t xml:space="preserve">QMSDA </w:t>
      </w:r>
      <w:r w:rsidR="00862809" w:rsidRPr="0094701D">
        <w:rPr>
          <w:rFonts w:ascii="Arial" w:hAnsi="Arial" w:cs="Arial"/>
        </w:rPr>
        <w:t>f</w:t>
      </w:r>
      <w:r w:rsidR="00DC230B" w:rsidRPr="0094701D">
        <w:rPr>
          <w:rFonts w:ascii="Arial" w:hAnsi="Arial" w:cs="Arial"/>
        </w:rPr>
        <w:t>orm is not applicable</w:t>
      </w:r>
      <w:r w:rsidR="7278F445" w:rsidRPr="0094701D">
        <w:rPr>
          <w:rFonts w:ascii="Arial" w:hAnsi="Arial" w:cs="Arial"/>
        </w:rPr>
        <w:t xml:space="preserve"> </w:t>
      </w:r>
      <w:proofErr w:type="gramStart"/>
      <w:r w:rsidR="7278F445" w:rsidRPr="0094701D">
        <w:rPr>
          <w:rFonts w:ascii="Arial" w:hAnsi="Arial" w:cs="Arial"/>
          <w:color w:val="231F20"/>
        </w:rPr>
        <w:t>at this time</w:t>
      </w:r>
      <w:proofErr w:type="gramEnd"/>
      <w:r w:rsidR="7278F445" w:rsidRPr="0094701D">
        <w:rPr>
          <w:rFonts w:ascii="Arial" w:hAnsi="Arial" w:cs="Arial"/>
          <w:color w:val="231F20"/>
        </w:rPr>
        <w:t>.</w:t>
      </w:r>
    </w:p>
    <w:p w14:paraId="02BE5DBA" w14:textId="37AAC9F7" w:rsidR="00DC230B" w:rsidRPr="0094701D" w:rsidRDefault="00DC230B" w:rsidP="002E6C00">
      <w:pPr>
        <w:spacing w:after="0"/>
        <w:rPr>
          <w:rFonts w:ascii="Arial" w:hAnsi="Arial" w:cs="Arial"/>
          <w:i/>
          <w:color w:val="4471C4"/>
        </w:rPr>
      </w:pPr>
    </w:p>
    <w:p w14:paraId="0707187D" w14:textId="1A9FC7A4" w:rsidR="00DC230B" w:rsidRPr="0094701D" w:rsidRDefault="00071D30" w:rsidP="00A23AD4">
      <w:pPr>
        <w:keepNext/>
        <w:keepLines/>
        <w:spacing w:after="0"/>
        <w:rPr>
          <w:rFonts w:ascii="Arial" w:hAnsi="Arial" w:cs="Arial"/>
          <w:b/>
        </w:rPr>
      </w:pPr>
      <w:r w:rsidRPr="0094701D">
        <w:rPr>
          <w:rFonts w:ascii="Arial" w:hAnsi="Arial" w:cs="Arial"/>
          <w:b/>
        </w:rPr>
        <w:t xml:space="preserve">A.10 </w:t>
      </w:r>
      <w:r w:rsidR="00DC230B" w:rsidRPr="0094701D">
        <w:rPr>
          <w:rFonts w:ascii="Arial" w:hAnsi="Arial" w:cs="Arial"/>
          <w:b/>
        </w:rPr>
        <w:t>Additional and Maintenance Measures Form</w:t>
      </w:r>
      <w:r w:rsidR="00FF653C" w:rsidRPr="0094701D">
        <w:rPr>
          <w:rFonts w:ascii="Arial" w:hAnsi="Arial" w:cs="Arial"/>
          <w:b/>
          <w:color w:val="C00000"/>
          <w:sz w:val="24"/>
          <w:szCs w:val="24"/>
          <w:shd w:val="clear" w:color="auto" w:fill="FFFFFF"/>
        </w:rPr>
        <w:t>*</w:t>
      </w:r>
    </w:p>
    <w:p w14:paraId="0DAC77CC" w14:textId="71B3E241" w:rsidR="008739AF" w:rsidRPr="0094701D" w:rsidRDefault="00A07CE2" w:rsidP="008739AF">
      <w:pPr>
        <w:keepNext/>
        <w:keepLines/>
        <w:spacing w:after="0"/>
        <w:rPr>
          <w:rFonts w:ascii="Arial" w:hAnsi="Arial" w:cs="Arial"/>
        </w:rPr>
      </w:pPr>
      <w:r w:rsidRPr="0094701D">
        <w:rPr>
          <w:rFonts w:ascii="Arial" w:eastAsiaTheme="minorEastAsia" w:hAnsi="Arial" w:cs="Arial"/>
          <w:i/>
        </w:rPr>
        <w:t>[</w:t>
      </w:r>
      <w:r w:rsidR="0A6023FC" w:rsidRPr="0094701D">
        <w:rPr>
          <w:rFonts w:ascii="Arial" w:eastAsiaTheme="minorEastAsia" w:hAnsi="Arial" w:cs="Arial"/>
          <w:i/>
        </w:rPr>
        <w:t>Choose one.</w:t>
      </w:r>
      <w:r w:rsidRPr="0094701D">
        <w:rPr>
          <w:rFonts w:ascii="Arial" w:eastAsiaTheme="minorEastAsia" w:hAnsi="Arial" w:cs="Arial"/>
          <w:i/>
        </w:rPr>
        <w:t>]</w:t>
      </w:r>
      <w:r w:rsidR="008739AF" w:rsidRPr="0094701D">
        <w:rPr>
          <w:rFonts w:ascii="Arial" w:hAnsi="Arial" w:cs="Arial"/>
          <w:i/>
        </w:rPr>
        <w:t xml:space="preserve"> </w:t>
      </w:r>
      <w:r w:rsidR="008739AF" w:rsidRPr="0094701D">
        <w:rPr>
          <w:rFonts w:ascii="Arial" w:hAnsi="Arial" w:cs="Arial"/>
          <w:i/>
          <w:color w:val="4472C4" w:themeColor="accent1"/>
        </w:rPr>
        <w:t>Note: Measure stewards with current measures endorsed by Battelle, who wish to add additional measures to their current QMDSA, will need to complete this form.</w:t>
      </w:r>
    </w:p>
    <w:p w14:paraId="4E3A5E68" w14:textId="09893D49" w:rsidR="00A904B0" w:rsidRPr="0094701D" w:rsidRDefault="001C0E5A" w:rsidP="00A23AD4">
      <w:pPr>
        <w:keepNext/>
        <w:keepLines/>
        <w:spacing w:after="0"/>
        <w:rPr>
          <w:rStyle w:val="Hyperlink"/>
          <w:rFonts w:ascii="Arial" w:hAnsi="Arial" w:cs="Arial"/>
          <w:color w:val="4471C4"/>
        </w:rPr>
      </w:pPr>
      <w:sdt>
        <w:sdtPr>
          <w:rPr>
            <w:rFonts w:ascii="Arial" w:hAnsi="Arial" w:cs="Arial"/>
            <w:b/>
            <w:bCs/>
            <w:color w:val="0563C1" w:themeColor="hyperlink"/>
            <w:u w:val="single"/>
          </w:rPr>
          <w:id w:val="689412090"/>
          <w14:checkbox>
            <w14:checked w14:val="0"/>
            <w14:checkedState w14:val="2612" w14:font="MS Gothic"/>
            <w14:uncheckedState w14:val="2610" w14:font="MS Gothic"/>
          </w14:checkbox>
        </w:sdtPr>
        <w:sdtEndPr/>
        <w:sdtContent>
          <w:r w:rsidR="00DC230B" w:rsidRPr="0094701D">
            <w:rPr>
              <w:rFonts w:ascii="Segoe UI Symbol" w:eastAsia="MS Gothic" w:hAnsi="Segoe UI Symbol" w:cs="Segoe UI Symbol"/>
              <w:b/>
              <w:bCs/>
            </w:rPr>
            <w:t>☐</w:t>
          </w:r>
        </w:sdtContent>
      </w:sdt>
      <w:r w:rsidR="00DC230B" w:rsidRPr="0094701D">
        <w:rPr>
          <w:rFonts w:ascii="Arial" w:hAnsi="Arial" w:cs="Arial"/>
          <w:b/>
          <w:bCs/>
        </w:rPr>
        <w:t xml:space="preserve"> </w:t>
      </w:r>
      <w:r w:rsidR="00DC230B" w:rsidRPr="0094701D">
        <w:rPr>
          <w:rFonts w:ascii="Arial" w:hAnsi="Arial" w:cs="Arial"/>
          <w:color w:val="231F20"/>
        </w:rPr>
        <w:t>I have submitted or will submit an</w:t>
      </w:r>
      <w:r w:rsidR="00DC230B" w:rsidRPr="0094701D">
        <w:rPr>
          <w:rFonts w:ascii="Arial" w:hAnsi="Arial" w:cs="Arial"/>
          <w:b/>
          <w:bCs/>
        </w:rPr>
        <w:t xml:space="preserve"> </w:t>
      </w:r>
      <w:hyperlink r:id="rId24">
        <w:r w:rsidR="00DC230B" w:rsidRPr="0094701D">
          <w:rPr>
            <w:rStyle w:val="Hyperlink"/>
            <w:rFonts w:ascii="Arial" w:hAnsi="Arial" w:cs="Arial"/>
            <w:color w:val="4471C4"/>
          </w:rPr>
          <w:t>Additional and Maintenance Measures Form</w:t>
        </w:r>
      </w:hyperlink>
    </w:p>
    <w:p w14:paraId="10208641" w14:textId="5AD9CD7E" w:rsidR="00A03109" w:rsidRPr="0094701D" w:rsidRDefault="00A03109" w:rsidP="00A03109">
      <w:pPr>
        <w:keepNext/>
        <w:keepLines/>
        <w:spacing w:after="0"/>
        <w:ind w:left="720"/>
        <w:rPr>
          <w:rFonts w:ascii="Arial" w:hAnsi="Arial" w:cs="Arial"/>
          <w:b/>
          <w:color w:val="44546A" w:themeColor="text2"/>
          <w:sz w:val="20"/>
          <w:szCs w:val="20"/>
        </w:rPr>
      </w:pPr>
      <w:r w:rsidRPr="0094701D">
        <w:rPr>
          <w:rFonts w:ascii="Arial" w:eastAsiaTheme="minorEastAsia" w:hAnsi="Arial" w:cs="Arial"/>
          <w:i/>
          <w:iCs/>
          <w:color w:val="44546A" w:themeColor="text2"/>
          <w:sz w:val="20"/>
          <w:szCs w:val="20"/>
        </w:rPr>
        <w:t>[</w:t>
      </w:r>
      <w:r w:rsidR="00E577D3" w:rsidRPr="0094701D">
        <w:rPr>
          <w:rFonts w:ascii="Arial" w:eastAsiaTheme="minorEastAsia" w:hAnsi="Arial" w:cs="Arial"/>
          <w:i/>
          <w:iCs/>
          <w:color w:val="44546A" w:themeColor="text2"/>
          <w:sz w:val="20"/>
          <w:szCs w:val="20"/>
        </w:rPr>
        <w:t xml:space="preserve">Please use a standard file naming convention; for example, </w:t>
      </w:r>
      <w:r w:rsidRPr="0094701D">
        <w:rPr>
          <w:rFonts w:ascii="Arial" w:eastAsiaTheme="minorEastAsia" w:hAnsi="Arial" w:cs="Arial"/>
          <w:i/>
          <w:iCs/>
          <w:color w:val="44546A" w:themeColor="text2"/>
          <w:sz w:val="20"/>
          <w:szCs w:val="20"/>
        </w:rPr>
        <w:t>A</w:t>
      </w:r>
      <w:r w:rsidR="00242103" w:rsidRPr="0094701D">
        <w:rPr>
          <w:rFonts w:ascii="Arial" w:eastAsiaTheme="minorEastAsia" w:hAnsi="Arial" w:cs="Arial"/>
          <w:i/>
          <w:iCs/>
          <w:color w:val="44546A" w:themeColor="text2"/>
          <w:sz w:val="20"/>
          <w:szCs w:val="20"/>
        </w:rPr>
        <w:t>dditional-Maintenance-</w:t>
      </w:r>
      <w:r w:rsidRPr="0094701D">
        <w:rPr>
          <w:rFonts w:ascii="Arial" w:eastAsiaTheme="minorEastAsia" w:hAnsi="Arial" w:cs="Arial"/>
          <w:i/>
          <w:iCs/>
          <w:color w:val="44546A" w:themeColor="text2"/>
          <w:sz w:val="20"/>
          <w:szCs w:val="20"/>
        </w:rPr>
        <w:t>M</w:t>
      </w:r>
      <w:r w:rsidR="00242103" w:rsidRPr="0094701D">
        <w:rPr>
          <w:rFonts w:ascii="Arial" w:eastAsiaTheme="minorEastAsia" w:hAnsi="Arial" w:cs="Arial"/>
          <w:i/>
          <w:iCs/>
          <w:color w:val="44546A" w:themeColor="text2"/>
          <w:sz w:val="20"/>
          <w:szCs w:val="20"/>
        </w:rPr>
        <w:t>easures</w:t>
      </w:r>
      <w:r w:rsidRPr="0094701D">
        <w:rPr>
          <w:rFonts w:ascii="Arial" w:eastAsiaTheme="minorEastAsia" w:hAnsi="Arial" w:cs="Arial"/>
          <w:i/>
          <w:iCs/>
          <w:color w:val="44546A" w:themeColor="text2"/>
          <w:sz w:val="20"/>
          <w:szCs w:val="20"/>
        </w:rPr>
        <w:t>-[steward]-DD.MM.YYYY]</w:t>
      </w:r>
    </w:p>
    <w:p w14:paraId="2249EE9F" w14:textId="79750796" w:rsidR="005320F1" w:rsidRPr="0094701D" w:rsidRDefault="001C0E5A" w:rsidP="00EA2D00">
      <w:pPr>
        <w:keepLines/>
        <w:spacing w:after="0"/>
        <w:rPr>
          <w:rFonts w:ascii="Arial" w:hAnsi="Arial" w:cs="Arial"/>
          <w:color w:val="231F20"/>
        </w:rPr>
      </w:pPr>
      <w:sdt>
        <w:sdtPr>
          <w:rPr>
            <w:rFonts w:ascii="Arial" w:hAnsi="Arial" w:cs="Arial"/>
            <w:b/>
          </w:rPr>
          <w:id w:val="-1474982170"/>
          <w14:checkbox>
            <w14:checked w14:val="0"/>
            <w14:checkedState w14:val="2612" w14:font="MS Gothic"/>
            <w14:uncheckedState w14:val="2610" w14:font="MS Gothic"/>
          </w14:checkbox>
        </w:sdtPr>
        <w:sdtEndPr/>
        <w:sdtContent>
          <w:r w:rsidR="00DC230B" w:rsidRPr="0094701D">
            <w:rPr>
              <w:rFonts w:ascii="Segoe UI Symbol" w:eastAsia="MS Gothic" w:hAnsi="Segoe UI Symbol" w:cs="Segoe UI Symbol" w:hint="eastAsia"/>
              <w:b/>
            </w:rPr>
            <w:t>☐</w:t>
          </w:r>
        </w:sdtContent>
      </w:sdt>
      <w:r w:rsidR="00DC230B" w:rsidRPr="0094701D">
        <w:rPr>
          <w:rFonts w:ascii="Arial" w:hAnsi="Arial" w:cs="Arial"/>
          <w:color w:val="231F20"/>
        </w:rPr>
        <w:t xml:space="preserve"> The </w:t>
      </w:r>
      <w:r w:rsidR="00710831" w:rsidRPr="0094701D">
        <w:rPr>
          <w:rFonts w:ascii="Arial" w:hAnsi="Arial" w:cs="Arial"/>
          <w:color w:val="231F20"/>
        </w:rPr>
        <w:t>Additional and Maintenance Measures Form</w:t>
      </w:r>
      <w:r w:rsidR="00DC230B" w:rsidRPr="0094701D">
        <w:rPr>
          <w:rFonts w:ascii="Arial" w:hAnsi="Arial" w:cs="Arial"/>
          <w:color w:val="231F20"/>
        </w:rPr>
        <w:t xml:space="preserve"> is not applicable</w:t>
      </w:r>
      <w:r w:rsidR="00463DFB" w:rsidRPr="0094701D">
        <w:rPr>
          <w:rFonts w:ascii="Arial" w:hAnsi="Arial" w:cs="Arial"/>
          <w:color w:val="231F20"/>
        </w:rPr>
        <w:t xml:space="preserve"> </w:t>
      </w:r>
      <w:proofErr w:type="gramStart"/>
      <w:r w:rsidR="00463DFB" w:rsidRPr="0094701D">
        <w:rPr>
          <w:rFonts w:ascii="Arial" w:hAnsi="Arial" w:cs="Arial"/>
          <w:color w:val="231F20"/>
        </w:rPr>
        <w:t>at this time</w:t>
      </w:r>
      <w:proofErr w:type="gramEnd"/>
      <w:r w:rsidR="00E05B95" w:rsidRPr="0094701D">
        <w:rPr>
          <w:rFonts w:ascii="Arial" w:hAnsi="Arial" w:cs="Arial"/>
          <w:color w:val="231F20"/>
        </w:rPr>
        <w:t>.</w:t>
      </w:r>
    </w:p>
    <w:p w14:paraId="47C22AE5" w14:textId="77777777" w:rsidR="00710831" w:rsidRPr="0094701D" w:rsidRDefault="00710831" w:rsidP="00710831">
      <w:pPr>
        <w:spacing w:after="0"/>
        <w:rPr>
          <w:rFonts w:ascii="Arial" w:hAnsi="Arial" w:cs="Arial"/>
          <w:color w:val="231F20"/>
        </w:rPr>
      </w:pPr>
    </w:p>
    <w:p w14:paraId="184DC9EE" w14:textId="7EBA9858" w:rsidR="001B3A4C" w:rsidRPr="0094701D" w:rsidRDefault="001C0E5A" w:rsidP="7617E489">
      <w:pPr>
        <w:spacing w:after="0"/>
        <w:rPr>
          <w:rFonts w:ascii="Arial" w:hAnsi="Arial" w:cs="Arial"/>
          <w:b/>
          <w:color w:val="231F20"/>
        </w:rPr>
      </w:pPr>
      <w:sdt>
        <w:sdtPr>
          <w:rPr>
            <w:rFonts w:ascii="Arial" w:hAnsi="Arial" w:cs="Arial"/>
            <w:color w:val="231F20"/>
          </w:rPr>
          <w:id w:val="1370497282"/>
          <w14:checkbox>
            <w14:checked w14:val="0"/>
            <w14:checkedState w14:val="2612" w14:font="MS Gothic"/>
            <w14:uncheckedState w14:val="2610" w14:font="MS Gothic"/>
          </w14:checkbox>
        </w:sdtPr>
        <w:sdtEndPr/>
        <w:sdtContent>
          <w:r w:rsidR="00D33223" w:rsidRPr="0094701D">
            <w:rPr>
              <w:rFonts w:ascii="Segoe UI Symbol" w:eastAsia="MS Gothic" w:hAnsi="Segoe UI Symbol" w:cs="Segoe UI Symbol" w:hint="eastAsia"/>
              <w:color w:val="231F20"/>
            </w:rPr>
            <w:t>☐</w:t>
          </w:r>
        </w:sdtContent>
      </w:sdt>
      <w:r w:rsidR="001B3A4C" w:rsidRPr="0094701D">
        <w:rPr>
          <w:rFonts w:ascii="Arial" w:hAnsi="Arial" w:cs="Arial"/>
          <w:color w:val="231F20"/>
        </w:rPr>
        <w:t xml:space="preserve"> </w:t>
      </w:r>
      <w:r w:rsidR="00071D30" w:rsidRPr="0094701D">
        <w:rPr>
          <w:rFonts w:ascii="Arial" w:hAnsi="Arial" w:cs="Arial"/>
          <w:b/>
          <w:color w:val="231F20"/>
        </w:rPr>
        <w:t>A.11</w:t>
      </w:r>
      <w:r w:rsidR="00071D30" w:rsidRPr="0094701D">
        <w:rPr>
          <w:rFonts w:ascii="Arial" w:hAnsi="Arial" w:cs="Arial"/>
          <w:color w:val="231F20"/>
        </w:rPr>
        <w:t xml:space="preserve"> </w:t>
      </w:r>
      <w:r w:rsidR="38A662C3" w:rsidRPr="0094701D">
        <w:rPr>
          <w:rFonts w:ascii="Arial" w:hAnsi="Arial" w:cs="Arial"/>
          <w:b/>
          <w:color w:val="231F20"/>
        </w:rPr>
        <w:t>508 Compliance</w:t>
      </w:r>
      <w:r w:rsidR="00FF653C" w:rsidRPr="0094701D">
        <w:rPr>
          <w:rFonts w:ascii="Arial" w:hAnsi="Arial" w:cs="Arial"/>
          <w:b/>
          <w:color w:val="C00000"/>
          <w:sz w:val="24"/>
          <w:szCs w:val="24"/>
          <w:shd w:val="clear" w:color="auto" w:fill="FFFFFF"/>
        </w:rPr>
        <w:t>*</w:t>
      </w:r>
    </w:p>
    <w:p w14:paraId="100AB920" w14:textId="77777777" w:rsidR="00B128F2" w:rsidRPr="0094701D" w:rsidRDefault="001B3A4C" w:rsidP="00710831">
      <w:pPr>
        <w:spacing w:after="0"/>
        <w:rPr>
          <w:rFonts w:ascii="Arial" w:hAnsi="Arial" w:cs="Arial"/>
          <w:color w:val="231F20"/>
        </w:rPr>
      </w:pPr>
      <w:r w:rsidRPr="0094701D">
        <w:rPr>
          <w:rFonts w:ascii="Arial" w:hAnsi="Arial" w:cs="Arial"/>
          <w:color w:val="231F20"/>
        </w:rPr>
        <w:t>I will ensure that the measure information</w:t>
      </w:r>
      <w:r w:rsidR="00613FC4" w:rsidRPr="0094701D">
        <w:rPr>
          <w:rFonts w:ascii="Arial" w:hAnsi="Arial" w:cs="Arial"/>
          <w:color w:val="231F20"/>
        </w:rPr>
        <w:t xml:space="preserve"> that will be submitted </w:t>
      </w:r>
      <w:r w:rsidR="00EE02B8" w:rsidRPr="0094701D">
        <w:rPr>
          <w:rFonts w:ascii="Arial" w:hAnsi="Arial" w:cs="Arial"/>
          <w:color w:val="231F20"/>
        </w:rPr>
        <w:t>at FMS</w:t>
      </w:r>
      <w:r w:rsidRPr="0094701D">
        <w:rPr>
          <w:rFonts w:ascii="Arial" w:hAnsi="Arial" w:cs="Arial"/>
          <w:color w:val="231F20"/>
        </w:rPr>
        <w:t xml:space="preserve">, including all attachments, </w:t>
      </w:r>
      <w:r w:rsidR="00613FC4" w:rsidRPr="0094701D">
        <w:rPr>
          <w:rFonts w:ascii="Arial" w:hAnsi="Arial" w:cs="Arial"/>
          <w:color w:val="231F20"/>
        </w:rPr>
        <w:t>will be</w:t>
      </w:r>
      <w:r w:rsidR="000B6CC1" w:rsidRPr="0094701D">
        <w:rPr>
          <w:rFonts w:ascii="Arial" w:hAnsi="Arial" w:cs="Arial"/>
          <w:color w:val="231F20"/>
        </w:rPr>
        <w:t xml:space="preserve"> prepared </w:t>
      </w:r>
      <w:r w:rsidRPr="0094701D">
        <w:rPr>
          <w:rFonts w:ascii="Arial" w:hAnsi="Arial" w:cs="Arial"/>
          <w:color w:val="231F20"/>
        </w:rPr>
        <w:t>in accordance with Section 508 of the Rehabilitation Act of 1973 (29 U.S.C. 794d), as amended by the Workforce Investment Act of 1998 and the Architectural and Transportation Barriers Compliance Board Electronic and Information (EIT) Accessibility Standards (36 CFR part 1194).</w:t>
      </w:r>
    </w:p>
    <w:p w14:paraId="6AA63CA1" w14:textId="466C591C" w:rsidR="001B3A4C" w:rsidRPr="0094701D" w:rsidRDefault="002E0225" w:rsidP="00710831">
      <w:pPr>
        <w:spacing w:after="0"/>
        <w:rPr>
          <w:rFonts w:ascii="Arial" w:hAnsi="Arial" w:cs="Arial"/>
          <w:i/>
          <w:iCs/>
          <w:color w:val="4472C4" w:themeColor="accent1"/>
        </w:rPr>
      </w:pPr>
      <w:r w:rsidRPr="0094701D">
        <w:rPr>
          <w:rFonts w:ascii="Arial" w:hAnsi="Arial" w:cs="Arial"/>
          <w:i/>
          <w:iCs/>
          <w:color w:val="4472C4" w:themeColor="accent1"/>
        </w:rPr>
        <w:t xml:space="preserve">See Appendix E </w:t>
      </w:r>
      <w:r w:rsidRPr="0094701D">
        <w:rPr>
          <w:rFonts w:ascii="Arial" w:hAnsi="Arial" w:cs="Arial"/>
          <w:i/>
          <w:iCs/>
          <w:color w:val="4471C4"/>
        </w:rPr>
        <w:t xml:space="preserve">in the </w:t>
      </w:r>
      <w:hyperlink r:id="rId25" w:anchor="EM-guidebook" w:history="1">
        <w:r w:rsidR="00100806" w:rsidRPr="0094701D">
          <w:rPr>
            <w:rStyle w:val="Hyperlink"/>
            <w:rFonts w:ascii="Arial" w:hAnsi="Arial" w:cs="Arial"/>
            <w:i/>
            <w:color w:val="4471C4"/>
          </w:rPr>
          <w:t>Endorsement and Maintenance (E&amp;M) Guidebook</w:t>
        </w:r>
      </w:hyperlink>
      <w:r w:rsidRPr="0094701D">
        <w:rPr>
          <w:rFonts w:ascii="Arial" w:hAnsi="Arial" w:cs="Arial"/>
          <w:i/>
          <w:iCs/>
          <w:color w:val="4472C4" w:themeColor="accent1"/>
        </w:rPr>
        <w:t>.</w:t>
      </w:r>
    </w:p>
    <w:p w14:paraId="10D1603D" w14:textId="77777777" w:rsidR="002255BD" w:rsidRPr="0094701D" w:rsidRDefault="002255BD" w:rsidP="00710831">
      <w:pPr>
        <w:spacing w:after="0"/>
        <w:rPr>
          <w:rFonts w:ascii="Arial" w:hAnsi="Arial" w:cs="Arial"/>
          <w:shd w:val="clear" w:color="auto" w:fill="FFFFFF"/>
        </w:rPr>
      </w:pPr>
    </w:p>
    <w:p w14:paraId="361DFCC9" w14:textId="734A19AB" w:rsidR="000803B5" w:rsidRPr="0094701D" w:rsidRDefault="001C0E5A" w:rsidP="00564135">
      <w:pPr>
        <w:keepNext/>
        <w:spacing w:after="0"/>
        <w:rPr>
          <w:rFonts w:ascii="Arial" w:hAnsi="Arial" w:cs="Arial"/>
          <w:b/>
          <w:color w:val="231F20"/>
        </w:rPr>
      </w:pPr>
      <w:sdt>
        <w:sdtPr>
          <w:rPr>
            <w:rFonts w:ascii="Arial" w:hAnsi="Arial" w:cs="Arial"/>
            <w:color w:val="231F20"/>
          </w:rPr>
          <w:id w:val="1542940420"/>
          <w14:checkbox>
            <w14:checked w14:val="0"/>
            <w14:checkedState w14:val="2612" w14:font="MS Gothic"/>
            <w14:uncheckedState w14:val="2610" w14:font="MS Gothic"/>
          </w14:checkbox>
        </w:sdtPr>
        <w:sdtEndPr/>
        <w:sdtContent>
          <w:r w:rsidR="000803B5" w:rsidRPr="0094701D">
            <w:rPr>
              <w:rFonts w:ascii="Segoe UI Symbol" w:eastAsia="MS Gothic" w:hAnsi="Segoe UI Symbol" w:cs="Segoe UI Symbol" w:hint="eastAsia"/>
              <w:color w:val="231F20"/>
            </w:rPr>
            <w:t>☐</w:t>
          </w:r>
        </w:sdtContent>
      </w:sdt>
      <w:r w:rsidR="000803B5" w:rsidRPr="0094701D">
        <w:rPr>
          <w:rFonts w:ascii="Arial" w:hAnsi="Arial" w:cs="Arial"/>
          <w:color w:val="231F20"/>
        </w:rPr>
        <w:t xml:space="preserve"> </w:t>
      </w:r>
      <w:r w:rsidR="000803B5" w:rsidRPr="0094701D">
        <w:rPr>
          <w:rFonts w:ascii="Arial" w:hAnsi="Arial" w:cs="Arial"/>
          <w:b/>
          <w:color w:val="231F20"/>
        </w:rPr>
        <w:t>A.12</w:t>
      </w:r>
      <w:r w:rsidR="000803B5" w:rsidRPr="0094701D">
        <w:rPr>
          <w:rFonts w:ascii="Arial" w:hAnsi="Arial" w:cs="Arial"/>
          <w:color w:val="231F20"/>
        </w:rPr>
        <w:t xml:space="preserve"> </w:t>
      </w:r>
      <w:r w:rsidR="000803B5" w:rsidRPr="0094701D">
        <w:rPr>
          <w:rFonts w:ascii="Arial" w:hAnsi="Arial" w:cs="Arial"/>
          <w:b/>
          <w:color w:val="231F20"/>
        </w:rPr>
        <w:t>Use of Artificial Intelligence</w:t>
      </w:r>
      <w:r w:rsidR="000803B5" w:rsidRPr="0094701D">
        <w:rPr>
          <w:rFonts w:ascii="Arial" w:hAnsi="Arial" w:cs="Arial"/>
          <w:b/>
          <w:color w:val="C00000"/>
          <w:sz w:val="24"/>
          <w:szCs w:val="24"/>
          <w:shd w:val="clear" w:color="auto" w:fill="FFFFFF"/>
        </w:rPr>
        <w:t>*</w:t>
      </w:r>
    </w:p>
    <w:p w14:paraId="53D50605" w14:textId="63926964" w:rsidR="00334B47" w:rsidRPr="0094701D" w:rsidRDefault="00CB61F8" w:rsidP="00710831">
      <w:pPr>
        <w:spacing w:after="0"/>
        <w:rPr>
          <w:rFonts w:ascii="Arial" w:hAnsi="Arial" w:cs="Arial"/>
          <w:shd w:val="clear" w:color="auto" w:fill="FFFFFF"/>
        </w:rPr>
      </w:pPr>
      <w:r w:rsidRPr="0094701D">
        <w:rPr>
          <w:rFonts w:ascii="Arial" w:hAnsi="Arial" w:cs="Arial"/>
          <w:shd w:val="clear" w:color="auto" w:fill="FFFFFF"/>
        </w:rPr>
        <w:t>If artificial intelligence (AI)</w:t>
      </w:r>
      <w:r w:rsidR="00355671" w:rsidRPr="0094701D">
        <w:rPr>
          <w:rFonts w:ascii="Arial" w:hAnsi="Arial" w:cs="Arial"/>
          <w:shd w:val="clear" w:color="auto" w:fill="FFFFFF"/>
        </w:rPr>
        <w:t xml:space="preserve"> </w:t>
      </w:r>
      <w:r w:rsidR="000847D8" w:rsidRPr="0094701D">
        <w:rPr>
          <w:rFonts w:ascii="Arial" w:hAnsi="Arial" w:cs="Arial"/>
          <w:shd w:val="clear" w:color="auto" w:fill="FFFFFF"/>
        </w:rPr>
        <w:t>is</w:t>
      </w:r>
      <w:r w:rsidR="00355671" w:rsidRPr="0094701D">
        <w:rPr>
          <w:rFonts w:ascii="Arial" w:hAnsi="Arial" w:cs="Arial"/>
          <w:shd w:val="clear" w:color="auto" w:fill="FFFFFF"/>
        </w:rPr>
        <w:t xml:space="preserve"> used </w:t>
      </w:r>
      <w:r w:rsidRPr="0094701D">
        <w:rPr>
          <w:rFonts w:ascii="Arial" w:hAnsi="Arial" w:cs="Arial"/>
          <w:shd w:val="clear" w:color="auto" w:fill="FFFFFF"/>
        </w:rPr>
        <w:t>in the preparation of any part of this submission</w:t>
      </w:r>
      <w:r w:rsidR="00355671" w:rsidRPr="0094701D">
        <w:rPr>
          <w:rFonts w:ascii="Arial" w:hAnsi="Arial" w:cs="Arial"/>
          <w:shd w:val="clear" w:color="auto" w:fill="FFFFFF"/>
        </w:rPr>
        <w:t xml:space="preserve"> (including but not limited to developing the </w:t>
      </w:r>
      <w:r w:rsidR="00251B99" w:rsidRPr="0094701D">
        <w:rPr>
          <w:rFonts w:ascii="Arial" w:hAnsi="Arial" w:cs="Arial"/>
          <w:shd w:val="clear" w:color="auto" w:fill="FFFFFF"/>
        </w:rPr>
        <w:t>evidence review</w:t>
      </w:r>
      <w:r w:rsidR="00B91CDD" w:rsidRPr="0094701D">
        <w:rPr>
          <w:rFonts w:ascii="Arial" w:hAnsi="Arial" w:cs="Arial"/>
          <w:shd w:val="clear" w:color="auto" w:fill="FFFFFF"/>
        </w:rPr>
        <w:t xml:space="preserve"> and </w:t>
      </w:r>
      <w:r w:rsidR="00251B99" w:rsidRPr="0094701D">
        <w:rPr>
          <w:rFonts w:ascii="Arial" w:hAnsi="Arial" w:cs="Arial"/>
          <w:shd w:val="clear" w:color="auto" w:fill="FFFFFF"/>
        </w:rPr>
        <w:t xml:space="preserve">drafting or </w:t>
      </w:r>
      <w:r w:rsidRPr="0094701D">
        <w:rPr>
          <w:rFonts w:ascii="Arial" w:hAnsi="Arial" w:cs="Arial"/>
          <w:shd w:val="clear" w:color="auto" w:fill="FFFFFF"/>
        </w:rPr>
        <w:t>editing</w:t>
      </w:r>
      <w:r w:rsidR="00251B99" w:rsidRPr="0094701D">
        <w:rPr>
          <w:rFonts w:ascii="Arial" w:hAnsi="Arial" w:cs="Arial"/>
          <w:shd w:val="clear" w:color="auto" w:fill="FFFFFF"/>
        </w:rPr>
        <w:t xml:space="preserve"> any content</w:t>
      </w:r>
      <w:r w:rsidR="008A2F19" w:rsidRPr="0094701D">
        <w:rPr>
          <w:rFonts w:ascii="Arial" w:hAnsi="Arial" w:cs="Arial"/>
          <w:shd w:val="clear" w:color="auto" w:fill="FFFFFF"/>
        </w:rPr>
        <w:t xml:space="preserve"> or attachments</w:t>
      </w:r>
      <w:r w:rsidRPr="0094701D">
        <w:rPr>
          <w:rFonts w:ascii="Arial" w:hAnsi="Arial" w:cs="Arial"/>
          <w:shd w:val="clear" w:color="auto" w:fill="FFFFFF"/>
        </w:rPr>
        <w:t xml:space="preserve">), all </w:t>
      </w:r>
      <w:r w:rsidR="00A1450F" w:rsidRPr="0094701D">
        <w:rPr>
          <w:rFonts w:ascii="Arial" w:hAnsi="Arial" w:cs="Arial"/>
          <w:shd w:val="clear" w:color="auto" w:fill="FFFFFF"/>
        </w:rPr>
        <w:t>AI output</w:t>
      </w:r>
      <w:r w:rsidRPr="0094701D">
        <w:rPr>
          <w:rFonts w:ascii="Arial" w:hAnsi="Arial" w:cs="Arial"/>
          <w:shd w:val="clear" w:color="auto" w:fill="FFFFFF"/>
        </w:rPr>
        <w:t xml:space="preserve"> will be reviewed and verified as accurate by </w:t>
      </w:r>
      <w:r w:rsidR="000847D8" w:rsidRPr="0094701D">
        <w:rPr>
          <w:rFonts w:ascii="Arial" w:hAnsi="Arial" w:cs="Arial"/>
          <w:shd w:val="clear" w:color="auto" w:fill="FFFFFF"/>
        </w:rPr>
        <w:t xml:space="preserve">the </w:t>
      </w:r>
      <w:r w:rsidRPr="0094701D">
        <w:rPr>
          <w:rFonts w:ascii="Arial" w:hAnsi="Arial" w:cs="Arial"/>
          <w:shd w:val="clear" w:color="auto" w:fill="FFFFFF"/>
        </w:rPr>
        <w:t>developer.</w:t>
      </w:r>
    </w:p>
    <w:p w14:paraId="1FE41562" w14:textId="77777777" w:rsidR="00987607" w:rsidRPr="0094701D" w:rsidRDefault="00987607" w:rsidP="00CF2037">
      <w:pPr>
        <w:spacing w:after="0"/>
        <w:rPr>
          <w:rFonts w:ascii="Arial" w:hAnsi="Arial" w:cs="Arial"/>
        </w:rPr>
      </w:pPr>
    </w:p>
    <w:p w14:paraId="0F8F2EF2" w14:textId="3648BF6A" w:rsidR="00B3024F" w:rsidRPr="0094701D" w:rsidRDefault="002255BD" w:rsidP="00CF2037">
      <w:pPr>
        <w:spacing w:after="0"/>
        <w:rPr>
          <w:rFonts w:ascii="Arial" w:hAnsi="Arial" w:cs="Arial"/>
        </w:rPr>
        <w:sectPr w:rsidR="00B3024F" w:rsidRPr="0094701D" w:rsidSect="00A751F0">
          <w:pgSz w:w="12240" w:h="15840"/>
          <w:pgMar w:top="1440" w:right="1440" w:bottom="1440" w:left="1440" w:header="720" w:footer="720" w:gutter="0"/>
          <w:cols w:space="720"/>
          <w:docGrid w:linePitch="360"/>
        </w:sectPr>
      </w:pPr>
      <w:r w:rsidRPr="0094701D">
        <w:rPr>
          <w:rFonts w:ascii="Arial" w:hAnsi="Arial" w:cs="Arial"/>
        </w:rPr>
        <w:t>____________________________________________________________________________</w:t>
      </w:r>
    </w:p>
    <w:p w14:paraId="534BA2B0" w14:textId="4F021F84" w:rsidR="0072694D" w:rsidRPr="0094701D" w:rsidRDefault="001E2525" w:rsidP="00EA292D">
      <w:pPr>
        <w:pStyle w:val="Heading2"/>
      </w:pPr>
      <w:r w:rsidRPr="0094701D">
        <w:lastRenderedPageBreak/>
        <w:t>M</w:t>
      </w:r>
      <w:r w:rsidR="001F5A96" w:rsidRPr="0094701D">
        <w:t xml:space="preserve">easure </w:t>
      </w:r>
      <w:r w:rsidR="00BD278B" w:rsidRPr="0094701D">
        <w:t>Point</w:t>
      </w:r>
      <w:r w:rsidR="00B92290" w:rsidRPr="0094701D">
        <w:t>s</w:t>
      </w:r>
      <w:r w:rsidR="00BD278B" w:rsidRPr="0094701D">
        <w:t xml:space="preserve"> of </w:t>
      </w:r>
      <w:r w:rsidR="001F5A96" w:rsidRPr="0094701D">
        <w:t>Contact</w:t>
      </w:r>
      <w:r w:rsidR="00AE02F7" w:rsidRPr="0094701D">
        <w:t xml:space="preserve"> (POC)</w:t>
      </w:r>
      <w:r w:rsidR="001F5A96" w:rsidRPr="0094701D">
        <w:t xml:space="preserve"> Information</w:t>
      </w:r>
    </w:p>
    <w:p w14:paraId="6F1A9710" w14:textId="77777777" w:rsidR="00C25405" w:rsidRPr="0094701D" w:rsidRDefault="00C25405" w:rsidP="00EC72F1">
      <w:pPr>
        <w:spacing w:after="0" w:line="240" w:lineRule="auto"/>
        <w:rPr>
          <w:rFonts w:ascii="Arial" w:eastAsia="Times New Roman" w:hAnsi="Arial" w:cs="Arial"/>
          <w:i/>
          <w:kern w:val="0"/>
          <w14:ligatures w14:val="none"/>
        </w:rPr>
      </w:pPr>
    </w:p>
    <w:p w14:paraId="40FA734A" w14:textId="534096BE" w:rsidR="00A27EFB" w:rsidRPr="0094701D" w:rsidRDefault="00A27EFB" w:rsidP="00EC72F1">
      <w:pPr>
        <w:spacing w:after="0" w:line="240" w:lineRule="auto"/>
        <w:rPr>
          <w:rFonts w:ascii="Arial" w:eastAsia="Times New Roman" w:hAnsi="Arial" w:cs="Arial"/>
          <w:i/>
          <w:color w:val="44546A" w:themeColor="text2"/>
          <w:kern w:val="0"/>
          <w14:ligatures w14:val="none"/>
        </w:rPr>
      </w:pPr>
      <w:r w:rsidRPr="0094701D">
        <w:rPr>
          <w:rFonts w:ascii="Arial" w:hAnsi="Arial" w:cs="Arial"/>
          <w:i/>
          <w:color w:val="44546A" w:themeColor="text2"/>
          <w:sz w:val="20"/>
          <w:szCs w:val="20"/>
        </w:rPr>
        <w:t xml:space="preserve">[Fields </w:t>
      </w:r>
      <w:r w:rsidR="00083B2B" w:rsidRPr="0094701D">
        <w:rPr>
          <w:rFonts w:ascii="Arial" w:hAnsi="Arial" w:cs="Arial"/>
          <w:i/>
          <w:color w:val="44546A" w:themeColor="text2"/>
          <w:sz w:val="20"/>
          <w:szCs w:val="20"/>
        </w:rPr>
        <w:t xml:space="preserve">are </w:t>
      </w:r>
      <w:r w:rsidRPr="0094701D">
        <w:rPr>
          <w:rFonts w:ascii="Arial" w:hAnsi="Arial" w:cs="Arial"/>
          <w:i/>
          <w:color w:val="44546A" w:themeColor="text2"/>
          <w:sz w:val="20"/>
          <w:szCs w:val="20"/>
        </w:rPr>
        <w:t xml:space="preserve">limited to 128 characters except </w:t>
      </w:r>
      <w:r w:rsidR="00D81AC0" w:rsidRPr="0094701D">
        <w:rPr>
          <w:rFonts w:ascii="Arial" w:hAnsi="Arial" w:cs="Arial"/>
          <w:i/>
          <w:color w:val="44546A" w:themeColor="text2"/>
          <w:sz w:val="20"/>
          <w:szCs w:val="20"/>
        </w:rPr>
        <w:t xml:space="preserve">steward </w:t>
      </w:r>
      <w:r w:rsidRPr="0094701D">
        <w:rPr>
          <w:rFonts w:ascii="Arial" w:hAnsi="Arial" w:cs="Arial"/>
          <w:i/>
          <w:color w:val="44546A" w:themeColor="text2"/>
          <w:sz w:val="20"/>
          <w:szCs w:val="20"/>
        </w:rPr>
        <w:t>organization copyright (unlimited)]</w:t>
      </w:r>
    </w:p>
    <w:p w14:paraId="39AF9E40" w14:textId="77777777" w:rsidR="00A27EFB" w:rsidRPr="0094701D" w:rsidRDefault="00A27EFB" w:rsidP="00EC72F1">
      <w:pPr>
        <w:spacing w:after="0" w:line="240" w:lineRule="auto"/>
        <w:rPr>
          <w:rFonts w:ascii="Arial" w:eastAsia="Times New Roman" w:hAnsi="Arial" w:cs="Arial"/>
          <w:i/>
          <w:kern w:val="0"/>
          <w14:ligatures w14:val="none"/>
        </w:rPr>
      </w:pPr>
    </w:p>
    <w:p w14:paraId="21C0B78E" w14:textId="292A36FD" w:rsidR="00AE02F7" w:rsidRPr="0094701D" w:rsidRDefault="00AE02F7" w:rsidP="00AE02F7">
      <w:pPr>
        <w:keepNext/>
        <w:keepLines/>
        <w:spacing w:after="0"/>
        <w:rPr>
          <w:rFonts w:ascii="Arial" w:eastAsiaTheme="minorEastAsia" w:hAnsi="Arial" w:cs="Arial"/>
          <w:i/>
          <w:iCs/>
        </w:rPr>
      </w:pPr>
      <w:r w:rsidRPr="0094701D">
        <w:rPr>
          <w:rFonts w:ascii="Arial" w:hAnsi="Arial" w:cs="Arial"/>
          <w:b/>
          <w:bCs/>
          <w:color w:val="231F20"/>
        </w:rPr>
        <w:t>Steward Organization</w:t>
      </w:r>
      <w:r w:rsidRPr="0094701D">
        <w:rPr>
          <w:rFonts w:ascii="Arial" w:hAnsi="Arial" w:cs="Arial"/>
          <w:b/>
          <w:bCs/>
        </w:rPr>
        <w:t>:</w:t>
      </w:r>
      <w:r w:rsidR="00CC0083" w:rsidRPr="0094701D">
        <w:rPr>
          <w:rFonts w:ascii="Arial" w:hAnsi="Arial" w:cs="Arial"/>
          <w:b/>
          <w:bCs/>
        </w:rPr>
        <w:t xml:space="preserve"> </w:t>
      </w:r>
    </w:p>
    <w:p w14:paraId="794E8E09" w14:textId="2D2594E1" w:rsidR="00AE02F7" w:rsidRPr="0094701D" w:rsidRDefault="00AE02F7" w:rsidP="00D81AC0">
      <w:pPr>
        <w:keepNext/>
        <w:keepLines/>
        <w:spacing w:after="0"/>
        <w:rPr>
          <w:rFonts w:ascii="Arial" w:eastAsiaTheme="minorEastAsia" w:hAnsi="Arial" w:cs="Arial"/>
          <w:i/>
          <w:iCs/>
          <w:color w:val="4471C4"/>
        </w:rPr>
      </w:pPr>
      <w:r w:rsidRPr="0094701D">
        <w:rPr>
          <w:rFonts w:ascii="Arial" w:eastAsiaTheme="minorEastAsia" w:hAnsi="Arial" w:cs="Arial"/>
          <w:i/>
          <w:iCs/>
          <w:color w:val="4471C4"/>
        </w:rPr>
        <w:t xml:space="preserve">Choose from the drop-down menu. </w:t>
      </w:r>
      <w:r w:rsidR="00162283" w:rsidRPr="0094701D">
        <w:rPr>
          <w:rFonts w:ascii="Arial" w:eastAsiaTheme="minorEastAsia" w:hAnsi="Arial" w:cs="Arial"/>
          <w:i/>
          <w:iCs/>
          <w:color w:val="4471C4"/>
        </w:rPr>
        <w:t>If your organization does not appear on the list, select “Other” and enter the name of the organization in the box provided</w:t>
      </w:r>
      <w:r w:rsidRPr="0094701D">
        <w:rPr>
          <w:rFonts w:ascii="Arial" w:eastAsiaTheme="minorEastAsia" w:hAnsi="Arial" w:cs="Arial"/>
          <w:i/>
          <w:iCs/>
          <w:color w:val="4471C4"/>
        </w:rPr>
        <w:t>.</w:t>
      </w:r>
    </w:p>
    <w:p w14:paraId="3F8D6C99" w14:textId="77A751E8" w:rsidR="00AE02F7" w:rsidRPr="0094701D" w:rsidRDefault="00AE02F7" w:rsidP="00D81AC0">
      <w:pPr>
        <w:keepNext/>
        <w:keepLines/>
        <w:spacing w:before="120" w:after="0"/>
        <w:rPr>
          <w:rFonts w:ascii="Arial" w:hAnsi="Arial" w:cs="Arial"/>
          <w:color w:val="231F20"/>
        </w:rPr>
      </w:pPr>
      <w:r w:rsidRPr="0094701D">
        <w:rPr>
          <w:rFonts w:ascii="Arial" w:hAnsi="Arial" w:cs="Arial"/>
          <w:b/>
          <w:bCs/>
          <w:color w:val="231F20"/>
        </w:rPr>
        <w:t>Steward organization URL:</w:t>
      </w:r>
      <w:r w:rsidR="00CC0083" w:rsidRPr="0094701D">
        <w:rPr>
          <w:rFonts w:ascii="Arial" w:hAnsi="Arial" w:cs="Arial"/>
          <w:b/>
          <w:bCs/>
          <w:color w:val="231F20"/>
        </w:rPr>
        <w:t xml:space="preserve"> </w:t>
      </w:r>
    </w:p>
    <w:p w14:paraId="38727FC9" w14:textId="57ABDF6E" w:rsidR="00162283" w:rsidRPr="0094701D" w:rsidRDefault="00162283" w:rsidP="00162283">
      <w:pPr>
        <w:keepNext/>
        <w:keepLines/>
        <w:spacing w:after="0"/>
        <w:rPr>
          <w:rFonts w:ascii="Arial" w:hAnsi="Arial" w:cs="Arial"/>
          <w:color w:val="231F20"/>
        </w:rPr>
      </w:pPr>
      <w:r w:rsidRPr="0094701D">
        <w:rPr>
          <w:rFonts w:ascii="Arial" w:hAnsi="Arial" w:cs="Arial"/>
          <w:b/>
          <w:bCs/>
          <w:color w:val="231F20"/>
        </w:rPr>
        <w:t>Steward POC email:</w:t>
      </w:r>
      <w:r w:rsidR="00CC0083" w:rsidRPr="0094701D">
        <w:rPr>
          <w:rFonts w:ascii="Arial" w:hAnsi="Arial" w:cs="Arial"/>
          <w:b/>
          <w:bCs/>
          <w:color w:val="231F20"/>
        </w:rPr>
        <w:t xml:space="preserve"> </w:t>
      </w:r>
    </w:p>
    <w:p w14:paraId="2F8C0A8A" w14:textId="77777777" w:rsidR="00AE02F7" w:rsidRPr="0094701D" w:rsidRDefault="00AE02F7" w:rsidP="00AE02F7">
      <w:pPr>
        <w:keepNext/>
        <w:keepLines/>
        <w:spacing w:after="0"/>
        <w:rPr>
          <w:rFonts w:ascii="Arial" w:hAnsi="Arial" w:cs="Arial"/>
          <w:b/>
          <w:bCs/>
          <w:color w:val="231F20"/>
        </w:rPr>
      </w:pPr>
      <w:r w:rsidRPr="0094701D">
        <w:rPr>
          <w:rFonts w:ascii="Arial" w:hAnsi="Arial" w:cs="Arial"/>
          <w:b/>
          <w:bCs/>
          <w:color w:val="231F20"/>
        </w:rPr>
        <w:t>Steward POC phone number:</w:t>
      </w:r>
    </w:p>
    <w:p w14:paraId="2A7D2B9F" w14:textId="77777777" w:rsidR="00AE02F7" w:rsidRPr="0094701D" w:rsidRDefault="00AE02F7" w:rsidP="00AE02F7">
      <w:pPr>
        <w:keepNext/>
        <w:keepLines/>
        <w:spacing w:after="0"/>
        <w:rPr>
          <w:rFonts w:ascii="Arial" w:hAnsi="Arial" w:cs="Arial"/>
          <w:b/>
          <w:bCs/>
          <w:color w:val="231F20"/>
        </w:rPr>
      </w:pPr>
      <w:r w:rsidRPr="0094701D">
        <w:rPr>
          <w:rFonts w:ascii="Arial" w:hAnsi="Arial" w:cs="Arial"/>
          <w:b/>
          <w:bCs/>
          <w:color w:val="231F20"/>
        </w:rPr>
        <w:t>Country:</w:t>
      </w:r>
    </w:p>
    <w:p w14:paraId="1EFF4449" w14:textId="77777777" w:rsidR="00AE02F7" w:rsidRPr="0094701D" w:rsidRDefault="00AE02F7" w:rsidP="00AE02F7">
      <w:pPr>
        <w:keepNext/>
        <w:keepLines/>
        <w:spacing w:after="0"/>
        <w:rPr>
          <w:rFonts w:ascii="Arial" w:hAnsi="Arial" w:cs="Arial"/>
          <w:b/>
          <w:bCs/>
          <w:color w:val="231F20"/>
        </w:rPr>
      </w:pPr>
      <w:r w:rsidRPr="0094701D">
        <w:rPr>
          <w:rFonts w:ascii="Arial" w:hAnsi="Arial" w:cs="Arial"/>
          <w:b/>
          <w:bCs/>
          <w:color w:val="231F20"/>
        </w:rPr>
        <w:t>First Name:</w:t>
      </w:r>
    </w:p>
    <w:p w14:paraId="41EB6FF9" w14:textId="77777777" w:rsidR="00AE02F7" w:rsidRPr="0094701D" w:rsidRDefault="00AE02F7" w:rsidP="00AE02F7">
      <w:pPr>
        <w:keepNext/>
        <w:keepLines/>
        <w:spacing w:after="0"/>
        <w:rPr>
          <w:rFonts w:ascii="Arial" w:hAnsi="Arial" w:cs="Arial"/>
          <w:b/>
          <w:bCs/>
          <w:color w:val="231F20"/>
        </w:rPr>
      </w:pPr>
      <w:r w:rsidRPr="0094701D">
        <w:rPr>
          <w:rFonts w:ascii="Arial" w:hAnsi="Arial" w:cs="Arial"/>
          <w:b/>
          <w:bCs/>
          <w:color w:val="231F20"/>
        </w:rPr>
        <w:t>Last Name:</w:t>
      </w:r>
    </w:p>
    <w:p w14:paraId="17166C78" w14:textId="15D77A29" w:rsidR="00AE02F7" w:rsidRPr="0094701D" w:rsidRDefault="00AE02F7" w:rsidP="00AE02F7">
      <w:pPr>
        <w:keepNext/>
        <w:keepLines/>
        <w:spacing w:after="0"/>
        <w:rPr>
          <w:rFonts w:ascii="Arial" w:hAnsi="Arial" w:cs="Arial"/>
          <w:b/>
          <w:bCs/>
          <w:color w:val="231F20"/>
        </w:rPr>
      </w:pPr>
      <w:r w:rsidRPr="0094701D">
        <w:rPr>
          <w:rFonts w:ascii="Arial" w:hAnsi="Arial" w:cs="Arial"/>
          <w:b/>
          <w:bCs/>
          <w:color w:val="231F20"/>
        </w:rPr>
        <w:t>City, State:</w:t>
      </w:r>
    </w:p>
    <w:p w14:paraId="524C0358" w14:textId="69ED10BF" w:rsidR="00AE02F7" w:rsidRPr="0094701D" w:rsidRDefault="00AE02F7" w:rsidP="003929B5">
      <w:pPr>
        <w:keepNext/>
        <w:keepLines/>
        <w:spacing w:before="120" w:after="0"/>
        <w:rPr>
          <w:rFonts w:ascii="Arial" w:hAnsi="Arial" w:cs="Arial"/>
          <w:b/>
          <w:bCs/>
          <w:color w:val="231F20"/>
        </w:rPr>
      </w:pPr>
      <w:r w:rsidRPr="0094701D">
        <w:rPr>
          <w:rFonts w:ascii="Arial" w:hAnsi="Arial" w:cs="Arial"/>
          <w:b/>
          <w:bCs/>
          <w:color w:val="231F20"/>
        </w:rPr>
        <w:t>Steward Organization Copyright</w:t>
      </w:r>
      <w:r w:rsidR="00DB21A2" w:rsidRPr="0094701D">
        <w:rPr>
          <w:rFonts w:ascii="Arial" w:hAnsi="Arial" w:cs="Arial"/>
          <w:b/>
          <w:bCs/>
          <w:color w:val="C00000"/>
        </w:rPr>
        <w:t>*</w:t>
      </w:r>
    </w:p>
    <w:p w14:paraId="2F6E1540" w14:textId="5C9E3831" w:rsidR="003929B5" w:rsidRPr="0094701D" w:rsidRDefault="003929B5" w:rsidP="003929B5">
      <w:pPr>
        <w:keepNext/>
        <w:keepLines/>
        <w:spacing w:after="120"/>
        <w:rPr>
          <w:rFonts w:ascii="Arial" w:eastAsiaTheme="minorEastAsia" w:hAnsi="Arial" w:cs="Arial"/>
          <w:i/>
          <w:iCs/>
          <w:color w:val="4471C4"/>
        </w:rPr>
      </w:pPr>
      <w:r w:rsidRPr="0094701D">
        <w:rPr>
          <w:rFonts w:ascii="Arial" w:eastAsiaTheme="minorEastAsia" w:hAnsi="Arial" w:cs="Arial"/>
          <w:i/>
          <w:iCs/>
          <w:color w:val="4471C4"/>
        </w:rPr>
        <w:t xml:space="preserve">Please disclose any Intellectual Property, Patents, Copyrights and/or License Restrictions for the measure and its use. Measure Stewards are solely responsible for ensuring that data </w:t>
      </w:r>
      <w:proofErr w:type="gramStart"/>
      <w:r w:rsidRPr="0094701D">
        <w:rPr>
          <w:rFonts w:ascii="Arial" w:eastAsiaTheme="minorEastAsia" w:hAnsi="Arial" w:cs="Arial"/>
          <w:i/>
          <w:iCs/>
          <w:color w:val="4471C4"/>
        </w:rPr>
        <w:t>are</w:t>
      </w:r>
      <w:proofErr w:type="gramEnd"/>
      <w:r w:rsidRPr="0094701D">
        <w:rPr>
          <w:rFonts w:ascii="Arial" w:eastAsiaTheme="minorEastAsia" w:hAnsi="Arial" w:cs="Arial"/>
          <w:i/>
          <w:iCs/>
          <w:color w:val="4471C4"/>
        </w:rPr>
        <w:t xml:space="preserve"> marked properly.</w:t>
      </w:r>
    </w:p>
    <w:p w14:paraId="4F1C0174" w14:textId="7E3C0D5A" w:rsidR="00204E17" w:rsidRPr="0094701D" w:rsidRDefault="003929B5" w:rsidP="003929B5">
      <w:pPr>
        <w:keepNext/>
        <w:keepLines/>
        <w:spacing w:after="120"/>
        <w:rPr>
          <w:rFonts w:ascii="Arial" w:eastAsiaTheme="minorEastAsia" w:hAnsi="Arial" w:cs="Arial"/>
          <w:i/>
          <w:iCs/>
          <w:color w:val="4471C4"/>
        </w:rPr>
      </w:pPr>
      <w:r w:rsidRPr="0094701D">
        <w:rPr>
          <w:rFonts w:ascii="Arial" w:eastAsiaTheme="minorEastAsia" w:hAnsi="Arial" w:cs="Arial"/>
          <w:i/>
          <w:iCs/>
          <w:color w:val="4471C4"/>
        </w:rPr>
        <w:t>As per the Quality Measure Developer and Steward Agreement form, the Measure Steward agrees to indemnify, defend, and hold Battelle, its affiliates, and their respective directors, officers, employees, consultants, and agents harmless from any and all liabilities, demands, damages, costs, and expenses (including reasonable attorney fees and court costs) arising from third party suits or claims resulting from liability and/or Steward’s use, inability to use, or misuse of any deliverable, data, item, or other information delivered by Battelle.</w:t>
      </w:r>
    </w:p>
    <w:p w14:paraId="179136D0" w14:textId="771F98FD" w:rsidR="00DB21A2" w:rsidRPr="0094701D" w:rsidRDefault="00DB21A2" w:rsidP="003929B5">
      <w:pPr>
        <w:keepNext/>
        <w:keepLines/>
        <w:spacing w:after="120"/>
        <w:rPr>
          <w:rFonts w:ascii="Arial" w:eastAsiaTheme="minorEastAsia" w:hAnsi="Arial" w:cs="Arial"/>
          <w:i/>
          <w:iCs/>
          <w:color w:val="4471C4"/>
        </w:rPr>
      </w:pPr>
      <w:r w:rsidRPr="0094701D">
        <w:rPr>
          <w:rFonts w:ascii="Arial" w:eastAsiaTheme="minorEastAsia" w:hAnsi="Arial" w:cs="Arial"/>
          <w:i/>
          <w:iCs/>
          <w:color w:val="4471C4"/>
        </w:rPr>
        <w:t xml:space="preserve">If there </w:t>
      </w:r>
      <w:r w:rsidR="00B45AE7" w:rsidRPr="0094701D">
        <w:rPr>
          <w:rFonts w:ascii="Arial" w:eastAsiaTheme="minorEastAsia" w:hAnsi="Arial" w:cs="Arial"/>
          <w:i/>
          <w:iCs/>
          <w:color w:val="4471C4"/>
        </w:rPr>
        <w:t>is no disclosure to make, enter “Not applicable.”</w:t>
      </w:r>
    </w:p>
    <w:tbl>
      <w:tblPr>
        <w:tblStyle w:val="TableGrid"/>
        <w:tblW w:w="5000" w:type="pct"/>
        <w:tblInd w:w="-5" w:type="dxa"/>
        <w:tblCellMar>
          <w:top w:w="58" w:type="dxa"/>
          <w:bottom w:w="58" w:type="dxa"/>
        </w:tblCellMar>
        <w:tblLook w:val="04A0" w:firstRow="1" w:lastRow="0" w:firstColumn="1" w:lastColumn="0" w:noHBand="0" w:noVBand="1"/>
      </w:tblPr>
      <w:tblGrid>
        <w:gridCol w:w="9350"/>
      </w:tblGrid>
      <w:tr w:rsidR="00C97F31" w:rsidRPr="0094701D" w14:paraId="4616E36C" w14:textId="77777777" w:rsidTr="003F5854">
        <w:trPr>
          <w:cantSplit/>
        </w:trPr>
        <w:tc>
          <w:tcPr>
            <w:tcW w:w="5000" w:type="pct"/>
            <w:tcMar>
              <w:top w:w="58" w:type="dxa"/>
              <w:left w:w="115" w:type="dxa"/>
              <w:bottom w:w="58" w:type="dxa"/>
              <w:right w:w="115" w:type="dxa"/>
            </w:tcMar>
          </w:tcPr>
          <w:p w14:paraId="023854B9" w14:textId="77777777" w:rsidR="003929B5" w:rsidRPr="0094701D" w:rsidRDefault="003929B5" w:rsidP="003929B5">
            <w:pPr>
              <w:ind w:left="-29" w:right="72"/>
              <w:rPr>
                <w:rFonts w:ascii="Arial" w:hAnsi="Arial" w:cs="Arial"/>
              </w:rPr>
            </w:pPr>
          </w:p>
        </w:tc>
      </w:tr>
    </w:tbl>
    <w:p w14:paraId="02CB6167" w14:textId="77777777" w:rsidR="00B31DCB" w:rsidRPr="0094701D" w:rsidRDefault="00B31DCB" w:rsidP="003929B5">
      <w:pPr>
        <w:spacing w:before="120" w:after="0" w:line="240" w:lineRule="auto"/>
        <w:rPr>
          <w:rFonts w:ascii="Arial" w:eastAsia="Times New Roman" w:hAnsi="Arial" w:cs="Arial"/>
          <w:i/>
          <w:kern w:val="0"/>
          <w14:ligatures w14:val="none"/>
        </w:rPr>
      </w:pPr>
    </w:p>
    <w:p w14:paraId="3EE37D32" w14:textId="77777777" w:rsidR="00AE02F7" w:rsidRPr="0094701D" w:rsidRDefault="001C0E5A" w:rsidP="00AE02F7">
      <w:pPr>
        <w:keepLines/>
        <w:spacing w:after="0"/>
        <w:rPr>
          <w:rFonts w:ascii="Arial" w:hAnsi="Arial" w:cs="Arial"/>
          <w:color w:val="231F20"/>
        </w:rPr>
      </w:pPr>
      <w:sdt>
        <w:sdtPr>
          <w:rPr>
            <w:rFonts w:ascii="Arial" w:hAnsi="Arial" w:cs="Arial"/>
            <w:b/>
            <w:bCs/>
          </w:rPr>
          <w:id w:val="-140510480"/>
          <w14:checkbox>
            <w14:checked w14:val="0"/>
            <w14:checkedState w14:val="2612" w14:font="MS Gothic"/>
            <w14:uncheckedState w14:val="2610" w14:font="MS Gothic"/>
          </w14:checkbox>
        </w:sdtPr>
        <w:sdtEndPr/>
        <w:sdtContent>
          <w:r w:rsidR="00AE02F7" w:rsidRPr="0094701D">
            <w:rPr>
              <w:rFonts w:ascii="Segoe UI Symbol" w:eastAsia="MS Gothic" w:hAnsi="Segoe UI Symbol" w:cs="Segoe UI Symbol"/>
              <w:b/>
              <w:bCs/>
            </w:rPr>
            <w:t>☐</w:t>
          </w:r>
        </w:sdtContent>
      </w:sdt>
      <w:r w:rsidR="00AE02F7" w:rsidRPr="0094701D">
        <w:rPr>
          <w:rFonts w:ascii="Arial" w:hAnsi="Arial" w:cs="Arial"/>
          <w:color w:val="231F20"/>
        </w:rPr>
        <w:t xml:space="preserve"> </w:t>
      </w:r>
      <w:r w:rsidR="00AE02F7" w:rsidRPr="0094701D">
        <w:rPr>
          <w:rFonts w:ascii="Arial" w:hAnsi="Arial" w:cs="Arial"/>
          <w:b/>
          <w:bCs/>
          <w:color w:val="231F20"/>
        </w:rPr>
        <w:t>The measure developer is different from the measure steward</w:t>
      </w:r>
    </w:p>
    <w:p w14:paraId="057399E4" w14:textId="77777777" w:rsidR="00AE02F7" w:rsidRPr="0094701D" w:rsidRDefault="00AE02F7" w:rsidP="4907FA81">
      <w:pPr>
        <w:spacing w:after="0" w:line="240" w:lineRule="auto"/>
        <w:rPr>
          <w:rFonts w:ascii="Arial" w:eastAsia="Times New Roman" w:hAnsi="Arial" w:cs="Arial"/>
          <w:iCs/>
          <w:kern w:val="0"/>
          <w14:ligatures w14:val="none"/>
        </w:rPr>
      </w:pPr>
    </w:p>
    <w:p w14:paraId="665A5079" w14:textId="538C4D4B" w:rsidR="00D25913" w:rsidRPr="0094701D" w:rsidRDefault="003B4AFC" w:rsidP="00D25913">
      <w:pPr>
        <w:keepNext/>
        <w:keepLines/>
        <w:spacing w:after="0"/>
        <w:rPr>
          <w:rFonts w:ascii="Arial" w:hAnsi="Arial" w:cs="Arial"/>
        </w:rPr>
      </w:pPr>
      <w:r w:rsidRPr="0094701D">
        <w:rPr>
          <w:rFonts w:ascii="Arial" w:hAnsi="Arial" w:cs="Arial"/>
          <w:b/>
          <w:bCs/>
        </w:rPr>
        <w:t xml:space="preserve">Developer </w:t>
      </w:r>
      <w:r w:rsidR="009F729D" w:rsidRPr="0094701D">
        <w:rPr>
          <w:rFonts w:ascii="Arial" w:hAnsi="Arial" w:cs="Arial"/>
          <w:b/>
          <w:bCs/>
        </w:rPr>
        <w:t>POC email:</w:t>
      </w:r>
      <w:r w:rsidR="00CC0083" w:rsidRPr="0094701D">
        <w:rPr>
          <w:rFonts w:ascii="Arial" w:hAnsi="Arial" w:cs="Arial"/>
          <w:b/>
          <w:bCs/>
        </w:rPr>
        <w:t xml:space="preserve"> </w:t>
      </w:r>
    </w:p>
    <w:p w14:paraId="36FF0D1A" w14:textId="487E17BA" w:rsidR="009F729D" w:rsidRPr="0094701D" w:rsidRDefault="003B4AFC" w:rsidP="00D25913">
      <w:pPr>
        <w:keepNext/>
        <w:keepLines/>
        <w:spacing w:after="0"/>
        <w:rPr>
          <w:rFonts w:ascii="Arial" w:hAnsi="Arial" w:cs="Arial"/>
        </w:rPr>
      </w:pPr>
      <w:r w:rsidRPr="0094701D">
        <w:rPr>
          <w:rFonts w:ascii="Arial" w:hAnsi="Arial" w:cs="Arial"/>
          <w:b/>
          <w:bCs/>
        </w:rPr>
        <w:t>Developer</w:t>
      </w:r>
      <w:r w:rsidR="008B632F" w:rsidRPr="0094701D">
        <w:rPr>
          <w:rFonts w:ascii="Arial" w:hAnsi="Arial" w:cs="Arial"/>
          <w:b/>
          <w:bCs/>
        </w:rPr>
        <w:t xml:space="preserve"> POC phone number:</w:t>
      </w:r>
      <w:r w:rsidR="00CC0083" w:rsidRPr="0094701D">
        <w:rPr>
          <w:rFonts w:ascii="Arial" w:hAnsi="Arial" w:cs="Arial"/>
          <w:b/>
          <w:bCs/>
        </w:rPr>
        <w:t xml:space="preserve"> </w:t>
      </w:r>
    </w:p>
    <w:p w14:paraId="65E3BB3F" w14:textId="28612079" w:rsidR="008B632F" w:rsidRPr="0094701D" w:rsidRDefault="008B632F" w:rsidP="00D25913">
      <w:pPr>
        <w:keepNext/>
        <w:keepLines/>
        <w:spacing w:after="0"/>
        <w:rPr>
          <w:rFonts w:ascii="Arial" w:hAnsi="Arial" w:cs="Arial"/>
        </w:rPr>
      </w:pPr>
      <w:r w:rsidRPr="0094701D">
        <w:rPr>
          <w:rFonts w:ascii="Arial" w:hAnsi="Arial" w:cs="Arial"/>
          <w:b/>
          <w:bCs/>
        </w:rPr>
        <w:t>Country:</w:t>
      </w:r>
      <w:r w:rsidR="00CC0083" w:rsidRPr="0094701D">
        <w:rPr>
          <w:rFonts w:ascii="Arial" w:hAnsi="Arial" w:cs="Arial"/>
          <w:b/>
          <w:bCs/>
        </w:rPr>
        <w:t xml:space="preserve"> </w:t>
      </w:r>
    </w:p>
    <w:p w14:paraId="4B7D1F77" w14:textId="31279CFF" w:rsidR="008B632F" w:rsidRPr="0094701D" w:rsidRDefault="008B632F" w:rsidP="00D25913">
      <w:pPr>
        <w:keepNext/>
        <w:keepLines/>
        <w:spacing w:after="0"/>
        <w:rPr>
          <w:rFonts w:ascii="Arial" w:hAnsi="Arial" w:cs="Arial"/>
        </w:rPr>
      </w:pPr>
      <w:r w:rsidRPr="0094701D">
        <w:rPr>
          <w:rFonts w:ascii="Arial" w:hAnsi="Arial" w:cs="Arial"/>
          <w:b/>
          <w:bCs/>
        </w:rPr>
        <w:t>First Name:</w:t>
      </w:r>
      <w:r w:rsidR="00CC0083" w:rsidRPr="0094701D">
        <w:rPr>
          <w:rFonts w:ascii="Arial" w:hAnsi="Arial" w:cs="Arial"/>
          <w:b/>
          <w:bCs/>
        </w:rPr>
        <w:t xml:space="preserve"> </w:t>
      </w:r>
    </w:p>
    <w:p w14:paraId="46886DEC" w14:textId="57BEB0B6" w:rsidR="008B632F" w:rsidRPr="0094701D" w:rsidRDefault="008B632F" w:rsidP="00D25913">
      <w:pPr>
        <w:keepNext/>
        <w:keepLines/>
        <w:spacing w:after="0"/>
        <w:rPr>
          <w:rFonts w:ascii="Arial" w:hAnsi="Arial" w:cs="Arial"/>
        </w:rPr>
      </w:pPr>
      <w:r w:rsidRPr="0094701D">
        <w:rPr>
          <w:rFonts w:ascii="Arial" w:hAnsi="Arial" w:cs="Arial"/>
          <w:b/>
          <w:bCs/>
        </w:rPr>
        <w:t>Last Name:</w:t>
      </w:r>
      <w:r w:rsidR="00CC0083" w:rsidRPr="0094701D">
        <w:rPr>
          <w:rFonts w:ascii="Arial" w:hAnsi="Arial" w:cs="Arial"/>
          <w:b/>
          <w:bCs/>
        </w:rPr>
        <w:t xml:space="preserve"> </w:t>
      </w:r>
    </w:p>
    <w:p w14:paraId="7FB87B77" w14:textId="498E1A4C" w:rsidR="008B632F" w:rsidRPr="0094701D" w:rsidRDefault="008B632F" w:rsidP="00D25913">
      <w:pPr>
        <w:keepNext/>
        <w:keepLines/>
        <w:spacing w:after="0"/>
        <w:rPr>
          <w:rFonts w:ascii="Arial" w:hAnsi="Arial" w:cs="Arial"/>
        </w:rPr>
      </w:pPr>
      <w:r w:rsidRPr="0094701D">
        <w:rPr>
          <w:rFonts w:ascii="Arial" w:hAnsi="Arial" w:cs="Arial"/>
          <w:b/>
          <w:bCs/>
        </w:rPr>
        <w:t>Organization:</w:t>
      </w:r>
      <w:r w:rsidR="00CC0083" w:rsidRPr="0094701D">
        <w:rPr>
          <w:rFonts w:ascii="Arial" w:hAnsi="Arial" w:cs="Arial"/>
        </w:rPr>
        <w:t xml:space="preserve"> </w:t>
      </w:r>
    </w:p>
    <w:p w14:paraId="27FF9AFE" w14:textId="72C84B90" w:rsidR="00D25913" w:rsidRPr="00E02229" w:rsidRDefault="009B0407" w:rsidP="00E02229">
      <w:pPr>
        <w:keepNext/>
        <w:keepLines/>
        <w:spacing w:after="0"/>
        <w:rPr>
          <w:rFonts w:ascii="Arial" w:hAnsi="Arial" w:cs="Arial"/>
        </w:rPr>
      </w:pPr>
      <w:r w:rsidRPr="0094701D">
        <w:rPr>
          <w:rFonts w:ascii="Arial" w:hAnsi="Arial" w:cs="Arial"/>
          <w:b/>
          <w:bCs/>
        </w:rPr>
        <w:t>City, State:</w:t>
      </w:r>
      <w:r w:rsidR="00CC0083">
        <w:rPr>
          <w:rFonts w:ascii="Arial" w:hAnsi="Arial" w:cs="Arial"/>
          <w:b/>
          <w:bCs/>
        </w:rPr>
        <w:t xml:space="preserve"> </w:t>
      </w:r>
    </w:p>
    <w:sectPr w:rsidR="00D25913" w:rsidRPr="00E022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0AEED" w14:textId="77777777" w:rsidR="00E24BAF" w:rsidRDefault="00E24BAF" w:rsidP="00125162">
      <w:pPr>
        <w:spacing w:after="0" w:line="240" w:lineRule="auto"/>
      </w:pPr>
      <w:r>
        <w:separator/>
      </w:r>
    </w:p>
  </w:endnote>
  <w:endnote w:type="continuationSeparator" w:id="0">
    <w:p w14:paraId="58045403" w14:textId="77777777" w:rsidR="00E24BAF" w:rsidRDefault="00E24BAF" w:rsidP="00125162">
      <w:pPr>
        <w:spacing w:after="0" w:line="240" w:lineRule="auto"/>
      </w:pPr>
      <w:r>
        <w:continuationSeparator/>
      </w:r>
    </w:p>
  </w:endnote>
  <w:endnote w:type="continuationNotice" w:id="1">
    <w:p w14:paraId="6529846E" w14:textId="77777777" w:rsidR="00E24BAF" w:rsidRDefault="00E24B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8067188"/>
      <w:docPartObj>
        <w:docPartGallery w:val="Page Numbers (Bottom of Page)"/>
        <w:docPartUnique/>
      </w:docPartObj>
    </w:sdtPr>
    <w:sdtEndPr/>
    <w:sdtContent>
      <w:p w14:paraId="61060478" w14:textId="36EDB39F" w:rsidR="00125162" w:rsidRPr="00B724E8" w:rsidRDefault="6BEBAEEA" w:rsidP="00E3736A">
        <w:pPr>
          <w:pStyle w:val="Footer"/>
          <w:tabs>
            <w:tab w:val="left" w:pos="3744"/>
          </w:tabs>
          <w:rPr>
            <w:rFonts w:ascii="Arial" w:hAnsi="Arial" w:cs="Arial"/>
            <w:sz w:val="20"/>
            <w:szCs w:val="20"/>
          </w:rPr>
        </w:pPr>
        <w:r w:rsidRPr="6BEBAEEA">
          <w:rPr>
            <w:rFonts w:ascii="Arial" w:hAnsi="Arial" w:cs="Arial"/>
            <w:sz w:val="20"/>
            <w:szCs w:val="20"/>
          </w:rPr>
          <w:t>Battelle | Version 5.0 | February 2026</w:t>
        </w:r>
        <w:r w:rsidR="0AF5FEB1">
          <w:tab/>
        </w:r>
        <w:r w:rsidR="0AF5FEB1">
          <w:tab/>
        </w:r>
        <w:r w:rsidR="0AF5FEB1">
          <w:tab/>
        </w:r>
        <w:r w:rsidRPr="6BEBAEEA">
          <w:rPr>
            <w:rFonts w:ascii="Arial" w:hAnsi="Arial" w:cs="Arial"/>
            <w:sz w:val="20"/>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94D0A" w14:textId="77777777" w:rsidR="00E24BAF" w:rsidRDefault="00E24BAF" w:rsidP="00125162">
      <w:pPr>
        <w:spacing w:after="0" w:line="240" w:lineRule="auto"/>
      </w:pPr>
      <w:r>
        <w:separator/>
      </w:r>
    </w:p>
  </w:footnote>
  <w:footnote w:type="continuationSeparator" w:id="0">
    <w:p w14:paraId="59D18DDE" w14:textId="77777777" w:rsidR="00E24BAF" w:rsidRDefault="00E24BAF" w:rsidP="00125162">
      <w:pPr>
        <w:spacing w:after="0" w:line="240" w:lineRule="auto"/>
      </w:pPr>
      <w:r>
        <w:continuationSeparator/>
      </w:r>
    </w:p>
  </w:footnote>
  <w:footnote w:type="continuationNotice" w:id="1">
    <w:p w14:paraId="41488455" w14:textId="77777777" w:rsidR="00E24BAF" w:rsidRDefault="00E24BAF">
      <w:pPr>
        <w:spacing w:after="0" w:line="240" w:lineRule="auto"/>
      </w:pPr>
    </w:p>
  </w:footnote>
  <w:footnote w:id="2">
    <w:p w14:paraId="13E2B0BF" w14:textId="77777777" w:rsidR="00594941" w:rsidRPr="00502F84" w:rsidRDefault="00594941" w:rsidP="00732BF5">
      <w:pPr>
        <w:spacing w:after="60" w:line="240" w:lineRule="auto"/>
        <w:rPr>
          <w:rFonts w:ascii="Arial" w:hAnsi="Arial" w:cs="Arial"/>
          <w:color w:val="44546A" w:themeColor="text2"/>
          <w:sz w:val="17"/>
          <w:szCs w:val="17"/>
          <w:shd w:val="clear" w:color="auto" w:fill="FFFFFF"/>
        </w:rPr>
      </w:pPr>
      <w:r w:rsidRPr="00502F84">
        <w:rPr>
          <w:rStyle w:val="FootnoteReference"/>
          <w:rFonts w:ascii="Arial" w:hAnsi="Arial" w:cs="Arial"/>
          <w:sz w:val="20"/>
          <w:szCs w:val="20"/>
        </w:rPr>
        <w:footnoteRef/>
      </w:r>
      <w:r w:rsidRPr="00502F84">
        <w:rPr>
          <w:rFonts w:ascii="Arial" w:hAnsi="Arial" w:cs="Arial"/>
          <w:sz w:val="20"/>
          <w:szCs w:val="20"/>
        </w:rPr>
        <w:t xml:space="preserve"> </w:t>
      </w:r>
      <w:r w:rsidRPr="00502F84">
        <w:rPr>
          <w:rFonts w:ascii="Arial" w:hAnsi="Arial" w:cs="Arial"/>
          <w:color w:val="44546A" w:themeColor="text2"/>
          <w:sz w:val="17"/>
          <w:szCs w:val="17"/>
          <w:shd w:val="clear" w:color="auto" w:fill="FFFFFF"/>
        </w:rPr>
        <w:t xml:space="preserve">For an </w:t>
      </w:r>
      <w:r w:rsidRPr="00502F84">
        <w:rPr>
          <w:rFonts w:ascii="Arial" w:hAnsi="Arial" w:cs="Arial"/>
          <w:b/>
          <w:bCs/>
          <w:color w:val="44546A" w:themeColor="text2"/>
          <w:sz w:val="17"/>
          <w:szCs w:val="17"/>
          <w:shd w:val="clear" w:color="auto" w:fill="FFFFFF"/>
        </w:rPr>
        <w:t>instrument-derived measure set</w:t>
      </w:r>
      <w:r w:rsidRPr="00502F84">
        <w:rPr>
          <w:rFonts w:ascii="Arial" w:hAnsi="Arial" w:cs="Arial"/>
          <w:color w:val="44546A" w:themeColor="text2"/>
          <w:sz w:val="17"/>
          <w:szCs w:val="17"/>
          <w:shd w:val="clear" w:color="auto" w:fill="FFFFFF"/>
        </w:rPr>
        <w:t>, which is</w:t>
      </w:r>
      <w:r w:rsidRPr="00502F84">
        <w:rPr>
          <w:rFonts w:ascii="Arial" w:hAnsi="Arial" w:cs="Arial"/>
          <w:b/>
          <w:bCs/>
          <w:color w:val="44546A" w:themeColor="text2"/>
          <w:sz w:val="17"/>
          <w:szCs w:val="17"/>
          <w:shd w:val="clear" w:color="auto" w:fill="FFFFFF"/>
        </w:rPr>
        <w:t xml:space="preserve"> two or more </w:t>
      </w:r>
      <w:r w:rsidRPr="00502F84">
        <w:rPr>
          <w:rFonts w:ascii="Arial" w:hAnsi="Arial" w:cs="Arial"/>
          <w:color w:val="44546A" w:themeColor="text2"/>
          <w:sz w:val="17"/>
          <w:szCs w:val="17"/>
          <w:shd w:val="clear" w:color="auto" w:fill="FFFFFF"/>
        </w:rPr>
        <w:t>measures derived from a single</w:t>
      </w:r>
      <w:r w:rsidRPr="00502F84">
        <w:rPr>
          <w:rFonts w:ascii="Arial" w:hAnsi="Arial" w:cs="Arial"/>
          <w:b/>
          <w:bCs/>
          <w:color w:val="44546A" w:themeColor="text2"/>
          <w:sz w:val="17"/>
          <w:szCs w:val="17"/>
          <w:shd w:val="clear" w:color="auto" w:fill="FFFFFF"/>
        </w:rPr>
        <w:t xml:space="preserve"> </w:t>
      </w:r>
      <w:r w:rsidRPr="00502F84">
        <w:rPr>
          <w:rFonts w:ascii="Arial" w:hAnsi="Arial" w:cs="Arial"/>
          <w:color w:val="44546A" w:themeColor="text2"/>
          <w:sz w:val="17"/>
          <w:szCs w:val="17"/>
          <w:shd w:val="clear" w:color="auto" w:fill="FFFFFF"/>
        </w:rPr>
        <w:t>instrument or survey tool (e.g., Consumer Assessment of Healthcare Providers and Systems (CAHPS):</w:t>
      </w:r>
    </w:p>
    <w:p w14:paraId="7AA35D16" w14:textId="5C2A6B8B" w:rsidR="00594941" w:rsidRPr="00502F84" w:rsidRDefault="00594941" w:rsidP="00732BF5">
      <w:pPr>
        <w:pStyle w:val="ListParagraph"/>
        <w:numPr>
          <w:ilvl w:val="0"/>
          <w:numId w:val="22"/>
        </w:numPr>
        <w:spacing w:after="120" w:line="240" w:lineRule="auto"/>
        <w:rPr>
          <w:rFonts w:ascii="Arial" w:hAnsi="Arial" w:cs="Arial"/>
          <w:color w:val="44546A" w:themeColor="text2"/>
          <w:sz w:val="17"/>
          <w:szCs w:val="17"/>
          <w:shd w:val="clear" w:color="auto" w:fill="FFFFFF"/>
        </w:rPr>
      </w:pPr>
      <w:r w:rsidRPr="00502F84">
        <w:rPr>
          <w:rFonts w:ascii="Arial" w:hAnsi="Arial" w:cs="Arial"/>
          <w:b/>
          <w:bCs/>
          <w:color w:val="44546A" w:themeColor="text2"/>
          <w:sz w:val="17"/>
          <w:szCs w:val="17"/>
          <w:shd w:val="clear" w:color="auto" w:fill="FFFFFF"/>
        </w:rPr>
        <w:t>Before beginning an instrument or IDM submission,</w:t>
      </w:r>
      <w:r w:rsidRPr="00502F84">
        <w:rPr>
          <w:rFonts w:ascii="Arial" w:hAnsi="Arial" w:cs="Arial"/>
          <w:color w:val="44546A" w:themeColor="text2"/>
          <w:sz w:val="17"/>
          <w:szCs w:val="17"/>
          <w:shd w:val="clear" w:color="auto" w:fill="FFFFFF"/>
        </w:rPr>
        <w:t xml:space="preserve"> please carefully review </w:t>
      </w:r>
      <w:hyperlink r:id="rId1" w:history="1">
        <w:r w:rsidRPr="00502F84">
          <w:rPr>
            <w:rStyle w:val="Hyperlink"/>
            <w:rFonts w:ascii="Arial" w:hAnsi="Arial" w:cs="Arial"/>
            <w:i/>
            <w:iCs/>
            <w:color w:val="44546A" w:themeColor="text2"/>
            <w:sz w:val="17"/>
            <w:szCs w:val="17"/>
            <w:shd w:val="clear" w:color="auto" w:fill="FFFFFF"/>
          </w:rPr>
          <w:t>Overview of the Instrument-Derived Measure Set Submission Framework</w:t>
        </w:r>
      </w:hyperlink>
      <w:r w:rsidRPr="00502F84">
        <w:rPr>
          <w:rFonts w:ascii="Arial" w:hAnsi="Arial" w:cs="Arial"/>
          <w:color w:val="44546A" w:themeColor="text2"/>
          <w:sz w:val="17"/>
          <w:szCs w:val="17"/>
          <w:shd w:val="clear" w:color="auto" w:fill="FFFFFF"/>
        </w:rPr>
        <w:t xml:space="preserve"> for the submission workflow and a summary of the </w:t>
      </w:r>
      <w:r w:rsidRPr="00502F84">
        <w:rPr>
          <w:rFonts w:ascii="Arial" w:hAnsi="Arial" w:cs="Arial"/>
          <w:b/>
          <w:bCs/>
          <w:color w:val="44546A" w:themeColor="text2"/>
          <w:sz w:val="17"/>
          <w:szCs w:val="17"/>
          <w:shd w:val="clear" w:color="auto" w:fill="FFFFFF"/>
        </w:rPr>
        <w:t>information requirements</w:t>
      </w:r>
      <w:r w:rsidRPr="00502F84">
        <w:rPr>
          <w:rFonts w:ascii="Arial" w:hAnsi="Arial" w:cs="Arial"/>
          <w:color w:val="44546A" w:themeColor="text2"/>
          <w:sz w:val="17"/>
          <w:szCs w:val="17"/>
          <w:shd w:val="clear" w:color="auto" w:fill="FFFFFF"/>
        </w:rPr>
        <w:t xml:space="preserve"> for instrument vs. IDM submissions</w:t>
      </w:r>
    </w:p>
    <w:p w14:paraId="4C218583" w14:textId="15EFACA4" w:rsidR="00594941" w:rsidRPr="004D7607" w:rsidRDefault="00594941" w:rsidP="004D7607">
      <w:pPr>
        <w:pStyle w:val="ListParagraph"/>
        <w:numPr>
          <w:ilvl w:val="0"/>
          <w:numId w:val="22"/>
        </w:numPr>
        <w:spacing w:after="0" w:line="240" w:lineRule="auto"/>
        <w:rPr>
          <w:rFonts w:ascii="Arial" w:hAnsi="Arial" w:cs="Arial"/>
          <w:color w:val="44546A"/>
          <w:sz w:val="18"/>
          <w:szCs w:val="18"/>
          <w:shd w:val="clear" w:color="auto" w:fill="FFFFFF"/>
        </w:rPr>
      </w:pPr>
      <w:r w:rsidRPr="004D7607">
        <w:rPr>
          <w:rFonts w:ascii="Arial" w:hAnsi="Arial" w:cs="Arial"/>
          <w:color w:val="44546A"/>
          <w:sz w:val="17"/>
          <w:szCs w:val="17"/>
          <w:shd w:val="clear" w:color="auto" w:fill="FFFFFF"/>
        </w:rPr>
        <w:t xml:space="preserve">Download the </w:t>
      </w:r>
      <w:hyperlink r:id="rId2" w:anchor="submission-steps" w:history="1">
        <w:r w:rsidR="00FC3116" w:rsidRPr="00E37FD7">
          <w:rPr>
            <w:rFonts w:ascii="Arial" w:hAnsi="Arial" w:cs="Arial"/>
            <w:b/>
            <w:bCs/>
            <w:color w:val="44546A"/>
            <w:sz w:val="17"/>
            <w:szCs w:val="17"/>
            <w:u w:val="single"/>
            <w:shd w:val="clear" w:color="auto" w:fill="FFFFFF"/>
          </w:rPr>
          <w:t>template package for instrument and IDM submissions</w:t>
        </w:r>
      </w:hyperlink>
    </w:p>
  </w:footnote>
  <w:footnote w:id="3">
    <w:p w14:paraId="293A0178" w14:textId="77777777" w:rsidR="00525EF9" w:rsidRPr="00712AF6" w:rsidRDefault="00525EF9" w:rsidP="00525EF9">
      <w:pPr>
        <w:pStyle w:val="FootnoteText"/>
        <w:rPr>
          <w:rFonts w:ascii="Arial" w:hAnsi="Arial" w:cs="Arial"/>
          <w:color w:val="44546A" w:themeColor="text2"/>
          <w:sz w:val="17"/>
          <w:szCs w:val="17"/>
        </w:rPr>
      </w:pPr>
      <w:r w:rsidRPr="00D72849">
        <w:rPr>
          <w:rStyle w:val="FootnoteReference"/>
          <w:rFonts w:ascii="Arial" w:hAnsi="Arial" w:cs="Arial"/>
        </w:rPr>
        <w:footnoteRef/>
      </w:r>
      <w:r w:rsidRPr="00D72849">
        <w:rPr>
          <w:rFonts w:ascii="Arial" w:hAnsi="Arial" w:cs="Arial"/>
        </w:rPr>
        <w:t xml:space="preserve"> </w:t>
      </w:r>
      <w:r w:rsidRPr="00712AF6">
        <w:rPr>
          <w:rFonts w:ascii="Arial" w:hAnsi="Arial" w:cs="Arial"/>
          <w:color w:val="44546A" w:themeColor="text2"/>
          <w:sz w:val="17"/>
          <w:szCs w:val="17"/>
        </w:rPr>
        <w:t>Accountability applications are uses of measure performance results about identifiable, accountable entities to make judgments and decisions because of performance. This can be as confidential reporting, reward, recognition, punishment, payment, or selection (e.g., public reporting, accreditation, performance-based payment, network inclusion/exclusion).</w:t>
      </w:r>
    </w:p>
  </w:footnote>
  <w:footnote w:id="4">
    <w:p w14:paraId="653D8A39" w14:textId="58037461" w:rsidR="00A47E00" w:rsidRPr="001F4077" w:rsidRDefault="00A47E00">
      <w:pPr>
        <w:pStyle w:val="FootnoteText"/>
        <w:rPr>
          <w:rFonts w:ascii="Arial" w:hAnsi="Arial" w:cs="Arial"/>
          <w:color w:val="44546A" w:themeColor="text2"/>
          <w:sz w:val="17"/>
          <w:szCs w:val="17"/>
        </w:rPr>
      </w:pPr>
      <w:r w:rsidRPr="001F4077">
        <w:rPr>
          <w:rStyle w:val="FootnoteReference"/>
          <w:rFonts w:ascii="Arial" w:hAnsi="Arial" w:cs="Arial"/>
          <w:color w:val="44546A" w:themeColor="text2"/>
        </w:rPr>
        <w:footnoteRef/>
      </w:r>
      <w:r w:rsidRPr="001F4077">
        <w:rPr>
          <w:rFonts w:ascii="Arial" w:hAnsi="Arial" w:cs="Arial"/>
          <w:color w:val="44546A" w:themeColor="text2"/>
        </w:rPr>
        <w:t xml:space="preserve"> </w:t>
      </w:r>
      <w:r w:rsidR="00E22806" w:rsidRPr="001F4077">
        <w:rPr>
          <w:rFonts w:ascii="Arial" w:hAnsi="Arial" w:cs="Arial"/>
          <w:color w:val="44546A" w:themeColor="text2"/>
          <w:sz w:val="17"/>
          <w:szCs w:val="17"/>
        </w:rPr>
        <w:t>For patient- o</w:t>
      </w:r>
      <w:r w:rsidR="00AE673B" w:rsidRPr="001F4077">
        <w:rPr>
          <w:rFonts w:ascii="Arial" w:hAnsi="Arial" w:cs="Arial"/>
          <w:color w:val="44546A" w:themeColor="text2"/>
          <w:sz w:val="17"/>
          <w:szCs w:val="17"/>
        </w:rPr>
        <w:t>r</w:t>
      </w:r>
      <w:r w:rsidR="00E22806" w:rsidRPr="001F4077">
        <w:rPr>
          <w:rFonts w:ascii="Arial" w:hAnsi="Arial" w:cs="Arial"/>
          <w:color w:val="44546A" w:themeColor="text2"/>
          <w:sz w:val="17"/>
          <w:szCs w:val="17"/>
        </w:rPr>
        <w:t xml:space="preserve"> encounter-level testing, prior evidence of reliability and validity of data elements for the data type specified in the measure (e.g., hospital claims) can be used as evidence for those data elements. Prior evidence could include published or unpublished testing that: includes the same data elements, uses the same data type (e.g., claims, chart abstraction), and is conducted on a sample as described above (i.e., representative, adequate numbers, and randomly selected, if possible).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DA2E" w14:textId="7C0FEC12" w:rsidR="00125162" w:rsidRPr="00A512CC" w:rsidRDefault="00125162">
    <w:pPr>
      <w:pStyle w:val="Header"/>
      <w:rPr>
        <w:rFonts w:ascii="Arial" w:hAnsi="Arial" w:cs="Arial"/>
        <w:sz w:val="20"/>
        <w:szCs w:val="20"/>
      </w:rPr>
    </w:pPr>
    <w:r w:rsidRPr="00A512CC">
      <w:rPr>
        <w:rFonts w:ascii="Arial" w:hAnsi="Arial" w:cs="Arial"/>
        <w:noProof/>
        <w:sz w:val="20"/>
        <w:szCs w:val="20"/>
      </w:rPr>
      <w:drawing>
        <wp:anchor distT="0" distB="0" distL="114300" distR="114300" simplePos="0" relativeHeight="251658240" behindDoc="0" locked="0" layoutInCell="1" allowOverlap="1" wp14:anchorId="0CE0ABE6" wp14:editId="07F6A692">
          <wp:simplePos x="0" y="0"/>
          <wp:positionH relativeFrom="margin">
            <wp:posOffset>3695700</wp:posOffset>
          </wp:positionH>
          <wp:positionV relativeFrom="paragraph">
            <wp:posOffset>-192240</wp:posOffset>
          </wp:positionV>
          <wp:extent cx="2202180" cy="487516"/>
          <wp:effectExtent l="0" t="0" r="0" b="8255"/>
          <wp:wrapNone/>
          <wp:docPr id="1525692045" name="Picture 15256920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92045" name="Picture 152569204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0574" cy="491588"/>
                  </a:xfrm>
                  <a:prstGeom prst="rect">
                    <a:avLst/>
                  </a:prstGeom>
                </pic:spPr>
              </pic:pic>
            </a:graphicData>
          </a:graphic>
          <wp14:sizeRelH relativeFrom="margin">
            <wp14:pctWidth>0</wp14:pctWidth>
          </wp14:sizeRelH>
          <wp14:sizeRelV relativeFrom="margin">
            <wp14:pctHeight>0</wp14:pctHeight>
          </wp14:sizeRelV>
        </wp:anchor>
      </w:drawing>
    </w:r>
    <w:r w:rsidR="63C36E62">
      <w:rPr>
        <w:rFonts w:ascii="Arial" w:hAnsi="Arial" w:cs="Arial"/>
        <w:sz w:val="20"/>
        <w:szCs w:val="20"/>
      </w:rPr>
      <w:t>E&amp;M I</w:t>
    </w:r>
    <w:r w:rsidR="63C36E62" w:rsidRPr="00A512CC">
      <w:rPr>
        <w:rFonts w:ascii="Arial" w:hAnsi="Arial" w:cs="Arial"/>
        <w:sz w:val="20"/>
        <w:szCs w:val="20"/>
      </w:rPr>
      <w:t>ntent to Submit Template</w:t>
    </w:r>
    <w:r w:rsidR="00C942CD">
      <w:rPr>
        <w:rFonts w:ascii="Arial" w:hAnsi="Arial" w:cs="Arial"/>
        <w:sz w:val="20"/>
        <w:szCs w:val="20"/>
      </w:rPr>
      <w:t>,</w:t>
    </w:r>
    <w:r w:rsidR="00B10ADC">
      <w:rPr>
        <w:rFonts w:ascii="Arial" w:hAnsi="Arial" w:cs="Arial"/>
        <w:sz w:val="20"/>
        <w:szCs w:val="20"/>
      </w:rPr>
      <w:t xml:space="preserve"> Single Measure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831"/>
    <w:multiLevelType w:val="hybridMultilevel"/>
    <w:tmpl w:val="AE162A9E"/>
    <w:lvl w:ilvl="0" w:tplc="6422C602">
      <w:start w:val="1"/>
      <w:numFmt w:val="decimal"/>
      <w:lvlText w:val="%1."/>
      <w:lvlJc w:val="left"/>
      <w:pPr>
        <w:ind w:left="1020" w:hanging="360"/>
      </w:pPr>
    </w:lvl>
    <w:lvl w:ilvl="1" w:tplc="D15EC436">
      <w:start w:val="1"/>
      <w:numFmt w:val="decimal"/>
      <w:lvlText w:val="%2."/>
      <w:lvlJc w:val="left"/>
      <w:pPr>
        <w:ind w:left="1020" w:hanging="360"/>
      </w:pPr>
    </w:lvl>
    <w:lvl w:ilvl="2" w:tplc="C3E6CF18">
      <w:start w:val="1"/>
      <w:numFmt w:val="decimal"/>
      <w:lvlText w:val="%3."/>
      <w:lvlJc w:val="left"/>
      <w:pPr>
        <w:ind w:left="1020" w:hanging="360"/>
      </w:pPr>
    </w:lvl>
    <w:lvl w:ilvl="3" w:tplc="642A2178">
      <w:start w:val="1"/>
      <w:numFmt w:val="decimal"/>
      <w:lvlText w:val="%4."/>
      <w:lvlJc w:val="left"/>
      <w:pPr>
        <w:ind w:left="1020" w:hanging="360"/>
      </w:pPr>
    </w:lvl>
    <w:lvl w:ilvl="4" w:tplc="80E8B34E">
      <w:start w:val="1"/>
      <w:numFmt w:val="decimal"/>
      <w:lvlText w:val="%5."/>
      <w:lvlJc w:val="left"/>
      <w:pPr>
        <w:ind w:left="1020" w:hanging="360"/>
      </w:pPr>
    </w:lvl>
    <w:lvl w:ilvl="5" w:tplc="5B6A6D92">
      <w:start w:val="1"/>
      <w:numFmt w:val="decimal"/>
      <w:lvlText w:val="%6."/>
      <w:lvlJc w:val="left"/>
      <w:pPr>
        <w:ind w:left="1020" w:hanging="360"/>
      </w:pPr>
    </w:lvl>
    <w:lvl w:ilvl="6" w:tplc="E61088CA">
      <w:start w:val="1"/>
      <w:numFmt w:val="decimal"/>
      <w:lvlText w:val="%7."/>
      <w:lvlJc w:val="left"/>
      <w:pPr>
        <w:ind w:left="1020" w:hanging="360"/>
      </w:pPr>
    </w:lvl>
    <w:lvl w:ilvl="7" w:tplc="293653E0">
      <w:start w:val="1"/>
      <w:numFmt w:val="decimal"/>
      <w:lvlText w:val="%8."/>
      <w:lvlJc w:val="left"/>
      <w:pPr>
        <w:ind w:left="1020" w:hanging="360"/>
      </w:pPr>
    </w:lvl>
    <w:lvl w:ilvl="8" w:tplc="0A00FE08">
      <w:start w:val="1"/>
      <w:numFmt w:val="decimal"/>
      <w:lvlText w:val="%9."/>
      <w:lvlJc w:val="left"/>
      <w:pPr>
        <w:ind w:left="1020" w:hanging="360"/>
      </w:pPr>
    </w:lvl>
  </w:abstractNum>
  <w:abstractNum w:abstractNumId="1" w15:restartNumberingAfterBreak="0">
    <w:nsid w:val="027C0B02"/>
    <w:multiLevelType w:val="hybridMultilevel"/>
    <w:tmpl w:val="DC509D60"/>
    <w:lvl w:ilvl="0" w:tplc="11DA3728">
      <w:start w:val="1"/>
      <w:numFmt w:val="bullet"/>
      <w:lvlText w:val=""/>
      <w:lvlJc w:val="left"/>
      <w:pPr>
        <w:ind w:left="720" w:hanging="360"/>
      </w:pPr>
      <w:rPr>
        <w:rFonts w:ascii="Symbol" w:hAnsi="Symbol"/>
      </w:rPr>
    </w:lvl>
    <w:lvl w:ilvl="1" w:tplc="649E9E52">
      <w:start w:val="1"/>
      <w:numFmt w:val="bullet"/>
      <w:lvlText w:val=""/>
      <w:lvlJc w:val="left"/>
      <w:pPr>
        <w:ind w:left="720" w:hanging="360"/>
      </w:pPr>
      <w:rPr>
        <w:rFonts w:ascii="Symbol" w:hAnsi="Symbol"/>
      </w:rPr>
    </w:lvl>
    <w:lvl w:ilvl="2" w:tplc="609A5C24">
      <w:start w:val="1"/>
      <w:numFmt w:val="bullet"/>
      <w:lvlText w:val=""/>
      <w:lvlJc w:val="left"/>
      <w:pPr>
        <w:ind w:left="720" w:hanging="360"/>
      </w:pPr>
      <w:rPr>
        <w:rFonts w:ascii="Symbol" w:hAnsi="Symbol"/>
      </w:rPr>
    </w:lvl>
    <w:lvl w:ilvl="3" w:tplc="5600CAFE">
      <w:start w:val="1"/>
      <w:numFmt w:val="bullet"/>
      <w:lvlText w:val=""/>
      <w:lvlJc w:val="left"/>
      <w:pPr>
        <w:ind w:left="720" w:hanging="360"/>
      </w:pPr>
      <w:rPr>
        <w:rFonts w:ascii="Symbol" w:hAnsi="Symbol"/>
      </w:rPr>
    </w:lvl>
    <w:lvl w:ilvl="4" w:tplc="22766324">
      <w:start w:val="1"/>
      <w:numFmt w:val="bullet"/>
      <w:lvlText w:val=""/>
      <w:lvlJc w:val="left"/>
      <w:pPr>
        <w:ind w:left="720" w:hanging="360"/>
      </w:pPr>
      <w:rPr>
        <w:rFonts w:ascii="Symbol" w:hAnsi="Symbol"/>
      </w:rPr>
    </w:lvl>
    <w:lvl w:ilvl="5" w:tplc="D8C6D048">
      <w:start w:val="1"/>
      <w:numFmt w:val="bullet"/>
      <w:lvlText w:val=""/>
      <w:lvlJc w:val="left"/>
      <w:pPr>
        <w:ind w:left="720" w:hanging="360"/>
      </w:pPr>
      <w:rPr>
        <w:rFonts w:ascii="Symbol" w:hAnsi="Symbol"/>
      </w:rPr>
    </w:lvl>
    <w:lvl w:ilvl="6" w:tplc="D228D250">
      <w:start w:val="1"/>
      <w:numFmt w:val="bullet"/>
      <w:lvlText w:val=""/>
      <w:lvlJc w:val="left"/>
      <w:pPr>
        <w:ind w:left="720" w:hanging="360"/>
      </w:pPr>
      <w:rPr>
        <w:rFonts w:ascii="Symbol" w:hAnsi="Symbol"/>
      </w:rPr>
    </w:lvl>
    <w:lvl w:ilvl="7" w:tplc="ED28A0B0">
      <w:start w:val="1"/>
      <w:numFmt w:val="bullet"/>
      <w:lvlText w:val=""/>
      <w:lvlJc w:val="left"/>
      <w:pPr>
        <w:ind w:left="720" w:hanging="360"/>
      </w:pPr>
      <w:rPr>
        <w:rFonts w:ascii="Symbol" w:hAnsi="Symbol"/>
      </w:rPr>
    </w:lvl>
    <w:lvl w:ilvl="8" w:tplc="F75C510C">
      <w:start w:val="1"/>
      <w:numFmt w:val="bullet"/>
      <w:lvlText w:val=""/>
      <w:lvlJc w:val="left"/>
      <w:pPr>
        <w:ind w:left="720" w:hanging="360"/>
      </w:pPr>
      <w:rPr>
        <w:rFonts w:ascii="Symbol" w:hAnsi="Symbol"/>
      </w:rPr>
    </w:lvl>
  </w:abstractNum>
  <w:abstractNum w:abstractNumId="2" w15:restartNumberingAfterBreak="0">
    <w:nsid w:val="06C61925"/>
    <w:multiLevelType w:val="hybridMultilevel"/>
    <w:tmpl w:val="CA2C7B06"/>
    <w:lvl w:ilvl="0" w:tplc="FD708040">
      <w:start w:val="1"/>
      <w:numFmt w:val="bullet"/>
      <w:lvlText w:val=""/>
      <w:lvlJc w:val="left"/>
      <w:pPr>
        <w:ind w:left="720" w:hanging="360"/>
      </w:pPr>
      <w:rPr>
        <w:rFonts w:ascii="Symbol" w:hAnsi="Symbol"/>
      </w:rPr>
    </w:lvl>
    <w:lvl w:ilvl="1" w:tplc="A6F8EB72">
      <w:start w:val="1"/>
      <w:numFmt w:val="bullet"/>
      <w:lvlText w:val=""/>
      <w:lvlJc w:val="left"/>
      <w:pPr>
        <w:ind w:left="720" w:hanging="360"/>
      </w:pPr>
      <w:rPr>
        <w:rFonts w:ascii="Symbol" w:hAnsi="Symbol"/>
      </w:rPr>
    </w:lvl>
    <w:lvl w:ilvl="2" w:tplc="37E0FC5C">
      <w:start w:val="1"/>
      <w:numFmt w:val="bullet"/>
      <w:lvlText w:val=""/>
      <w:lvlJc w:val="left"/>
      <w:pPr>
        <w:ind w:left="720" w:hanging="360"/>
      </w:pPr>
      <w:rPr>
        <w:rFonts w:ascii="Symbol" w:hAnsi="Symbol"/>
      </w:rPr>
    </w:lvl>
    <w:lvl w:ilvl="3" w:tplc="F70E5A52">
      <w:start w:val="1"/>
      <w:numFmt w:val="bullet"/>
      <w:lvlText w:val=""/>
      <w:lvlJc w:val="left"/>
      <w:pPr>
        <w:ind w:left="720" w:hanging="360"/>
      </w:pPr>
      <w:rPr>
        <w:rFonts w:ascii="Symbol" w:hAnsi="Symbol"/>
      </w:rPr>
    </w:lvl>
    <w:lvl w:ilvl="4" w:tplc="5ED20000">
      <w:start w:val="1"/>
      <w:numFmt w:val="bullet"/>
      <w:lvlText w:val=""/>
      <w:lvlJc w:val="left"/>
      <w:pPr>
        <w:ind w:left="720" w:hanging="360"/>
      </w:pPr>
      <w:rPr>
        <w:rFonts w:ascii="Symbol" w:hAnsi="Symbol"/>
      </w:rPr>
    </w:lvl>
    <w:lvl w:ilvl="5" w:tplc="574C804A">
      <w:start w:val="1"/>
      <w:numFmt w:val="bullet"/>
      <w:lvlText w:val=""/>
      <w:lvlJc w:val="left"/>
      <w:pPr>
        <w:ind w:left="720" w:hanging="360"/>
      </w:pPr>
      <w:rPr>
        <w:rFonts w:ascii="Symbol" w:hAnsi="Symbol"/>
      </w:rPr>
    </w:lvl>
    <w:lvl w:ilvl="6" w:tplc="12B02F00">
      <w:start w:val="1"/>
      <w:numFmt w:val="bullet"/>
      <w:lvlText w:val=""/>
      <w:lvlJc w:val="left"/>
      <w:pPr>
        <w:ind w:left="720" w:hanging="360"/>
      </w:pPr>
      <w:rPr>
        <w:rFonts w:ascii="Symbol" w:hAnsi="Symbol"/>
      </w:rPr>
    </w:lvl>
    <w:lvl w:ilvl="7" w:tplc="6B529398">
      <w:start w:val="1"/>
      <w:numFmt w:val="bullet"/>
      <w:lvlText w:val=""/>
      <w:lvlJc w:val="left"/>
      <w:pPr>
        <w:ind w:left="720" w:hanging="360"/>
      </w:pPr>
      <w:rPr>
        <w:rFonts w:ascii="Symbol" w:hAnsi="Symbol"/>
      </w:rPr>
    </w:lvl>
    <w:lvl w:ilvl="8" w:tplc="A30CAD7A">
      <w:start w:val="1"/>
      <w:numFmt w:val="bullet"/>
      <w:lvlText w:val=""/>
      <w:lvlJc w:val="left"/>
      <w:pPr>
        <w:ind w:left="720" w:hanging="360"/>
      </w:pPr>
      <w:rPr>
        <w:rFonts w:ascii="Symbol" w:hAnsi="Symbol"/>
      </w:rPr>
    </w:lvl>
  </w:abstractNum>
  <w:abstractNum w:abstractNumId="3" w15:restartNumberingAfterBreak="0">
    <w:nsid w:val="0C55581D"/>
    <w:multiLevelType w:val="hybridMultilevel"/>
    <w:tmpl w:val="9D22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F407C"/>
    <w:multiLevelType w:val="hybridMultilevel"/>
    <w:tmpl w:val="4F9E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06E13"/>
    <w:multiLevelType w:val="hybridMultilevel"/>
    <w:tmpl w:val="51B293B4"/>
    <w:lvl w:ilvl="0" w:tplc="CCE03A7C">
      <w:start w:val="1"/>
      <w:numFmt w:val="decimal"/>
      <w:lvlText w:val="%1."/>
      <w:lvlJc w:val="left"/>
      <w:pPr>
        <w:ind w:left="1020" w:hanging="360"/>
      </w:pPr>
    </w:lvl>
    <w:lvl w:ilvl="1" w:tplc="0D4215E0">
      <w:start w:val="1"/>
      <w:numFmt w:val="decimal"/>
      <w:lvlText w:val="%2."/>
      <w:lvlJc w:val="left"/>
      <w:pPr>
        <w:ind w:left="1020" w:hanging="360"/>
      </w:pPr>
    </w:lvl>
    <w:lvl w:ilvl="2" w:tplc="A64EA498">
      <w:start w:val="1"/>
      <w:numFmt w:val="decimal"/>
      <w:lvlText w:val="%3."/>
      <w:lvlJc w:val="left"/>
      <w:pPr>
        <w:ind w:left="1020" w:hanging="360"/>
      </w:pPr>
    </w:lvl>
    <w:lvl w:ilvl="3" w:tplc="C616D2D4">
      <w:start w:val="1"/>
      <w:numFmt w:val="decimal"/>
      <w:lvlText w:val="%4."/>
      <w:lvlJc w:val="left"/>
      <w:pPr>
        <w:ind w:left="1020" w:hanging="360"/>
      </w:pPr>
    </w:lvl>
    <w:lvl w:ilvl="4" w:tplc="89BA22D4">
      <w:start w:val="1"/>
      <w:numFmt w:val="decimal"/>
      <w:lvlText w:val="%5."/>
      <w:lvlJc w:val="left"/>
      <w:pPr>
        <w:ind w:left="1020" w:hanging="360"/>
      </w:pPr>
    </w:lvl>
    <w:lvl w:ilvl="5" w:tplc="9BFA6D28">
      <w:start w:val="1"/>
      <w:numFmt w:val="decimal"/>
      <w:lvlText w:val="%6."/>
      <w:lvlJc w:val="left"/>
      <w:pPr>
        <w:ind w:left="1020" w:hanging="360"/>
      </w:pPr>
    </w:lvl>
    <w:lvl w:ilvl="6" w:tplc="008082B4">
      <w:start w:val="1"/>
      <w:numFmt w:val="decimal"/>
      <w:lvlText w:val="%7."/>
      <w:lvlJc w:val="left"/>
      <w:pPr>
        <w:ind w:left="1020" w:hanging="360"/>
      </w:pPr>
    </w:lvl>
    <w:lvl w:ilvl="7" w:tplc="BE44EEE4">
      <w:start w:val="1"/>
      <w:numFmt w:val="decimal"/>
      <w:lvlText w:val="%8."/>
      <w:lvlJc w:val="left"/>
      <w:pPr>
        <w:ind w:left="1020" w:hanging="360"/>
      </w:pPr>
    </w:lvl>
    <w:lvl w:ilvl="8" w:tplc="64464B70">
      <w:start w:val="1"/>
      <w:numFmt w:val="decimal"/>
      <w:lvlText w:val="%9."/>
      <w:lvlJc w:val="left"/>
      <w:pPr>
        <w:ind w:left="1020" w:hanging="360"/>
      </w:pPr>
    </w:lvl>
  </w:abstractNum>
  <w:abstractNum w:abstractNumId="6" w15:restartNumberingAfterBreak="0">
    <w:nsid w:val="0F5F50DA"/>
    <w:multiLevelType w:val="hybridMultilevel"/>
    <w:tmpl w:val="E1CCE9CC"/>
    <w:lvl w:ilvl="0" w:tplc="CDCA7ACC">
      <w:start w:val="1"/>
      <w:numFmt w:val="bullet"/>
      <w:lvlText w:val=""/>
      <w:lvlJc w:val="left"/>
      <w:pPr>
        <w:ind w:left="720" w:hanging="360"/>
      </w:pPr>
      <w:rPr>
        <w:rFonts w:ascii="Symbol" w:hAnsi="Symbol"/>
      </w:rPr>
    </w:lvl>
    <w:lvl w:ilvl="1" w:tplc="5A78FEFC">
      <w:start w:val="1"/>
      <w:numFmt w:val="bullet"/>
      <w:lvlText w:val=""/>
      <w:lvlJc w:val="left"/>
      <w:pPr>
        <w:ind w:left="720" w:hanging="360"/>
      </w:pPr>
      <w:rPr>
        <w:rFonts w:ascii="Symbol" w:hAnsi="Symbol"/>
      </w:rPr>
    </w:lvl>
    <w:lvl w:ilvl="2" w:tplc="CAB037FA">
      <w:start w:val="1"/>
      <w:numFmt w:val="bullet"/>
      <w:lvlText w:val=""/>
      <w:lvlJc w:val="left"/>
      <w:pPr>
        <w:ind w:left="720" w:hanging="360"/>
      </w:pPr>
      <w:rPr>
        <w:rFonts w:ascii="Symbol" w:hAnsi="Symbol"/>
      </w:rPr>
    </w:lvl>
    <w:lvl w:ilvl="3" w:tplc="CF1CF638">
      <w:start w:val="1"/>
      <w:numFmt w:val="bullet"/>
      <w:lvlText w:val=""/>
      <w:lvlJc w:val="left"/>
      <w:pPr>
        <w:ind w:left="720" w:hanging="360"/>
      </w:pPr>
      <w:rPr>
        <w:rFonts w:ascii="Symbol" w:hAnsi="Symbol"/>
      </w:rPr>
    </w:lvl>
    <w:lvl w:ilvl="4" w:tplc="7324C53C">
      <w:start w:val="1"/>
      <w:numFmt w:val="bullet"/>
      <w:lvlText w:val=""/>
      <w:lvlJc w:val="left"/>
      <w:pPr>
        <w:ind w:left="720" w:hanging="360"/>
      </w:pPr>
      <w:rPr>
        <w:rFonts w:ascii="Symbol" w:hAnsi="Symbol"/>
      </w:rPr>
    </w:lvl>
    <w:lvl w:ilvl="5" w:tplc="11DA33AA">
      <w:start w:val="1"/>
      <w:numFmt w:val="bullet"/>
      <w:lvlText w:val=""/>
      <w:lvlJc w:val="left"/>
      <w:pPr>
        <w:ind w:left="720" w:hanging="360"/>
      </w:pPr>
      <w:rPr>
        <w:rFonts w:ascii="Symbol" w:hAnsi="Symbol"/>
      </w:rPr>
    </w:lvl>
    <w:lvl w:ilvl="6" w:tplc="778E033E">
      <w:start w:val="1"/>
      <w:numFmt w:val="bullet"/>
      <w:lvlText w:val=""/>
      <w:lvlJc w:val="left"/>
      <w:pPr>
        <w:ind w:left="720" w:hanging="360"/>
      </w:pPr>
      <w:rPr>
        <w:rFonts w:ascii="Symbol" w:hAnsi="Symbol"/>
      </w:rPr>
    </w:lvl>
    <w:lvl w:ilvl="7" w:tplc="D854901A">
      <w:start w:val="1"/>
      <w:numFmt w:val="bullet"/>
      <w:lvlText w:val=""/>
      <w:lvlJc w:val="left"/>
      <w:pPr>
        <w:ind w:left="720" w:hanging="360"/>
      </w:pPr>
      <w:rPr>
        <w:rFonts w:ascii="Symbol" w:hAnsi="Symbol"/>
      </w:rPr>
    </w:lvl>
    <w:lvl w:ilvl="8" w:tplc="AC7CB110">
      <w:start w:val="1"/>
      <w:numFmt w:val="bullet"/>
      <w:lvlText w:val=""/>
      <w:lvlJc w:val="left"/>
      <w:pPr>
        <w:ind w:left="720" w:hanging="360"/>
      </w:pPr>
      <w:rPr>
        <w:rFonts w:ascii="Symbol" w:hAnsi="Symbol"/>
      </w:rPr>
    </w:lvl>
  </w:abstractNum>
  <w:abstractNum w:abstractNumId="7" w15:restartNumberingAfterBreak="0">
    <w:nsid w:val="0F945835"/>
    <w:multiLevelType w:val="hybridMultilevel"/>
    <w:tmpl w:val="72907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262A50"/>
    <w:multiLevelType w:val="hybridMultilevel"/>
    <w:tmpl w:val="E31E8C34"/>
    <w:lvl w:ilvl="0" w:tplc="4860FDAA">
      <w:start w:val="1"/>
      <w:numFmt w:val="bullet"/>
      <w:lvlText w:val=""/>
      <w:lvlJc w:val="left"/>
      <w:pPr>
        <w:ind w:left="720" w:hanging="360"/>
      </w:pPr>
      <w:rPr>
        <w:rFonts w:ascii="Symbol" w:hAnsi="Symbol"/>
      </w:rPr>
    </w:lvl>
    <w:lvl w:ilvl="1" w:tplc="077C66D8">
      <w:start w:val="1"/>
      <w:numFmt w:val="bullet"/>
      <w:lvlText w:val=""/>
      <w:lvlJc w:val="left"/>
      <w:pPr>
        <w:ind w:left="720" w:hanging="360"/>
      </w:pPr>
      <w:rPr>
        <w:rFonts w:ascii="Symbol" w:hAnsi="Symbol"/>
      </w:rPr>
    </w:lvl>
    <w:lvl w:ilvl="2" w:tplc="E722C8CA">
      <w:start w:val="1"/>
      <w:numFmt w:val="bullet"/>
      <w:lvlText w:val=""/>
      <w:lvlJc w:val="left"/>
      <w:pPr>
        <w:ind w:left="720" w:hanging="360"/>
      </w:pPr>
      <w:rPr>
        <w:rFonts w:ascii="Symbol" w:hAnsi="Symbol"/>
      </w:rPr>
    </w:lvl>
    <w:lvl w:ilvl="3" w:tplc="6AB65856">
      <w:start w:val="1"/>
      <w:numFmt w:val="bullet"/>
      <w:lvlText w:val=""/>
      <w:lvlJc w:val="left"/>
      <w:pPr>
        <w:ind w:left="720" w:hanging="360"/>
      </w:pPr>
      <w:rPr>
        <w:rFonts w:ascii="Symbol" w:hAnsi="Symbol"/>
      </w:rPr>
    </w:lvl>
    <w:lvl w:ilvl="4" w:tplc="6C580878">
      <w:start w:val="1"/>
      <w:numFmt w:val="bullet"/>
      <w:lvlText w:val=""/>
      <w:lvlJc w:val="left"/>
      <w:pPr>
        <w:ind w:left="720" w:hanging="360"/>
      </w:pPr>
      <w:rPr>
        <w:rFonts w:ascii="Symbol" w:hAnsi="Symbol"/>
      </w:rPr>
    </w:lvl>
    <w:lvl w:ilvl="5" w:tplc="266C5FE6">
      <w:start w:val="1"/>
      <w:numFmt w:val="bullet"/>
      <w:lvlText w:val=""/>
      <w:lvlJc w:val="left"/>
      <w:pPr>
        <w:ind w:left="720" w:hanging="360"/>
      </w:pPr>
      <w:rPr>
        <w:rFonts w:ascii="Symbol" w:hAnsi="Symbol"/>
      </w:rPr>
    </w:lvl>
    <w:lvl w:ilvl="6" w:tplc="7A9C0EE6">
      <w:start w:val="1"/>
      <w:numFmt w:val="bullet"/>
      <w:lvlText w:val=""/>
      <w:lvlJc w:val="left"/>
      <w:pPr>
        <w:ind w:left="720" w:hanging="360"/>
      </w:pPr>
      <w:rPr>
        <w:rFonts w:ascii="Symbol" w:hAnsi="Symbol"/>
      </w:rPr>
    </w:lvl>
    <w:lvl w:ilvl="7" w:tplc="D590AFF6">
      <w:start w:val="1"/>
      <w:numFmt w:val="bullet"/>
      <w:lvlText w:val=""/>
      <w:lvlJc w:val="left"/>
      <w:pPr>
        <w:ind w:left="720" w:hanging="360"/>
      </w:pPr>
      <w:rPr>
        <w:rFonts w:ascii="Symbol" w:hAnsi="Symbol"/>
      </w:rPr>
    </w:lvl>
    <w:lvl w:ilvl="8" w:tplc="FEACB702">
      <w:start w:val="1"/>
      <w:numFmt w:val="bullet"/>
      <w:lvlText w:val=""/>
      <w:lvlJc w:val="left"/>
      <w:pPr>
        <w:ind w:left="720" w:hanging="360"/>
      </w:pPr>
      <w:rPr>
        <w:rFonts w:ascii="Symbol" w:hAnsi="Symbol"/>
      </w:rPr>
    </w:lvl>
  </w:abstractNum>
  <w:abstractNum w:abstractNumId="9" w15:restartNumberingAfterBreak="0">
    <w:nsid w:val="15EA755C"/>
    <w:multiLevelType w:val="hybridMultilevel"/>
    <w:tmpl w:val="24567AB0"/>
    <w:lvl w:ilvl="0" w:tplc="410A6674">
      <w:start w:val="1"/>
      <w:numFmt w:val="decimal"/>
      <w:lvlText w:val="%1."/>
      <w:lvlJc w:val="left"/>
      <w:pPr>
        <w:ind w:left="720" w:hanging="360"/>
      </w:pPr>
    </w:lvl>
    <w:lvl w:ilvl="1" w:tplc="0690348C">
      <w:start w:val="1"/>
      <w:numFmt w:val="decimal"/>
      <w:lvlText w:val="%2."/>
      <w:lvlJc w:val="left"/>
      <w:pPr>
        <w:ind w:left="720" w:hanging="360"/>
      </w:pPr>
    </w:lvl>
    <w:lvl w:ilvl="2" w:tplc="55504846">
      <w:start w:val="1"/>
      <w:numFmt w:val="decimal"/>
      <w:lvlText w:val="%3."/>
      <w:lvlJc w:val="left"/>
      <w:pPr>
        <w:ind w:left="720" w:hanging="360"/>
      </w:pPr>
    </w:lvl>
    <w:lvl w:ilvl="3" w:tplc="0C0478E8">
      <w:start w:val="1"/>
      <w:numFmt w:val="decimal"/>
      <w:lvlText w:val="%4."/>
      <w:lvlJc w:val="left"/>
      <w:pPr>
        <w:ind w:left="720" w:hanging="360"/>
      </w:pPr>
    </w:lvl>
    <w:lvl w:ilvl="4" w:tplc="F99EE554">
      <w:start w:val="1"/>
      <w:numFmt w:val="decimal"/>
      <w:lvlText w:val="%5."/>
      <w:lvlJc w:val="left"/>
      <w:pPr>
        <w:ind w:left="720" w:hanging="360"/>
      </w:pPr>
    </w:lvl>
    <w:lvl w:ilvl="5" w:tplc="8ED03F02">
      <w:start w:val="1"/>
      <w:numFmt w:val="decimal"/>
      <w:lvlText w:val="%6."/>
      <w:lvlJc w:val="left"/>
      <w:pPr>
        <w:ind w:left="720" w:hanging="360"/>
      </w:pPr>
    </w:lvl>
    <w:lvl w:ilvl="6" w:tplc="A9BC2AD2">
      <w:start w:val="1"/>
      <w:numFmt w:val="decimal"/>
      <w:lvlText w:val="%7."/>
      <w:lvlJc w:val="left"/>
      <w:pPr>
        <w:ind w:left="720" w:hanging="360"/>
      </w:pPr>
    </w:lvl>
    <w:lvl w:ilvl="7" w:tplc="22428550">
      <w:start w:val="1"/>
      <w:numFmt w:val="decimal"/>
      <w:lvlText w:val="%8."/>
      <w:lvlJc w:val="left"/>
      <w:pPr>
        <w:ind w:left="720" w:hanging="360"/>
      </w:pPr>
    </w:lvl>
    <w:lvl w:ilvl="8" w:tplc="B00A1EF4">
      <w:start w:val="1"/>
      <w:numFmt w:val="decimal"/>
      <w:lvlText w:val="%9."/>
      <w:lvlJc w:val="left"/>
      <w:pPr>
        <w:ind w:left="720" w:hanging="360"/>
      </w:pPr>
    </w:lvl>
  </w:abstractNum>
  <w:abstractNum w:abstractNumId="10" w15:restartNumberingAfterBreak="0">
    <w:nsid w:val="197979AD"/>
    <w:multiLevelType w:val="hybridMultilevel"/>
    <w:tmpl w:val="5EF0A812"/>
    <w:lvl w:ilvl="0" w:tplc="317CCA3C">
      <w:start w:val="1"/>
      <w:numFmt w:val="bullet"/>
      <w:lvlText w:val=""/>
      <w:lvlJc w:val="left"/>
      <w:pPr>
        <w:ind w:left="720" w:hanging="360"/>
      </w:pPr>
      <w:rPr>
        <w:rFonts w:ascii="Symbol" w:hAnsi="Symbol"/>
      </w:rPr>
    </w:lvl>
    <w:lvl w:ilvl="1" w:tplc="FD7401EC">
      <w:start w:val="1"/>
      <w:numFmt w:val="bullet"/>
      <w:lvlText w:val=""/>
      <w:lvlJc w:val="left"/>
      <w:pPr>
        <w:ind w:left="720" w:hanging="360"/>
      </w:pPr>
      <w:rPr>
        <w:rFonts w:ascii="Symbol" w:hAnsi="Symbol"/>
      </w:rPr>
    </w:lvl>
    <w:lvl w:ilvl="2" w:tplc="F2C4DB6C">
      <w:start w:val="1"/>
      <w:numFmt w:val="bullet"/>
      <w:lvlText w:val=""/>
      <w:lvlJc w:val="left"/>
      <w:pPr>
        <w:ind w:left="720" w:hanging="360"/>
      </w:pPr>
      <w:rPr>
        <w:rFonts w:ascii="Symbol" w:hAnsi="Symbol"/>
      </w:rPr>
    </w:lvl>
    <w:lvl w:ilvl="3" w:tplc="51E8B194">
      <w:start w:val="1"/>
      <w:numFmt w:val="bullet"/>
      <w:lvlText w:val=""/>
      <w:lvlJc w:val="left"/>
      <w:pPr>
        <w:ind w:left="720" w:hanging="360"/>
      </w:pPr>
      <w:rPr>
        <w:rFonts w:ascii="Symbol" w:hAnsi="Symbol"/>
      </w:rPr>
    </w:lvl>
    <w:lvl w:ilvl="4" w:tplc="0CC8C5A4">
      <w:start w:val="1"/>
      <w:numFmt w:val="bullet"/>
      <w:lvlText w:val=""/>
      <w:lvlJc w:val="left"/>
      <w:pPr>
        <w:ind w:left="720" w:hanging="360"/>
      </w:pPr>
      <w:rPr>
        <w:rFonts w:ascii="Symbol" w:hAnsi="Symbol"/>
      </w:rPr>
    </w:lvl>
    <w:lvl w:ilvl="5" w:tplc="D3C02DE6">
      <w:start w:val="1"/>
      <w:numFmt w:val="bullet"/>
      <w:lvlText w:val=""/>
      <w:lvlJc w:val="left"/>
      <w:pPr>
        <w:ind w:left="720" w:hanging="360"/>
      </w:pPr>
      <w:rPr>
        <w:rFonts w:ascii="Symbol" w:hAnsi="Symbol"/>
      </w:rPr>
    </w:lvl>
    <w:lvl w:ilvl="6" w:tplc="5BD8EB0C">
      <w:start w:val="1"/>
      <w:numFmt w:val="bullet"/>
      <w:lvlText w:val=""/>
      <w:lvlJc w:val="left"/>
      <w:pPr>
        <w:ind w:left="720" w:hanging="360"/>
      </w:pPr>
      <w:rPr>
        <w:rFonts w:ascii="Symbol" w:hAnsi="Symbol"/>
      </w:rPr>
    </w:lvl>
    <w:lvl w:ilvl="7" w:tplc="F1724B06">
      <w:start w:val="1"/>
      <w:numFmt w:val="bullet"/>
      <w:lvlText w:val=""/>
      <w:lvlJc w:val="left"/>
      <w:pPr>
        <w:ind w:left="720" w:hanging="360"/>
      </w:pPr>
      <w:rPr>
        <w:rFonts w:ascii="Symbol" w:hAnsi="Symbol"/>
      </w:rPr>
    </w:lvl>
    <w:lvl w:ilvl="8" w:tplc="9A0C5740">
      <w:start w:val="1"/>
      <w:numFmt w:val="bullet"/>
      <w:lvlText w:val=""/>
      <w:lvlJc w:val="left"/>
      <w:pPr>
        <w:ind w:left="720" w:hanging="360"/>
      </w:pPr>
      <w:rPr>
        <w:rFonts w:ascii="Symbol" w:hAnsi="Symbol"/>
      </w:rPr>
    </w:lvl>
  </w:abstractNum>
  <w:abstractNum w:abstractNumId="11" w15:restartNumberingAfterBreak="0">
    <w:nsid w:val="1A2649D1"/>
    <w:multiLevelType w:val="hybridMultilevel"/>
    <w:tmpl w:val="117E7A3A"/>
    <w:lvl w:ilvl="0" w:tplc="A93E4708">
      <w:start w:val="1"/>
      <w:numFmt w:val="decimal"/>
      <w:lvlText w:val="%1."/>
      <w:lvlJc w:val="left"/>
      <w:pPr>
        <w:ind w:left="1020" w:hanging="360"/>
      </w:pPr>
    </w:lvl>
    <w:lvl w:ilvl="1" w:tplc="656659BE">
      <w:start w:val="1"/>
      <w:numFmt w:val="decimal"/>
      <w:lvlText w:val="%2."/>
      <w:lvlJc w:val="left"/>
      <w:pPr>
        <w:ind w:left="1020" w:hanging="360"/>
      </w:pPr>
    </w:lvl>
    <w:lvl w:ilvl="2" w:tplc="689CC894">
      <w:start w:val="1"/>
      <w:numFmt w:val="decimal"/>
      <w:lvlText w:val="%3."/>
      <w:lvlJc w:val="left"/>
      <w:pPr>
        <w:ind w:left="1020" w:hanging="360"/>
      </w:pPr>
    </w:lvl>
    <w:lvl w:ilvl="3" w:tplc="8710EEC8">
      <w:start w:val="1"/>
      <w:numFmt w:val="decimal"/>
      <w:lvlText w:val="%4."/>
      <w:lvlJc w:val="left"/>
      <w:pPr>
        <w:ind w:left="1020" w:hanging="360"/>
      </w:pPr>
    </w:lvl>
    <w:lvl w:ilvl="4" w:tplc="236AE920">
      <w:start w:val="1"/>
      <w:numFmt w:val="decimal"/>
      <w:lvlText w:val="%5."/>
      <w:lvlJc w:val="left"/>
      <w:pPr>
        <w:ind w:left="1020" w:hanging="360"/>
      </w:pPr>
    </w:lvl>
    <w:lvl w:ilvl="5" w:tplc="32FC6564">
      <w:start w:val="1"/>
      <w:numFmt w:val="decimal"/>
      <w:lvlText w:val="%6."/>
      <w:lvlJc w:val="left"/>
      <w:pPr>
        <w:ind w:left="1020" w:hanging="360"/>
      </w:pPr>
    </w:lvl>
    <w:lvl w:ilvl="6" w:tplc="07269DC4">
      <w:start w:val="1"/>
      <w:numFmt w:val="decimal"/>
      <w:lvlText w:val="%7."/>
      <w:lvlJc w:val="left"/>
      <w:pPr>
        <w:ind w:left="1020" w:hanging="360"/>
      </w:pPr>
    </w:lvl>
    <w:lvl w:ilvl="7" w:tplc="ECC873DA">
      <w:start w:val="1"/>
      <w:numFmt w:val="decimal"/>
      <w:lvlText w:val="%8."/>
      <w:lvlJc w:val="left"/>
      <w:pPr>
        <w:ind w:left="1020" w:hanging="360"/>
      </w:pPr>
    </w:lvl>
    <w:lvl w:ilvl="8" w:tplc="0A9076E8">
      <w:start w:val="1"/>
      <w:numFmt w:val="decimal"/>
      <w:lvlText w:val="%9."/>
      <w:lvlJc w:val="left"/>
      <w:pPr>
        <w:ind w:left="1020" w:hanging="360"/>
      </w:pPr>
    </w:lvl>
  </w:abstractNum>
  <w:abstractNum w:abstractNumId="12" w15:restartNumberingAfterBreak="0">
    <w:nsid w:val="1DE169A2"/>
    <w:multiLevelType w:val="hybridMultilevel"/>
    <w:tmpl w:val="9804807A"/>
    <w:lvl w:ilvl="0" w:tplc="461C133C">
      <w:start w:val="1"/>
      <w:numFmt w:val="bullet"/>
      <w:lvlText w:val=""/>
      <w:lvlJc w:val="left"/>
      <w:pPr>
        <w:ind w:left="720" w:hanging="360"/>
      </w:pPr>
      <w:rPr>
        <w:rFonts w:ascii="Symbol" w:hAnsi="Symbol"/>
      </w:rPr>
    </w:lvl>
    <w:lvl w:ilvl="1" w:tplc="5EAC5434">
      <w:start w:val="1"/>
      <w:numFmt w:val="bullet"/>
      <w:lvlText w:val=""/>
      <w:lvlJc w:val="left"/>
      <w:pPr>
        <w:ind w:left="720" w:hanging="360"/>
      </w:pPr>
      <w:rPr>
        <w:rFonts w:ascii="Symbol" w:hAnsi="Symbol"/>
      </w:rPr>
    </w:lvl>
    <w:lvl w:ilvl="2" w:tplc="B3F667F2">
      <w:start w:val="1"/>
      <w:numFmt w:val="bullet"/>
      <w:lvlText w:val=""/>
      <w:lvlJc w:val="left"/>
      <w:pPr>
        <w:ind w:left="720" w:hanging="360"/>
      </w:pPr>
      <w:rPr>
        <w:rFonts w:ascii="Symbol" w:hAnsi="Symbol"/>
      </w:rPr>
    </w:lvl>
    <w:lvl w:ilvl="3" w:tplc="366A09F0">
      <w:start w:val="1"/>
      <w:numFmt w:val="bullet"/>
      <w:lvlText w:val=""/>
      <w:lvlJc w:val="left"/>
      <w:pPr>
        <w:ind w:left="720" w:hanging="360"/>
      </w:pPr>
      <w:rPr>
        <w:rFonts w:ascii="Symbol" w:hAnsi="Symbol"/>
      </w:rPr>
    </w:lvl>
    <w:lvl w:ilvl="4" w:tplc="8306DB32">
      <w:start w:val="1"/>
      <w:numFmt w:val="bullet"/>
      <w:lvlText w:val=""/>
      <w:lvlJc w:val="left"/>
      <w:pPr>
        <w:ind w:left="720" w:hanging="360"/>
      </w:pPr>
      <w:rPr>
        <w:rFonts w:ascii="Symbol" w:hAnsi="Symbol"/>
      </w:rPr>
    </w:lvl>
    <w:lvl w:ilvl="5" w:tplc="90966184">
      <w:start w:val="1"/>
      <w:numFmt w:val="bullet"/>
      <w:lvlText w:val=""/>
      <w:lvlJc w:val="left"/>
      <w:pPr>
        <w:ind w:left="720" w:hanging="360"/>
      </w:pPr>
      <w:rPr>
        <w:rFonts w:ascii="Symbol" w:hAnsi="Symbol"/>
      </w:rPr>
    </w:lvl>
    <w:lvl w:ilvl="6" w:tplc="58648AB4">
      <w:start w:val="1"/>
      <w:numFmt w:val="bullet"/>
      <w:lvlText w:val=""/>
      <w:lvlJc w:val="left"/>
      <w:pPr>
        <w:ind w:left="720" w:hanging="360"/>
      </w:pPr>
      <w:rPr>
        <w:rFonts w:ascii="Symbol" w:hAnsi="Symbol"/>
      </w:rPr>
    </w:lvl>
    <w:lvl w:ilvl="7" w:tplc="9B1C186E">
      <w:start w:val="1"/>
      <w:numFmt w:val="bullet"/>
      <w:lvlText w:val=""/>
      <w:lvlJc w:val="left"/>
      <w:pPr>
        <w:ind w:left="720" w:hanging="360"/>
      </w:pPr>
      <w:rPr>
        <w:rFonts w:ascii="Symbol" w:hAnsi="Symbol"/>
      </w:rPr>
    </w:lvl>
    <w:lvl w:ilvl="8" w:tplc="A378CFC4">
      <w:start w:val="1"/>
      <w:numFmt w:val="bullet"/>
      <w:lvlText w:val=""/>
      <w:lvlJc w:val="left"/>
      <w:pPr>
        <w:ind w:left="720" w:hanging="360"/>
      </w:pPr>
      <w:rPr>
        <w:rFonts w:ascii="Symbol" w:hAnsi="Symbol"/>
      </w:rPr>
    </w:lvl>
  </w:abstractNum>
  <w:abstractNum w:abstractNumId="13" w15:restartNumberingAfterBreak="0">
    <w:nsid w:val="217D0063"/>
    <w:multiLevelType w:val="hybridMultilevel"/>
    <w:tmpl w:val="29A4F7EC"/>
    <w:lvl w:ilvl="0" w:tplc="AE206CFC">
      <w:start w:val="1"/>
      <w:numFmt w:val="bullet"/>
      <w:lvlText w:val=""/>
      <w:lvlJc w:val="left"/>
      <w:pPr>
        <w:ind w:left="720" w:hanging="360"/>
      </w:pPr>
      <w:rPr>
        <w:rFonts w:ascii="Symbol" w:hAnsi="Symbol"/>
      </w:rPr>
    </w:lvl>
    <w:lvl w:ilvl="1" w:tplc="9418FC8A">
      <w:start w:val="1"/>
      <w:numFmt w:val="bullet"/>
      <w:lvlText w:val=""/>
      <w:lvlJc w:val="left"/>
      <w:pPr>
        <w:ind w:left="720" w:hanging="360"/>
      </w:pPr>
      <w:rPr>
        <w:rFonts w:ascii="Symbol" w:hAnsi="Symbol"/>
      </w:rPr>
    </w:lvl>
    <w:lvl w:ilvl="2" w:tplc="D4229B18">
      <w:start w:val="1"/>
      <w:numFmt w:val="bullet"/>
      <w:lvlText w:val=""/>
      <w:lvlJc w:val="left"/>
      <w:pPr>
        <w:ind w:left="720" w:hanging="360"/>
      </w:pPr>
      <w:rPr>
        <w:rFonts w:ascii="Symbol" w:hAnsi="Symbol"/>
      </w:rPr>
    </w:lvl>
    <w:lvl w:ilvl="3" w:tplc="6E7E5A1A">
      <w:start w:val="1"/>
      <w:numFmt w:val="bullet"/>
      <w:lvlText w:val=""/>
      <w:lvlJc w:val="left"/>
      <w:pPr>
        <w:ind w:left="720" w:hanging="360"/>
      </w:pPr>
      <w:rPr>
        <w:rFonts w:ascii="Symbol" w:hAnsi="Symbol"/>
      </w:rPr>
    </w:lvl>
    <w:lvl w:ilvl="4" w:tplc="EBE0A49C">
      <w:start w:val="1"/>
      <w:numFmt w:val="bullet"/>
      <w:lvlText w:val=""/>
      <w:lvlJc w:val="left"/>
      <w:pPr>
        <w:ind w:left="720" w:hanging="360"/>
      </w:pPr>
      <w:rPr>
        <w:rFonts w:ascii="Symbol" w:hAnsi="Symbol"/>
      </w:rPr>
    </w:lvl>
    <w:lvl w:ilvl="5" w:tplc="914EE8C2">
      <w:start w:val="1"/>
      <w:numFmt w:val="bullet"/>
      <w:lvlText w:val=""/>
      <w:lvlJc w:val="left"/>
      <w:pPr>
        <w:ind w:left="720" w:hanging="360"/>
      </w:pPr>
      <w:rPr>
        <w:rFonts w:ascii="Symbol" w:hAnsi="Symbol"/>
      </w:rPr>
    </w:lvl>
    <w:lvl w:ilvl="6" w:tplc="EF02A3FA">
      <w:start w:val="1"/>
      <w:numFmt w:val="bullet"/>
      <w:lvlText w:val=""/>
      <w:lvlJc w:val="left"/>
      <w:pPr>
        <w:ind w:left="720" w:hanging="360"/>
      </w:pPr>
      <w:rPr>
        <w:rFonts w:ascii="Symbol" w:hAnsi="Symbol"/>
      </w:rPr>
    </w:lvl>
    <w:lvl w:ilvl="7" w:tplc="309E7A5E">
      <w:start w:val="1"/>
      <w:numFmt w:val="bullet"/>
      <w:lvlText w:val=""/>
      <w:lvlJc w:val="left"/>
      <w:pPr>
        <w:ind w:left="720" w:hanging="360"/>
      </w:pPr>
      <w:rPr>
        <w:rFonts w:ascii="Symbol" w:hAnsi="Symbol"/>
      </w:rPr>
    </w:lvl>
    <w:lvl w:ilvl="8" w:tplc="E2B6EC36">
      <w:start w:val="1"/>
      <w:numFmt w:val="bullet"/>
      <w:lvlText w:val=""/>
      <w:lvlJc w:val="left"/>
      <w:pPr>
        <w:ind w:left="720" w:hanging="360"/>
      </w:pPr>
      <w:rPr>
        <w:rFonts w:ascii="Symbol" w:hAnsi="Symbol"/>
      </w:rPr>
    </w:lvl>
  </w:abstractNum>
  <w:abstractNum w:abstractNumId="14" w15:restartNumberingAfterBreak="0">
    <w:nsid w:val="23CF6C82"/>
    <w:multiLevelType w:val="hybridMultilevel"/>
    <w:tmpl w:val="099E698A"/>
    <w:lvl w:ilvl="0" w:tplc="635890D4">
      <w:start w:val="1"/>
      <w:numFmt w:val="decimal"/>
      <w:lvlText w:val="%1."/>
      <w:lvlJc w:val="left"/>
      <w:pPr>
        <w:ind w:left="1020" w:hanging="360"/>
      </w:pPr>
    </w:lvl>
    <w:lvl w:ilvl="1" w:tplc="B9DA6EBC">
      <w:start w:val="1"/>
      <w:numFmt w:val="decimal"/>
      <w:lvlText w:val="%2."/>
      <w:lvlJc w:val="left"/>
      <w:pPr>
        <w:ind w:left="1020" w:hanging="360"/>
      </w:pPr>
    </w:lvl>
    <w:lvl w:ilvl="2" w:tplc="913ABFB4">
      <w:start w:val="1"/>
      <w:numFmt w:val="decimal"/>
      <w:lvlText w:val="%3."/>
      <w:lvlJc w:val="left"/>
      <w:pPr>
        <w:ind w:left="1020" w:hanging="360"/>
      </w:pPr>
    </w:lvl>
    <w:lvl w:ilvl="3" w:tplc="D520B87C">
      <w:start w:val="1"/>
      <w:numFmt w:val="decimal"/>
      <w:lvlText w:val="%4."/>
      <w:lvlJc w:val="left"/>
      <w:pPr>
        <w:ind w:left="1020" w:hanging="360"/>
      </w:pPr>
    </w:lvl>
    <w:lvl w:ilvl="4" w:tplc="19A41420">
      <w:start w:val="1"/>
      <w:numFmt w:val="decimal"/>
      <w:lvlText w:val="%5."/>
      <w:lvlJc w:val="left"/>
      <w:pPr>
        <w:ind w:left="1020" w:hanging="360"/>
      </w:pPr>
    </w:lvl>
    <w:lvl w:ilvl="5" w:tplc="880CD104">
      <w:start w:val="1"/>
      <w:numFmt w:val="decimal"/>
      <w:lvlText w:val="%6."/>
      <w:lvlJc w:val="left"/>
      <w:pPr>
        <w:ind w:left="1020" w:hanging="360"/>
      </w:pPr>
    </w:lvl>
    <w:lvl w:ilvl="6" w:tplc="3F786382">
      <w:start w:val="1"/>
      <w:numFmt w:val="decimal"/>
      <w:lvlText w:val="%7."/>
      <w:lvlJc w:val="left"/>
      <w:pPr>
        <w:ind w:left="1020" w:hanging="360"/>
      </w:pPr>
    </w:lvl>
    <w:lvl w:ilvl="7" w:tplc="CBB8E5FC">
      <w:start w:val="1"/>
      <w:numFmt w:val="decimal"/>
      <w:lvlText w:val="%8."/>
      <w:lvlJc w:val="left"/>
      <w:pPr>
        <w:ind w:left="1020" w:hanging="360"/>
      </w:pPr>
    </w:lvl>
    <w:lvl w:ilvl="8" w:tplc="A66E4E84">
      <w:start w:val="1"/>
      <w:numFmt w:val="decimal"/>
      <w:lvlText w:val="%9."/>
      <w:lvlJc w:val="left"/>
      <w:pPr>
        <w:ind w:left="1020" w:hanging="360"/>
      </w:pPr>
    </w:lvl>
  </w:abstractNum>
  <w:abstractNum w:abstractNumId="15" w15:restartNumberingAfterBreak="0">
    <w:nsid w:val="25FC5CFB"/>
    <w:multiLevelType w:val="hybridMultilevel"/>
    <w:tmpl w:val="C3F648F6"/>
    <w:lvl w:ilvl="0" w:tplc="65C822B4">
      <w:start w:val="1"/>
      <w:numFmt w:val="bullet"/>
      <w:pStyle w:val="ListBullet"/>
      <w:lvlText w:val=""/>
      <w:lvlJc w:val="left"/>
      <w:pPr>
        <w:ind w:left="1080" w:hanging="360"/>
      </w:pPr>
      <w:rPr>
        <w:rFonts w:ascii="Symbol" w:hAnsi="Symbol" w:hint="default"/>
        <w:color w:val="auto"/>
      </w:rPr>
    </w:lvl>
    <w:lvl w:ilvl="1" w:tplc="8AFA3D62">
      <w:start w:val="1"/>
      <w:numFmt w:val="bullet"/>
      <w:pStyle w:val="ListBullet2"/>
      <w:lvlText w:val="o"/>
      <w:lvlJc w:val="left"/>
      <w:pPr>
        <w:ind w:left="1440" w:hanging="360"/>
      </w:pPr>
      <w:rPr>
        <w:rFonts w:ascii="Courier New" w:hAnsi="Courier New" w:cs="Courier New" w:hint="default"/>
      </w:rPr>
    </w:lvl>
    <w:lvl w:ilvl="2" w:tplc="04090005">
      <w:start w:val="1"/>
      <w:numFmt w:val="bullet"/>
      <w:pStyle w:val="List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52CB8"/>
    <w:multiLevelType w:val="hybridMultilevel"/>
    <w:tmpl w:val="A29C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05A95"/>
    <w:multiLevelType w:val="hybridMultilevel"/>
    <w:tmpl w:val="AE5EE8D8"/>
    <w:lvl w:ilvl="0" w:tplc="364C93AE">
      <w:start w:val="1"/>
      <w:numFmt w:val="bullet"/>
      <w:lvlText w:val=""/>
      <w:lvlJc w:val="left"/>
      <w:pPr>
        <w:ind w:left="720" w:hanging="360"/>
      </w:pPr>
      <w:rPr>
        <w:rFonts w:ascii="Symbol" w:hAnsi="Symbol"/>
      </w:rPr>
    </w:lvl>
    <w:lvl w:ilvl="1" w:tplc="FC1A19EE">
      <w:start w:val="1"/>
      <w:numFmt w:val="bullet"/>
      <w:lvlText w:val=""/>
      <w:lvlJc w:val="left"/>
      <w:pPr>
        <w:ind w:left="720" w:hanging="360"/>
      </w:pPr>
      <w:rPr>
        <w:rFonts w:ascii="Symbol" w:hAnsi="Symbol"/>
      </w:rPr>
    </w:lvl>
    <w:lvl w:ilvl="2" w:tplc="31B8CC98">
      <w:start w:val="1"/>
      <w:numFmt w:val="bullet"/>
      <w:lvlText w:val=""/>
      <w:lvlJc w:val="left"/>
      <w:pPr>
        <w:ind w:left="720" w:hanging="360"/>
      </w:pPr>
      <w:rPr>
        <w:rFonts w:ascii="Symbol" w:hAnsi="Symbol"/>
      </w:rPr>
    </w:lvl>
    <w:lvl w:ilvl="3" w:tplc="8A0EA054">
      <w:start w:val="1"/>
      <w:numFmt w:val="bullet"/>
      <w:lvlText w:val=""/>
      <w:lvlJc w:val="left"/>
      <w:pPr>
        <w:ind w:left="720" w:hanging="360"/>
      </w:pPr>
      <w:rPr>
        <w:rFonts w:ascii="Symbol" w:hAnsi="Symbol"/>
      </w:rPr>
    </w:lvl>
    <w:lvl w:ilvl="4" w:tplc="5B14988A">
      <w:start w:val="1"/>
      <w:numFmt w:val="bullet"/>
      <w:lvlText w:val=""/>
      <w:lvlJc w:val="left"/>
      <w:pPr>
        <w:ind w:left="720" w:hanging="360"/>
      </w:pPr>
      <w:rPr>
        <w:rFonts w:ascii="Symbol" w:hAnsi="Symbol"/>
      </w:rPr>
    </w:lvl>
    <w:lvl w:ilvl="5" w:tplc="4BEAD604">
      <w:start w:val="1"/>
      <w:numFmt w:val="bullet"/>
      <w:lvlText w:val=""/>
      <w:lvlJc w:val="left"/>
      <w:pPr>
        <w:ind w:left="720" w:hanging="360"/>
      </w:pPr>
      <w:rPr>
        <w:rFonts w:ascii="Symbol" w:hAnsi="Symbol"/>
      </w:rPr>
    </w:lvl>
    <w:lvl w:ilvl="6" w:tplc="05AE44EC">
      <w:start w:val="1"/>
      <w:numFmt w:val="bullet"/>
      <w:lvlText w:val=""/>
      <w:lvlJc w:val="left"/>
      <w:pPr>
        <w:ind w:left="720" w:hanging="360"/>
      </w:pPr>
      <w:rPr>
        <w:rFonts w:ascii="Symbol" w:hAnsi="Symbol"/>
      </w:rPr>
    </w:lvl>
    <w:lvl w:ilvl="7" w:tplc="94981276">
      <w:start w:val="1"/>
      <w:numFmt w:val="bullet"/>
      <w:lvlText w:val=""/>
      <w:lvlJc w:val="left"/>
      <w:pPr>
        <w:ind w:left="720" w:hanging="360"/>
      </w:pPr>
      <w:rPr>
        <w:rFonts w:ascii="Symbol" w:hAnsi="Symbol"/>
      </w:rPr>
    </w:lvl>
    <w:lvl w:ilvl="8" w:tplc="89B2F094">
      <w:start w:val="1"/>
      <w:numFmt w:val="bullet"/>
      <w:lvlText w:val=""/>
      <w:lvlJc w:val="left"/>
      <w:pPr>
        <w:ind w:left="720" w:hanging="360"/>
      </w:pPr>
      <w:rPr>
        <w:rFonts w:ascii="Symbol" w:hAnsi="Symbol"/>
      </w:rPr>
    </w:lvl>
  </w:abstractNum>
  <w:abstractNum w:abstractNumId="18" w15:restartNumberingAfterBreak="0">
    <w:nsid w:val="2DDC14DE"/>
    <w:multiLevelType w:val="hybridMultilevel"/>
    <w:tmpl w:val="88E4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1B59B3"/>
    <w:multiLevelType w:val="hybridMultilevel"/>
    <w:tmpl w:val="089CAC10"/>
    <w:lvl w:ilvl="0" w:tplc="6868B6F6">
      <w:start w:val="1"/>
      <w:numFmt w:val="decimal"/>
      <w:lvlText w:val="%1."/>
      <w:lvlJc w:val="left"/>
      <w:pPr>
        <w:ind w:left="1020" w:hanging="360"/>
      </w:pPr>
    </w:lvl>
    <w:lvl w:ilvl="1" w:tplc="6C764C72">
      <w:start w:val="1"/>
      <w:numFmt w:val="decimal"/>
      <w:lvlText w:val="%2."/>
      <w:lvlJc w:val="left"/>
      <w:pPr>
        <w:ind w:left="1020" w:hanging="360"/>
      </w:pPr>
    </w:lvl>
    <w:lvl w:ilvl="2" w:tplc="48E03CDC">
      <w:start w:val="1"/>
      <w:numFmt w:val="decimal"/>
      <w:lvlText w:val="%3."/>
      <w:lvlJc w:val="left"/>
      <w:pPr>
        <w:ind w:left="1020" w:hanging="360"/>
      </w:pPr>
    </w:lvl>
    <w:lvl w:ilvl="3" w:tplc="3E907D7A">
      <w:start w:val="1"/>
      <w:numFmt w:val="decimal"/>
      <w:lvlText w:val="%4."/>
      <w:lvlJc w:val="left"/>
      <w:pPr>
        <w:ind w:left="1020" w:hanging="360"/>
      </w:pPr>
    </w:lvl>
    <w:lvl w:ilvl="4" w:tplc="12F0D198">
      <w:start w:val="1"/>
      <w:numFmt w:val="decimal"/>
      <w:lvlText w:val="%5."/>
      <w:lvlJc w:val="left"/>
      <w:pPr>
        <w:ind w:left="1020" w:hanging="360"/>
      </w:pPr>
    </w:lvl>
    <w:lvl w:ilvl="5" w:tplc="3EE0634C">
      <w:start w:val="1"/>
      <w:numFmt w:val="decimal"/>
      <w:lvlText w:val="%6."/>
      <w:lvlJc w:val="left"/>
      <w:pPr>
        <w:ind w:left="1020" w:hanging="360"/>
      </w:pPr>
    </w:lvl>
    <w:lvl w:ilvl="6" w:tplc="F468DC72">
      <w:start w:val="1"/>
      <w:numFmt w:val="decimal"/>
      <w:lvlText w:val="%7."/>
      <w:lvlJc w:val="left"/>
      <w:pPr>
        <w:ind w:left="1020" w:hanging="360"/>
      </w:pPr>
    </w:lvl>
    <w:lvl w:ilvl="7" w:tplc="8D64A4FE">
      <w:start w:val="1"/>
      <w:numFmt w:val="decimal"/>
      <w:lvlText w:val="%8."/>
      <w:lvlJc w:val="left"/>
      <w:pPr>
        <w:ind w:left="1020" w:hanging="360"/>
      </w:pPr>
    </w:lvl>
    <w:lvl w:ilvl="8" w:tplc="34B8F596">
      <w:start w:val="1"/>
      <w:numFmt w:val="decimal"/>
      <w:lvlText w:val="%9."/>
      <w:lvlJc w:val="left"/>
      <w:pPr>
        <w:ind w:left="1020" w:hanging="360"/>
      </w:pPr>
    </w:lvl>
  </w:abstractNum>
  <w:abstractNum w:abstractNumId="20" w15:restartNumberingAfterBreak="0">
    <w:nsid w:val="39CA4B26"/>
    <w:multiLevelType w:val="hybridMultilevel"/>
    <w:tmpl w:val="6508509E"/>
    <w:lvl w:ilvl="0" w:tplc="33767C98">
      <w:start w:val="1"/>
      <w:numFmt w:val="bullet"/>
      <w:lvlText w:val=""/>
      <w:lvlJc w:val="left"/>
      <w:pPr>
        <w:ind w:left="720" w:hanging="360"/>
      </w:pPr>
      <w:rPr>
        <w:rFonts w:ascii="Symbol" w:hAnsi="Symbol"/>
      </w:rPr>
    </w:lvl>
    <w:lvl w:ilvl="1" w:tplc="4D9CC24A">
      <w:start w:val="1"/>
      <w:numFmt w:val="bullet"/>
      <w:lvlText w:val=""/>
      <w:lvlJc w:val="left"/>
      <w:pPr>
        <w:ind w:left="720" w:hanging="360"/>
      </w:pPr>
      <w:rPr>
        <w:rFonts w:ascii="Symbol" w:hAnsi="Symbol"/>
      </w:rPr>
    </w:lvl>
    <w:lvl w:ilvl="2" w:tplc="4796B014">
      <w:start w:val="1"/>
      <w:numFmt w:val="bullet"/>
      <w:lvlText w:val=""/>
      <w:lvlJc w:val="left"/>
      <w:pPr>
        <w:ind w:left="720" w:hanging="360"/>
      </w:pPr>
      <w:rPr>
        <w:rFonts w:ascii="Symbol" w:hAnsi="Symbol"/>
      </w:rPr>
    </w:lvl>
    <w:lvl w:ilvl="3" w:tplc="5AEEEC6A">
      <w:start w:val="1"/>
      <w:numFmt w:val="bullet"/>
      <w:lvlText w:val=""/>
      <w:lvlJc w:val="left"/>
      <w:pPr>
        <w:ind w:left="720" w:hanging="360"/>
      </w:pPr>
      <w:rPr>
        <w:rFonts w:ascii="Symbol" w:hAnsi="Symbol"/>
      </w:rPr>
    </w:lvl>
    <w:lvl w:ilvl="4" w:tplc="5E22A240">
      <w:start w:val="1"/>
      <w:numFmt w:val="bullet"/>
      <w:lvlText w:val=""/>
      <w:lvlJc w:val="left"/>
      <w:pPr>
        <w:ind w:left="720" w:hanging="360"/>
      </w:pPr>
      <w:rPr>
        <w:rFonts w:ascii="Symbol" w:hAnsi="Symbol"/>
      </w:rPr>
    </w:lvl>
    <w:lvl w:ilvl="5" w:tplc="082CC19C">
      <w:start w:val="1"/>
      <w:numFmt w:val="bullet"/>
      <w:lvlText w:val=""/>
      <w:lvlJc w:val="left"/>
      <w:pPr>
        <w:ind w:left="720" w:hanging="360"/>
      </w:pPr>
      <w:rPr>
        <w:rFonts w:ascii="Symbol" w:hAnsi="Symbol"/>
      </w:rPr>
    </w:lvl>
    <w:lvl w:ilvl="6" w:tplc="11428D68">
      <w:start w:val="1"/>
      <w:numFmt w:val="bullet"/>
      <w:lvlText w:val=""/>
      <w:lvlJc w:val="left"/>
      <w:pPr>
        <w:ind w:left="720" w:hanging="360"/>
      </w:pPr>
      <w:rPr>
        <w:rFonts w:ascii="Symbol" w:hAnsi="Symbol"/>
      </w:rPr>
    </w:lvl>
    <w:lvl w:ilvl="7" w:tplc="366C56D8">
      <w:start w:val="1"/>
      <w:numFmt w:val="bullet"/>
      <w:lvlText w:val=""/>
      <w:lvlJc w:val="left"/>
      <w:pPr>
        <w:ind w:left="720" w:hanging="360"/>
      </w:pPr>
      <w:rPr>
        <w:rFonts w:ascii="Symbol" w:hAnsi="Symbol"/>
      </w:rPr>
    </w:lvl>
    <w:lvl w:ilvl="8" w:tplc="11B4983A">
      <w:start w:val="1"/>
      <w:numFmt w:val="bullet"/>
      <w:lvlText w:val=""/>
      <w:lvlJc w:val="left"/>
      <w:pPr>
        <w:ind w:left="720" w:hanging="360"/>
      </w:pPr>
      <w:rPr>
        <w:rFonts w:ascii="Symbol" w:hAnsi="Symbol"/>
      </w:rPr>
    </w:lvl>
  </w:abstractNum>
  <w:abstractNum w:abstractNumId="21" w15:restartNumberingAfterBreak="0">
    <w:nsid w:val="3B54372B"/>
    <w:multiLevelType w:val="hybridMultilevel"/>
    <w:tmpl w:val="7658B24C"/>
    <w:lvl w:ilvl="0" w:tplc="8F58C022">
      <w:start w:val="1"/>
      <w:numFmt w:val="bullet"/>
      <w:lvlText w:val=""/>
      <w:lvlJc w:val="left"/>
      <w:pPr>
        <w:ind w:left="720" w:hanging="360"/>
      </w:pPr>
      <w:rPr>
        <w:rFonts w:ascii="Symbol" w:hAnsi="Symbol"/>
      </w:rPr>
    </w:lvl>
    <w:lvl w:ilvl="1" w:tplc="5FACB5B6">
      <w:start w:val="1"/>
      <w:numFmt w:val="bullet"/>
      <w:lvlText w:val=""/>
      <w:lvlJc w:val="left"/>
      <w:pPr>
        <w:ind w:left="720" w:hanging="360"/>
      </w:pPr>
      <w:rPr>
        <w:rFonts w:ascii="Symbol" w:hAnsi="Symbol"/>
      </w:rPr>
    </w:lvl>
    <w:lvl w:ilvl="2" w:tplc="7C5AE4EC">
      <w:start w:val="1"/>
      <w:numFmt w:val="bullet"/>
      <w:lvlText w:val=""/>
      <w:lvlJc w:val="left"/>
      <w:pPr>
        <w:ind w:left="720" w:hanging="360"/>
      </w:pPr>
      <w:rPr>
        <w:rFonts w:ascii="Symbol" w:hAnsi="Symbol"/>
      </w:rPr>
    </w:lvl>
    <w:lvl w:ilvl="3" w:tplc="E37E1320">
      <w:start w:val="1"/>
      <w:numFmt w:val="bullet"/>
      <w:lvlText w:val=""/>
      <w:lvlJc w:val="left"/>
      <w:pPr>
        <w:ind w:left="720" w:hanging="360"/>
      </w:pPr>
      <w:rPr>
        <w:rFonts w:ascii="Symbol" w:hAnsi="Symbol"/>
      </w:rPr>
    </w:lvl>
    <w:lvl w:ilvl="4" w:tplc="324AB516">
      <w:start w:val="1"/>
      <w:numFmt w:val="bullet"/>
      <w:lvlText w:val=""/>
      <w:lvlJc w:val="left"/>
      <w:pPr>
        <w:ind w:left="720" w:hanging="360"/>
      </w:pPr>
      <w:rPr>
        <w:rFonts w:ascii="Symbol" w:hAnsi="Symbol"/>
      </w:rPr>
    </w:lvl>
    <w:lvl w:ilvl="5" w:tplc="A284309E">
      <w:start w:val="1"/>
      <w:numFmt w:val="bullet"/>
      <w:lvlText w:val=""/>
      <w:lvlJc w:val="left"/>
      <w:pPr>
        <w:ind w:left="720" w:hanging="360"/>
      </w:pPr>
      <w:rPr>
        <w:rFonts w:ascii="Symbol" w:hAnsi="Symbol"/>
      </w:rPr>
    </w:lvl>
    <w:lvl w:ilvl="6" w:tplc="A51A6DEA">
      <w:start w:val="1"/>
      <w:numFmt w:val="bullet"/>
      <w:lvlText w:val=""/>
      <w:lvlJc w:val="left"/>
      <w:pPr>
        <w:ind w:left="720" w:hanging="360"/>
      </w:pPr>
      <w:rPr>
        <w:rFonts w:ascii="Symbol" w:hAnsi="Symbol"/>
      </w:rPr>
    </w:lvl>
    <w:lvl w:ilvl="7" w:tplc="2542DFAA">
      <w:start w:val="1"/>
      <w:numFmt w:val="bullet"/>
      <w:lvlText w:val=""/>
      <w:lvlJc w:val="left"/>
      <w:pPr>
        <w:ind w:left="720" w:hanging="360"/>
      </w:pPr>
      <w:rPr>
        <w:rFonts w:ascii="Symbol" w:hAnsi="Symbol"/>
      </w:rPr>
    </w:lvl>
    <w:lvl w:ilvl="8" w:tplc="0D0A7702">
      <w:start w:val="1"/>
      <w:numFmt w:val="bullet"/>
      <w:lvlText w:val=""/>
      <w:lvlJc w:val="left"/>
      <w:pPr>
        <w:ind w:left="720" w:hanging="360"/>
      </w:pPr>
      <w:rPr>
        <w:rFonts w:ascii="Symbol" w:hAnsi="Symbol"/>
      </w:rPr>
    </w:lvl>
  </w:abstractNum>
  <w:abstractNum w:abstractNumId="22" w15:restartNumberingAfterBreak="0">
    <w:nsid w:val="3C1B13F9"/>
    <w:multiLevelType w:val="hybridMultilevel"/>
    <w:tmpl w:val="B70822EE"/>
    <w:lvl w:ilvl="0" w:tplc="8B4692E0">
      <w:start w:val="1"/>
      <w:numFmt w:val="decimal"/>
      <w:lvlText w:val="%1."/>
      <w:lvlJc w:val="left"/>
      <w:pPr>
        <w:ind w:left="1020" w:hanging="360"/>
      </w:pPr>
    </w:lvl>
    <w:lvl w:ilvl="1" w:tplc="196EE55C">
      <w:start w:val="1"/>
      <w:numFmt w:val="decimal"/>
      <w:lvlText w:val="%2."/>
      <w:lvlJc w:val="left"/>
      <w:pPr>
        <w:ind w:left="1020" w:hanging="360"/>
      </w:pPr>
    </w:lvl>
    <w:lvl w:ilvl="2" w:tplc="7E58585C">
      <w:start w:val="1"/>
      <w:numFmt w:val="decimal"/>
      <w:lvlText w:val="%3."/>
      <w:lvlJc w:val="left"/>
      <w:pPr>
        <w:ind w:left="1020" w:hanging="360"/>
      </w:pPr>
    </w:lvl>
    <w:lvl w:ilvl="3" w:tplc="55B0A34E">
      <w:start w:val="1"/>
      <w:numFmt w:val="decimal"/>
      <w:lvlText w:val="%4."/>
      <w:lvlJc w:val="left"/>
      <w:pPr>
        <w:ind w:left="1020" w:hanging="360"/>
      </w:pPr>
    </w:lvl>
    <w:lvl w:ilvl="4" w:tplc="95EAAE28">
      <w:start w:val="1"/>
      <w:numFmt w:val="decimal"/>
      <w:lvlText w:val="%5."/>
      <w:lvlJc w:val="left"/>
      <w:pPr>
        <w:ind w:left="1020" w:hanging="360"/>
      </w:pPr>
    </w:lvl>
    <w:lvl w:ilvl="5" w:tplc="E4789376">
      <w:start w:val="1"/>
      <w:numFmt w:val="decimal"/>
      <w:lvlText w:val="%6."/>
      <w:lvlJc w:val="left"/>
      <w:pPr>
        <w:ind w:left="1020" w:hanging="360"/>
      </w:pPr>
    </w:lvl>
    <w:lvl w:ilvl="6" w:tplc="B780420A">
      <w:start w:val="1"/>
      <w:numFmt w:val="decimal"/>
      <w:lvlText w:val="%7."/>
      <w:lvlJc w:val="left"/>
      <w:pPr>
        <w:ind w:left="1020" w:hanging="360"/>
      </w:pPr>
    </w:lvl>
    <w:lvl w:ilvl="7" w:tplc="C6A8D21A">
      <w:start w:val="1"/>
      <w:numFmt w:val="decimal"/>
      <w:lvlText w:val="%8."/>
      <w:lvlJc w:val="left"/>
      <w:pPr>
        <w:ind w:left="1020" w:hanging="360"/>
      </w:pPr>
    </w:lvl>
    <w:lvl w:ilvl="8" w:tplc="A9EC565A">
      <w:start w:val="1"/>
      <w:numFmt w:val="decimal"/>
      <w:lvlText w:val="%9."/>
      <w:lvlJc w:val="left"/>
      <w:pPr>
        <w:ind w:left="1020" w:hanging="360"/>
      </w:pPr>
    </w:lvl>
  </w:abstractNum>
  <w:abstractNum w:abstractNumId="23" w15:restartNumberingAfterBreak="0">
    <w:nsid w:val="3EB452C3"/>
    <w:multiLevelType w:val="hybridMultilevel"/>
    <w:tmpl w:val="AA3C5414"/>
    <w:lvl w:ilvl="0" w:tplc="DF86A48A">
      <w:start w:val="1"/>
      <w:numFmt w:val="bullet"/>
      <w:lvlText w:val=""/>
      <w:lvlJc w:val="left"/>
      <w:pPr>
        <w:ind w:left="720" w:hanging="360"/>
      </w:pPr>
      <w:rPr>
        <w:rFonts w:ascii="Symbol" w:hAnsi="Symbol"/>
      </w:rPr>
    </w:lvl>
    <w:lvl w:ilvl="1" w:tplc="B3B0F13E">
      <w:start w:val="1"/>
      <w:numFmt w:val="bullet"/>
      <w:lvlText w:val=""/>
      <w:lvlJc w:val="left"/>
      <w:pPr>
        <w:ind w:left="720" w:hanging="360"/>
      </w:pPr>
      <w:rPr>
        <w:rFonts w:ascii="Symbol" w:hAnsi="Symbol"/>
      </w:rPr>
    </w:lvl>
    <w:lvl w:ilvl="2" w:tplc="7896731A">
      <w:start w:val="1"/>
      <w:numFmt w:val="bullet"/>
      <w:lvlText w:val=""/>
      <w:lvlJc w:val="left"/>
      <w:pPr>
        <w:ind w:left="720" w:hanging="360"/>
      </w:pPr>
      <w:rPr>
        <w:rFonts w:ascii="Symbol" w:hAnsi="Symbol"/>
      </w:rPr>
    </w:lvl>
    <w:lvl w:ilvl="3" w:tplc="46A81B92">
      <w:start w:val="1"/>
      <w:numFmt w:val="bullet"/>
      <w:lvlText w:val=""/>
      <w:lvlJc w:val="left"/>
      <w:pPr>
        <w:ind w:left="720" w:hanging="360"/>
      </w:pPr>
      <w:rPr>
        <w:rFonts w:ascii="Symbol" w:hAnsi="Symbol"/>
      </w:rPr>
    </w:lvl>
    <w:lvl w:ilvl="4" w:tplc="058C0B64">
      <w:start w:val="1"/>
      <w:numFmt w:val="bullet"/>
      <w:lvlText w:val=""/>
      <w:lvlJc w:val="left"/>
      <w:pPr>
        <w:ind w:left="720" w:hanging="360"/>
      </w:pPr>
      <w:rPr>
        <w:rFonts w:ascii="Symbol" w:hAnsi="Symbol"/>
      </w:rPr>
    </w:lvl>
    <w:lvl w:ilvl="5" w:tplc="8006DB10">
      <w:start w:val="1"/>
      <w:numFmt w:val="bullet"/>
      <w:lvlText w:val=""/>
      <w:lvlJc w:val="left"/>
      <w:pPr>
        <w:ind w:left="720" w:hanging="360"/>
      </w:pPr>
      <w:rPr>
        <w:rFonts w:ascii="Symbol" w:hAnsi="Symbol"/>
      </w:rPr>
    </w:lvl>
    <w:lvl w:ilvl="6" w:tplc="A9AEF586">
      <w:start w:val="1"/>
      <w:numFmt w:val="bullet"/>
      <w:lvlText w:val=""/>
      <w:lvlJc w:val="left"/>
      <w:pPr>
        <w:ind w:left="720" w:hanging="360"/>
      </w:pPr>
      <w:rPr>
        <w:rFonts w:ascii="Symbol" w:hAnsi="Symbol"/>
      </w:rPr>
    </w:lvl>
    <w:lvl w:ilvl="7" w:tplc="AC884C34">
      <w:start w:val="1"/>
      <w:numFmt w:val="bullet"/>
      <w:lvlText w:val=""/>
      <w:lvlJc w:val="left"/>
      <w:pPr>
        <w:ind w:left="720" w:hanging="360"/>
      </w:pPr>
      <w:rPr>
        <w:rFonts w:ascii="Symbol" w:hAnsi="Symbol"/>
      </w:rPr>
    </w:lvl>
    <w:lvl w:ilvl="8" w:tplc="E8A83A08">
      <w:start w:val="1"/>
      <w:numFmt w:val="bullet"/>
      <w:lvlText w:val=""/>
      <w:lvlJc w:val="left"/>
      <w:pPr>
        <w:ind w:left="720" w:hanging="360"/>
      </w:pPr>
      <w:rPr>
        <w:rFonts w:ascii="Symbol" w:hAnsi="Symbol"/>
      </w:rPr>
    </w:lvl>
  </w:abstractNum>
  <w:abstractNum w:abstractNumId="24" w15:restartNumberingAfterBreak="0">
    <w:nsid w:val="3EC4368E"/>
    <w:multiLevelType w:val="hybridMultilevel"/>
    <w:tmpl w:val="5344B0E6"/>
    <w:lvl w:ilvl="0" w:tplc="E0F82DB6">
      <w:start w:val="1"/>
      <w:numFmt w:val="bullet"/>
      <w:lvlText w:val=""/>
      <w:lvlJc w:val="left"/>
      <w:pPr>
        <w:ind w:left="720" w:hanging="360"/>
      </w:pPr>
      <w:rPr>
        <w:rFonts w:ascii="Symbol" w:hAnsi="Symbol"/>
      </w:rPr>
    </w:lvl>
    <w:lvl w:ilvl="1" w:tplc="297E46E8">
      <w:start w:val="1"/>
      <w:numFmt w:val="bullet"/>
      <w:lvlText w:val=""/>
      <w:lvlJc w:val="left"/>
      <w:pPr>
        <w:ind w:left="720" w:hanging="360"/>
      </w:pPr>
      <w:rPr>
        <w:rFonts w:ascii="Symbol" w:hAnsi="Symbol"/>
      </w:rPr>
    </w:lvl>
    <w:lvl w:ilvl="2" w:tplc="85FED3FC">
      <w:start w:val="1"/>
      <w:numFmt w:val="bullet"/>
      <w:lvlText w:val=""/>
      <w:lvlJc w:val="left"/>
      <w:pPr>
        <w:ind w:left="720" w:hanging="360"/>
      </w:pPr>
      <w:rPr>
        <w:rFonts w:ascii="Symbol" w:hAnsi="Symbol"/>
      </w:rPr>
    </w:lvl>
    <w:lvl w:ilvl="3" w:tplc="FEC8DC36">
      <w:start w:val="1"/>
      <w:numFmt w:val="bullet"/>
      <w:lvlText w:val=""/>
      <w:lvlJc w:val="left"/>
      <w:pPr>
        <w:ind w:left="720" w:hanging="360"/>
      </w:pPr>
      <w:rPr>
        <w:rFonts w:ascii="Symbol" w:hAnsi="Symbol"/>
      </w:rPr>
    </w:lvl>
    <w:lvl w:ilvl="4" w:tplc="87D0C120">
      <w:start w:val="1"/>
      <w:numFmt w:val="bullet"/>
      <w:lvlText w:val=""/>
      <w:lvlJc w:val="left"/>
      <w:pPr>
        <w:ind w:left="720" w:hanging="360"/>
      </w:pPr>
      <w:rPr>
        <w:rFonts w:ascii="Symbol" w:hAnsi="Symbol"/>
      </w:rPr>
    </w:lvl>
    <w:lvl w:ilvl="5" w:tplc="9E5E25CA">
      <w:start w:val="1"/>
      <w:numFmt w:val="bullet"/>
      <w:lvlText w:val=""/>
      <w:lvlJc w:val="left"/>
      <w:pPr>
        <w:ind w:left="720" w:hanging="360"/>
      </w:pPr>
      <w:rPr>
        <w:rFonts w:ascii="Symbol" w:hAnsi="Symbol"/>
      </w:rPr>
    </w:lvl>
    <w:lvl w:ilvl="6" w:tplc="2BF24DFC">
      <w:start w:val="1"/>
      <w:numFmt w:val="bullet"/>
      <w:lvlText w:val=""/>
      <w:lvlJc w:val="left"/>
      <w:pPr>
        <w:ind w:left="720" w:hanging="360"/>
      </w:pPr>
      <w:rPr>
        <w:rFonts w:ascii="Symbol" w:hAnsi="Symbol"/>
      </w:rPr>
    </w:lvl>
    <w:lvl w:ilvl="7" w:tplc="42260E1C">
      <w:start w:val="1"/>
      <w:numFmt w:val="bullet"/>
      <w:lvlText w:val=""/>
      <w:lvlJc w:val="left"/>
      <w:pPr>
        <w:ind w:left="720" w:hanging="360"/>
      </w:pPr>
      <w:rPr>
        <w:rFonts w:ascii="Symbol" w:hAnsi="Symbol"/>
      </w:rPr>
    </w:lvl>
    <w:lvl w:ilvl="8" w:tplc="A5CAA944">
      <w:start w:val="1"/>
      <w:numFmt w:val="bullet"/>
      <w:lvlText w:val=""/>
      <w:lvlJc w:val="left"/>
      <w:pPr>
        <w:ind w:left="720" w:hanging="360"/>
      </w:pPr>
      <w:rPr>
        <w:rFonts w:ascii="Symbol" w:hAnsi="Symbol"/>
      </w:rPr>
    </w:lvl>
  </w:abstractNum>
  <w:abstractNum w:abstractNumId="25" w15:restartNumberingAfterBreak="0">
    <w:nsid w:val="3F0A2FE0"/>
    <w:multiLevelType w:val="hybridMultilevel"/>
    <w:tmpl w:val="7BD04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5C12BF"/>
    <w:multiLevelType w:val="hybridMultilevel"/>
    <w:tmpl w:val="E0CC9D48"/>
    <w:lvl w:ilvl="0" w:tplc="43069B76">
      <w:start w:val="1"/>
      <w:numFmt w:val="decimal"/>
      <w:lvlText w:val="%1."/>
      <w:lvlJc w:val="left"/>
      <w:pPr>
        <w:ind w:left="1020" w:hanging="360"/>
      </w:pPr>
    </w:lvl>
    <w:lvl w:ilvl="1" w:tplc="A32C3A32">
      <w:start w:val="1"/>
      <w:numFmt w:val="decimal"/>
      <w:lvlText w:val="%2."/>
      <w:lvlJc w:val="left"/>
      <w:pPr>
        <w:ind w:left="1020" w:hanging="360"/>
      </w:pPr>
    </w:lvl>
    <w:lvl w:ilvl="2" w:tplc="1AB61644">
      <w:start w:val="1"/>
      <w:numFmt w:val="decimal"/>
      <w:lvlText w:val="%3."/>
      <w:lvlJc w:val="left"/>
      <w:pPr>
        <w:ind w:left="1020" w:hanging="360"/>
      </w:pPr>
    </w:lvl>
    <w:lvl w:ilvl="3" w:tplc="98DCA85E">
      <w:start w:val="1"/>
      <w:numFmt w:val="decimal"/>
      <w:lvlText w:val="%4."/>
      <w:lvlJc w:val="left"/>
      <w:pPr>
        <w:ind w:left="1020" w:hanging="360"/>
      </w:pPr>
    </w:lvl>
    <w:lvl w:ilvl="4" w:tplc="92AAEE24">
      <w:start w:val="1"/>
      <w:numFmt w:val="decimal"/>
      <w:lvlText w:val="%5."/>
      <w:lvlJc w:val="left"/>
      <w:pPr>
        <w:ind w:left="1020" w:hanging="360"/>
      </w:pPr>
    </w:lvl>
    <w:lvl w:ilvl="5" w:tplc="6E04EEE2">
      <w:start w:val="1"/>
      <w:numFmt w:val="decimal"/>
      <w:lvlText w:val="%6."/>
      <w:lvlJc w:val="left"/>
      <w:pPr>
        <w:ind w:left="1020" w:hanging="360"/>
      </w:pPr>
    </w:lvl>
    <w:lvl w:ilvl="6" w:tplc="E4CE3A36">
      <w:start w:val="1"/>
      <w:numFmt w:val="decimal"/>
      <w:lvlText w:val="%7."/>
      <w:lvlJc w:val="left"/>
      <w:pPr>
        <w:ind w:left="1020" w:hanging="360"/>
      </w:pPr>
    </w:lvl>
    <w:lvl w:ilvl="7" w:tplc="AFB06540">
      <w:start w:val="1"/>
      <w:numFmt w:val="decimal"/>
      <w:lvlText w:val="%8."/>
      <w:lvlJc w:val="left"/>
      <w:pPr>
        <w:ind w:left="1020" w:hanging="360"/>
      </w:pPr>
    </w:lvl>
    <w:lvl w:ilvl="8" w:tplc="C8C83BD6">
      <w:start w:val="1"/>
      <w:numFmt w:val="decimal"/>
      <w:lvlText w:val="%9."/>
      <w:lvlJc w:val="left"/>
      <w:pPr>
        <w:ind w:left="1020" w:hanging="360"/>
      </w:pPr>
    </w:lvl>
  </w:abstractNum>
  <w:abstractNum w:abstractNumId="27" w15:restartNumberingAfterBreak="0">
    <w:nsid w:val="4EA42769"/>
    <w:multiLevelType w:val="hybridMultilevel"/>
    <w:tmpl w:val="61347880"/>
    <w:lvl w:ilvl="0" w:tplc="2A6CE8C8">
      <w:start w:val="1"/>
      <w:numFmt w:val="bullet"/>
      <w:lvlText w:val=""/>
      <w:lvlJc w:val="left"/>
      <w:pPr>
        <w:ind w:left="720" w:hanging="360"/>
      </w:pPr>
      <w:rPr>
        <w:rFonts w:ascii="Symbol" w:hAnsi="Symbol"/>
      </w:rPr>
    </w:lvl>
    <w:lvl w:ilvl="1" w:tplc="C78A8622">
      <w:start w:val="1"/>
      <w:numFmt w:val="bullet"/>
      <w:lvlText w:val=""/>
      <w:lvlJc w:val="left"/>
      <w:pPr>
        <w:ind w:left="720" w:hanging="360"/>
      </w:pPr>
      <w:rPr>
        <w:rFonts w:ascii="Symbol" w:hAnsi="Symbol"/>
      </w:rPr>
    </w:lvl>
    <w:lvl w:ilvl="2" w:tplc="6EE85384">
      <w:start w:val="1"/>
      <w:numFmt w:val="bullet"/>
      <w:lvlText w:val=""/>
      <w:lvlJc w:val="left"/>
      <w:pPr>
        <w:ind w:left="720" w:hanging="360"/>
      </w:pPr>
      <w:rPr>
        <w:rFonts w:ascii="Symbol" w:hAnsi="Symbol"/>
      </w:rPr>
    </w:lvl>
    <w:lvl w:ilvl="3" w:tplc="58F29B82">
      <w:start w:val="1"/>
      <w:numFmt w:val="bullet"/>
      <w:lvlText w:val=""/>
      <w:lvlJc w:val="left"/>
      <w:pPr>
        <w:ind w:left="720" w:hanging="360"/>
      </w:pPr>
      <w:rPr>
        <w:rFonts w:ascii="Symbol" w:hAnsi="Symbol"/>
      </w:rPr>
    </w:lvl>
    <w:lvl w:ilvl="4" w:tplc="72E6796A">
      <w:start w:val="1"/>
      <w:numFmt w:val="bullet"/>
      <w:lvlText w:val=""/>
      <w:lvlJc w:val="left"/>
      <w:pPr>
        <w:ind w:left="720" w:hanging="360"/>
      </w:pPr>
      <w:rPr>
        <w:rFonts w:ascii="Symbol" w:hAnsi="Symbol"/>
      </w:rPr>
    </w:lvl>
    <w:lvl w:ilvl="5" w:tplc="72AC9D0C">
      <w:start w:val="1"/>
      <w:numFmt w:val="bullet"/>
      <w:lvlText w:val=""/>
      <w:lvlJc w:val="left"/>
      <w:pPr>
        <w:ind w:left="720" w:hanging="360"/>
      </w:pPr>
      <w:rPr>
        <w:rFonts w:ascii="Symbol" w:hAnsi="Symbol"/>
      </w:rPr>
    </w:lvl>
    <w:lvl w:ilvl="6" w:tplc="6E368EBE">
      <w:start w:val="1"/>
      <w:numFmt w:val="bullet"/>
      <w:lvlText w:val=""/>
      <w:lvlJc w:val="left"/>
      <w:pPr>
        <w:ind w:left="720" w:hanging="360"/>
      </w:pPr>
      <w:rPr>
        <w:rFonts w:ascii="Symbol" w:hAnsi="Symbol"/>
      </w:rPr>
    </w:lvl>
    <w:lvl w:ilvl="7" w:tplc="B5D68326">
      <w:start w:val="1"/>
      <w:numFmt w:val="bullet"/>
      <w:lvlText w:val=""/>
      <w:lvlJc w:val="left"/>
      <w:pPr>
        <w:ind w:left="720" w:hanging="360"/>
      </w:pPr>
      <w:rPr>
        <w:rFonts w:ascii="Symbol" w:hAnsi="Symbol"/>
      </w:rPr>
    </w:lvl>
    <w:lvl w:ilvl="8" w:tplc="BC708602">
      <w:start w:val="1"/>
      <w:numFmt w:val="bullet"/>
      <w:lvlText w:val=""/>
      <w:lvlJc w:val="left"/>
      <w:pPr>
        <w:ind w:left="720" w:hanging="360"/>
      </w:pPr>
      <w:rPr>
        <w:rFonts w:ascii="Symbol" w:hAnsi="Symbol"/>
      </w:rPr>
    </w:lvl>
  </w:abstractNum>
  <w:abstractNum w:abstractNumId="28" w15:restartNumberingAfterBreak="0">
    <w:nsid w:val="56222F01"/>
    <w:multiLevelType w:val="hybridMultilevel"/>
    <w:tmpl w:val="E4E4C034"/>
    <w:lvl w:ilvl="0" w:tplc="196EF1A6">
      <w:start w:val="1"/>
      <w:numFmt w:val="decimal"/>
      <w:lvlText w:val="%1."/>
      <w:lvlJc w:val="left"/>
      <w:pPr>
        <w:ind w:left="720" w:hanging="360"/>
      </w:pPr>
    </w:lvl>
    <w:lvl w:ilvl="1" w:tplc="FAB0E49C">
      <w:start w:val="1"/>
      <w:numFmt w:val="decimal"/>
      <w:lvlText w:val="%2."/>
      <w:lvlJc w:val="left"/>
      <w:pPr>
        <w:ind w:left="720" w:hanging="360"/>
      </w:pPr>
    </w:lvl>
    <w:lvl w:ilvl="2" w:tplc="DD2A1A7E">
      <w:start w:val="1"/>
      <w:numFmt w:val="decimal"/>
      <w:lvlText w:val="%3."/>
      <w:lvlJc w:val="left"/>
      <w:pPr>
        <w:ind w:left="720" w:hanging="360"/>
      </w:pPr>
    </w:lvl>
    <w:lvl w:ilvl="3" w:tplc="9FE49D6E">
      <w:start w:val="1"/>
      <w:numFmt w:val="decimal"/>
      <w:lvlText w:val="%4."/>
      <w:lvlJc w:val="left"/>
      <w:pPr>
        <w:ind w:left="720" w:hanging="360"/>
      </w:pPr>
    </w:lvl>
    <w:lvl w:ilvl="4" w:tplc="300A4682">
      <w:start w:val="1"/>
      <w:numFmt w:val="decimal"/>
      <w:lvlText w:val="%5."/>
      <w:lvlJc w:val="left"/>
      <w:pPr>
        <w:ind w:left="720" w:hanging="360"/>
      </w:pPr>
    </w:lvl>
    <w:lvl w:ilvl="5" w:tplc="5C86E1CE">
      <w:start w:val="1"/>
      <w:numFmt w:val="decimal"/>
      <w:lvlText w:val="%6."/>
      <w:lvlJc w:val="left"/>
      <w:pPr>
        <w:ind w:left="720" w:hanging="360"/>
      </w:pPr>
    </w:lvl>
    <w:lvl w:ilvl="6" w:tplc="18CCAD48">
      <w:start w:val="1"/>
      <w:numFmt w:val="decimal"/>
      <w:lvlText w:val="%7."/>
      <w:lvlJc w:val="left"/>
      <w:pPr>
        <w:ind w:left="720" w:hanging="360"/>
      </w:pPr>
    </w:lvl>
    <w:lvl w:ilvl="7" w:tplc="51D4ABE6">
      <w:start w:val="1"/>
      <w:numFmt w:val="decimal"/>
      <w:lvlText w:val="%8."/>
      <w:lvlJc w:val="left"/>
      <w:pPr>
        <w:ind w:left="720" w:hanging="360"/>
      </w:pPr>
    </w:lvl>
    <w:lvl w:ilvl="8" w:tplc="009E19DC">
      <w:start w:val="1"/>
      <w:numFmt w:val="decimal"/>
      <w:lvlText w:val="%9."/>
      <w:lvlJc w:val="left"/>
      <w:pPr>
        <w:ind w:left="720" w:hanging="360"/>
      </w:pPr>
    </w:lvl>
  </w:abstractNum>
  <w:abstractNum w:abstractNumId="29" w15:restartNumberingAfterBreak="0">
    <w:nsid w:val="594569B1"/>
    <w:multiLevelType w:val="hybridMultilevel"/>
    <w:tmpl w:val="EEE67986"/>
    <w:lvl w:ilvl="0" w:tplc="7AEE8854">
      <w:start w:val="1"/>
      <w:numFmt w:val="bullet"/>
      <w:lvlText w:val=""/>
      <w:lvlJc w:val="left"/>
      <w:pPr>
        <w:ind w:left="720" w:hanging="360"/>
      </w:pPr>
      <w:rPr>
        <w:rFonts w:ascii="Symbol" w:hAnsi="Symbol"/>
      </w:rPr>
    </w:lvl>
    <w:lvl w:ilvl="1" w:tplc="7B6A3470">
      <w:start w:val="1"/>
      <w:numFmt w:val="bullet"/>
      <w:lvlText w:val=""/>
      <w:lvlJc w:val="left"/>
      <w:pPr>
        <w:ind w:left="720" w:hanging="360"/>
      </w:pPr>
      <w:rPr>
        <w:rFonts w:ascii="Symbol" w:hAnsi="Symbol"/>
      </w:rPr>
    </w:lvl>
    <w:lvl w:ilvl="2" w:tplc="181E8D7A">
      <w:start w:val="1"/>
      <w:numFmt w:val="bullet"/>
      <w:lvlText w:val=""/>
      <w:lvlJc w:val="left"/>
      <w:pPr>
        <w:ind w:left="720" w:hanging="360"/>
      </w:pPr>
      <w:rPr>
        <w:rFonts w:ascii="Symbol" w:hAnsi="Symbol"/>
      </w:rPr>
    </w:lvl>
    <w:lvl w:ilvl="3" w:tplc="2996DF04">
      <w:start w:val="1"/>
      <w:numFmt w:val="bullet"/>
      <w:lvlText w:val=""/>
      <w:lvlJc w:val="left"/>
      <w:pPr>
        <w:ind w:left="720" w:hanging="360"/>
      </w:pPr>
      <w:rPr>
        <w:rFonts w:ascii="Symbol" w:hAnsi="Symbol"/>
      </w:rPr>
    </w:lvl>
    <w:lvl w:ilvl="4" w:tplc="1EA045FC">
      <w:start w:val="1"/>
      <w:numFmt w:val="bullet"/>
      <w:lvlText w:val=""/>
      <w:lvlJc w:val="left"/>
      <w:pPr>
        <w:ind w:left="720" w:hanging="360"/>
      </w:pPr>
      <w:rPr>
        <w:rFonts w:ascii="Symbol" w:hAnsi="Symbol"/>
      </w:rPr>
    </w:lvl>
    <w:lvl w:ilvl="5" w:tplc="6C428888">
      <w:start w:val="1"/>
      <w:numFmt w:val="bullet"/>
      <w:lvlText w:val=""/>
      <w:lvlJc w:val="left"/>
      <w:pPr>
        <w:ind w:left="720" w:hanging="360"/>
      </w:pPr>
      <w:rPr>
        <w:rFonts w:ascii="Symbol" w:hAnsi="Symbol"/>
      </w:rPr>
    </w:lvl>
    <w:lvl w:ilvl="6" w:tplc="3A60E92C">
      <w:start w:val="1"/>
      <w:numFmt w:val="bullet"/>
      <w:lvlText w:val=""/>
      <w:lvlJc w:val="left"/>
      <w:pPr>
        <w:ind w:left="720" w:hanging="360"/>
      </w:pPr>
      <w:rPr>
        <w:rFonts w:ascii="Symbol" w:hAnsi="Symbol"/>
      </w:rPr>
    </w:lvl>
    <w:lvl w:ilvl="7" w:tplc="E364048C">
      <w:start w:val="1"/>
      <w:numFmt w:val="bullet"/>
      <w:lvlText w:val=""/>
      <w:lvlJc w:val="left"/>
      <w:pPr>
        <w:ind w:left="720" w:hanging="360"/>
      </w:pPr>
      <w:rPr>
        <w:rFonts w:ascii="Symbol" w:hAnsi="Symbol"/>
      </w:rPr>
    </w:lvl>
    <w:lvl w:ilvl="8" w:tplc="DEE81578">
      <w:start w:val="1"/>
      <w:numFmt w:val="bullet"/>
      <w:lvlText w:val=""/>
      <w:lvlJc w:val="left"/>
      <w:pPr>
        <w:ind w:left="720" w:hanging="360"/>
      </w:pPr>
      <w:rPr>
        <w:rFonts w:ascii="Symbol" w:hAnsi="Symbol"/>
      </w:rPr>
    </w:lvl>
  </w:abstractNum>
  <w:abstractNum w:abstractNumId="30" w15:restartNumberingAfterBreak="0">
    <w:nsid w:val="5EA933E8"/>
    <w:multiLevelType w:val="hybridMultilevel"/>
    <w:tmpl w:val="2926F602"/>
    <w:lvl w:ilvl="0" w:tplc="526A2388">
      <w:start w:val="1"/>
      <w:numFmt w:val="decimal"/>
      <w:lvlText w:val="%1."/>
      <w:lvlJc w:val="left"/>
      <w:pPr>
        <w:ind w:left="1020" w:hanging="360"/>
      </w:pPr>
    </w:lvl>
    <w:lvl w:ilvl="1" w:tplc="8A74199E">
      <w:start w:val="1"/>
      <w:numFmt w:val="decimal"/>
      <w:lvlText w:val="%2."/>
      <w:lvlJc w:val="left"/>
      <w:pPr>
        <w:ind w:left="1020" w:hanging="360"/>
      </w:pPr>
    </w:lvl>
    <w:lvl w:ilvl="2" w:tplc="212E3DEE">
      <w:start w:val="1"/>
      <w:numFmt w:val="decimal"/>
      <w:lvlText w:val="%3."/>
      <w:lvlJc w:val="left"/>
      <w:pPr>
        <w:ind w:left="1020" w:hanging="360"/>
      </w:pPr>
    </w:lvl>
    <w:lvl w:ilvl="3" w:tplc="4C84BE88">
      <w:start w:val="1"/>
      <w:numFmt w:val="decimal"/>
      <w:lvlText w:val="%4."/>
      <w:lvlJc w:val="left"/>
      <w:pPr>
        <w:ind w:left="1020" w:hanging="360"/>
      </w:pPr>
    </w:lvl>
    <w:lvl w:ilvl="4" w:tplc="F4C24AC8">
      <w:start w:val="1"/>
      <w:numFmt w:val="decimal"/>
      <w:lvlText w:val="%5."/>
      <w:lvlJc w:val="left"/>
      <w:pPr>
        <w:ind w:left="1020" w:hanging="360"/>
      </w:pPr>
    </w:lvl>
    <w:lvl w:ilvl="5" w:tplc="33827428">
      <w:start w:val="1"/>
      <w:numFmt w:val="decimal"/>
      <w:lvlText w:val="%6."/>
      <w:lvlJc w:val="left"/>
      <w:pPr>
        <w:ind w:left="1020" w:hanging="360"/>
      </w:pPr>
    </w:lvl>
    <w:lvl w:ilvl="6" w:tplc="820A46BE">
      <w:start w:val="1"/>
      <w:numFmt w:val="decimal"/>
      <w:lvlText w:val="%7."/>
      <w:lvlJc w:val="left"/>
      <w:pPr>
        <w:ind w:left="1020" w:hanging="360"/>
      </w:pPr>
    </w:lvl>
    <w:lvl w:ilvl="7" w:tplc="73D66554">
      <w:start w:val="1"/>
      <w:numFmt w:val="decimal"/>
      <w:lvlText w:val="%8."/>
      <w:lvlJc w:val="left"/>
      <w:pPr>
        <w:ind w:left="1020" w:hanging="360"/>
      </w:pPr>
    </w:lvl>
    <w:lvl w:ilvl="8" w:tplc="BE763886">
      <w:start w:val="1"/>
      <w:numFmt w:val="decimal"/>
      <w:lvlText w:val="%9."/>
      <w:lvlJc w:val="left"/>
      <w:pPr>
        <w:ind w:left="1020" w:hanging="360"/>
      </w:pPr>
    </w:lvl>
  </w:abstractNum>
  <w:abstractNum w:abstractNumId="31" w15:restartNumberingAfterBreak="0">
    <w:nsid w:val="5FB15E56"/>
    <w:multiLevelType w:val="hybridMultilevel"/>
    <w:tmpl w:val="927C3708"/>
    <w:lvl w:ilvl="0" w:tplc="A4EC6D6E">
      <w:start w:val="1"/>
      <w:numFmt w:val="bullet"/>
      <w:lvlText w:val=""/>
      <w:lvlJc w:val="left"/>
      <w:pPr>
        <w:ind w:left="720" w:hanging="360"/>
      </w:pPr>
      <w:rPr>
        <w:rFonts w:ascii="Symbol" w:hAnsi="Symbol"/>
      </w:rPr>
    </w:lvl>
    <w:lvl w:ilvl="1" w:tplc="A1886154">
      <w:start w:val="1"/>
      <w:numFmt w:val="bullet"/>
      <w:lvlText w:val=""/>
      <w:lvlJc w:val="left"/>
      <w:pPr>
        <w:ind w:left="720" w:hanging="360"/>
      </w:pPr>
      <w:rPr>
        <w:rFonts w:ascii="Symbol" w:hAnsi="Symbol"/>
      </w:rPr>
    </w:lvl>
    <w:lvl w:ilvl="2" w:tplc="3ED27D94">
      <w:start w:val="1"/>
      <w:numFmt w:val="bullet"/>
      <w:lvlText w:val=""/>
      <w:lvlJc w:val="left"/>
      <w:pPr>
        <w:ind w:left="720" w:hanging="360"/>
      </w:pPr>
      <w:rPr>
        <w:rFonts w:ascii="Symbol" w:hAnsi="Symbol"/>
      </w:rPr>
    </w:lvl>
    <w:lvl w:ilvl="3" w:tplc="0B446C54">
      <w:start w:val="1"/>
      <w:numFmt w:val="bullet"/>
      <w:lvlText w:val=""/>
      <w:lvlJc w:val="left"/>
      <w:pPr>
        <w:ind w:left="720" w:hanging="360"/>
      </w:pPr>
      <w:rPr>
        <w:rFonts w:ascii="Symbol" w:hAnsi="Symbol"/>
      </w:rPr>
    </w:lvl>
    <w:lvl w:ilvl="4" w:tplc="3412271A">
      <w:start w:val="1"/>
      <w:numFmt w:val="bullet"/>
      <w:lvlText w:val=""/>
      <w:lvlJc w:val="left"/>
      <w:pPr>
        <w:ind w:left="720" w:hanging="360"/>
      </w:pPr>
      <w:rPr>
        <w:rFonts w:ascii="Symbol" w:hAnsi="Symbol"/>
      </w:rPr>
    </w:lvl>
    <w:lvl w:ilvl="5" w:tplc="90B870BE">
      <w:start w:val="1"/>
      <w:numFmt w:val="bullet"/>
      <w:lvlText w:val=""/>
      <w:lvlJc w:val="left"/>
      <w:pPr>
        <w:ind w:left="720" w:hanging="360"/>
      </w:pPr>
      <w:rPr>
        <w:rFonts w:ascii="Symbol" w:hAnsi="Symbol"/>
      </w:rPr>
    </w:lvl>
    <w:lvl w:ilvl="6" w:tplc="B85C2D74">
      <w:start w:val="1"/>
      <w:numFmt w:val="bullet"/>
      <w:lvlText w:val=""/>
      <w:lvlJc w:val="left"/>
      <w:pPr>
        <w:ind w:left="720" w:hanging="360"/>
      </w:pPr>
      <w:rPr>
        <w:rFonts w:ascii="Symbol" w:hAnsi="Symbol"/>
      </w:rPr>
    </w:lvl>
    <w:lvl w:ilvl="7" w:tplc="035EAEA0">
      <w:start w:val="1"/>
      <w:numFmt w:val="bullet"/>
      <w:lvlText w:val=""/>
      <w:lvlJc w:val="left"/>
      <w:pPr>
        <w:ind w:left="720" w:hanging="360"/>
      </w:pPr>
      <w:rPr>
        <w:rFonts w:ascii="Symbol" w:hAnsi="Symbol"/>
      </w:rPr>
    </w:lvl>
    <w:lvl w:ilvl="8" w:tplc="C4D2223A">
      <w:start w:val="1"/>
      <w:numFmt w:val="bullet"/>
      <w:lvlText w:val=""/>
      <w:lvlJc w:val="left"/>
      <w:pPr>
        <w:ind w:left="720" w:hanging="360"/>
      </w:pPr>
      <w:rPr>
        <w:rFonts w:ascii="Symbol" w:hAnsi="Symbol"/>
      </w:rPr>
    </w:lvl>
  </w:abstractNum>
  <w:abstractNum w:abstractNumId="32" w15:restartNumberingAfterBreak="0">
    <w:nsid w:val="5FC420F7"/>
    <w:multiLevelType w:val="hybridMultilevel"/>
    <w:tmpl w:val="97028D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7F8D"/>
    <w:multiLevelType w:val="multilevel"/>
    <w:tmpl w:val="3450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0C40C9"/>
    <w:multiLevelType w:val="hybridMultilevel"/>
    <w:tmpl w:val="2A8CAB74"/>
    <w:lvl w:ilvl="0" w:tplc="F196B0E8">
      <w:start w:val="1"/>
      <w:numFmt w:val="bullet"/>
      <w:lvlText w:val=""/>
      <w:lvlJc w:val="left"/>
      <w:pPr>
        <w:ind w:left="720" w:hanging="360"/>
      </w:pPr>
      <w:rPr>
        <w:rFonts w:ascii="Symbol" w:hAnsi="Symbol"/>
      </w:rPr>
    </w:lvl>
    <w:lvl w:ilvl="1" w:tplc="4D062E7C">
      <w:start w:val="1"/>
      <w:numFmt w:val="bullet"/>
      <w:lvlText w:val=""/>
      <w:lvlJc w:val="left"/>
      <w:pPr>
        <w:ind w:left="720" w:hanging="360"/>
      </w:pPr>
      <w:rPr>
        <w:rFonts w:ascii="Symbol" w:hAnsi="Symbol"/>
      </w:rPr>
    </w:lvl>
    <w:lvl w:ilvl="2" w:tplc="D7C09B78">
      <w:start w:val="1"/>
      <w:numFmt w:val="bullet"/>
      <w:lvlText w:val=""/>
      <w:lvlJc w:val="left"/>
      <w:pPr>
        <w:ind w:left="720" w:hanging="360"/>
      </w:pPr>
      <w:rPr>
        <w:rFonts w:ascii="Symbol" w:hAnsi="Symbol"/>
      </w:rPr>
    </w:lvl>
    <w:lvl w:ilvl="3" w:tplc="DE6453E8">
      <w:start w:val="1"/>
      <w:numFmt w:val="bullet"/>
      <w:lvlText w:val=""/>
      <w:lvlJc w:val="left"/>
      <w:pPr>
        <w:ind w:left="720" w:hanging="360"/>
      </w:pPr>
      <w:rPr>
        <w:rFonts w:ascii="Symbol" w:hAnsi="Symbol"/>
      </w:rPr>
    </w:lvl>
    <w:lvl w:ilvl="4" w:tplc="6C0C9ABC">
      <w:start w:val="1"/>
      <w:numFmt w:val="bullet"/>
      <w:lvlText w:val=""/>
      <w:lvlJc w:val="left"/>
      <w:pPr>
        <w:ind w:left="720" w:hanging="360"/>
      </w:pPr>
      <w:rPr>
        <w:rFonts w:ascii="Symbol" w:hAnsi="Symbol"/>
      </w:rPr>
    </w:lvl>
    <w:lvl w:ilvl="5" w:tplc="8A16E16A">
      <w:start w:val="1"/>
      <w:numFmt w:val="bullet"/>
      <w:lvlText w:val=""/>
      <w:lvlJc w:val="left"/>
      <w:pPr>
        <w:ind w:left="720" w:hanging="360"/>
      </w:pPr>
      <w:rPr>
        <w:rFonts w:ascii="Symbol" w:hAnsi="Symbol"/>
      </w:rPr>
    </w:lvl>
    <w:lvl w:ilvl="6" w:tplc="445A9960">
      <w:start w:val="1"/>
      <w:numFmt w:val="bullet"/>
      <w:lvlText w:val=""/>
      <w:lvlJc w:val="left"/>
      <w:pPr>
        <w:ind w:left="720" w:hanging="360"/>
      </w:pPr>
      <w:rPr>
        <w:rFonts w:ascii="Symbol" w:hAnsi="Symbol"/>
      </w:rPr>
    </w:lvl>
    <w:lvl w:ilvl="7" w:tplc="A0685ABC">
      <w:start w:val="1"/>
      <w:numFmt w:val="bullet"/>
      <w:lvlText w:val=""/>
      <w:lvlJc w:val="left"/>
      <w:pPr>
        <w:ind w:left="720" w:hanging="360"/>
      </w:pPr>
      <w:rPr>
        <w:rFonts w:ascii="Symbol" w:hAnsi="Symbol"/>
      </w:rPr>
    </w:lvl>
    <w:lvl w:ilvl="8" w:tplc="41B89B52">
      <w:start w:val="1"/>
      <w:numFmt w:val="bullet"/>
      <w:lvlText w:val=""/>
      <w:lvlJc w:val="left"/>
      <w:pPr>
        <w:ind w:left="720" w:hanging="360"/>
      </w:pPr>
      <w:rPr>
        <w:rFonts w:ascii="Symbol" w:hAnsi="Symbol"/>
      </w:rPr>
    </w:lvl>
  </w:abstractNum>
  <w:abstractNum w:abstractNumId="35" w15:restartNumberingAfterBreak="0">
    <w:nsid w:val="6DA06F81"/>
    <w:multiLevelType w:val="hybridMultilevel"/>
    <w:tmpl w:val="E4704ACE"/>
    <w:lvl w:ilvl="0" w:tplc="25BC1254">
      <w:start w:val="1"/>
      <w:numFmt w:val="bullet"/>
      <w:lvlText w:val=""/>
      <w:lvlJc w:val="left"/>
      <w:pPr>
        <w:ind w:left="720" w:hanging="360"/>
      </w:pPr>
      <w:rPr>
        <w:rFonts w:ascii="Symbol" w:hAnsi="Symbol"/>
      </w:rPr>
    </w:lvl>
    <w:lvl w:ilvl="1" w:tplc="A232E620">
      <w:start w:val="1"/>
      <w:numFmt w:val="bullet"/>
      <w:lvlText w:val=""/>
      <w:lvlJc w:val="left"/>
      <w:pPr>
        <w:ind w:left="720" w:hanging="360"/>
      </w:pPr>
      <w:rPr>
        <w:rFonts w:ascii="Symbol" w:hAnsi="Symbol"/>
      </w:rPr>
    </w:lvl>
    <w:lvl w:ilvl="2" w:tplc="0B10A7F4">
      <w:start w:val="1"/>
      <w:numFmt w:val="bullet"/>
      <w:lvlText w:val=""/>
      <w:lvlJc w:val="left"/>
      <w:pPr>
        <w:ind w:left="720" w:hanging="360"/>
      </w:pPr>
      <w:rPr>
        <w:rFonts w:ascii="Symbol" w:hAnsi="Symbol"/>
      </w:rPr>
    </w:lvl>
    <w:lvl w:ilvl="3" w:tplc="C0E25280">
      <w:start w:val="1"/>
      <w:numFmt w:val="bullet"/>
      <w:lvlText w:val=""/>
      <w:lvlJc w:val="left"/>
      <w:pPr>
        <w:ind w:left="720" w:hanging="360"/>
      </w:pPr>
      <w:rPr>
        <w:rFonts w:ascii="Symbol" w:hAnsi="Symbol"/>
      </w:rPr>
    </w:lvl>
    <w:lvl w:ilvl="4" w:tplc="59E28BA4">
      <w:start w:val="1"/>
      <w:numFmt w:val="bullet"/>
      <w:lvlText w:val=""/>
      <w:lvlJc w:val="left"/>
      <w:pPr>
        <w:ind w:left="720" w:hanging="360"/>
      </w:pPr>
      <w:rPr>
        <w:rFonts w:ascii="Symbol" w:hAnsi="Symbol"/>
      </w:rPr>
    </w:lvl>
    <w:lvl w:ilvl="5" w:tplc="7E4E09F6">
      <w:start w:val="1"/>
      <w:numFmt w:val="bullet"/>
      <w:lvlText w:val=""/>
      <w:lvlJc w:val="left"/>
      <w:pPr>
        <w:ind w:left="720" w:hanging="360"/>
      </w:pPr>
      <w:rPr>
        <w:rFonts w:ascii="Symbol" w:hAnsi="Symbol"/>
      </w:rPr>
    </w:lvl>
    <w:lvl w:ilvl="6" w:tplc="9DAC4BDE">
      <w:start w:val="1"/>
      <w:numFmt w:val="bullet"/>
      <w:lvlText w:val=""/>
      <w:lvlJc w:val="left"/>
      <w:pPr>
        <w:ind w:left="720" w:hanging="360"/>
      </w:pPr>
      <w:rPr>
        <w:rFonts w:ascii="Symbol" w:hAnsi="Symbol"/>
      </w:rPr>
    </w:lvl>
    <w:lvl w:ilvl="7" w:tplc="E33281B0">
      <w:start w:val="1"/>
      <w:numFmt w:val="bullet"/>
      <w:lvlText w:val=""/>
      <w:lvlJc w:val="left"/>
      <w:pPr>
        <w:ind w:left="720" w:hanging="360"/>
      </w:pPr>
      <w:rPr>
        <w:rFonts w:ascii="Symbol" w:hAnsi="Symbol"/>
      </w:rPr>
    </w:lvl>
    <w:lvl w:ilvl="8" w:tplc="DD8E3A48">
      <w:start w:val="1"/>
      <w:numFmt w:val="bullet"/>
      <w:lvlText w:val=""/>
      <w:lvlJc w:val="left"/>
      <w:pPr>
        <w:ind w:left="720" w:hanging="360"/>
      </w:pPr>
      <w:rPr>
        <w:rFonts w:ascii="Symbol" w:hAnsi="Symbol"/>
      </w:rPr>
    </w:lvl>
  </w:abstractNum>
  <w:abstractNum w:abstractNumId="36" w15:restartNumberingAfterBreak="0">
    <w:nsid w:val="70A83AF1"/>
    <w:multiLevelType w:val="multilevel"/>
    <w:tmpl w:val="C18C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E42E12"/>
    <w:multiLevelType w:val="hybridMultilevel"/>
    <w:tmpl w:val="2AA691BC"/>
    <w:lvl w:ilvl="0" w:tplc="4D1CADAC">
      <w:start w:val="1"/>
      <w:numFmt w:val="decimal"/>
      <w:lvlText w:val="%1."/>
      <w:lvlJc w:val="left"/>
      <w:pPr>
        <w:ind w:left="1020" w:hanging="360"/>
      </w:pPr>
    </w:lvl>
    <w:lvl w:ilvl="1" w:tplc="4936EFC2">
      <w:start w:val="1"/>
      <w:numFmt w:val="decimal"/>
      <w:lvlText w:val="%2."/>
      <w:lvlJc w:val="left"/>
      <w:pPr>
        <w:ind w:left="1020" w:hanging="360"/>
      </w:pPr>
    </w:lvl>
    <w:lvl w:ilvl="2" w:tplc="79DA03C0">
      <w:start w:val="1"/>
      <w:numFmt w:val="decimal"/>
      <w:lvlText w:val="%3."/>
      <w:lvlJc w:val="left"/>
      <w:pPr>
        <w:ind w:left="1020" w:hanging="360"/>
      </w:pPr>
    </w:lvl>
    <w:lvl w:ilvl="3" w:tplc="4CC801E8">
      <w:start w:val="1"/>
      <w:numFmt w:val="decimal"/>
      <w:lvlText w:val="%4."/>
      <w:lvlJc w:val="left"/>
      <w:pPr>
        <w:ind w:left="1020" w:hanging="360"/>
      </w:pPr>
    </w:lvl>
    <w:lvl w:ilvl="4" w:tplc="A37A10B6">
      <w:start w:val="1"/>
      <w:numFmt w:val="decimal"/>
      <w:lvlText w:val="%5."/>
      <w:lvlJc w:val="left"/>
      <w:pPr>
        <w:ind w:left="1020" w:hanging="360"/>
      </w:pPr>
    </w:lvl>
    <w:lvl w:ilvl="5" w:tplc="7B62F202">
      <w:start w:val="1"/>
      <w:numFmt w:val="decimal"/>
      <w:lvlText w:val="%6."/>
      <w:lvlJc w:val="left"/>
      <w:pPr>
        <w:ind w:left="1020" w:hanging="360"/>
      </w:pPr>
    </w:lvl>
    <w:lvl w:ilvl="6" w:tplc="E4203E9A">
      <w:start w:val="1"/>
      <w:numFmt w:val="decimal"/>
      <w:lvlText w:val="%7."/>
      <w:lvlJc w:val="left"/>
      <w:pPr>
        <w:ind w:left="1020" w:hanging="360"/>
      </w:pPr>
    </w:lvl>
    <w:lvl w:ilvl="7" w:tplc="1772DFBA">
      <w:start w:val="1"/>
      <w:numFmt w:val="decimal"/>
      <w:lvlText w:val="%8."/>
      <w:lvlJc w:val="left"/>
      <w:pPr>
        <w:ind w:left="1020" w:hanging="360"/>
      </w:pPr>
    </w:lvl>
    <w:lvl w:ilvl="8" w:tplc="8842E308">
      <w:start w:val="1"/>
      <w:numFmt w:val="decimal"/>
      <w:lvlText w:val="%9."/>
      <w:lvlJc w:val="left"/>
      <w:pPr>
        <w:ind w:left="1020" w:hanging="360"/>
      </w:pPr>
    </w:lvl>
  </w:abstractNum>
  <w:abstractNum w:abstractNumId="38" w15:restartNumberingAfterBreak="0">
    <w:nsid w:val="71B04D48"/>
    <w:multiLevelType w:val="hybridMultilevel"/>
    <w:tmpl w:val="13D08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0842CA"/>
    <w:multiLevelType w:val="hybridMultilevel"/>
    <w:tmpl w:val="04941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6CC2EE9"/>
    <w:multiLevelType w:val="hybridMultilevel"/>
    <w:tmpl w:val="9D460F28"/>
    <w:lvl w:ilvl="0" w:tplc="ECE46DBC">
      <w:start w:val="1"/>
      <w:numFmt w:val="bullet"/>
      <w:lvlText w:val=""/>
      <w:lvlJc w:val="left"/>
      <w:pPr>
        <w:ind w:left="720" w:hanging="360"/>
      </w:pPr>
      <w:rPr>
        <w:rFonts w:ascii="Symbol" w:hAnsi="Symbol"/>
      </w:rPr>
    </w:lvl>
    <w:lvl w:ilvl="1" w:tplc="4F862DCA">
      <w:start w:val="1"/>
      <w:numFmt w:val="bullet"/>
      <w:lvlText w:val=""/>
      <w:lvlJc w:val="left"/>
      <w:pPr>
        <w:ind w:left="720" w:hanging="360"/>
      </w:pPr>
      <w:rPr>
        <w:rFonts w:ascii="Symbol" w:hAnsi="Symbol"/>
      </w:rPr>
    </w:lvl>
    <w:lvl w:ilvl="2" w:tplc="226005BA">
      <w:start w:val="1"/>
      <w:numFmt w:val="bullet"/>
      <w:lvlText w:val=""/>
      <w:lvlJc w:val="left"/>
      <w:pPr>
        <w:ind w:left="720" w:hanging="360"/>
      </w:pPr>
      <w:rPr>
        <w:rFonts w:ascii="Symbol" w:hAnsi="Symbol"/>
      </w:rPr>
    </w:lvl>
    <w:lvl w:ilvl="3" w:tplc="2192292C">
      <w:start w:val="1"/>
      <w:numFmt w:val="bullet"/>
      <w:lvlText w:val=""/>
      <w:lvlJc w:val="left"/>
      <w:pPr>
        <w:ind w:left="720" w:hanging="360"/>
      </w:pPr>
      <w:rPr>
        <w:rFonts w:ascii="Symbol" w:hAnsi="Symbol"/>
      </w:rPr>
    </w:lvl>
    <w:lvl w:ilvl="4" w:tplc="CEC84412">
      <w:start w:val="1"/>
      <w:numFmt w:val="bullet"/>
      <w:lvlText w:val=""/>
      <w:lvlJc w:val="left"/>
      <w:pPr>
        <w:ind w:left="720" w:hanging="360"/>
      </w:pPr>
      <w:rPr>
        <w:rFonts w:ascii="Symbol" w:hAnsi="Symbol"/>
      </w:rPr>
    </w:lvl>
    <w:lvl w:ilvl="5" w:tplc="BC1AD5F0">
      <w:start w:val="1"/>
      <w:numFmt w:val="bullet"/>
      <w:lvlText w:val=""/>
      <w:lvlJc w:val="left"/>
      <w:pPr>
        <w:ind w:left="720" w:hanging="360"/>
      </w:pPr>
      <w:rPr>
        <w:rFonts w:ascii="Symbol" w:hAnsi="Symbol"/>
      </w:rPr>
    </w:lvl>
    <w:lvl w:ilvl="6" w:tplc="E8267EBC">
      <w:start w:val="1"/>
      <w:numFmt w:val="bullet"/>
      <w:lvlText w:val=""/>
      <w:lvlJc w:val="left"/>
      <w:pPr>
        <w:ind w:left="720" w:hanging="360"/>
      </w:pPr>
      <w:rPr>
        <w:rFonts w:ascii="Symbol" w:hAnsi="Symbol"/>
      </w:rPr>
    </w:lvl>
    <w:lvl w:ilvl="7" w:tplc="6708F390">
      <w:start w:val="1"/>
      <w:numFmt w:val="bullet"/>
      <w:lvlText w:val=""/>
      <w:lvlJc w:val="left"/>
      <w:pPr>
        <w:ind w:left="720" w:hanging="360"/>
      </w:pPr>
      <w:rPr>
        <w:rFonts w:ascii="Symbol" w:hAnsi="Symbol"/>
      </w:rPr>
    </w:lvl>
    <w:lvl w:ilvl="8" w:tplc="8C0AEC94">
      <w:start w:val="1"/>
      <w:numFmt w:val="bullet"/>
      <w:lvlText w:val=""/>
      <w:lvlJc w:val="left"/>
      <w:pPr>
        <w:ind w:left="720" w:hanging="360"/>
      </w:pPr>
      <w:rPr>
        <w:rFonts w:ascii="Symbol" w:hAnsi="Symbol"/>
      </w:rPr>
    </w:lvl>
  </w:abstractNum>
  <w:num w:numId="1" w16cid:durableId="1403874556">
    <w:abstractNumId w:val="36"/>
  </w:num>
  <w:num w:numId="2" w16cid:durableId="393167771">
    <w:abstractNumId w:val="15"/>
  </w:num>
  <w:num w:numId="3" w16cid:durableId="1708410928">
    <w:abstractNumId w:val="38"/>
  </w:num>
  <w:num w:numId="4" w16cid:durableId="1284656167">
    <w:abstractNumId w:val="33"/>
  </w:num>
  <w:num w:numId="5" w16cid:durableId="1222329789">
    <w:abstractNumId w:val="14"/>
  </w:num>
  <w:num w:numId="6" w16cid:durableId="1917012729">
    <w:abstractNumId w:val="30"/>
  </w:num>
  <w:num w:numId="7" w16cid:durableId="1898516526">
    <w:abstractNumId w:val="39"/>
  </w:num>
  <w:num w:numId="8" w16cid:durableId="1875920244">
    <w:abstractNumId w:val="26"/>
  </w:num>
  <w:num w:numId="9" w16cid:durableId="432360955">
    <w:abstractNumId w:val="19"/>
  </w:num>
  <w:num w:numId="10" w16cid:durableId="884178679">
    <w:abstractNumId w:val="37"/>
  </w:num>
  <w:num w:numId="11" w16cid:durableId="1164126595">
    <w:abstractNumId w:val="5"/>
  </w:num>
  <w:num w:numId="12" w16cid:durableId="1326010467">
    <w:abstractNumId w:val="25"/>
  </w:num>
  <w:num w:numId="13" w16cid:durableId="1943955326">
    <w:abstractNumId w:val="7"/>
  </w:num>
  <w:num w:numId="14" w16cid:durableId="951399332">
    <w:abstractNumId w:val="8"/>
  </w:num>
  <w:num w:numId="15" w16cid:durableId="1031608424">
    <w:abstractNumId w:val="27"/>
  </w:num>
  <w:num w:numId="16" w16cid:durableId="119302613">
    <w:abstractNumId w:val="17"/>
  </w:num>
  <w:num w:numId="17" w16cid:durableId="550701167">
    <w:abstractNumId w:val="24"/>
  </w:num>
  <w:num w:numId="18" w16cid:durableId="973294127">
    <w:abstractNumId w:val="40"/>
  </w:num>
  <w:num w:numId="19" w16cid:durableId="187453941">
    <w:abstractNumId w:val="11"/>
  </w:num>
  <w:num w:numId="20" w16cid:durableId="257376157">
    <w:abstractNumId w:val="22"/>
  </w:num>
  <w:num w:numId="21" w16cid:durableId="1865704619">
    <w:abstractNumId w:val="18"/>
  </w:num>
  <w:num w:numId="22" w16cid:durableId="934482580">
    <w:abstractNumId w:val="32"/>
  </w:num>
  <w:num w:numId="23" w16cid:durableId="502168962">
    <w:abstractNumId w:val="35"/>
  </w:num>
  <w:num w:numId="24" w16cid:durableId="1675958318">
    <w:abstractNumId w:val="10"/>
  </w:num>
  <w:num w:numId="25" w16cid:durableId="1198277815">
    <w:abstractNumId w:val="23"/>
  </w:num>
  <w:num w:numId="26" w16cid:durableId="1942255028">
    <w:abstractNumId w:val="29"/>
  </w:num>
  <w:num w:numId="27" w16cid:durableId="95366990">
    <w:abstractNumId w:val="34"/>
  </w:num>
  <w:num w:numId="28" w16cid:durableId="694769327">
    <w:abstractNumId w:val="12"/>
  </w:num>
  <w:num w:numId="29" w16cid:durableId="1694263869">
    <w:abstractNumId w:val="1"/>
  </w:num>
  <w:num w:numId="30" w16cid:durableId="1368220415">
    <w:abstractNumId w:val="2"/>
  </w:num>
  <w:num w:numId="31" w16cid:durableId="825166775">
    <w:abstractNumId w:val="20"/>
  </w:num>
  <w:num w:numId="32" w16cid:durableId="1227914490">
    <w:abstractNumId w:val="13"/>
  </w:num>
  <w:num w:numId="33" w16cid:durableId="1694191584">
    <w:abstractNumId w:val="4"/>
  </w:num>
  <w:num w:numId="34" w16cid:durableId="257688020">
    <w:abstractNumId w:val="21"/>
  </w:num>
  <w:num w:numId="35" w16cid:durableId="293604877">
    <w:abstractNumId w:val="6"/>
  </w:num>
  <w:num w:numId="36" w16cid:durableId="733552272">
    <w:abstractNumId w:val="31"/>
  </w:num>
  <w:num w:numId="37" w16cid:durableId="1977493932">
    <w:abstractNumId w:val="9"/>
  </w:num>
  <w:num w:numId="38" w16cid:durableId="832573124">
    <w:abstractNumId w:val="28"/>
  </w:num>
  <w:num w:numId="39" w16cid:durableId="496968448">
    <w:abstractNumId w:val="0"/>
  </w:num>
  <w:num w:numId="40" w16cid:durableId="1666785391">
    <w:abstractNumId w:val="3"/>
  </w:num>
  <w:num w:numId="41" w16cid:durableId="15551230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93"/>
    <w:rsid w:val="00000582"/>
    <w:rsid w:val="000005C2"/>
    <w:rsid w:val="00002983"/>
    <w:rsid w:val="00002C57"/>
    <w:rsid w:val="000039C2"/>
    <w:rsid w:val="00005264"/>
    <w:rsid w:val="00006155"/>
    <w:rsid w:val="00006442"/>
    <w:rsid w:val="00007C13"/>
    <w:rsid w:val="000105AC"/>
    <w:rsid w:val="00010BEA"/>
    <w:rsid w:val="000110EF"/>
    <w:rsid w:val="00013389"/>
    <w:rsid w:val="00014811"/>
    <w:rsid w:val="000158EA"/>
    <w:rsid w:val="00015E97"/>
    <w:rsid w:val="00016348"/>
    <w:rsid w:val="000176E1"/>
    <w:rsid w:val="00021C85"/>
    <w:rsid w:val="000222C2"/>
    <w:rsid w:val="0002295F"/>
    <w:rsid w:val="00024234"/>
    <w:rsid w:val="00024FF4"/>
    <w:rsid w:val="000266CE"/>
    <w:rsid w:val="00026D91"/>
    <w:rsid w:val="00026E27"/>
    <w:rsid w:val="00027B86"/>
    <w:rsid w:val="0003258D"/>
    <w:rsid w:val="00033DC3"/>
    <w:rsid w:val="00034E26"/>
    <w:rsid w:val="00036073"/>
    <w:rsid w:val="00036753"/>
    <w:rsid w:val="00036CC3"/>
    <w:rsid w:val="00037D60"/>
    <w:rsid w:val="00040244"/>
    <w:rsid w:val="0004025B"/>
    <w:rsid w:val="00042C7E"/>
    <w:rsid w:val="00042D24"/>
    <w:rsid w:val="00042F07"/>
    <w:rsid w:val="00044667"/>
    <w:rsid w:val="0004472C"/>
    <w:rsid w:val="0004539B"/>
    <w:rsid w:val="000459F2"/>
    <w:rsid w:val="000463B8"/>
    <w:rsid w:val="000476D6"/>
    <w:rsid w:val="000500A2"/>
    <w:rsid w:val="000520E2"/>
    <w:rsid w:val="00052A4C"/>
    <w:rsid w:val="00055A4F"/>
    <w:rsid w:val="00056BBA"/>
    <w:rsid w:val="000574DD"/>
    <w:rsid w:val="000604DA"/>
    <w:rsid w:val="00062F54"/>
    <w:rsid w:val="00063077"/>
    <w:rsid w:val="00063730"/>
    <w:rsid w:val="00063B0E"/>
    <w:rsid w:val="00064BCC"/>
    <w:rsid w:val="00064D9B"/>
    <w:rsid w:val="00065233"/>
    <w:rsid w:val="00065A87"/>
    <w:rsid w:val="000678AB"/>
    <w:rsid w:val="00067A4C"/>
    <w:rsid w:val="000705F6"/>
    <w:rsid w:val="0007070B"/>
    <w:rsid w:val="00070BCC"/>
    <w:rsid w:val="00070DC8"/>
    <w:rsid w:val="0007137B"/>
    <w:rsid w:val="00071768"/>
    <w:rsid w:val="00071D30"/>
    <w:rsid w:val="0007241D"/>
    <w:rsid w:val="0007392D"/>
    <w:rsid w:val="00074458"/>
    <w:rsid w:val="0007488B"/>
    <w:rsid w:val="00074C37"/>
    <w:rsid w:val="000753CA"/>
    <w:rsid w:val="000764AD"/>
    <w:rsid w:val="00076A2D"/>
    <w:rsid w:val="00076B3B"/>
    <w:rsid w:val="00076BAE"/>
    <w:rsid w:val="00077B1C"/>
    <w:rsid w:val="000803B5"/>
    <w:rsid w:val="00080507"/>
    <w:rsid w:val="000805B5"/>
    <w:rsid w:val="00080B0D"/>
    <w:rsid w:val="00081055"/>
    <w:rsid w:val="0008117B"/>
    <w:rsid w:val="00082172"/>
    <w:rsid w:val="000836DC"/>
    <w:rsid w:val="0008381B"/>
    <w:rsid w:val="00083B2B"/>
    <w:rsid w:val="000843D1"/>
    <w:rsid w:val="000847D8"/>
    <w:rsid w:val="00085017"/>
    <w:rsid w:val="00086479"/>
    <w:rsid w:val="00086E14"/>
    <w:rsid w:val="00087359"/>
    <w:rsid w:val="00090F39"/>
    <w:rsid w:val="000917DB"/>
    <w:rsid w:val="00091D20"/>
    <w:rsid w:val="00093484"/>
    <w:rsid w:val="000953CD"/>
    <w:rsid w:val="0009799F"/>
    <w:rsid w:val="000A06E2"/>
    <w:rsid w:val="000A0B3A"/>
    <w:rsid w:val="000A1E87"/>
    <w:rsid w:val="000A3012"/>
    <w:rsid w:val="000A38D8"/>
    <w:rsid w:val="000A41B4"/>
    <w:rsid w:val="000A580B"/>
    <w:rsid w:val="000A7186"/>
    <w:rsid w:val="000A7E53"/>
    <w:rsid w:val="000B087E"/>
    <w:rsid w:val="000B1CB6"/>
    <w:rsid w:val="000B294F"/>
    <w:rsid w:val="000B34E2"/>
    <w:rsid w:val="000B3D7A"/>
    <w:rsid w:val="000B4416"/>
    <w:rsid w:val="000B54C0"/>
    <w:rsid w:val="000B5EAF"/>
    <w:rsid w:val="000B6CC1"/>
    <w:rsid w:val="000B741C"/>
    <w:rsid w:val="000C0024"/>
    <w:rsid w:val="000C02EA"/>
    <w:rsid w:val="000C1517"/>
    <w:rsid w:val="000C242B"/>
    <w:rsid w:val="000C2B40"/>
    <w:rsid w:val="000C2C9F"/>
    <w:rsid w:val="000C3A18"/>
    <w:rsid w:val="000C432B"/>
    <w:rsid w:val="000C4333"/>
    <w:rsid w:val="000C4720"/>
    <w:rsid w:val="000C694D"/>
    <w:rsid w:val="000C710E"/>
    <w:rsid w:val="000D1369"/>
    <w:rsid w:val="000D157C"/>
    <w:rsid w:val="000D1FCC"/>
    <w:rsid w:val="000D3DA8"/>
    <w:rsid w:val="000D51F2"/>
    <w:rsid w:val="000D564F"/>
    <w:rsid w:val="000D7D57"/>
    <w:rsid w:val="000D7D7B"/>
    <w:rsid w:val="000D7DE7"/>
    <w:rsid w:val="000D7EA4"/>
    <w:rsid w:val="000E0FC4"/>
    <w:rsid w:val="000E0FCF"/>
    <w:rsid w:val="000E1AD2"/>
    <w:rsid w:val="000E1EC7"/>
    <w:rsid w:val="000E2585"/>
    <w:rsid w:val="000E2D36"/>
    <w:rsid w:val="000E4BDC"/>
    <w:rsid w:val="000E56F5"/>
    <w:rsid w:val="000E5A6E"/>
    <w:rsid w:val="000F1F15"/>
    <w:rsid w:val="000F25B1"/>
    <w:rsid w:val="000F3119"/>
    <w:rsid w:val="000F4BCE"/>
    <w:rsid w:val="000F5B9D"/>
    <w:rsid w:val="000F6221"/>
    <w:rsid w:val="000F72FA"/>
    <w:rsid w:val="000F751A"/>
    <w:rsid w:val="000F7B01"/>
    <w:rsid w:val="000F7BF2"/>
    <w:rsid w:val="000F7DBC"/>
    <w:rsid w:val="00100806"/>
    <w:rsid w:val="00104A30"/>
    <w:rsid w:val="00104EAF"/>
    <w:rsid w:val="001052C9"/>
    <w:rsid w:val="0010717E"/>
    <w:rsid w:val="00107AF0"/>
    <w:rsid w:val="001105B2"/>
    <w:rsid w:val="00110ECC"/>
    <w:rsid w:val="00115660"/>
    <w:rsid w:val="00116A36"/>
    <w:rsid w:val="00116EFB"/>
    <w:rsid w:val="001170D4"/>
    <w:rsid w:val="00117E02"/>
    <w:rsid w:val="001200EF"/>
    <w:rsid w:val="001217EF"/>
    <w:rsid w:val="00121D82"/>
    <w:rsid w:val="00121E72"/>
    <w:rsid w:val="00122AC6"/>
    <w:rsid w:val="00122FFF"/>
    <w:rsid w:val="001232AE"/>
    <w:rsid w:val="00123746"/>
    <w:rsid w:val="00123D49"/>
    <w:rsid w:val="001248E4"/>
    <w:rsid w:val="00125162"/>
    <w:rsid w:val="00125EDD"/>
    <w:rsid w:val="00126141"/>
    <w:rsid w:val="00126A5A"/>
    <w:rsid w:val="00127613"/>
    <w:rsid w:val="00127E41"/>
    <w:rsid w:val="00131D57"/>
    <w:rsid w:val="00131E1B"/>
    <w:rsid w:val="001321E1"/>
    <w:rsid w:val="00133479"/>
    <w:rsid w:val="00133839"/>
    <w:rsid w:val="00134927"/>
    <w:rsid w:val="001350F9"/>
    <w:rsid w:val="001351E7"/>
    <w:rsid w:val="00135B7F"/>
    <w:rsid w:val="0013678D"/>
    <w:rsid w:val="00137D5A"/>
    <w:rsid w:val="0014189C"/>
    <w:rsid w:val="001438E3"/>
    <w:rsid w:val="001445DD"/>
    <w:rsid w:val="00145793"/>
    <w:rsid w:val="00145D5D"/>
    <w:rsid w:val="0014710F"/>
    <w:rsid w:val="00147397"/>
    <w:rsid w:val="001479F7"/>
    <w:rsid w:val="00150AE7"/>
    <w:rsid w:val="00150F87"/>
    <w:rsid w:val="001514F1"/>
    <w:rsid w:val="00151607"/>
    <w:rsid w:val="00152549"/>
    <w:rsid w:val="00152F90"/>
    <w:rsid w:val="00153344"/>
    <w:rsid w:val="0015380D"/>
    <w:rsid w:val="001540B9"/>
    <w:rsid w:val="00154B13"/>
    <w:rsid w:val="001559DD"/>
    <w:rsid w:val="00156BB1"/>
    <w:rsid w:val="00157272"/>
    <w:rsid w:val="001572FB"/>
    <w:rsid w:val="0016067E"/>
    <w:rsid w:val="00162283"/>
    <w:rsid w:val="00162F0D"/>
    <w:rsid w:val="0016460A"/>
    <w:rsid w:val="00164FB0"/>
    <w:rsid w:val="001655FB"/>
    <w:rsid w:val="00165952"/>
    <w:rsid w:val="00165A47"/>
    <w:rsid w:val="00165F8E"/>
    <w:rsid w:val="00165FB8"/>
    <w:rsid w:val="00166450"/>
    <w:rsid w:val="0016647A"/>
    <w:rsid w:val="00166498"/>
    <w:rsid w:val="00166BB5"/>
    <w:rsid w:val="00166D3E"/>
    <w:rsid w:val="00171E83"/>
    <w:rsid w:val="0017373D"/>
    <w:rsid w:val="00173B27"/>
    <w:rsid w:val="00174C5F"/>
    <w:rsid w:val="00175A91"/>
    <w:rsid w:val="00175DB0"/>
    <w:rsid w:val="00176144"/>
    <w:rsid w:val="00176F99"/>
    <w:rsid w:val="00180B55"/>
    <w:rsid w:val="00181A0E"/>
    <w:rsid w:val="0018242E"/>
    <w:rsid w:val="00182466"/>
    <w:rsid w:val="00182E07"/>
    <w:rsid w:val="001838B3"/>
    <w:rsid w:val="00183D48"/>
    <w:rsid w:val="00184553"/>
    <w:rsid w:val="00185808"/>
    <w:rsid w:val="00185823"/>
    <w:rsid w:val="00185D2F"/>
    <w:rsid w:val="00185DA4"/>
    <w:rsid w:val="001871D0"/>
    <w:rsid w:val="00190D58"/>
    <w:rsid w:val="00190EFC"/>
    <w:rsid w:val="001923B9"/>
    <w:rsid w:val="0019262D"/>
    <w:rsid w:val="001931E9"/>
    <w:rsid w:val="00193638"/>
    <w:rsid w:val="001939C7"/>
    <w:rsid w:val="00193B41"/>
    <w:rsid w:val="0019420F"/>
    <w:rsid w:val="00195C45"/>
    <w:rsid w:val="00196087"/>
    <w:rsid w:val="001965F1"/>
    <w:rsid w:val="001A0F41"/>
    <w:rsid w:val="001A1815"/>
    <w:rsid w:val="001A453A"/>
    <w:rsid w:val="001A49A8"/>
    <w:rsid w:val="001A5402"/>
    <w:rsid w:val="001A550A"/>
    <w:rsid w:val="001A7F34"/>
    <w:rsid w:val="001B0A3A"/>
    <w:rsid w:val="001B0AC9"/>
    <w:rsid w:val="001B1C6B"/>
    <w:rsid w:val="001B2575"/>
    <w:rsid w:val="001B263C"/>
    <w:rsid w:val="001B2CB6"/>
    <w:rsid w:val="001B3082"/>
    <w:rsid w:val="001B3A43"/>
    <w:rsid w:val="001B3A4C"/>
    <w:rsid w:val="001B6602"/>
    <w:rsid w:val="001B6847"/>
    <w:rsid w:val="001B7822"/>
    <w:rsid w:val="001B7EED"/>
    <w:rsid w:val="001C005F"/>
    <w:rsid w:val="001C0537"/>
    <w:rsid w:val="001C0542"/>
    <w:rsid w:val="001C0E5A"/>
    <w:rsid w:val="001C19D5"/>
    <w:rsid w:val="001C317C"/>
    <w:rsid w:val="001C4CF3"/>
    <w:rsid w:val="001C55B2"/>
    <w:rsid w:val="001C5C8C"/>
    <w:rsid w:val="001C6FA0"/>
    <w:rsid w:val="001D0AAB"/>
    <w:rsid w:val="001D19D5"/>
    <w:rsid w:val="001D2138"/>
    <w:rsid w:val="001D2190"/>
    <w:rsid w:val="001D21A9"/>
    <w:rsid w:val="001D4561"/>
    <w:rsid w:val="001D4A1E"/>
    <w:rsid w:val="001D4AB1"/>
    <w:rsid w:val="001D4FDA"/>
    <w:rsid w:val="001D619A"/>
    <w:rsid w:val="001D62B5"/>
    <w:rsid w:val="001D6C6A"/>
    <w:rsid w:val="001D7EAB"/>
    <w:rsid w:val="001D7F1F"/>
    <w:rsid w:val="001E005A"/>
    <w:rsid w:val="001E0180"/>
    <w:rsid w:val="001E0C8F"/>
    <w:rsid w:val="001E2525"/>
    <w:rsid w:val="001E25D8"/>
    <w:rsid w:val="001E2860"/>
    <w:rsid w:val="001E3EF9"/>
    <w:rsid w:val="001E45E4"/>
    <w:rsid w:val="001E56AC"/>
    <w:rsid w:val="001E608D"/>
    <w:rsid w:val="001F1694"/>
    <w:rsid w:val="001F2BC6"/>
    <w:rsid w:val="001F4077"/>
    <w:rsid w:val="001F462B"/>
    <w:rsid w:val="001F4919"/>
    <w:rsid w:val="001F5A96"/>
    <w:rsid w:val="001F634F"/>
    <w:rsid w:val="001F6AB9"/>
    <w:rsid w:val="001F71EC"/>
    <w:rsid w:val="001F76C2"/>
    <w:rsid w:val="001F7CD9"/>
    <w:rsid w:val="00200C92"/>
    <w:rsid w:val="002016B4"/>
    <w:rsid w:val="00202A99"/>
    <w:rsid w:val="00204E17"/>
    <w:rsid w:val="00205F36"/>
    <w:rsid w:val="00206407"/>
    <w:rsid w:val="00206E0E"/>
    <w:rsid w:val="002079A4"/>
    <w:rsid w:val="002100E1"/>
    <w:rsid w:val="00210B89"/>
    <w:rsid w:val="00214290"/>
    <w:rsid w:val="00215316"/>
    <w:rsid w:val="002157B1"/>
    <w:rsid w:val="00215D67"/>
    <w:rsid w:val="00216460"/>
    <w:rsid w:val="00217B80"/>
    <w:rsid w:val="00217FD4"/>
    <w:rsid w:val="00220BE4"/>
    <w:rsid w:val="00222B60"/>
    <w:rsid w:val="00223020"/>
    <w:rsid w:val="00223DBD"/>
    <w:rsid w:val="002245C1"/>
    <w:rsid w:val="002255BD"/>
    <w:rsid w:val="002258CC"/>
    <w:rsid w:val="00226FEC"/>
    <w:rsid w:val="0022763D"/>
    <w:rsid w:val="00227A1B"/>
    <w:rsid w:val="00231F0D"/>
    <w:rsid w:val="0023273D"/>
    <w:rsid w:val="0023316E"/>
    <w:rsid w:val="00233552"/>
    <w:rsid w:val="002335D5"/>
    <w:rsid w:val="00234F5B"/>
    <w:rsid w:val="002353A4"/>
    <w:rsid w:val="00235A9F"/>
    <w:rsid w:val="00236542"/>
    <w:rsid w:val="002367A0"/>
    <w:rsid w:val="00237FF8"/>
    <w:rsid w:val="00240608"/>
    <w:rsid w:val="00240E18"/>
    <w:rsid w:val="002410C4"/>
    <w:rsid w:val="00242103"/>
    <w:rsid w:val="00242A60"/>
    <w:rsid w:val="00242DE2"/>
    <w:rsid w:val="00243E13"/>
    <w:rsid w:val="00243FAA"/>
    <w:rsid w:val="00244D2F"/>
    <w:rsid w:val="00246219"/>
    <w:rsid w:val="00247926"/>
    <w:rsid w:val="002501C8"/>
    <w:rsid w:val="00250917"/>
    <w:rsid w:val="00251B99"/>
    <w:rsid w:val="0025348A"/>
    <w:rsid w:val="0025511F"/>
    <w:rsid w:val="00255395"/>
    <w:rsid w:val="0025590F"/>
    <w:rsid w:val="00255D8E"/>
    <w:rsid w:val="00257A40"/>
    <w:rsid w:val="00260919"/>
    <w:rsid w:val="00262039"/>
    <w:rsid w:val="0026222B"/>
    <w:rsid w:val="00262B7F"/>
    <w:rsid w:val="00263648"/>
    <w:rsid w:val="0026457A"/>
    <w:rsid w:val="00264FC9"/>
    <w:rsid w:val="00266361"/>
    <w:rsid w:val="0027235B"/>
    <w:rsid w:val="0027254E"/>
    <w:rsid w:val="00272EF4"/>
    <w:rsid w:val="002731AE"/>
    <w:rsid w:val="002745E1"/>
    <w:rsid w:val="0027461F"/>
    <w:rsid w:val="00274FA8"/>
    <w:rsid w:val="00275750"/>
    <w:rsid w:val="00275B26"/>
    <w:rsid w:val="002774C3"/>
    <w:rsid w:val="00280265"/>
    <w:rsid w:val="00280DE7"/>
    <w:rsid w:val="002812DD"/>
    <w:rsid w:val="00281674"/>
    <w:rsid w:val="00283C83"/>
    <w:rsid w:val="00284AD9"/>
    <w:rsid w:val="00285C42"/>
    <w:rsid w:val="00285F08"/>
    <w:rsid w:val="002866B6"/>
    <w:rsid w:val="002872AD"/>
    <w:rsid w:val="00287ACD"/>
    <w:rsid w:val="00290A36"/>
    <w:rsid w:val="00290CA0"/>
    <w:rsid w:val="002915B4"/>
    <w:rsid w:val="00294222"/>
    <w:rsid w:val="002944BB"/>
    <w:rsid w:val="0029483C"/>
    <w:rsid w:val="00294FCA"/>
    <w:rsid w:val="002950DB"/>
    <w:rsid w:val="00295136"/>
    <w:rsid w:val="0029559D"/>
    <w:rsid w:val="00295A80"/>
    <w:rsid w:val="00295E72"/>
    <w:rsid w:val="0029612B"/>
    <w:rsid w:val="002978E6"/>
    <w:rsid w:val="002A05BA"/>
    <w:rsid w:val="002A20AA"/>
    <w:rsid w:val="002A2226"/>
    <w:rsid w:val="002A374E"/>
    <w:rsid w:val="002A38F4"/>
    <w:rsid w:val="002A432C"/>
    <w:rsid w:val="002A51CD"/>
    <w:rsid w:val="002A7BB0"/>
    <w:rsid w:val="002A7C14"/>
    <w:rsid w:val="002B06BF"/>
    <w:rsid w:val="002B207F"/>
    <w:rsid w:val="002B21BB"/>
    <w:rsid w:val="002B32B0"/>
    <w:rsid w:val="002B3B46"/>
    <w:rsid w:val="002B5283"/>
    <w:rsid w:val="002B539C"/>
    <w:rsid w:val="002B60D9"/>
    <w:rsid w:val="002B64D2"/>
    <w:rsid w:val="002B6AAC"/>
    <w:rsid w:val="002B70DA"/>
    <w:rsid w:val="002B7833"/>
    <w:rsid w:val="002B7A33"/>
    <w:rsid w:val="002C13E6"/>
    <w:rsid w:val="002C175B"/>
    <w:rsid w:val="002C1A53"/>
    <w:rsid w:val="002C1D00"/>
    <w:rsid w:val="002C2CDB"/>
    <w:rsid w:val="002C30AA"/>
    <w:rsid w:val="002C3BE7"/>
    <w:rsid w:val="002C57C4"/>
    <w:rsid w:val="002C6476"/>
    <w:rsid w:val="002C7E01"/>
    <w:rsid w:val="002D3B27"/>
    <w:rsid w:val="002D4069"/>
    <w:rsid w:val="002D554D"/>
    <w:rsid w:val="002D6DAD"/>
    <w:rsid w:val="002D7688"/>
    <w:rsid w:val="002E0225"/>
    <w:rsid w:val="002E0DFF"/>
    <w:rsid w:val="002E1464"/>
    <w:rsid w:val="002E1DB2"/>
    <w:rsid w:val="002E2779"/>
    <w:rsid w:val="002E278C"/>
    <w:rsid w:val="002E2E04"/>
    <w:rsid w:val="002E3330"/>
    <w:rsid w:val="002E477B"/>
    <w:rsid w:val="002E4915"/>
    <w:rsid w:val="002E5007"/>
    <w:rsid w:val="002E64A4"/>
    <w:rsid w:val="002E6C00"/>
    <w:rsid w:val="002E7930"/>
    <w:rsid w:val="002F16EE"/>
    <w:rsid w:val="002F393C"/>
    <w:rsid w:val="002F5A41"/>
    <w:rsid w:val="002F74B7"/>
    <w:rsid w:val="002F7DF9"/>
    <w:rsid w:val="00300327"/>
    <w:rsid w:val="003007F1"/>
    <w:rsid w:val="00300C34"/>
    <w:rsid w:val="00300D26"/>
    <w:rsid w:val="00302306"/>
    <w:rsid w:val="00302452"/>
    <w:rsid w:val="00303BE7"/>
    <w:rsid w:val="00305003"/>
    <w:rsid w:val="003061B3"/>
    <w:rsid w:val="00306FEE"/>
    <w:rsid w:val="003119DA"/>
    <w:rsid w:val="00312AB9"/>
    <w:rsid w:val="00312E81"/>
    <w:rsid w:val="003130D5"/>
    <w:rsid w:val="00313F84"/>
    <w:rsid w:val="003149B0"/>
    <w:rsid w:val="003151D7"/>
    <w:rsid w:val="00315705"/>
    <w:rsid w:val="00316E87"/>
    <w:rsid w:val="003173F0"/>
    <w:rsid w:val="00317C08"/>
    <w:rsid w:val="0032083D"/>
    <w:rsid w:val="00320CC6"/>
    <w:rsid w:val="0032163F"/>
    <w:rsid w:val="0032235F"/>
    <w:rsid w:val="003224A4"/>
    <w:rsid w:val="00324685"/>
    <w:rsid w:val="00324FD0"/>
    <w:rsid w:val="00325E65"/>
    <w:rsid w:val="003266AA"/>
    <w:rsid w:val="0033094C"/>
    <w:rsid w:val="003309E7"/>
    <w:rsid w:val="00331A73"/>
    <w:rsid w:val="0033225D"/>
    <w:rsid w:val="00332E65"/>
    <w:rsid w:val="00334B47"/>
    <w:rsid w:val="00335FAE"/>
    <w:rsid w:val="00336909"/>
    <w:rsid w:val="0034100C"/>
    <w:rsid w:val="00342B98"/>
    <w:rsid w:val="003430D1"/>
    <w:rsid w:val="003430F4"/>
    <w:rsid w:val="00343276"/>
    <w:rsid w:val="00343526"/>
    <w:rsid w:val="00343B2A"/>
    <w:rsid w:val="00343E7F"/>
    <w:rsid w:val="003445DA"/>
    <w:rsid w:val="00344688"/>
    <w:rsid w:val="00344D96"/>
    <w:rsid w:val="0034603F"/>
    <w:rsid w:val="0034675C"/>
    <w:rsid w:val="00346F2E"/>
    <w:rsid w:val="0035037A"/>
    <w:rsid w:val="00350A70"/>
    <w:rsid w:val="0035297C"/>
    <w:rsid w:val="003533D2"/>
    <w:rsid w:val="00353E6B"/>
    <w:rsid w:val="00353E73"/>
    <w:rsid w:val="00355671"/>
    <w:rsid w:val="00356DDA"/>
    <w:rsid w:val="00357027"/>
    <w:rsid w:val="003572CF"/>
    <w:rsid w:val="00357701"/>
    <w:rsid w:val="00357BF8"/>
    <w:rsid w:val="00357D0A"/>
    <w:rsid w:val="00360049"/>
    <w:rsid w:val="00360FC2"/>
    <w:rsid w:val="00361144"/>
    <w:rsid w:val="00361BD5"/>
    <w:rsid w:val="00362876"/>
    <w:rsid w:val="003643C7"/>
    <w:rsid w:val="00365D47"/>
    <w:rsid w:val="003671F6"/>
    <w:rsid w:val="00367320"/>
    <w:rsid w:val="00367F6B"/>
    <w:rsid w:val="003708A2"/>
    <w:rsid w:val="00370A19"/>
    <w:rsid w:val="003727B0"/>
    <w:rsid w:val="00373103"/>
    <w:rsid w:val="0037490C"/>
    <w:rsid w:val="00375D4E"/>
    <w:rsid w:val="003760B3"/>
    <w:rsid w:val="003778D9"/>
    <w:rsid w:val="0038274E"/>
    <w:rsid w:val="00382C0D"/>
    <w:rsid w:val="00383885"/>
    <w:rsid w:val="00383897"/>
    <w:rsid w:val="0038401C"/>
    <w:rsid w:val="0038474C"/>
    <w:rsid w:val="00384BF0"/>
    <w:rsid w:val="00386106"/>
    <w:rsid w:val="00386457"/>
    <w:rsid w:val="00386C56"/>
    <w:rsid w:val="0038740B"/>
    <w:rsid w:val="00387732"/>
    <w:rsid w:val="00387DD0"/>
    <w:rsid w:val="00387F8F"/>
    <w:rsid w:val="00390F0A"/>
    <w:rsid w:val="00391576"/>
    <w:rsid w:val="00391E30"/>
    <w:rsid w:val="003920DC"/>
    <w:rsid w:val="0039280C"/>
    <w:rsid w:val="003929B5"/>
    <w:rsid w:val="00392FC2"/>
    <w:rsid w:val="00393638"/>
    <w:rsid w:val="003945DD"/>
    <w:rsid w:val="0039718A"/>
    <w:rsid w:val="003971DB"/>
    <w:rsid w:val="00397C37"/>
    <w:rsid w:val="003A0D6B"/>
    <w:rsid w:val="003A1B4D"/>
    <w:rsid w:val="003A250E"/>
    <w:rsid w:val="003A400D"/>
    <w:rsid w:val="003A467F"/>
    <w:rsid w:val="003A50AF"/>
    <w:rsid w:val="003A5186"/>
    <w:rsid w:val="003B0012"/>
    <w:rsid w:val="003B0BD5"/>
    <w:rsid w:val="003B0BF3"/>
    <w:rsid w:val="003B1C0C"/>
    <w:rsid w:val="003B27E2"/>
    <w:rsid w:val="003B33DA"/>
    <w:rsid w:val="003B3C77"/>
    <w:rsid w:val="003B4281"/>
    <w:rsid w:val="003B47E8"/>
    <w:rsid w:val="003B4AFC"/>
    <w:rsid w:val="003B535C"/>
    <w:rsid w:val="003B653D"/>
    <w:rsid w:val="003B70FC"/>
    <w:rsid w:val="003B73F0"/>
    <w:rsid w:val="003B7DBC"/>
    <w:rsid w:val="003C0447"/>
    <w:rsid w:val="003C15B0"/>
    <w:rsid w:val="003C1C6A"/>
    <w:rsid w:val="003C1DFC"/>
    <w:rsid w:val="003C1F0D"/>
    <w:rsid w:val="003C232F"/>
    <w:rsid w:val="003C2C64"/>
    <w:rsid w:val="003C31BD"/>
    <w:rsid w:val="003C3880"/>
    <w:rsid w:val="003C4294"/>
    <w:rsid w:val="003C55BF"/>
    <w:rsid w:val="003C5BE0"/>
    <w:rsid w:val="003C77DB"/>
    <w:rsid w:val="003C7ED2"/>
    <w:rsid w:val="003D147D"/>
    <w:rsid w:val="003D197E"/>
    <w:rsid w:val="003D21D4"/>
    <w:rsid w:val="003D30D3"/>
    <w:rsid w:val="003D43CE"/>
    <w:rsid w:val="003D46A8"/>
    <w:rsid w:val="003D59F2"/>
    <w:rsid w:val="003D5BEC"/>
    <w:rsid w:val="003D64C5"/>
    <w:rsid w:val="003D74AD"/>
    <w:rsid w:val="003D74F4"/>
    <w:rsid w:val="003D7777"/>
    <w:rsid w:val="003D794F"/>
    <w:rsid w:val="003E0920"/>
    <w:rsid w:val="003E0F8B"/>
    <w:rsid w:val="003E1839"/>
    <w:rsid w:val="003E213F"/>
    <w:rsid w:val="003E2F58"/>
    <w:rsid w:val="003E4159"/>
    <w:rsid w:val="003E52B9"/>
    <w:rsid w:val="003E54E6"/>
    <w:rsid w:val="003E60F1"/>
    <w:rsid w:val="003E6CE2"/>
    <w:rsid w:val="003E6EE9"/>
    <w:rsid w:val="003E7F9F"/>
    <w:rsid w:val="003F1842"/>
    <w:rsid w:val="003F3A2B"/>
    <w:rsid w:val="003F5854"/>
    <w:rsid w:val="003F6B9C"/>
    <w:rsid w:val="004012BF"/>
    <w:rsid w:val="004015C7"/>
    <w:rsid w:val="00401DA9"/>
    <w:rsid w:val="00402032"/>
    <w:rsid w:val="004030D7"/>
    <w:rsid w:val="00403412"/>
    <w:rsid w:val="00404705"/>
    <w:rsid w:val="004056D6"/>
    <w:rsid w:val="0040593A"/>
    <w:rsid w:val="00406521"/>
    <w:rsid w:val="0040658C"/>
    <w:rsid w:val="0041031F"/>
    <w:rsid w:val="00411636"/>
    <w:rsid w:val="00411B1A"/>
    <w:rsid w:val="00411B66"/>
    <w:rsid w:val="00411CE5"/>
    <w:rsid w:val="00413B2D"/>
    <w:rsid w:val="00413D0A"/>
    <w:rsid w:val="00414CE5"/>
    <w:rsid w:val="00414FED"/>
    <w:rsid w:val="00415128"/>
    <w:rsid w:val="00415BF0"/>
    <w:rsid w:val="004163F2"/>
    <w:rsid w:val="0041660B"/>
    <w:rsid w:val="00417525"/>
    <w:rsid w:val="0042130A"/>
    <w:rsid w:val="004216F3"/>
    <w:rsid w:val="004221DB"/>
    <w:rsid w:val="004236CC"/>
    <w:rsid w:val="00424322"/>
    <w:rsid w:val="00424810"/>
    <w:rsid w:val="004259AA"/>
    <w:rsid w:val="00425F88"/>
    <w:rsid w:val="004262B0"/>
    <w:rsid w:val="0042646F"/>
    <w:rsid w:val="004339E4"/>
    <w:rsid w:val="004344F5"/>
    <w:rsid w:val="00434852"/>
    <w:rsid w:val="00434A9D"/>
    <w:rsid w:val="004367CB"/>
    <w:rsid w:val="0043740D"/>
    <w:rsid w:val="00437609"/>
    <w:rsid w:val="004400A0"/>
    <w:rsid w:val="00441CAD"/>
    <w:rsid w:val="004422BD"/>
    <w:rsid w:val="004424F7"/>
    <w:rsid w:val="00442797"/>
    <w:rsid w:val="00442CD2"/>
    <w:rsid w:val="00442E4D"/>
    <w:rsid w:val="00443BD2"/>
    <w:rsid w:val="00443FC8"/>
    <w:rsid w:val="004444E8"/>
    <w:rsid w:val="004447E7"/>
    <w:rsid w:val="00447003"/>
    <w:rsid w:val="00453C28"/>
    <w:rsid w:val="00455BC4"/>
    <w:rsid w:val="00455C0D"/>
    <w:rsid w:val="0045743A"/>
    <w:rsid w:val="004604F3"/>
    <w:rsid w:val="00461125"/>
    <w:rsid w:val="00462898"/>
    <w:rsid w:val="00463062"/>
    <w:rsid w:val="00463094"/>
    <w:rsid w:val="004634EA"/>
    <w:rsid w:val="00463B9E"/>
    <w:rsid w:val="00463DFB"/>
    <w:rsid w:val="0046444D"/>
    <w:rsid w:val="00464B60"/>
    <w:rsid w:val="0046595B"/>
    <w:rsid w:val="00466B2E"/>
    <w:rsid w:val="00466B85"/>
    <w:rsid w:val="00467A8A"/>
    <w:rsid w:val="00470F5C"/>
    <w:rsid w:val="004714A5"/>
    <w:rsid w:val="00471E84"/>
    <w:rsid w:val="00472467"/>
    <w:rsid w:val="004727CB"/>
    <w:rsid w:val="00473F9F"/>
    <w:rsid w:val="004741EB"/>
    <w:rsid w:val="0047479D"/>
    <w:rsid w:val="0047493E"/>
    <w:rsid w:val="0047544F"/>
    <w:rsid w:val="004776DF"/>
    <w:rsid w:val="00477D4C"/>
    <w:rsid w:val="00477EDA"/>
    <w:rsid w:val="004806DF"/>
    <w:rsid w:val="0048072F"/>
    <w:rsid w:val="004809F9"/>
    <w:rsid w:val="00481D51"/>
    <w:rsid w:val="00481E37"/>
    <w:rsid w:val="00485EE6"/>
    <w:rsid w:val="00487418"/>
    <w:rsid w:val="004876EA"/>
    <w:rsid w:val="00487FB4"/>
    <w:rsid w:val="00487FCC"/>
    <w:rsid w:val="0049000C"/>
    <w:rsid w:val="00490D5F"/>
    <w:rsid w:val="0049172E"/>
    <w:rsid w:val="004937A9"/>
    <w:rsid w:val="004950F4"/>
    <w:rsid w:val="00495270"/>
    <w:rsid w:val="004953FE"/>
    <w:rsid w:val="00495478"/>
    <w:rsid w:val="00495EFF"/>
    <w:rsid w:val="004966FB"/>
    <w:rsid w:val="00497738"/>
    <w:rsid w:val="00497ACA"/>
    <w:rsid w:val="004A0634"/>
    <w:rsid w:val="004A14CA"/>
    <w:rsid w:val="004A15E1"/>
    <w:rsid w:val="004A1720"/>
    <w:rsid w:val="004A21D2"/>
    <w:rsid w:val="004A2628"/>
    <w:rsid w:val="004A2A0B"/>
    <w:rsid w:val="004A2A92"/>
    <w:rsid w:val="004A2AAF"/>
    <w:rsid w:val="004A3116"/>
    <w:rsid w:val="004A31B9"/>
    <w:rsid w:val="004A3760"/>
    <w:rsid w:val="004A3BA5"/>
    <w:rsid w:val="004A47C1"/>
    <w:rsid w:val="004A511C"/>
    <w:rsid w:val="004A634F"/>
    <w:rsid w:val="004A6394"/>
    <w:rsid w:val="004A694B"/>
    <w:rsid w:val="004A7970"/>
    <w:rsid w:val="004A7A20"/>
    <w:rsid w:val="004B0037"/>
    <w:rsid w:val="004B0049"/>
    <w:rsid w:val="004B0240"/>
    <w:rsid w:val="004B1691"/>
    <w:rsid w:val="004B1911"/>
    <w:rsid w:val="004B1D57"/>
    <w:rsid w:val="004B611D"/>
    <w:rsid w:val="004B61E1"/>
    <w:rsid w:val="004B6475"/>
    <w:rsid w:val="004B6AFB"/>
    <w:rsid w:val="004B7766"/>
    <w:rsid w:val="004B7F14"/>
    <w:rsid w:val="004C01E5"/>
    <w:rsid w:val="004C0F0D"/>
    <w:rsid w:val="004C3791"/>
    <w:rsid w:val="004C7248"/>
    <w:rsid w:val="004C73FC"/>
    <w:rsid w:val="004C7990"/>
    <w:rsid w:val="004C7C5B"/>
    <w:rsid w:val="004C7D72"/>
    <w:rsid w:val="004D0839"/>
    <w:rsid w:val="004D10F9"/>
    <w:rsid w:val="004D2E6E"/>
    <w:rsid w:val="004D32D0"/>
    <w:rsid w:val="004D3ACA"/>
    <w:rsid w:val="004D4955"/>
    <w:rsid w:val="004D5620"/>
    <w:rsid w:val="004D5B5F"/>
    <w:rsid w:val="004D5F35"/>
    <w:rsid w:val="004D6B3C"/>
    <w:rsid w:val="004D7607"/>
    <w:rsid w:val="004E1920"/>
    <w:rsid w:val="004E1FBA"/>
    <w:rsid w:val="004E2A8C"/>
    <w:rsid w:val="004E2AFB"/>
    <w:rsid w:val="004E356F"/>
    <w:rsid w:val="004E4BD9"/>
    <w:rsid w:val="004E5557"/>
    <w:rsid w:val="004E5AE3"/>
    <w:rsid w:val="004E7397"/>
    <w:rsid w:val="004F1E90"/>
    <w:rsid w:val="004F348E"/>
    <w:rsid w:val="004F41B2"/>
    <w:rsid w:val="004F4CF7"/>
    <w:rsid w:val="004F61FE"/>
    <w:rsid w:val="00500B2B"/>
    <w:rsid w:val="0050125D"/>
    <w:rsid w:val="00501580"/>
    <w:rsid w:val="005015EF"/>
    <w:rsid w:val="0050170C"/>
    <w:rsid w:val="005019C1"/>
    <w:rsid w:val="00502F84"/>
    <w:rsid w:val="005032B5"/>
    <w:rsid w:val="00503304"/>
    <w:rsid w:val="005037A0"/>
    <w:rsid w:val="00504213"/>
    <w:rsid w:val="00504D6C"/>
    <w:rsid w:val="00506A98"/>
    <w:rsid w:val="00510CCD"/>
    <w:rsid w:val="0051197C"/>
    <w:rsid w:val="005127A7"/>
    <w:rsid w:val="0051416F"/>
    <w:rsid w:val="00515CC0"/>
    <w:rsid w:val="0051706B"/>
    <w:rsid w:val="00517495"/>
    <w:rsid w:val="00520AE2"/>
    <w:rsid w:val="00521625"/>
    <w:rsid w:val="005216B5"/>
    <w:rsid w:val="00521B55"/>
    <w:rsid w:val="0052233E"/>
    <w:rsid w:val="005230F2"/>
    <w:rsid w:val="00523A9B"/>
    <w:rsid w:val="00523C44"/>
    <w:rsid w:val="005245C6"/>
    <w:rsid w:val="00524E75"/>
    <w:rsid w:val="00525249"/>
    <w:rsid w:val="00525CD5"/>
    <w:rsid w:val="00525EF9"/>
    <w:rsid w:val="00525F22"/>
    <w:rsid w:val="0052668C"/>
    <w:rsid w:val="005320F1"/>
    <w:rsid w:val="0053291F"/>
    <w:rsid w:val="0053370B"/>
    <w:rsid w:val="00533AAD"/>
    <w:rsid w:val="00533F1A"/>
    <w:rsid w:val="00536FE4"/>
    <w:rsid w:val="00537207"/>
    <w:rsid w:val="00537EB5"/>
    <w:rsid w:val="00537F96"/>
    <w:rsid w:val="00540123"/>
    <w:rsid w:val="0054142C"/>
    <w:rsid w:val="005419E0"/>
    <w:rsid w:val="00541D36"/>
    <w:rsid w:val="0054257D"/>
    <w:rsid w:val="00543214"/>
    <w:rsid w:val="005434CB"/>
    <w:rsid w:val="0054355C"/>
    <w:rsid w:val="00544D59"/>
    <w:rsid w:val="005457AD"/>
    <w:rsid w:val="00545D33"/>
    <w:rsid w:val="00546D67"/>
    <w:rsid w:val="00550928"/>
    <w:rsid w:val="005533C4"/>
    <w:rsid w:val="005537F9"/>
    <w:rsid w:val="00553EC2"/>
    <w:rsid w:val="00553F0D"/>
    <w:rsid w:val="005578C2"/>
    <w:rsid w:val="00557CC0"/>
    <w:rsid w:val="00560340"/>
    <w:rsid w:val="00560BDA"/>
    <w:rsid w:val="00561E77"/>
    <w:rsid w:val="005621DD"/>
    <w:rsid w:val="005630F2"/>
    <w:rsid w:val="00564070"/>
    <w:rsid w:val="00564135"/>
    <w:rsid w:val="00564317"/>
    <w:rsid w:val="00564862"/>
    <w:rsid w:val="00564B32"/>
    <w:rsid w:val="00566040"/>
    <w:rsid w:val="005660FC"/>
    <w:rsid w:val="00570B15"/>
    <w:rsid w:val="00571526"/>
    <w:rsid w:val="00571E28"/>
    <w:rsid w:val="005733F3"/>
    <w:rsid w:val="00573437"/>
    <w:rsid w:val="00573D31"/>
    <w:rsid w:val="005742E9"/>
    <w:rsid w:val="0057454A"/>
    <w:rsid w:val="005748B7"/>
    <w:rsid w:val="00574D4D"/>
    <w:rsid w:val="005761F4"/>
    <w:rsid w:val="005763A2"/>
    <w:rsid w:val="00577802"/>
    <w:rsid w:val="00582834"/>
    <w:rsid w:val="00582E44"/>
    <w:rsid w:val="00583648"/>
    <w:rsid w:val="005837C7"/>
    <w:rsid w:val="00583BB9"/>
    <w:rsid w:val="0058671A"/>
    <w:rsid w:val="00586797"/>
    <w:rsid w:val="005879C5"/>
    <w:rsid w:val="00590BB7"/>
    <w:rsid w:val="00592B59"/>
    <w:rsid w:val="00594941"/>
    <w:rsid w:val="005960BD"/>
    <w:rsid w:val="00596BEA"/>
    <w:rsid w:val="00597765"/>
    <w:rsid w:val="005979FA"/>
    <w:rsid w:val="00597A8A"/>
    <w:rsid w:val="005A0365"/>
    <w:rsid w:val="005A04E8"/>
    <w:rsid w:val="005A05C0"/>
    <w:rsid w:val="005A0B5F"/>
    <w:rsid w:val="005A2D27"/>
    <w:rsid w:val="005A3BBB"/>
    <w:rsid w:val="005A6282"/>
    <w:rsid w:val="005B15AA"/>
    <w:rsid w:val="005B29DB"/>
    <w:rsid w:val="005B42F9"/>
    <w:rsid w:val="005B47EB"/>
    <w:rsid w:val="005B5405"/>
    <w:rsid w:val="005B550A"/>
    <w:rsid w:val="005B5BFA"/>
    <w:rsid w:val="005B70A2"/>
    <w:rsid w:val="005B76AE"/>
    <w:rsid w:val="005B7921"/>
    <w:rsid w:val="005B7DE3"/>
    <w:rsid w:val="005C0439"/>
    <w:rsid w:val="005C0ABF"/>
    <w:rsid w:val="005C1054"/>
    <w:rsid w:val="005C10F4"/>
    <w:rsid w:val="005C1D18"/>
    <w:rsid w:val="005C2E34"/>
    <w:rsid w:val="005C3D2C"/>
    <w:rsid w:val="005C5A67"/>
    <w:rsid w:val="005C6049"/>
    <w:rsid w:val="005C76D0"/>
    <w:rsid w:val="005D00E6"/>
    <w:rsid w:val="005D130E"/>
    <w:rsid w:val="005D4760"/>
    <w:rsid w:val="005D58F6"/>
    <w:rsid w:val="005D5B4D"/>
    <w:rsid w:val="005D68BB"/>
    <w:rsid w:val="005D6976"/>
    <w:rsid w:val="005D7908"/>
    <w:rsid w:val="005E1284"/>
    <w:rsid w:val="005E31F3"/>
    <w:rsid w:val="005E3802"/>
    <w:rsid w:val="005E4098"/>
    <w:rsid w:val="005E52F5"/>
    <w:rsid w:val="005E5796"/>
    <w:rsid w:val="005E5E21"/>
    <w:rsid w:val="005E6C2A"/>
    <w:rsid w:val="005E705C"/>
    <w:rsid w:val="005E7339"/>
    <w:rsid w:val="005E7AD8"/>
    <w:rsid w:val="005F0A21"/>
    <w:rsid w:val="005F12EC"/>
    <w:rsid w:val="005F2766"/>
    <w:rsid w:val="005F2CA3"/>
    <w:rsid w:val="005F3081"/>
    <w:rsid w:val="005F35D6"/>
    <w:rsid w:val="005F43F4"/>
    <w:rsid w:val="005F4F90"/>
    <w:rsid w:val="005F70C2"/>
    <w:rsid w:val="005F7AFF"/>
    <w:rsid w:val="005F7C18"/>
    <w:rsid w:val="0060043C"/>
    <w:rsid w:val="0060085B"/>
    <w:rsid w:val="00600EE8"/>
    <w:rsid w:val="00601329"/>
    <w:rsid w:val="00602082"/>
    <w:rsid w:val="00603BE6"/>
    <w:rsid w:val="0060481D"/>
    <w:rsid w:val="00606FFD"/>
    <w:rsid w:val="006072AC"/>
    <w:rsid w:val="00607922"/>
    <w:rsid w:val="00611ADB"/>
    <w:rsid w:val="006127DC"/>
    <w:rsid w:val="00612C83"/>
    <w:rsid w:val="00612EE0"/>
    <w:rsid w:val="00613790"/>
    <w:rsid w:val="00613B26"/>
    <w:rsid w:val="00613B6B"/>
    <w:rsid w:val="00613FC4"/>
    <w:rsid w:val="00614D03"/>
    <w:rsid w:val="00617908"/>
    <w:rsid w:val="00621362"/>
    <w:rsid w:val="00621CCB"/>
    <w:rsid w:val="00626084"/>
    <w:rsid w:val="00632791"/>
    <w:rsid w:val="00632ED1"/>
    <w:rsid w:val="006331D6"/>
    <w:rsid w:val="006333B4"/>
    <w:rsid w:val="00634AC7"/>
    <w:rsid w:val="006350BC"/>
    <w:rsid w:val="00635E51"/>
    <w:rsid w:val="0063673D"/>
    <w:rsid w:val="006377DD"/>
    <w:rsid w:val="00637961"/>
    <w:rsid w:val="00640815"/>
    <w:rsid w:val="00640D5B"/>
    <w:rsid w:val="006419AA"/>
    <w:rsid w:val="00641E82"/>
    <w:rsid w:val="00641F9C"/>
    <w:rsid w:val="006426F6"/>
    <w:rsid w:val="00643277"/>
    <w:rsid w:val="00643307"/>
    <w:rsid w:val="00643A39"/>
    <w:rsid w:val="006441DB"/>
    <w:rsid w:val="00645629"/>
    <w:rsid w:val="00646373"/>
    <w:rsid w:val="006506E4"/>
    <w:rsid w:val="00650774"/>
    <w:rsid w:val="00651EE8"/>
    <w:rsid w:val="006520C7"/>
    <w:rsid w:val="0065219F"/>
    <w:rsid w:val="00652F2F"/>
    <w:rsid w:val="00653263"/>
    <w:rsid w:val="0065493A"/>
    <w:rsid w:val="00654E6C"/>
    <w:rsid w:val="006555D0"/>
    <w:rsid w:val="006559DD"/>
    <w:rsid w:val="00655BA4"/>
    <w:rsid w:val="00655CFD"/>
    <w:rsid w:val="00656B83"/>
    <w:rsid w:val="00656C3F"/>
    <w:rsid w:val="006575B4"/>
    <w:rsid w:val="00660DDF"/>
    <w:rsid w:val="006616BF"/>
    <w:rsid w:val="00661921"/>
    <w:rsid w:val="00661EDC"/>
    <w:rsid w:val="00662786"/>
    <w:rsid w:val="00664155"/>
    <w:rsid w:val="00664223"/>
    <w:rsid w:val="00664727"/>
    <w:rsid w:val="006656BD"/>
    <w:rsid w:val="00665794"/>
    <w:rsid w:val="00665969"/>
    <w:rsid w:val="00666962"/>
    <w:rsid w:val="00670A90"/>
    <w:rsid w:val="00671F43"/>
    <w:rsid w:val="00672098"/>
    <w:rsid w:val="00672733"/>
    <w:rsid w:val="006729DF"/>
    <w:rsid w:val="00672D52"/>
    <w:rsid w:val="00674CB4"/>
    <w:rsid w:val="006766CD"/>
    <w:rsid w:val="00677CE8"/>
    <w:rsid w:val="00680A41"/>
    <w:rsid w:val="00682362"/>
    <w:rsid w:val="00682B7F"/>
    <w:rsid w:val="00683D2B"/>
    <w:rsid w:val="00684A22"/>
    <w:rsid w:val="00684B0B"/>
    <w:rsid w:val="00687C76"/>
    <w:rsid w:val="006901B8"/>
    <w:rsid w:val="00690B69"/>
    <w:rsid w:val="00691333"/>
    <w:rsid w:val="00691AB5"/>
    <w:rsid w:val="0069298C"/>
    <w:rsid w:val="00695642"/>
    <w:rsid w:val="0069651A"/>
    <w:rsid w:val="006979A8"/>
    <w:rsid w:val="00697BEB"/>
    <w:rsid w:val="00697E59"/>
    <w:rsid w:val="006A0339"/>
    <w:rsid w:val="006A1947"/>
    <w:rsid w:val="006A203D"/>
    <w:rsid w:val="006A2167"/>
    <w:rsid w:val="006A2381"/>
    <w:rsid w:val="006A2ECE"/>
    <w:rsid w:val="006A32B3"/>
    <w:rsid w:val="006A592B"/>
    <w:rsid w:val="006A5B27"/>
    <w:rsid w:val="006A7016"/>
    <w:rsid w:val="006A7811"/>
    <w:rsid w:val="006B2259"/>
    <w:rsid w:val="006B3753"/>
    <w:rsid w:val="006B692B"/>
    <w:rsid w:val="006B6D69"/>
    <w:rsid w:val="006B7A20"/>
    <w:rsid w:val="006C1B0A"/>
    <w:rsid w:val="006C209B"/>
    <w:rsid w:val="006C218B"/>
    <w:rsid w:val="006C2F22"/>
    <w:rsid w:val="006C35E8"/>
    <w:rsid w:val="006C4068"/>
    <w:rsid w:val="006C47B7"/>
    <w:rsid w:val="006C5EBC"/>
    <w:rsid w:val="006C6927"/>
    <w:rsid w:val="006C6C33"/>
    <w:rsid w:val="006C6E3B"/>
    <w:rsid w:val="006C7315"/>
    <w:rsid w:val="006C7769"/>
    <w:rsid w:val="006D065B"/>
    <w:rsid w:val="006D0B39"/>
    <w:rsid w:val="006D10DA"/>
    <w:rsid w:val="006D155A"/>
    <w:rsid w:val="006D15A7"/>
    <w:rsid w:val="006D1CA9"/>
    <w:rsid w:val="006D2E0F"/>
    <w:rsid w:val="006D38AA"/>
    <w:rsid w:val="006D4E63"/>
    <w:rsid w:val="006D58DF"/>
    <w:rsid w:val="006D5E0C"/>
    <w:rsid w:val="006D5EFD"/>
    <w:rsid w:val="006D64D3"/>
    <w:rsid w:val="006D6C67"/>
    <w:rsid w:val="006D74B4"/>
    <w:rsid w:val="006D7A80"/>
    <w:rsid w:val="006E01E8"/>
    <w:rsid w:val="006E226B"/>
    <w:rsid w:val="006E23DD"/>
    <w:rsid w:val="006E2C33"/>
    <w:rsid w:val="006E4A97"/>
    <w:rsid w:val="006E66A0"/>
    <w:rsid w:val="006E6CD0"/>
    <w:rsid w:val="006E6D87"/>
    <w:rsid w:val="006F08DB"/>
    <w:rsid w:val="006F10F5"/>
    <w:rsid w:val="006F29F1"/>
    <w:rsid w:val="006F2BF4"/>
    <w:rsid w:val="006F3F62"/>
    <w:rsid w:val="006F5043"/>
    <w:rsid w:val="006F5CD5"/>
    <w:rsid w:val="006F6176"/>
    <w:rsid w:val="006F629F"/>
    <w:rsid w:val="006F7144"/>
    <w:rsid w:val="006F7AB1"/>
    <w:rsid w:val="00700E85"/>
    <w:rsid w:val="00701F04"/>
    <w:rsid w:val="00702D71"/>
    <w:rsid w:val="00703A17"/>
    <w:rsid w:val="0070482B"/>
    <w:rsid w:val="00705482"/>
    <w:rsid w:val="007060D3"/>
    <w:rsid w:val="00706F54"/>
    <w:rsid w:val="00707342"/>
    <w:rsid w:val="0070750E"/>
    <w:rsid w:val="00707567"/>
    <w:rsid w:val="007075F4"/>
    <w:rsid w:val="00710831"/>
    <w:rsid w:val="00710C76"/>
    <w:rsid w:val="0071178A"/>
    <w:rsid w:val="00712AF6"/>
    <w:rsid w:val="00712FA3"/>
    <w:rsid w:val="00713C15"/>
    <w:rsid w:val="00714492"/>
    <w:rsid w:val="007147F7"/>
    <w:rsid w:val="007156B7"/>
    <w:rsid w:val="0071588E"/>
    <w:rsid w:val="00716061"/>
    <w:rsid w:val="007164F0"/>
    <w:rsid w:val="00716A96"/>
    <w:rsid w:val="0071700B"/>
    <w:rsid w:val="0071720D"/>
    <w:rsid w:val="0072047F"/>
    <w:rsid w:val="00721703"/>
    <w:rsid w:val="00721783"/>
    <w:rsid w:val="00722F63"/>
    <w:rsid w:val="0072673C"/>
    <w:rsid w:val="0072694D"/>
    <w:rsid w:val="00727961"/>
    <w:rsid w:val="00730460"/>
    <w:rsid w:val="00730E00"/>
    <w:rsid w:val="007310E1"/>
    <w:rsid w:val="00731163"/>
    <w:rsid w:val="00732BF5"/>
    <w:rsid w:val="00734D18"/>
    <w:rsid w:val="00734D3D"/>
    <w:rsid w:val="0073566E"/>
    <w:rsid w:val="007363AC"/>
    <w:rsid w:val="00737D34"/>
    <w:rsid w:val="007403F4"/>
    <w:rsid w:val="00740D42"/>
    <w:rsid w:val="007422D8"/>
    <w:rsid w:val="0074358E"/>
    <w:rsid w:val="007435F0"/>
    <w:rsid w:val="00743E70"/>
    <w:rsid w:val="007447A6"/>
    <w:rsid w:val="00745170"/>
    <w:rsid w:val="0074686C"/>
    <w:rsid w:val="007468F1"/>
    <w:rsid w:val="007478E7"/>
    <w:rsid w:val="0075113A"/>
    <w:rsid w:val="007511BD"/>
    <w:rsid w:val="00751F7F"/>
    <w:rsid w:val="00752385"/>
    <w:rsid w:val="007534D4"/>
    <w:rsid w:val="00754A61"/>
    <w:rsid w:val="00755D63"/>
    <w:rsid w:val="00755DDF"/>
    <w:rsid w:val="00755E52"/>
    <w:rsid w:val="00756BD7"/>
    <w:rsid w:val="007578BA"/>
    <w:rsid w:val="00757DDA"/>
    <w:rsid w:val="00760218"/>
    <w:rsid w:val="00760592"/>
    <w:rsid w:val="007607B6"/>
    <w:rsid w:val="007611F9"/>
    <w:rsid w:val="0076189D"/>
    <w:rsid w:val="007618F2"/>
    <w:rsid w:val="00762001"/>
    <w:rsid w:val="00762DE3"/>
    <w:rsid w:val="00762F27"/>
    <w:rsid w:val="0076464C"/>
    <w:rsid w:val="007646B2"/>
    <w:rsid w:val="0076502B"/>
    <w:rsid w:val="00765364"/>
    <w:rsid w:val="0076554D"/>
    <w:rsid w:val="0076696D"/>
    <w:rsid w:val="00767421"/>
    <w:rsid w:val="0076758C"/>
    <w:rsid w:val="00767885"/>
    <w:rsid w:val="00767F49"/>
    <w:rsid w:val="00770439"/>
    <w:rsid w:val="007717AC"/>
    <w:rsid w:val="00772881"/>
    <w:rsid w:val="007736E3"/>
    <w:rsid w:val="00774D93"/>
    <w:rsid w:val="007769CA"/>
    <w:rsid w:val="00776E0D"/>
    <w:rsid w:val="007771C5"/>
    <w:rsid w:val="0077755B"/>
    <w:rsid w:val="00777692"/>
    <w:rsid w:val="0077775D"/>
    <w:rsid w:val="00780007"/>
    <w:rsid w:val="0078004E"/>
    <w:rsid w:val="007812A7"/>
    <w:rsid w:val="0078131E"/>
    <w:rsid w:val="007814A6"/>
    <w:rsid w:val="00781C6B"/>
    <w:rsid w:val="00781D89"/>
    <w:rsid w:val="0078359A"/>
    <w:rsid w:val="00784465"/>
    <w:rsid w:val="00784725"/>
    <w:rsid w:val="00786481"/>
    <w:rsid w:val="007875AA"/>
    <w:rsid w:val="00787A9A"/>
    <w:rsid w:val="007904D0"/>
    <w:rsid w:val="00791AFB"/>
    <w:rsid w:val="007920BA"/>
    <w:rsid w:val="00793E4B"/>
    <w:rsid w:val="00796589"/>
    <w:rsid w:val="00796CE2"/>
    <w:rsid w:val="00797CDB"/>
    <w:rsid w:val="007A09A8"/>
    <w:rsid w:val="007A0A0F"/>
    <w:rsid w:val="007A1600"/>
    <w:rsid w:val="007A2553"/>
    <w:rsid w:val="007A25D5"/>
    <w:rsid w:val="007A3E0B"/>
    <w:rsid w:val="007A4F1E"/>
    <w:rsid w:val="007A50D7"/>
    <w:rsid w:val="007A5C71"/>
    <w:rsid w:val="007A5E53"/>
    <w:rsid w:val="007B07B2"/>
    <w:rsid w:val="007B0BF1"/>
    <w:rsid w:val="007B1D25"/>
    <w:rsid w:val="007B2529"/>
    <w:rsid w:val="007B3059"/>
    <w:rsid w:val="007B3133"/>
    <w:rsid w:val="007B40E2"/>
    <w:rsid w:val="007B486E"/>
    <w:rsid w:val="007B4C2B"/>
    <w:rsid w:val="007B6009"/>
    <w:rsid w:val="007B72C7"/>
    <w:rsid w:val="007B75AF"/>
    <w:rsid w:val="007B7603"/>
    <w:rsid w:val="007B7695"/>
    <w:rsid w:val="007C00C0"/>
    <w:rsid w:val="007C031F"/>
    <w:rsid w:val="007C08D9"/>
    <w:rsid w:val="007C131F"/>
    <w:rsid w:val="007C1A66"/>
    <w:rsid w:val="007C1B29"/>
    <w:rsid w:val="007C25D9"/>
    <w:rsid w:val="007C2C6D"/>
    <w:rsid w:val="007C3041"/>
    <w:rsid w:val="007C40C8"/>
    <w:rsid w:val="007C46F5"/>
    <w:rsid w:val="007C4CDA"/>
    <w:rsid w:val="007C53CC"/>
    <w:rsid w:val="007C55B9"/>
    <w:rsid w:val="007C6A34"/>
    <w:rsid w:val="007C6D8E"/>
    <w:rsid w:val="007C71CA"/>
    <w:rsid w:val="007C7509"/>
    <w:rsid w:val="007D043F"/>
    <w:rsid w:val="007D05FA"/>
    <w:rsid w:val="007D2678"/>
    <w:rsid w:val="007D2700"/>
    <w:rsid w:val="007D3262"/>
    <w:rsid w:val="007D39E5"/>
    <w:rsid w:val="007D41EC"/>
    <w:rsid w:val="007D5BBA"/>
    <w:rsid w:val="007D7DFB"/>
    <w:rsid w:val="007E2F79"/>
    <w:rsid w:val="007E6632"/>
    <w:rsid w:val="007E6EB3"/>
    <w:rsid w:val="007E7A18"/>
    <w:rsid w:val="007F1FDF"/>
    <w:rsid w:val="007F3809"/>
    <w:rsid w:val="007F44B6"/>
    <w:rsid w:val="007F523E"/>
    <w:rsid w:val="007F553D"/>
    <w:rsid w:val="007F636E"/>
    <w:rsid w:val="00800FC0"/>
    <w:rsid w:val="00801CD2"/>
    <w:rsid w:val="00801DBF"/>
    <w:rsid w:val="00802516"/>
    <w:rsid w:val="00802716"/>
    <w:rsid w:val="00802C4E"/>
    <w:rsid w:val="008039F4"/>
    <w:rsid w:val="00804B25"/>
    <w:rsid w:val="00804D26"/>
    <w:rsid w:val="00806335"/>
    <w:rsid w:val="00806357"/>
    <w:rsid w:val="008118BC"/>
    <w:rsid w:val="0081579B"/>
    <w:rsid w:val="00815D46"/>
    <w:rsid w:val="00815F2C"/>
    <w:rsid w:val="008171F5"/>
    <w:rsid w:val="008174DD"/>
    <w:rsid w:val="008200C0"/>
    <w:rsid w:val="00820BC9"/>
    <w:rsid w:val="00821631"/>
    <w:rsid w:val="00822DAB"/>
    <w:rsid w:val="00823412"/>
    <w:rsid w:val="00823780"/>
    <w:rsid w:val="00823E8B"/>
    <w:rsid w:val="00823FC5"/>
    <w:rsid w:val="00825638"/>
    <w:rsid w:val="00830AB8"/>
    <w:rsid w:val="00830C4D"/>
    <w:rsid w:val="008323DA"/>
    <w:rsid w:val="00832946"/>
    <w:rsid w:val="00832DE4"/>
    <w:rsid w:val="00832ECE"/>
    <w:rsid w:val="00835648"/>
    <w:rsid w:val="008403C1"/>
    <w:rsid w:val="008409EC"/>
    <w:rsid w:val="00840FA1"/>
    <w:rsid w:val="00841426"/>
    <w:rsid w:val="00841992"/>
    <w:rsid w:val="0084205B"/>
    <w:rsid w:val="00842827"/>
    <w:rsid w:val="008428A4"/>
    <w:rsid w:val="008440BF"/>
    <w:rsid w:val="0084503B"/>
    <w:rsid w:val="00845392"/>
    <w:rsid w:val="00847B18"/>
    <w:rsid w:val="00847F1B"/>
    <w:rsid w:val="008508D8"/>
    <w:rsid w:val="00850BFD"/>
    <w:rsid w:val="0085103B"/>
    <w:rsid w:val="008519C1"/>
    <w:rsid w:val="00852444"/>
    <w:rsid w:val="00852713"/>
    <w:rsid w:val="008527B9"/>
    <w:rsid w:val="0085520D"/>
    <w:rsid w:val="00855233"/>
    <w:rsid w:val="008559FD"/>
    <w:rsid w:val="00856B54"/>
    <w:rsid w:val="0085768C"/>
    <w:rsid w:val="008579E5"/>
    <w:rsid w:val="0086002D"/>
    <w:rsid w:val="008601C9"/>
    <w:rsid w:val="00861DE7"/>
    <w:rsid w:val="00861ED5"/>
    <w:rsid w:val="00862500"/>
    <w:rsid w:val="00862809"/>
    <w:rsid w:val="008631E2"/>
    <w:rsid w:val="00866B2B"/>
    <w:rsid w:val="00867B94"/>
    <w:rsid w:val="00870599"/>
    <w:rsid w:val="00871BCE"/>
    <w:rsid w:val="00871FCC"/>
    <w:rsid w:val="008721F2"/>
    <w:rsid w:val="008739AF"/>
    <w:rsid w:val="00873AF5"/>
    <w:rsid w:val="00874931"/>
    <w:rsid w:val="00874E7C"/>
    <w:rsid w:val="00876E45"/>
    <w:rsid w:val="00880591"/>
    <w:rsid w:val="00880B15"/>
    <w:rsid w:val="00880C75"/>
    <w:rsid w:val="00880F58"/>
    <w:rsid w:val="008814F0"/>
    <w:rsid w:val="008818DC"/>
    <w:rsid w:val="00881F3D"/>
    <w:rsid w:val="0088237F"/>
    <w:rsid w:val="00884C00"/>
    <w:rsid w:val="00884FFD"/>
    <w:rsid w:val="008924AA"/>
    <w:rsid w:val="008934C4"/>
    <w:rsid w:val="00893A65"/>
    <w:rsid w:val="00893F56"/>
    <w:rsid w:val="00894264"/>
    <w:rsid w:val="0089541F"/>
    <w:rsid w:val="008965BF"/>
    <w:rsid w:val="00896F16"/>
    <w:rsid w:val="00897BED"/>
    <w:rsid w:val="008A01F2"/>
    <w:rsid w:val="008A055F"/>
    <w:rsid w:val="008A0621"/>
    <w:rsid w:val="008A0BD5"/>
    <w:rsid w:val="008A11BD"/>
    <w:rsid w:val="008A17BD"/>
    <w:rsid w:val="008A1D3A"/>
    <w:rsid w:val="008A2F19"/>
    <w:rsid w:val="008A2F5A"/>
    <w:rsid w:val="008A309C"/>
    <w:rsid w:val="008A3957"/>
    <w:rsid w:val="008A4323"/>
    <w:rsid w:val="008A55A9"/>
    <w:rsid w:val="008A59F0"/>
    <w:rsid w:val="008A64C6"/>
    <w:rsid w:val="008A717F"/>
    <w:rsid w:val="008B11BF"/>
    <w:rsid w:val="008B1E27"/>
    <w:rsid w:val="008B2987"/>
    <w:rsid w:val="008B2F64"/>
    <w:rsid w:val="008B45AC"/>
    <w:rsid w:val="008B495B"/>
    <w:rsid w:val="008B55F1"/>
    <w:rsid w:val="008B5611"/>
    <w:rsid w:val="008B587D"/>
    <w:rsid w:val="008B5926"/>
    <w:rsid w:val="008B632F"/>
    <w:rsid w:val="008B67FB"/>
    <w:rsid w:val="008B6810"/>
    <w:rsid w:val="008C051C"/>
    <w:rsid w:val="008C4D05"/>
    <w:rsid w:val="008C55A1"/>
    <w:rsid w:val="008C6024"/>
    <w:rsid w:val="008C6F55"/>
    <w:rsid w:val="008C75AA"/>
    <w:rsid w:val="008D000F"/>
    <w:rsid w:val="008D1129"/>
    <w:rsid w:val="008D2E11"/>
    <w:rsid w:val="008D46B0"/>
    <w:rsid w:val="008D5A89"/>
    <w:rsid w:val="008D5EAF"/>
    <w:rsid w:val="008D6A5A"/>
    <w:rsid w:val="008D6FED"/>
    <w:rsid w:val="008D7FBB"/>
    <w:rsid w:val="008E0CB7"/>
    <w:rsid w:val="008E2501"/>
    <w:rsid w:val="008E3858"/>
    <w:rsid w:val="008E3942"/>
    <w:rsid w:val="008E5931"/>
    <w:rsid w:val="008E6799"/>
    <w:rsid w:val="008E7F96"/>
    <w:rsid w:val="008F0B22"/>
    <w:rsid w:val="008F15C1"/>
    <w:rsid w:val="008F22FF"/>
    <w:rsid w:val="008F2BA7"/>
    <w:rsid w:val="008F4DCC"/>
    <w:rsid w:val="008F5B8E"/>
    <w:rsid w:val="008F66DB"/>
    <w:rsid w:val="008F73E5"/>
    <w:rsid w:val="008F759A"/>
    <w:rsid w:val="008F78BC"/>
    <w:rsid w:val="008F7F93"/>
    <w:rsid w:val="00900EAE"/>
    <w:rsid w:val="00902AF3"/>
    <w:rsid w:val="00903364"/>
    <w:rsid w:val="0090460F"/>
    <w:rsid w:val="00905A6A"/>
    <w:rsid w:val="00906E32"/>
    <w:rsid w:val="009077FA"/>
    <w:rsid w:val="00911253"/>
    <w:rsid w:val="00912B9B"/>
    <w:rsid w:val="00913B8D"/>
    <w:rsid w:val="009145A5"/>
    <w:rsid w:val="00914B68"/>
    <w:rsid w:val="00914F49"/>
    <w:rsid w:val="00914FF5"/>
    <w:rsid w:val="00915D79"/>
    <w:rsid w:val="00917404"/>
    <w:rsid w:val="00920A99"/>
    <w:rsid w:val="009217A6"/>
    <w:rsid w:val="00921944"/>
    <w:rsid w:val="009224D4"/>
    <w:rsid w:val="00923007"/>
    <w:rsid w:val="00923D1D"/>
    <w:rsid w:val="00925D53"/>
    <w:rsid w:val="00926B0F"/>
    <w:rsid w:val="0092719B"/>
    <w:rsid w:val="00927E21"/>
    <w:rsid w:val="00927EF5"/>
    <w:rsid w:val="009313FD"/>
    <w:rsid w:val="00931A2D"/>
    <w:rsid w:val="00931D11"/>
    <w:rsid w:val="00935AA1"/>
    <w:rsid w:val="00936C0C"/>
    <w:rsid w:val="009374AC"/>
    <w:rsid w:val="009378B1"/>
    <w:rsid w:val="009403BD"/>
    <w:rsid w:val="00941335"/>
    <w:rsid w:val="009434D4"/>
    <w:rsid w:val="00943A6D"/>
    <w:rsid w:val="00943F07"/>
    <w:rsid w:val="00944B6A"/>
    <w:rsid w:val="00944BA0"/>
    <w:rsid w:val="00945B6F"/>
    <w:rsid w:val="00946160"/>
    <w:rsid w:val="0094647B"/>
    <w:rsid w:val="00946F2C"/>
    <w:rsid w:val="0094701D"/>
    <w:rsid w:val="0095044B"/>
    <w:rsid w:val="0095058C"/>
    <w:rsid w:val="00950942"/>
    <w:rsid w:val="00950EE0"/>
    <w:rsid w:val="0095174D"/>
    <w:rsid w:val="009527C4"/>
    <w:rsid w:val="00952BDD"/>
    <w:rsid w:val="00953AAB"/>
    <w:rsid w:val="009550CF"/>
    <w:rsid w:val="00955F9A"/>
    <w:rsid w:val="0095603B"/>
    <w:rsid w:val="00956407"/>
    <w:rsid w:val="0095709B"/>
    <w:rsid w:val="00957480"/>
    <w:rsid w:val="00957F95"/>
    <w:rsid w:val="00960054"/>
    <w:rsid w:val="0096052F"/>
    <w:rsid w:val="00963056"/>
    <w:rsid w:val="00963B6D"/>
    <w:rsid w:val="0096450B"/>
    <w:rsid w:val="009651C4"/>
    <w:rsid w:val="00966324"/>
    <w:rsid w:val="00966813"/>
    <w:rsid w:val="00967599"/>
    <w:rsid w:val="009675FF"/>
    <w:rsid w:val="00967DF9"/>
    <w:rsid w:val="009707FA"/>
    <w:rsid w:val="00970B92"/>
    <w:rsid w:val="00970BB3"/>
    <w:rsid w:val="009717D4"/>
    <w:rsid w:val="0097210E"/>
    <w:rsid w:val="00972231"/>
    <w:rsid w:val="00973A47"/>
    <w:rsid w:val="00973E51"/>
    <w:rsid w:val="00973FA6"/>
    <w:rsid w:val="0097507A"/>
    <w:rsid w:val="00975335"/>
    <w:rsid w:val="00975FCD"/>
    <w:rsid w:val="00976862"/>
    <w:rsid w:val="00976A42"/>
    <w:rsid w:val="009772F2"/>
    <w:rsid w:val="00980E88"/>
    <w:rsid w:val="00981268"/>
    <w:rsid w:val="00981BC9"/>
    <w:rsid w:val="009837AE"/>
    <w:rsid w:val="00984213"/>
    <w:rsid w:val="00984CD6"/>
    <w:rsid w:val="00985F14"/>
    <w:rsid w:val="00985F6C"/>
    <w:rsid w:val="009867FC"/>
    <w:rsid w:val="00987607"/>
    <w:rsid w:val="00991C7E"/>
    <w:rsid w:val="00991CF0"/>
    <w:rsid w:val="00992BCA"/>
    <w:rsid w:val="00994A76"/>
    <w:rsid w:val="00996AC6"/>
    <w:rsid w:val="00997897"/>
    <w:rsid w:val="00997A6F"/>
    <w:rsid w:val="009A0EBC"/>
    <w:rsid w:val="009A1271"/>
    <w:rsid w:val="009A1F38"/>
    <w:rsid w:val="009A43EA"/>
    <w:rsid w:val="009A736B"/>
    <w:rsid w:val="009A7BA6"/>
    <w:rsid w:val="009B020D"/>
    <w:rsid w:val="009B0407"/>
    <w:rsid w:val="009B26EE"/>
    <w:rsid w:val="009B2BC2"/>
    <w:rsid w:val="009B40A2"/>
    <w:rsid w:val="009B4863"/>
    <w:rsid w:val="009B4A90"/>
    <w:rsid w:val="009B5A62"/>
    <w:rsid w:val="009B704D"/>
    <w:rsid w:val="009B7880"/>
    <w:rsid w:val="009C06DF"/>
    <w:rsid w:val="009C09E6"/>
    <w:rsid w:val="009C1117"/>
    <w:rsid w:val="009C19BF"/>
    <w:rsid w:val="009C1AD4"/>
    <w:rsid w:val="009C2CA9"/>
    <w:rsid w:val="009C2D5D"/>
    <w:rsid w:val="009C2EC3"/>
    <w:rsid w:val="009C3E8F"/>
    <w:rsid w:val="009C4540"/>
    <w:rsid w:val="009C76A1"/>
    <w:rsid w:val="009C7CC0"/>
    <w:rsid w:val="009D14C0"/>
    <w:rsid w:val="009D20F7"/>
    <w:rsid w:val="009D2BAA"/>
    <w:rsid w:val="009D428E"/>
    <w:rsid w:val="009D4B3F"/>
    <w:rsid w:val="009D5EFC"/>
    <w:rsid w:val="009D5FBA"/>
    <w:rsid w:val="009D6D01"/>
    <w:rsid w:val="009D6F8A"/>
    <w:rsid w:val="009E225C"/>
    <w:rsid w:val="009E2835"/>
    <w:rsid w:val="009E32C7"/>
    <w:rsid w:val="009E4279"/>
    <w:rsid w:val="009E51CD"/>
    <w:rsid w:val="009E6620"/>
    <w:rsid w:val="009F1F42"/>
    <w:rsid w:val="009F26CB"/>
    <w:rsid w:val="009F4D6A"/>
    <w:rsid w:val="009F5067"/>
    <w:rsid w:val="009F6224"/>
    <w:rsid w:val="009F6D37"/>
    <w:rsid w:val="009F729D"/>
    <w:rsid w:val="00A004C9"/>
    <w:rsid w:val="00A005A6"/>
    <w:rsid w:val="00A0171E"/>
    <w:rsid w:val="00A03109"/>
    <w:rsid w:val="00A03761"/>
    <w:rsid w:val="00A03A3E"/>
    <w:rsid w:val="00A03AAC"/>
    <w:rsid w:val="00A0566B"/>
    <w:rsid w:val="00A07373"/>
    <w:rsid w:val="00A07CE2"/>
    <w:rsid w:val="00A12BC2"/>
    <w:rsid w:val="00A12D46"/>
    <w:rsid w:val="00A13C6A"/>
    <w:rsid w:val="00A1450F"/>
    <w:rsid w:val="00A1454D"/>
    <w:rsid w:val="00A15A8A"/>
    <w:rsid w:val="00A15C5F"/>
    <w:rsid w:val="00A15EAB"/>
    <w:rsid w:val="00A168A1"/>
    <w:rsid w:val="00A17084"/>
    <w:rsid w:val="00A17DB5"/>
    <w:rsid w:val="00A206AC"/>
    <w:rsid w:val="00A21827"/>
    <w:rsid w:val="00A22856"/>
    <w:rsid w:val="00A22B7B"/>
    <w:rsid w:val="00A23A62"/>
    <w:rsid w:val="00A23AD4"/>
    <w:rsid w:val="00A23E1C"/>
    <w:rsid w:val="00A24DF9"/>
    <w:rsid w:val="00A2678E"/>
    <w:rsid w:val="00A277DF"/>
    <w:rsid w:val="00A27EFB"/>
    <w:rsid w:val="00A305A3"/>
    <w:rsid w:val="00A305B9"/>
    <w:rsid w:val="00A316EB"/>
    <w:rsid w:val="00A31AA9"/>
    <w:rsid w:val="00A33EB5"/>
    <w:rsid w:val="00A33FBC"/>
    <w:rsid w:val="00A349FA"/>
    <w:rsid w:val="00A3568D"/>
    <w:rsid w:val="00A35DD3"/>
    <w:rsid w:val="00A3617C"/>
    <w:rsid w:val="00A36939"/>
    <w:rsid w:val="00A37E2C"/>
    <w:rsid w:val="00A41755"/>
    <w:rsid w:val="00A46273"/>
    <w:rsid w:val="00A47746"/>
    <w:rsid w:val="00A47E00"/>
    <w:rsid w:val="00A502A9"/>
    <w:rsid w:val="00A512CC"/>
    <w:rsid w:val="00A51CFC"/>
    <w:rsid w:val="00A539DA"/>
    <w:rsid w:val="00A53D11"/>
    <w:rsid w:val="00A53D7A"/>
    <w:rsid w:val="00A54059"/>
    <w:rsid w:val="00A556AC"/>
    <w:rsid w:val="00A5597F"/>
    <w:rsid w:val="00A577E1"/>
    <w:rsid w:val="00A6197E"/>
    <w:rsid w:val="00A61ACC"/>
    <w:rsid w:val="00A628F2"/>
    <w:rsid w:val="00A635E8"/>
    <w:rsid w:val="00A637B6"/>
    <w:rsid w:val="00A64501"/>
    <w:rsid w:val="00A652E8"/>
    <w:rsid w:val="00A71BC1"/>
    <w:rsid w:val="00A71F05"/>
    <w:rsid w:val="00A72F5E"/>
    <w:rsid w:val="00A73FF1"/>
    <w:rsid w:val="00A751F0"/>
    <w:rsid w:val="00A75D3D"/>
    <w:rsid w:val="00A766CD"/>
    <w:rsid w:val="00A76AFD"/>
    <w:rsid w:val="00A805FA"/>
    <w:rsid w:val="00A8141B"/>
    <w:rsid w:val="00A8170A"/>
    <w:rsid w:val="00A83718"/>
    <w:rsid w:val="00A83798"/>
    <w:rsid w:val="00A83CE5"/>
    <w:rsid w:val="00A85712"/>
    <w:rsid w:val="00A860F5"/>
    <w:rsid w:val="00A86ECD"/>
    <w:rsid w:val="00A86FD0"/>
    <w:rsid w:val="00A903BB"/>
    <w:rsid w:val="00A904B0"/>
    <w:rsid w:val="00A91C31"/>
    <w:rsid w:val="00A923DE"/>
    <w:rsid w:val="00A93539"/>
    <w:rsid w:val="00A93B10"/>
    <w:rsid w:val="00A94A52"/>
    <w:rsid w:val="00A96072"/>
    <w:rsid w:val="00A97A51"/>
    <w:rsid w:val="00AA103D"/>
    <w:rsid w:val="00AA12D6"/>
    <w:rsid w:val="00AA273F"/>
    <w:rsid w:val="00AA2EFE"/>
    <w:rsid w:val="00AA3458"/>
    <w:rsid w:val="00AA3CE6"/>
    <w:rsid w:val="00AA40C4"/>
    <w:rsid w:val="00AA44C3"/>
    <w:rsid w:val="00AA616D"/>
    <w:rsid w:val="00AB11E4"/>
    <w:rsid w:val="00AB20B2"/>
    <w:rsid w:val="00AB2C2F"/>
    <w:rsid w:val="00AB481E"/>
    <w:rsid w:val="00AB494A"/>
    <w:rsid w:val="00AB4B1B"/>
    <w:rsid w:val="00AB5FFC"/>
    <w:rsid w:val="00AB6B8F"/>
    <w:rsid w:val="00AB7ED2"/>
    <w:rsid w:val="00AC0152"/>
    <w:rsid w:val="00AC026E"/>
    <w:rsid w:val="00AC10CE"/>
    <w:rsid w:val="00AC2AEB"/>
    <w:rsid w:val="00AC2F74"/>
    <w:rsid w:val="00AC3571"/>
    <w:rsid w:val="00AC373F"/>
    <w:rsid w:val="00AC37BC"/>
    <w:rsid w:val="00AC3C03"/>
    <w:rsid w:val="00AC48F1"/>
    <w:rsid w:val="00AC5E04"/>
    <w:rsid w:val="00AC6082"/>
    <w:rsid w:val="00AC6CB8"/>
    <w:rsid w:val="00AC7498"/>
    <w:rsid w:val="00AC7D64"/>
    <w:rsid w:val="00AC7F57"/>
    <w:rsid w:val="00AC7F93"/>
    <w:rsid w:val="00AD0DB3"/>
    <w:rsid w:val="00AD100C"/>
    <w:rsid w:val="00AD2E38"/>
    <w:rsid w:val="00AD39C7"/>
    <w:rsid w:val="00AD40B3"/>
    <w:rsid w:val="00AD4809"/>
    <w:rsid w:val="00AD4B9B"/>
    <w:rsid w:val="00AD4BB4"/>
    <w:rsid w:val="00AD57C6"/>
    <w:rsid w:val="00AD5892"/>
    <w:rsid w:val="00AD5E89"/>
    <w:rsid w:val="00AD6963"/>
    <w:rsid w:val="00AD71DB"/>
    <w:rsid w:val="00AE02F7"/>
    <w:rsid w:val="00AE0458"/>
    <w:rsid w:val="00AE0921"/>
    <w:rsid w:val="00AE157E"/>
    <w:rsid w:val="00AE172C"/>
    <w:rsid w:val="00AE173D"/>
    <w:rsid w:val="00AE27BE"/>
    <w:rsid w:val="00AE34E9"/>
    <w:rsid w:val="00AE43D9"/>
    <w:rsid w:val="00AE47A4"/>
    <w:rsid w:val="00AE47D5"/>
    <w:rsid w:val="00AE4AE4"/>
    <w:rsid w:val="00AE4E01"/>
    <w:rsid w:val="00AE5208"/>
    <w:rsid w:val="00AE673B"/>
    <w:rsid w:val="00AF0AC4"/>
    <w:rsid w:val="00AF2425"/>
    <w:rsid w:val="00AF32BF"/>
    <w:rsid w:val="00AF423E"/>
    <w:rsid w:val="00AF7C1F"/>
    <w:rsid w:val="00B00A57"/>
    <w:rsid w:val="00B0129F"/>
    <w:rsid w:val="00B02A55"/>
    <w:rsid w:val="00B03AC8"/>
    <w:rsid w:val="00B03D95"/>
    <w:rsid w:val="00B042DE"/>
    <w:rsid w:val="00B04A09"/>
    <w:rsid w:val="00B052F3"/>
    <w:rsid w:val="00B05C06"/>
    <w:rsid w:val="00B07180"/>
    <w:rsid w:val="00B07D31"/>
    <w:rsid w:val="00B10ADC"/>
    <w:rsid w:val="00B128F2"/>
    <w:rsid w:val="00B1318C"/>
    <w:rsid w:val="00B13A48"/>
    <w:rsid w:val="00B13DA6"/>
    <w:rsid w:val="00B1577A"/>
    <w:rsid w:val="00B1636A"/>
    <w:rsid w:val="00B1665D"/>
    <w:rsid w:val="00B17061"/>
    <w:rsid w:val="00B171D1"/>
    <w:rsid w:val="00B208E0"/>
    <w:rsid w:val="00B21420"/>
    <w:rsid w:val="00B21D7C"/>
    <w:rsid w:val="00B22395"/>
    <w:rsid w:val="00B22B37"/>
    <w:rsid w:val="00B233A8"/>
    <w:rsid w:val="00B23BCF"/>
    <w:rsid w:val="00B24A26"/>
    <w:rsid w:val="00B24CA8"/>
    <w:rsid w:val="00B24EBB"/>
    <w:rsid w:val="00B256C1"/>
    <w:rsid w:val="00B272F9"/>
    <w:rsid w:val="00B3024F"/>
    <w:rsid w:val="00B308EE"/>
    <w:rsid w:val="00B30C21"/>
    <w:rsid w:val="00B31DCB"/>
    <w:rsid w:val="00B33E36"/>
    <w:rsid w:val="00B35C5E"/>
    <w:rsid w:val="00B367FA"/>
    <w:rsid w:val="00B36A12"/>
    <w:rsid w:val="00B374BB"/>
    <w:rsid w:val="00B37F93"/>
    <w:rsid w:val="00B4006C"/>
    <w:rsid w:val="00B407CE"/>
    <w:rsid w:val="00B41DAE"/>
    <w:rsid w:val="00B41DF5"/>
    <w:rsid w:val="00B4262A"/>
    <w:rsid w:val="00B42B15"/>
    <w:rsid w:val="00B435C1"/>
    <w:rsid w:val="00B4380A"/>
    <w:rsid w:val="00B43D01"/>
    <w:rsid w:val="00B43F7F"/>
    <w:rsid w:val="00B45336"/>
    <w:rsid w:val="00B45AE7"/>
    <w:rsid w:val="00B471DF"/>
    <w:rsid w:val="00B473A1"/>
    <w:rsid w:val="00B4764F"/>
    <w:rsid w:val="00B5051B"/>
    <w:rsid w:val="00B506B3"/>
    <w:rsid w:val="00B5190A"/>
    <w:rsid w:val="00B520C3"/>
    <w:rsid w:val="00B5298F"/>
    <w:rsid w:val="00B52B3D"/>
    <w:rsid w:val="00B53D8D"/>
    <w:rsid w:val="00B54144"/>
    <w:rsid w:val="00B56DF7"/>
    <w:rsid w:val="00B57ADA"/>
    <w:rsid w:val="00B57E06"/>
    <w:rsid w:val="00B6028A"/>
    <w:rsid w:val="00B60769"/>
    <w:rsid w:val="00B609B8"/>
    <w:rsid w:val="00B61EF0"/>
    <w:rsid w:val="00B6283C"/>
    <w:rsid w:val="00B63978"/>
    <w:rsid w:val="00B643E2"/>
    <w:rsid w:val="00B64FCA"/>
    <w:rsid w:val="00B65406"/>
    <w:rsid w:val="00B665A2"/>
    <w:rsid w:val="00B66B3F"/>
    <w:rsid w:val="00B67709"/>
    <w:rsid w:val="00B700D5"/>
    <w:rsid w:val="00B704F6"/>
    <w:rsid w:val="00B71046"/>
    <w:rsid w:val="00B724E8"/>
    <w:rsid w:val="00B73607"/>
    <w:rsid w:val="00B73C46"/>
    <w:rsid w:val="00B75ED4"/>
    <w:rsid w:val="00B7661C"/>
    <w:rsid w:val="00B77419"/>
    <w:rsid w:val="00B8108F"/>
    <w:rsid w:val="00B810F7"/>
    <w:rsid w:val="00B81101"/>
    <w:rsid w:val="00B811F9"/>
    <w:rsid w:val="00B8263E"/>
    <w:rsid w:val="00B84D34"/>
    <w:rsid w:val="00B8677C"/>
    <w:rsid w:val="00B8678B"/>
    <w:rsid w:val="00B86842"/>
    <w:rsid w:val="00B905F7"/>
    <w:rsid w:val="00B914B8"/>
    <w:rsid w:val="00B91CDD"/>
    <w:rsid w:val="00B92290"/>
    <w:rsid w:val="00B92378"/>
    <w:rsid w:val="00B92B45"/>
    <w:rsid w:val="00B92FA0"/>
    <w:rsid w:val="00B9316F"/>
    <w:rsid w:val="00B933F5"/>
    <w:rsid w:val="00B94105"/>
    <w:rsid w:val="00B94895"/>
    <w:rsid w:val="00B9489A"/>
    <w:rsid w:val="00B95221"/>
    <w:rsid w:val="00B953DB"/>
    <w:rsid w:val="00B96617"/>
    <w:rsid w:val="00B976A5"/>
    <w:rsid w:val="00BA0B2C"/>
    <w:rsid w:val="00BA0F65"/>
    <w:rsid w:val="00BA1C2A"/>
    <w:rsid w:val="00BA3DE1"/>
    <w:rsid w:val="00BA3F3E"/>
    <w:rsid w:val="00BA5573"/>
    <w:rsid w:val="00BA5A41"/>
    <w:rsid w:val="00BA6684"/>
    <w:rsid w:val="00BB0A40"/>
    <w:rsid w:val="00BB2184"/>
    <w:rsid w:val="00BB2B38"/>
    <w:rsid w:val="00BB2D36"/>
    <w:rsid w:val="00BB2E41"/>
    <w:rsid w:val="00BB3D6C"/>
    <w:rsid w:val="00BB4434"/>
    <w:rsid w:val="00BB6B02"/>
    <w:rsid w:val="00BB7540"/>
    <w:rsid w:val="00BB7D06"/>
    <w:rsid w:val="00BC1448"/>
    <w:rsid w:val="00BC1AED"/>
    <w:rsid w:val="00BC1D77"/>
    <w:rsid w:val="00BC20B2"/>
    <w:rsid w:val="00BC3B9B"/>
    <w:rsid w:val="00BC3CA1"/>
    <w:rsid w:val="00BC4528"/>
    <w:rsid w:val="00BC4811"/>
    <w:rsid w:val="00BC4857"/>
    <w:rsid w:val="00BC4DAD"/>
    <w:rsid w:val="00BC524F"/>
    <w:rsid w:val="00BC556E"/>
    <w:rsid w:val="00BC572B"/>
    <w:rsid w:val="00BC6380"/>
    <w:rsid w:val="00BC7F2C"/>
    <w:rsid w:val="00BD0791"/>
    <w:rsid w:val="00BD125B"/>
    <w:rsid w:val="00BD278B"/>
    <w:rsid w:val="00BD3062"/>
    <w:rsid w:val="00BD4076"/>
    <w:rsid w:val="00BD493F"/>
    <w:rsid w:val="00BD6A21"/>
    <w:rsid w:val="00BE14A7"/>
    <w:rsid w:val="00BE1D61"/>
    <w:rsid w:val="00BE218B"/>
    <w:rsid w:val="00BE2D49"/>
    <w:rsid w:val="00BE6088"/>
    <w:rsid w:val="00BE687E"/>
    <w:rsid w:val="00BE6ACE"/>
    <w:rsid w:val="00BE79D1"/>
    <w:rsid w:val="00BE7A84"/>
    <w:rsid w:val="00BF189E"/>
    <w:rsid w:val="00BF2069"/>
    <w:rsid w:val="00BF241B"/>
    <w:rsid w:val="00BF295F"/>
    <w:rsid w:val="00BF4294"/>
    <w:rsid w:val="00BF4316"/>
    <w:rsid w:val="00BF79C1"/>
    <w:rsid w:val="00BF7A24"/>
    <w:rsid w:val="00BF7FD2"/>
    <w:rsid w:val="00C00F00"/>
    <w:rsid w:val="00C025FC"/>
    <w:rsid w:val="00C02791"/>
    <w:rsid w:val="00C041BA"/>
    <w:rsid w:val="00C05454"/>
    <w:rsid w:val="00C06342"/>
    <w:rsid w:val="00C074E2"/>
    <w:rsid w:val="00C07F58"/>
    <w:rsid w:val="00C10BEA"/>
    <w:rsid w:val="00C11643"/>
    <w:rsid w:val="00C123E9"/>
    <w:rsid w:val="00C13A57"/>
    <w:rsid w:val="00C13ABD"/>
    <w:rsid w:val="00C1492A"/>
    <w:rsid w:val="00C14B14"/>
    <w:rsid w:val="00C14C1A"/>
    <w:rsid w:val="00C15219"/>
    <w:rsid w:val="00C210B8"/>
    <w:rsid w:val="00C21CF9"/>
    <w:rsid w:val="00C223C1"/>
    <w:rsid w:val="00C230F2"/>
    <w:rsid w:val="00C24508"/>
    <w:rsid w:val="00C2479B"/>
    <w:rsid w:val="00C25165"/>
    <w:rsid w:val="00C25405"/>
    <w:rsid w:val="00C25620"/>
    <w:rsid w:val="00C26D3D"/>
    <w:rsid w:val="00C30529"/>
    <w:rsid w:val="00C309E0"/>
    <w:rsid w:val="00C31049"/>
    <w:rsid w:val="00C31337"/>
    <w:rsid w:val="00C31ADF"/>
    <w:rsid w:val="00C3391B"/>
    <w:rsid w:val="00C33993"/>
    <w:rsid w:val="00C33FC8"/>
    <w:rsid w:val="00C34178"/>
    <w:rsid w:val="00C3427B"/>
    <w:rsid w:val="00C34350"/>
    <w:rsid w:val="00C35AE5"/>
    <w:rsid w:val="00C36692"/>
    <w:rsid w:val="00C36C8E"/>
    <w:rsid w:val="00C371F2"/>
    <w:rsid w:val="00C3799F"/>
    <w:rsid w:val="00C37A72"/>
    <w:rsid w:val="00C37C05"/>
    <w:rsid w:val="00C37E0C"/>
    <w:rsid w:val="00C3D4FE"/>
    <w:rsid w:val="00C40C20"/>
    <w:rsid w:val="00C411D9"/>
    <w:rsid w:val="00C4197E"/>
    <w:rsid w:val="00C41AF3"/>
    <w:rsid w:val="00C4243E"/>
    <w:rsid w:val="00C42E49"/>
    <w:rsid w:val="00C4440B"/>
    <w:rsid w:val="00C448F6"/>
    <w:rsid w:val="00C448F8"/>
    <w:rsid w:val="00C44E19"/>
    <w:rsid w:val="00C456E8"/>
    <w:rsid w:val="00C469B8"/>
    <w:rsid w:val="00C46A5F"/>
    <w:rsid w:val="00C47DD2"/>
    <w:rsid w:val="00C5016E"/>
    <w:rsid w:val="00C50614"/>
    <w:rsid w:val="00C50EF8"/>
    <w:rsid w:val="00C513D0"/>
    <w:rsid w:val="00C51F6E"/>
    <w:rsid w:val="00C5250A"/>
    <w:rsid w:val="00C527E6"/>
    <w:rsid w:val="00C53CEE"/>
    <w:rsid w:val="00C551B3"/>
    <w:rsid w:val="00C5534A"/>
    <w:rsid w:val="00C55985"/>
    <w:rsid w:val="00C56197"/>
    <w:rsid w:val="00C56E26"/>
    <w:rsid w:val="00C605FE"/>
    <w:rsid w:val="00C60D7C"/>
    <w:rsid w:val="00C61E65"/>
    <w:rsid w:val="00C6204C"/>
    <w:rsid w:val="00C6293A"/>
    <w:rsid w:val="00C6357D"/>
    <w:rsid w:val="00C63751"/>
    <w:rsid w:val="00C643AB"/>
    <w:rsid w:val="00C6626D"/>
    <w:rsid w:val="00C66749"/>
    <w:rsid w:val="00C67C93"/>
    <w:rsid w:val="00C67E17"/>
    <w:rsid w:val="00C70404"/>
    <w:rsid w:val="00C7069F"/>
    <w:rsid w:val="00C72141"/>
    <w:rsid w:val="00C7248A"/>
    <w:rsid w:val="00C7350D"/>
    <w:rsid w:val="00C75024"/>
    <w:rsid w:val="00C75542"/>
    <w:rsid w:val="00C759F2"/>
    <w:rsid w:val="00C77F09"/>
    <w:rsid w:val="00C81560"/>
    <w:rsid w:val="00C81E42"/>
    <w:rsid w:val="00C823FA"/>
    <w:rsid w:val="00C8265E"/>
    <w:rsid w:val="00C83683"/>
    <w:rsid w:val="00C8766A"/>
    <w:rsid w:val="00C90112"/>
    <w:rsid w:val="00C90314"/>
    <w:rsid w:val="00C90B61"/>
    <w:rsid w:val="00C9108F"/>
    <w:rsid w:val="00C915EF"/>
    <w:rsid w:val="00C93CC8"/>
    <w:rsid w:val="00C942CD"/>
    <w:rsid w:val="00C94966"/>
    <w:rsid w:val="00C94C1D"/>
    <w:rsid w:val="00C94FA5"/>
    <w:rsid w:val="00C9610F"/>
    <w:rsid w:val="00C97ABE"/>
    <w:rsid w:val="00C97C87"/>
    <w:rsid w:val="00C97F31"/>
    <w:rsid w:val="00CA01A7"/>
    <w:rsid w:val="00CA1032"/>
    <w:rsid w:val="00CA171A"/>
    <w:rsid w:val="00CA2317"/>
    <w:rsid w:val="00CA245A"/>
    <w:rsid w:val="00CA2B32"/>
    <w:rsid w:val="00CA3B00"/>
    <w:rsid w:val="00CA3CF2"/>
    <w:rsid w:val="00CA4389"/>
    <w:rsid w:val="00CA5012"/>
    <w:rsid w:val="00CA548D"/>
    <w:rsid w:val="00CB0222"/>
    <w:rsid w:val="00CB0F4B"/>
    <w:rsid w:val="00CB165C"/>
    <w:rsid w:val="00CB2A4B"/>
    <w:rsid w:val="00CB560D"/>
    <w:rsid w:val="00CB588A"/>
    <w:rsid w:val="00CB61F8"/>
    <w:rsid w:val="00CB6B45"/>
    <w:rsid w:val="00CC0083"/>
    <w:rsid w:val="00CC1B20"/>
    <w:rsid w:val="00CC1DE4"/>
    <w:rsid w:val="00CC256B"/>
    <w:rsid w:val="00CC2FEA"/>
    <w:rsid w:val="00CC31F6"/>
    <w:rsid w:val="00CC3A45"/>
    <w:rsid w:val="00CC3C70"/>
    <w:rsid w:val="00CC409B"/>
    <w:rsid w:val="00CC4186"/>
    <w:rsid w:val="00CC546A"/>
    <w:rsid w:val="00CC574C"/>
    <w:rsid w:val="00CC689A"/>
    <w:rsid w:val="00CC7F0A"/>
    <w:rsid w:val="00CD0989"/>
    <w:rsid w:val="00CD1651"/>
    <w:rsid w:val="00CD3352"/>
    <w:rsid w:val="00CD36E9"/>
    <w:rsid w:val="00CD36FE"/>
    <w:rsid w:val="00CD55BF"/>
    <w:rsid w:val="00CD790A"/>
    <w:rsid w:val="00CD7E25"/>
    <w:rsid w:val="00CE0048"/>
    <w:rsid w:val="00CE0A91"/>
    <w:rsid w:val="00CE16AA"/>
    <w:rsid w:val="00CE1B8D"/>
    <w:rsid w:val="00CE1D46"/>
    <w:rsid w:val="00CE36E9"/>
    <w:rsid w:val="00CE390E"/>
    <w:rsid w:val="00CE3DC6"/>
    <w:rsid w:val="00CE5315"/>
    <w:rsid w:val="00CE61F2"/>
    <w:rsid w:val="00CE70CD"/>
    <w:rsid w:val="00CF2037"/>
    <w:rsid w:val="00CF3CD1"/>
    <w:rsid w:val="00CF48EB"/>
    <w:rsid w:val="00CF48F7"/>
    <w:rsid w:val="00CF5013"/>
    <w:rsid w:val="00CF5162"/>
    <w:rsid w:val="00CF5D6E"/>
    <w:rsid w:val="00CF61E7"/>
    <w:rsid w:val="00CF6294"/>
    <w:rsid w:val="00CF6CE9"/>
    <w:rsid w:val="00CF707A"/>
    <w:rsid w:val="00CF750F"/>
    <w:rsid w:val="00CF775C"/>
    <w:rsid w:val="00D00057"/>
    <w:rsid w:val="00D001C2"/>
    <w:rsid w:val="00D00C49"/>
    <w:rsid w:val="00D01BEC"/>
    <w:rsid w:val="00D02696"/>
    <w:rsid w:val="00D02EF2"/>
    <w:rsid w:val="00D03EBC"/>
    <w:rsid w:val="00D05496"/>
    <w:rsid w:val="00D06A04"/>
    <w:rsid w:val="00D07ECC"/>
    <w:rsid w:val="00D10633"/>
    <w:rsid w:val="00D11A95"/>
    <w:rsid w:val="00D12F6A"/>
    <w:rsid w:val="00D14E88"/>
    <w:rsid w:val="00D162C3"/>
    <w:rsid w:val="00D165DD"/>
    <w:rsid w:val="00D171EE"/>
    <w:rsid w:val="00D17560"/>
    <w:rsid w:val="00D212B0"/>
    <w:rsid w:val="00D21312"/>
    <w:rsid w:val="00D216E8"/>
    <w:rsid w:val="00D217BB"/>
    <w:rsid w:val="00D22631"/>
    <w:rsid w:val="00D238C5"/>
    <w:rsid w:val="00D24E3E"/>
    <w:rsid w:val="00D2505C"/>
    <w:rsid w:val="00D25160"/>
    <w:rsid w:val="00D25374"/>
    <w:rsid w:val="00D25913"/>
    <w:rsid w:val="00D27300"/>
    <w:rsid w:val="00D33223"/>
    <w:rsid w:val="00D33E01"/>
    <w:rsid w:val="00D358C2"/>
    <w:rsid w:val="00D35C20"/>
    <w:rsid w:val="00D35E15"/>
    <w:rsid w:val="00D362CB"/>
    <w:rsid w:val="00D366EE"/>
    <w:rsid w:val="00D36AD1"/>
    <w:rsid w:val="00D37809"/>
    <w:rsid w:val="00D410C6"/>
    <w:rsid w:val="00D42436"/>
    <w:rsid w:val="00D4694A"/>
    <w:rsid w:val="00D46AE6"/>
    <w:rsid w:val="00D47D8C"/>
    <w:rsid w:val="00D50CAB"/>
    <w:rsid w:val="00D5156B"/>
    <w:rsid w:val="00D5229F"/>
    <w:rsid w:val="00D5260F"/>
    <w:rsid w:val="00D53F92"/>
    <w:rsid w:val="00D56132"/>
    <w:rsid w:val="00D566E8"/>
    <w:rsid w:val="00D607EA"/>
    <w:rsid w:val="00D61918"/>
    <w:rsid w:val="00D61C43"/>
    <w:rsid w:val="00D620BC"/>
    <w:rsid w:val="00D62616"/>
    <w:rsid w:val="00D62F9A"/>
    <w:rsid w:val="00D63344"/>
    <w:rsid w:val="00D64DFD"/>
    <w:rsid w:val="00D65137"/>
    <w:rsid w:val="00D6549B"/>
    <w:rsid w:val="00D66BAF"/>
    <w:rsid w:val="00D71E0A"/>
    <w:rsid w:val="00D71E74"/>
    <w:rsid w:val="00D72849"/>
    <w:rsid w:val="00D72ADC"/>
    <w:rsid w:val="00D72C90"/>
    <w:rsid w:val="00D73F65"/>
    <w:rsid w:val="00D7499B"/>
    <w:rsid w:val="00D74BDD"/>
    <w:rsid w:val="00D75BBB"/>
    <w:rsid w:val="00D76398"/>
    <w:rsid w:val="00D7731E"/>
    <w:rsid w:val="00D77700"/>
    <w:rsid w:val="00D77A34"/>
    <w:rsid w:val="00D80F77"/>
    <w:rsid w:val="00D8102C"/>
    <w:rsid w:val="00D81345"/>
    <w:rsid w:val="00D81AC0"/>
    <w:rsid w:val="00D81D88"/>
    <w:rsid w:val="00D8201B"/>
    <w:rsid w:val="00D827A9"/>
    <w:rsid w:val="00D82AA8"/>
    <w:rsid w:val="00D83337"/>
    <w:rsid w:val="00D83EF5"/>
    <w:rsid w:val="00D83FBC"/>
    <w:rsid w:val="00D84E07"/>
    <w:rsid w:val="00D86837"/>
    <w:rsid w:val="00D873D8"/>
    <w:rsid w:val="00D875D4"/>
    <w:rsid w:val="00D903E8"/>
    <w:rsid w:val="00D92551"/>
    <w:rsid w:val="00D92E47"/>
    <w:rsid w:val="00D94A49"/>
    <w:rsid w:val="00D9508B"/>
    <w:rsid w:val="00D956B4"/>
    <w:rsid w:val="00D95759"/>
    <w:rsid w:val="00D96972"/>
    <w:rsid w:val="00DA0486"/>
    <w:rsid w:val="00DA1040"/>
    <w:rsid w:val="00DA1C17"/>
    <w:rsid w:val="00DA25B5"/>
    <w:rsid w:val="00DA281C"/>
    <w:rsid w:val="00DA3DCA"/>
    <w:rsid w:val="00DA4D49"/>
    <w:rsid w:val="00DA4E6F"/>
    <w:rsid w:val="00DA58E7"/>
    <w:rsid w:val="00DA606C"/>
    <w:rsid w:val="00DA628B"/>
    <w:rsid w:val="00DA67AA"/>
    <w:rsid w:val="00DA716B"/>
    <w:rsid w:val="00DA7648"/>
    <w:rsid w:val="00DB0DF2"/>
    <w:rsid w:val="00DB16D1"/>
    <w:rsid w:val="00DB1788"/>
    <w:rsid w:val="00DB21A2"/>
    <w:rsid w:val="00DB331B"/>
    <w:rsid w:val="00DB5CD4"/>
    <w:rsid w:val="00DC0A05"/>
    <w:rsid w:val="00DC15AA"/>
    <w:rsid w:val="00DC160C"/>
    <w:rsid w:val="00DC2070"/>
    <w:rsid w:val="00DC230B"/>
    <w:rsid w:val="00DC281C"/>
    <w:rsid w:val="00DC397C"/>
    <w:rsid w:val="00DC42EE"/>
    <w:rsid w:val="00DC59BA"/>
    <w:rsid w:val="00DC5F6F"/>
    <w:rsid w:val="00DC73AB"/>
    <w:rsid w:val="00DD02F2"/>
    <w:rsid w:val="00DD030E"/>
    <w:rsid w:val="00DD19F9"/>
    <w:rsid w:val="00DD1A18"/>
    <w:rsid w:val="00DD1DAE"/>
    <w:rsid w:val="00DD2171"/>
    <w:rsid w:val="00DD342A"/>
    <w:rsid w:val="00DD4B21"/>
    <w:rsid w:val="00DD557C"/>
    <w:rsid w:val="00DD576B"/>
    <w:rsid w:val="00DD6871"/>
    <w:rsid w:val="00DD6994"/>
    <w:rsid w:val="00DE12C1"/>
    <w:rsid w:val="00DE1A18"/>
    <w:rsid w:val="00DE403D"/>
    <w:rsid w:val="00DE597F"/>
    <w:rsid w:val="00DE6ADA"/>
    <w:rsid w:val="00DE6E5A"/>
    <w:rsid w:val="00DF18A8"/>
    <w:rsid w:val="00DF1F20"/>
    <w:rsid w:val="00DF2351"/>
    <w:rsid w:val="00DF3928"/>
    <w:rsid w:val="00DF3D3C"/>
    <w:rsid w:val="00DF441F"/>
    <w:rsid w:val="00DF5BF9"/>
    <w:rsid w:val="00DF69AE"/>
    <w:rsid w:val="00DF6C9C"/>
    <w:rsid w:val="00DF6EF9"/>
    <w:rsid w:val="00DF71BF"/>
    <w:rsid w:val="00DF7E19"/>
    <w:rsid w:val="00E0012B"/>
    <w:rsid w:val="00E00437"/>
    <w:rsid w:val="00E0080C"/>
    <w:rsid w:val="00E011B2"/>
    <w:rsid w:val="00E01A1F"/>
    <w:rsid w:val="00E01C97"/>
    <w:rsid w:val="00E02229"/>
    <w:rsid w:val="00E03306"/>
    <w:rsid w:val="00E03C35"/>
    <w:rsid w:val="00E03C6F"/>
    <w:rsid w:val="00E03C73"/>
    <w:rsid w:val="00E04D92"/>
    <w:rsid w:val="00E0528D"/>
    <w:rsid w:val="00E05467"/>
    <w:rsid w:val="00E05B95"/>
    <w:rsid w:val="00E0731B"/>
    <w:rsid w:val="00E07631"/>
    <w:rsid w:val="00E07666"/>
    <w:rsid w:val="00E076BE"/>
    <w:rsid w:val="00E10AB2"/>
    <w:rsid w:val="00E1157A"/>
    <w:rsid w:val="00E14410"/>
    <w:rsid w:val="00E14AC9"/>
    <w:rsid w:val="00E15CE2"/>
    <w:rsid w:val="00E16693"/>
    <w:rsid w:val="00E16E48"/>
    <w:rsid w:val="00E1704B"/>
    <w:rsid w:val="00E17323"/>
    <w:rsid w:val="00E1770E"/>
    <w:rsid w:val="00E177BE"/>
    <w:rsid w:val="00E17E51"/>
    <w:rsid w:val="00E21A84"/>
    <w:rsid w:val="00E22245"/>
    <w:rsid w:val="00E22806"/>
    <w:rsid w:val="00E237D3"/>
    <w:rsid w:val="00E24BAF"/>
    <w:rsid w:val="00E302A7"/>
    <w:rsid w:val="00E302E3"/>
    <w:rsid w:val="00E31004"/>
    <w:rsid w:val="00E31EE7"/>
    <w:rsid w:val="00E31F43"/>
    <w:rsid w:val="00E32468"/>
    <w:rsid w:val="00E3406B"/>
    <w:rsid w:val="00E34953"/>
    <w:rsid w:val="00E360A6"/>
    <w:rsid w:val="00E36E69"/>
    <w:rsid w:val="00E37127"/>
    <w:rsid w:val="00E3736A"/>
    <w:rsid w:val="00E37990"/>
    <w:rsid w:val="00E37EF9"/>
    <w:rsid w:val="00E37FD7"/>
    <w:rsid w:val="00E400D0"/>
    <w:rsid w:val="00E40C0B"/>
    <w:rsid w:val="00E41627"/>
    <w:rsid w:val="00E42FDB"/>
    <w:rsid w:val="00E4390A"/>
    <w:rsid w:val="00E442D2"/>
    <w:rsid w:val="00E44457"/>
    <w:rsid w:val="00E450D8"/>
    <w:rsid w:val="00E4612B"/>
    <w:rsid w:val="00E46352"/>
    <w:rsid w:val="00E4683F"/>
    <w:rsid w:val="00E46A77"/>
    <w:rsid w:val="00E46D88"/>
    <w:rsid w:val="00E4702D"/>
    <w:rsid w:val="00E475DC"/>
    <w:rsid w:val="00E476B7"/>
    <w:rsid w:val="00E479F6"/>
    <w:rsid w:val="00E55C99"/>
    <w:rsid w:val="00E577D3"/>
    <w:rsid w:val="00E6231B"/>
    <w:rsid w:val="00E640D0"/>
    <w:rsid w:val="00E66920"/>
    <w:rsid w:val="00E71218"/>
    <w:rsid w:val="00E71513"/>
    <w:rsid w:val="00E72ACC"/>
    <w:rsid w:val="00E72B4B"/>
    <w:rsid w:val="00E73B18"/>
    <w:rsid w:val="00E74C0E"/>
    <w:rsid w:val="00E7571A"/>
    <w:rsid w:val="00E75AEE"/>
    <w:rsid w:val="00E81031"/>
    <w:rsid w:val="00E81BF8"/>
    <w:rsid w:val="00E81C8B"/>
    <w:rsid w:val="00E8404A"/>
    <w:rsid w:val="00E845AB"/>
    <w:rsid w:val="00E84CA4"/>
    <w:rsid w:val="00E86B02"/>
    <w:rsid w:val="00E872A9"/>
    <w:rsid w:val="00E902BA"/>
    <w:rsid w:val="00E90718"/>
    <w:rsid w:val="00E91839"/>
    <w:rsid w:val="00E91E31"/>
    <w:rsid w:val="00E9267B"/>
    <w:rsid w:val="00E92C18"/>
    <w:rsid w:val="00E92DED"/>
    <w:rsid w:val="00E94065"/>
    <w:rsid w:val="00E9439C"/>
    <w:rsid w:val="00E9469E"/>
    <w:rsid w:val="00E948E5"/>
    <w:rsid w:val="00E9726C"/>
    <w:rsid w:val="00E97813"/>
    <w:rsid w:val="00E97849"/>
    <w:rsid w:val="00E97C61"/>
    <w:rsid w:val="00EA0861"/>
    <w:rsid w:val="00EA0999"/>
    <w:rsid w:val="00EA0EA5"/>
    <w:rsid w:val="00EA1950"/>
    <w:rsid w:val="00EA1B35"/>
    <w:rsid w:val="00EA292D"/>
    <w:rsid w:val="00EA2D00"/>
    <w:rsid w:val="00EA39F2"/>
    <w:rsid w:val="00EA4768"/>
    <w:rsid w:val="00EA4B78"/>
    <w:rsid w:val="00EA4BAB"/>
    <w:rsid w:val="00EA66B3"/>
    <w:rsid w:val="00EA67FC"/>
    <w:rsid w:val="00EA6BA3"/>
    <w:rsid w:val="00EA763D"/>
    <w:rsid w:val="00EB2B94"/>
    <w:rsid w:val="00EB325D"/>
    <w:rsid w:val="00EB3BCB"/>
    <w:rsid w:val="00EB6F94"/>
    <w:rsid w:val="00EB78A8"/>
    <w:rsid w:val="00EB7FA8"/>
    <w:rsid w:val="00EC0268"/>
    <w:rsid w:val="00EC0D88"/>
    <w:rsid w:val="00EC2149"/>
    <w:rsid w:val="00EC2956"/>
    <w:rsid w:val="00EC32C4"/>
    <w:rsid w:val="00EC36F4"/>
    <w:rsid w:val="00EC4B94"/>
    <w:rsid w:val="00EC5E69"/>
    <w:rsid w:val="00EC6027"/>
    <w:rsid w:val="00EC72F1"/>
    <w:rsid w:val="00EC73D4"/>
    <w:rsid w:val="00EC7894"/>
    <w:rsid w:val="00EC7E7B"/>
    <w:rsid w:val="00ED0622"/>
    <w:rsid w:val="00ED0DF8"/>
    <w:rsid w:val="00ED2003"/>
    <w:rsid w:val="00ED240E"/>
    <w:rsid w:val="00ED2B64"/>
    <w:rsid w:val="00ED3081"/>
    <w:rsid w:val="00ED34CB"/>
    <w:rsid w:val="00ED438B"/>
    <w:rsid w:val="00ED4752"/>
    <w:rsid w:val="00ED587C"/>
    <w:rsid w:val="00ED6EFC"/>
    <w:rsid w:val="00ED7354"/>
    <w:rsid w:val="00ED73EE"/>
    <w:rsid w:val="00EE02B8"/>
    <w:rsid w:val="00EE06EC"/>
    <w:rsid w:val="00EE0AAF"/>
    <w:rsid w:val="00EE1B71"/>
    <w:rsid w:val="00EE1F0B"/>
    <w:rsid w:val="00EE271C"/>
    <w:rsid w:val="00EE2F52"/>
    <w:rsid w:val="00EE34A9"/>
    <w:rsid w:val="00EE3EF6"/>
    <w:rsid w:val="00EE4F12"/>
    <w:rsid w:val="00EE4FE1"/>
    <w:rsid w:val="00EE5751"/>
    <w:rsid w:val="00EE6254"/>
    <w:rsid w:val="00EE7134"/>
    <w:rsid w:val="00EE735A"/>
    <w:rsid w:val="00EE7BB7"/>
    <w:rsid w:val="00EF06C2"/>
    <w:rsid w:val="00EF0B73"/>
    <w:rsid w:val="00EF199D"/>
    <w:rsid w:val="00EF341F"/>
    <w:rsid w:val="00EF4FBF"/>
    <w:rsid w:val="00EF571B"/>
    <w:rsid w:val="00EF5D6D"/>
    <w:rsid w:val="00EF6348"/>
    <w:rsid w:val="00EF7250"/>
    <w:rsid w:val="00EF7FD9"/>
    <w:rsid w:val="00F0077C"/>
    <w:rsid w:val="00F01D5A"/>
    <w:rsid w:val="00F04AF1"/>
    <w:rsid w:val="00F06764"/>
    <w:rsid w:val="00F10B59"/>
    <w:rsid w:val="00F1131B"/>
    <w:rsid w:val="00F118A6"/>
    <w:rsid w:val="00F11F66"/>
    <w:rsid w:val="00F128B9"/>
    <w:rsid w:val="00F12964"/>
    <w:rsid w:val="00F13B82"/>
    <w:rsid w:val="00F156BC"/>
    <w:rsid w:val="00F17918"/>
    <w:rsid w:val="00F20F8A"/>
    <w:rsid w:val="00F21207"/>
    <w:rsid w:val="00F221A9"/>
    <w:rsid w:val="00F22A8D"/>
    <w:rsid w:val="00F23F5C"/>
    <w:rsid w:val="00F242FE"/>
    <w:rsid w:val="00F2489C"/>
    <w:rsid w:val="00F24B8E"/>
    <w:rsid w:val="00F278FE"/>
    <w:rsid w:val="00F30A48"/>
    <w:rsid w:val="00F30D91"/>
    <w:rsid w:val="00F31C42"/>
    <w:rsid w:val="00F31CAE"/>
    <w:rsid w:val="00F32FCB"/>
    <w:rsid w:val="00F35098"/>
    <w:rsid w:val="00F354ED"/>
    <w:rsid w:val="00F357A2"/>
    <w:rsid w:val="00F41069"/>
    <w:rsid w:val="00F41A27"/>
    <w:rsid w:val="00F4351D"/>
    <w:rsid w:val="00F44A7A"/>
    <w:rsid w:val="00F45D43"/>
    <w:rsid w:val="00F45EEC"/>
    <w:rsid w:val="00F51627"/>
    <w:rsid w:val="00F51A16"/>
    <w:rsid w:val="00F51ADE"/>
    <w:rsid w:val="00F52668"/>
    <w:rsid w:val="00F53BE1"/>
    <w:rsid w:val="00F54105"/>
    <w:rsid w:val="00F54D53"/>
    <w:rsid w:val="00F5625C"/>
    <w:rsid w:val="00F56970"/>
    <w:rsid w:val="00F5750B"/>
    <w:rsid w:val="00F616DF"/>
    <w:rsid w:val="00F6198D"/>
    <w:rsid w:val="00F619C7"/>
    <w:rsid w:val="00F62E94"/>
    <w:rsid w:val="00F634F0"/>
    <w:rsid w:val="00F63DCD"/>
    <w:rsid w:val="00F63ED4"/>
    <w:rsid w:val="00F64113"/>
    <w:rsid w:val="00F64D1D"/>
    <w:rsid w:val="00F66AFC"/>
    <w:rsid w:val="00F671A3"/>
    <w:rsid w:val="00F730C5"/>
    <w:rsid w:val="00F74570"/>
    <w:rsid w:val="00F74E0F"/>
    <w:rsid w:val="00F76A1D"/>
    <w:rsid w:val="00F76CD6"/>
    <w:rsid w:val="00F76EF3"/>
    <w:rsid w:val="00F7710B"/>
    <w:rsid w:val="00F773E6"/>
    <w:rsid w:val="00F77862"/>
    <w:rsid w:val="00F80219"/>
    <w:rsid w:val="00F829D3"/>
    <w:rsid w:val="00F834C3"/>
    <w:rsid w:val="00F861C9"/>
    <w:rsid w:val="00F86211"/>
    <w:rsid w:val="00F8640E"/>
    <w:rsid w:val="00F86A9C"/>
    <w:rsid w:val="00F926CE"/>
    <w:rsid w:val="00F94274"/>
    <w:rsid w:val="00F9440A"/>
    <w:rsid w:val="00F94A74"/>
    <w:rsid w:val="00F94C4B"/>
    <w:rsid w:val="00F94EE9"/>
    <w:rsid w:val="00F95495"/>
    <w:rsid w:val="00F964EA"/>
    <w:rsid w:val="00F968A8"/>
    <w:rsid w:val="00F96ABF"/>
    <w:rsid w:val="00F9759C"/>
    <w:rsid w:val="00FA021D"/>
    <w:rsid w:val="00FA1419"/>
    <w:rsid w:val="00FA1ED3"/>
    <w:rsid w:val="00FA2870"/>
    <w:rsid w:val="00FA2FF3"/>
    <w:rsid w:val="00FA308F"/>
    <w:rsid w:val="00FA3531"/>
    <w:rsid w:val="00FA36B5"/>
    <w:rsid w:val="00FA49F4"/>
    <w:rsid w:val="00FA4B8C"/>
    <w:rsid w:val="00FA5D8D"/>
    <w:rsid w:val="00FA5DD5"/>
    <w:rsid w:val="00FA6E5D"/>
    <w:rsid w:val="00FA7A25"/>
    <w:rsid w:val="00FA7D49"/>
    <w:rsid w:val="00FB0339"/>
    <w:rsid w:val="00FB1621"/>
    <w:rsid w:val="00FB2654"/>
    <w:rsid w:val="00FB2EB5"/>
    <w:rsid w:val="00FB37FD"/>
    <w:rsid w:val="00FB47E6"/>
    <w:rsid w:val="00FB56C7"/>
    <w:rsid w:val="00FB5897"/>
    <w:rsid w:val="00FB5B45"/>
    <w:rsid w:val="00FB5E34"/>
    <w:rsid w:val="00FB7C87"/>
    <w:rsid w:val="00FC11C7"/>
    <w:rsid w:val="00FC1DF2"/>
    <w:rsid w:val="00FC2A3E"/>
    <w:rsid w:val="00FC2B6E"/>
    <w:rsid w:val="00FC3116"/>
    <w:rsid w:val="00FC3F6A"/>
    <w:rsid w:val="00FC5436"/>
    <w:rsid w:val="00FC69DE"/>
    <w:rsid w:val="00FC70BC"/>
    <w:rsid w:val="00FC76AE"/>
    <w:rsid w:val="00FD07DF"/>
    <w:rsid w:val="00FD090D"/>
    <w:rsid w:val="00FD2BB7"/>
    <w:rsid w:val="00FD3029"/>
    <w:rsid w:val="00FD40C3"/>
    <w:rsid w:val="00FD4D58"/>
    <w:rsid w:val="00FD5154"/>
    <w:rsid w:val="00FD61C5"/>
    <w:rsid w:val="00FD659B"/>
    <w:rsid w:val="00FE112B"/>
    <w:rsid w:val="00FE1405"/>
    <w:rsid w:val="00FE1718"/>
    <w:rsid w:val="00FE33F3"/>
    <w:rsid w:val="00FE3E52"/>
    <w:rsid w:val="00FE416E"/>
    <w:rsid w:val="00FE442E"/>
    <w:rsid w:val="00FE6D16"/>
    <w:rsid w:val="00FF1975"/>
    <w:rsid w:val="00FF1A9F"/>
    <w:rsid w:val="00FF33DF"/>
    <w:rsid w:val="00FF3B60"/>
    <w:rsid w:val="00FF3D6F"/>
    <w:rsid w:val="00FF51BE"/>
    <w:rsid w:val="00FF653C"/>
    <w:rsid w:val="00FF65CD"/>
    <w:rsid w:val="016A5175"/>
    <w:rsid w:val="017E3979"/>
    <w:rsid w:val="021F6496"/>
    <w:rsid w:val="0265AC5A"/>
    <w:rsid w:val="029445AF"/>
    <w:rsid w:val="02BEB253"/>
    <w:rsid w:val="036654AC"/>
    <w:rsid w:val="03828B70"/>
    <w:rsid w:val="03A45EF2"/>
    <w:rsid w:val="03F2EDC6"/>
    <w:rsid w:val="040FE454"/>
    <w:rsid w:val="04A8BF61"/>
    <w:rsid w:val="04B635C1"/>
    <w:rsid w:val="052DD704"/>
    <w:rsid w:val="05AC4B3F"/>
    <w:rsid w:val="06087D70"/>
    <w:rsid w:val="07751C0B"/>
    <w:rsid w:val="07956EF4"/>
    <w:rsid w:val="07FC010C"/>
    <w:rsid w:val="0837683D"/>
    <w:rsid w:val="0853167E"/>
    <w:rsid w:val="087737F5"/>
    <w:rsid w:val="08B924C7"/>
    <w:rsid w:val="08C1B73B"/>
    <w:rsid w:val="08D6FB89"/>
    <w:rsid w:val="0A6023FC"/>
    <w:rsid w:val="0A929556"/>
    <w:rsid w:val="0AA16B8D"/>
    <w:rsid w:val="0AF5FEB1"/>
    <w:rsid w:val="0B33AEB4"/>
    <w:rsid w:val="0B83D9BF"/>
    <w:rsid w:val="0BBAB4F5"/>
    <w:rsid w:val="0BBDD539"/>
    <w:rsid w:val="0BEB7EDF"/>
    <w:rsid w:val="0BEF2B4D"/>
    <w:rsid w:val="0D8AD1FC"/>
    <w:rsid w:val="0E235EDF"/>
    <w:rsid w:val="0E688F1F"/>
    <w:rsid w:val="0E83EF4A"/>
    <w:rsid w:val="0E8B1097"/>
    <w:rsid w:val="0F2F70D9"/>
    <w:rsid w:val="0FD5E610"/>
    <w:rsid w:val="0FF7C81E"/>
    <w:rsid w:val="10165A9C"/>
    <w:rsid w:val="10B3438F"/>
    <w:rsid w:val="11383986"/>
    <w:rsid w:val="114C27BA"/>
    <w:rsid w:val="11506D5F"/>
    <w:rsid w:val="115EB02D"/>
    <w:rsid w:val="125F1F42"/>
    <w:rsid w:val="131A808A"/>
    <w:rsid w:val="1334ED1F"/>
    <w:rsid w:val="137442DE"/>
    <w:rsid w:val="13CB3527"/>
    <w:rsid w:val="143E3398"/>
    <w:rsid w:val="146011EC"/>
    <w:rsid w:val="146A931D"/>
    <w:rsid w:val="149EBFC3"/>
    <w:rsid w:val="14B6979F"/>
    <w:rsid w:val="14F37A90"/>
    <w:rsid w:val="154C75C8"/>
    <w:rsid w:val="1569AD1F"/>
    <w:rsid w:val="15A11A1E"/>
    <w:rsid w:val="15B29FC1"/>
    <w:rsid w:val="16185517"/>
    <w:rsid w:val="16474EA0"/>
    <w:rsid w:val="16925A1E"/>
    <w:rsid w:val="169BF56D"/>
    <w:rsid w:val="16E33267"/>
    <w:rsid w:val="1715019A"/>
    <w:rsid w:val="1721518B"/>
    <w:rsid w:val="17655110"/>
    <w:rsid w:val="178011AC"/>
    <w:rsid w:val="1801F333"/>
    <w:rsid w:val="18434E65"/>
    <w:rsid w:val="184A2BA3"/>
    <w:rsid w:val="1852FEC4"/>
    <w:rsid w:val="18C869D6"/>
    <w:rsid w:val="18DCF70A"/>
    <w:rsid w:val="1927C342"/>
    <w:rsid w:val="1A987B8D"/>
    <w:rsid w:val="1AFF5D7A"/>
    <w:rsid w:val="1B4B538C"/>
    <w:rsid w:val="1BB41457"/>
    <w:rsid w:val="1BBDB079"/>
    <w:rsid w:val="1C1C669B"/>
    <w:rsid w:val="1C3D8E8D"/>
    <w:rsid w:val="1C672F42"/>
    <w:rsid w:val="1C7163F1"/>
    <w:rsid w:val="1C87DC8A"/>
    <w:rsid w:val="1D357767"/>
    <w:rsid w:val="1D7B40E7"/>
    <w:rsid w:val="1DD73B83"/>
    <w:rsid w:val="1E03DC9A"/>
    <w:rsid w:val="1ED4B88D"/>
    <w:rsid w:val="1EF6652B"/>
    <w:rsid w:val="1F437816"/>
    <w:rsid w:val="1F5F01BE"/>
    <w:rsid w:val="1FE1B653"/>
    <w:rsid w:val="20418229"/>
    <w:rsid w:val="20976199"/>
    <w:rsid w:val="209B0965"/>
    <w:rsid w:val="210757C1"/>
    <w:rsid w:val="219C0107"/>
    <w:rsid w:val="219E0932"/>
    <w:rsid w:val="2213A102"/>
    <w:rsid w:val="228F45E8"/>
    <w:rsid w:val="22C0EB1D"/>
    <w:rsid w:val="22D2CAB9"/>
    <w:rsid w:val="22D7DDBA"/>
    <w:rsid w:val="230CAAA2"/>
    <w:rsid w:val="233F57E1"/>
    <w:rsid w:val="237833BB"/>
    <w:rsid w:val="238C0E56"/>
    <w:rsid w:val="249381AE"/>
    <w:rsid w:val="249DB1B5"/>
    <w:rsid w:val="249FDC91"/>
    <w:rsid w:val="2508FF8E"/>
    <w:rsid w:val="25182EF9"/>
    <w:rsid w:val="254F114B"/>
    <w:rsid w:val="2554A576"/>
    <w:rsid w:val="26B4BAE6"/>
    <w:rsid w:val="26BD4CB5"/>
    <w:rsid w:val="26EAB2D7"/>
    <w:rsid w:val="2723DF35"/>
    <w:rsid w:val="2746C860"/>
    <w:rsid w:val="275E594A"/>
    <w:rsid w:val="2797509C"/>
    <w:rsid w:val="27BEEA3B"/>
    <w:rsid w:val="27F85CBA"/>
    <w:rsid w:val="284582C0"/>
    <w:rsid w:val="2853841D"/>
    <w:rsid w:val="28556D8A"/>
    <w:rsid w:val="28957C99"/>
    <w:rsid w:val="289B8F07"/>
    <w:rsid w:val="28A60979"/>
    <w:rsid w:val="28D3EDA0"/>
    <w:rsid w:val="290EF14C"/>
    <w:rsid w:val="2935AACA"/>
    <w:rsid w:val="29B8C522"/>
    <w:rsid w:val="2A0824B8"/>
    <w:rsid w:val="2A4F050C"/>
    <w:rsid w:val="2B22B4B4"/>
    <w:rsid w:val="2C4D93E6"/>
    <w:rsid w:val="2C6497DF"/>
    <w:rsid w:val="2C650B47"/>
    <w:rsid w:val="2C9C24B7"/>
    <w:rsid w:val="2CBE3731"/>
    <w:rsid w:val="2D4BFF34"/>
    <w:rsid w:val="2D6820CD"/>
    <w:rsid w:val="2DB6EE40"/>
    <w:rsid w:val="2E4DE73D"/>
    <w:rsid w:val="2E6BEF67"/>
    <w:rsid w:val="2EB9EEE8"/>
    <w:rsid w:val="2EFEA725"/>
    <w:rsid w:val="2F53A48C"/>
    <w:rsid w:val="304D5E0F"/>
    <w:rsid w:val="30549095"/>
    <w:rsid w:val="305F0CAC"/>
    <w:rsid w:val="306D76D8"/>
    <w:rsid w:val="30859BB2"/>
    <w:rsid w:val="30ACCD4F"/>
    <w:rsid w:val="30CA9553"/>
    <w:rsid w:val="31205272"/>
    <w:rsid w:val="3124B483"/>
    <w:rsid w:val="3132DA12"/>
    <w:rsid w:val="31B47788"/>
    <w:rsid w:val="32282003"/>
    <w:rsid w:val="323FCC5F"/>
    <w:rsid w:val="329665A1"/>
    <w:rsid w:val="32A80085"/>
    <w:rsid w:val="32D5CE26"/>
    <w:rsid w:val="3348DC13"/>
    <w:rsid w:val="33513C38"/>
    <w:rsid w:val="336B1D00"/>
    <w:rsid w:val="33E2E44E"/>
    <w:rsid w:val="341B09C0"/>
    <w:rsid w:val="348B6948"/>
    <w:rsid w:val="350A1E0F"/>
    <w:rsid w:val="35302DB6"/>
    <w:rsid w:val="3542425F"/>
    <w:rsid w:val="358A1562"/>
    <w:rsid w:val="359D8E54"/>
    <w:rsid w:val="35AA2C68"/>
    <w:rsid w:val="35E5DE05"/>
    <w:rsid w:val="363EA400"/>
    <w:rsid w:val="36A2C007"/>
    <w:rsid w:val="36B577EC"/>
    <w:rsid w:val="36CD486E"/>
    <w:rsid w:val="36E16683"/>
    <w:rsid w:val="37575A0D"/>
    <w:rsid w:val="3779AAE5"/>
    <w:rsid w:val="37C30A0A"/>
    <w:rsid w:val="389B1C23"/>
    <w:rsid w:val="38A662C3"/>
    <w:rsid w:val="38CC3228"/>
    <w:rsid w:val="395EDA6B"/>
    <w:rsid w:val="39D03F02"/>
    <w:rsid w:val="39FD0B0E"/>
    <w:rsid w:val="3A3455B8"/>
    <w:rsid w:val="3AB7B241"/>
    <w:rsid w:val="3B100C91"/>
    <w:rsid w:val="3B2DFDC5"/>
    <w:rsid w:val="3B52D71D"/>
    <w:rsid w:val="3B6F21FC"/>
    <w:rsid w:val="3B8A312D"/>
    <w:rsid w:val="3BBE11B1"/>
    <w:rsid w:val="3C7A1523"/>
    <w:rsid w:val="3CB28C59"/>
    <w:rsid w:val="3D2F4C00"/>
    <w:rsid w:val="3D334E8E"/>
    <w:rsid w:val="3D614379"/>
    <w:rsid w:val="3D6B319F"/>
    <w:rsid w:val="3DC1548E"/>
    <w:rsid w:val="3E13CB84"/>
    <w:rsid w:val="3E3FF344"/>
    <w:rsid w:val="3E6816CB"/>
    <w:rsid w:val="3E69EFF1"/>
    <w:rsid w:val="3E97A552"/>
    <w:rsid w:val="3EB64D5A"/>
    <w:rsid w:val="3F0D7CD2"/>
    <w:rsid w:val="3FCD2BEC"/>
    <w:rsid w:val="406E7D7A"/>
    <w:rsid w:val="41766CEB"/>
    <w:rsid w:val="41943577"/>
    <w:rsid w:val="419DA4D9"/>
    <w:rsid w:val="41AF0A1A"/>
    <w:rsid w:val="41B61F44"/>
    <w:rsid w:val="41F418F0"/>
    <w:rsid w:val="42048532"/>
    <w:rsid w:val="423F9B07"/>
    <w:rsid w:val="42AA2E0A"/>
    <w:rsid w:val="42C67381"/>
    <w:rsid w:val="42EDBA41"/>
    <w:rsid w:val="43284690"/>
    <w:rsid w:val="432D49B0"/>
    <w:rsid w:val="43D9106F"/>
    <w:rsid w:val="443384DA"/>
    <w:rsid w:val="4586D35A"/>
    <w:rsid w:val="45C4BFA1"/>
    <w:rsid w:val="45CCAAE8"/>
    <w:rsid w:val="4655174F"/>
    <w:rsid w:val="46A9BD24"/>
    <w:rsid w:val="47858318"/>
    <w:rsid w:val="47A637F7"/>
    <w:rsid w:val="47C43F8E"/>
    <w:rsid w:val="47D34EBC"/>
    <w:rsid w:val="47D7ED2B"/>
    <w:rsid w:val="48126443"/>
    <w:rsid w:val="484457C8"/>
    <w:rsid w:val="48C4202D"/>
    <w:rsid w:val="48D8109C"/>
    <w:rsid w:val="48EC7DF5"/>
    <w:rsid w:val="4907FA81"/>
    <w:rsid w:val="495137A5"/>
    <w:rsid w:val="49A5119E"/>
    <w:rsid w:val="49E43183"/>
    <w:rsid w:val="49FA9F0F"/>
    <w:rsid w:val="4A49C425"/>
    <w:rsid w:val="4A54BA84"/>
    <w:rsid w:val="4A7461AF"/>
    <w:rsid w:val="4A7C9C89"/>
    <w:rsid w:val="4AF18353"/>
    <w:rsid w:val="4B85709E"/>
    <w:rsid w:val="4B942F60"/>
    <w:rsid w:val="4BBDB5ED"/>
    <w:rsid w:val="4BEA3B3F"/>
    <w:rsid w:val="4C37CB43"/>
    <w:rsid w:val="4D0DF092"/>
    <w:rsid w:val="4D746B83"/>
    <w:rsid w:val="4E5EBF71"/>
    <w:rsid w:val="4E6D8130"/>
    <w:rsid w:val="4E720A23"/>
    <w:rsid w:val="4E76B684"/>
    <w:rsid w:val="4EB8F346"/>
    <w:rsid w:val="4F673E8B"/>
    <w:rsid w:val="4F8E15F2"/>
    <w:rsid w:val="4FB346B1"/>
    <w:rsid w:val="4FB720E3"/>
    <w:rsid w:val="4FB7D4F8"/>
    <w:rsid w:val="5004BFC2"/>
    <w:rsid w:val="50DAD473"/>
    <w:rsid w:val="514BB9F5"/>
    <w:rsid w:val="51B995A5"/>
    <w:rsid w:val="5212D1C7"/>
    <w:rsid w:val="525F45B3"/>
    <w:rsid w:val="527AF01C"/>
    <w:rsid w:val="52DCCEBF"/>
    <w:rsid w:val="530FD4E3"/>
    <w:rsid w:val="531E1195"/>
    <w:rsid w:val="533F6733"/>
    <w:rsid w:val="53D02486"/>
    <w:rsid w:val="53D59ACB"/>
    <w:rsid w:val="53E271CC"/>
    <w:rsid w:val="53EEA7BC"/>
    <w:rsid w:val="540AB6AB"/>
    <w:rsid w:val="549AD531"/>
    <w:rsid w:val="54AD4618"/>
    <w:rsid w:val="54BBEF2C"/>
    <w:rsid w:val="556C1D3D"/>
    <w:rsid w:val="562C94EE"/>
    <w:rsid w:val="5698F9A8"/>
    <w:rsid w:val="569D3B59"/>
    <w:rsid w:val="56B60CB3"/>
    <w:rsid w:val="56ECD55D"/>
    <w:rsid w:val="570F25CE"/>
    <w:rsid w:val="574F7A47"/>
    <w:rsid w:val="57ADA973"/>
    <w:rsid w:val="57C20C5B"/>
    <w:rsid w:val="581FC92C"/>
    <w:rsid w:val="58450121"/>
    <w:rsid w:val="59B27485"/>
    <w:rsid w:val="59C64657"/>
    <w:rsid w:val="5A326B3D"/>
    <w:rsid w:val="5A6AA131"/>
    <w:rsid w:val="5B524CE4"/>
    <w:rsid w:val="5BFFB0C9"/>
    <w:rsid w:val="5C6EBABB"/>
    <w:rsid w:val="5CB7B365"/>
    <w:rsid w:val="5CE2B4D5"/>
    <w:rsid w:val="5D0A1383"/>
    <w:rsid w:val="5D0C2D88"/>
    <w:rsid w:val="5D2868A2"/>
    <w:rsid w:val="5D6BE183"/>
    <w:rsid w:val="5ED12B5C"/>
    <w:rsid w:val="5F963443"/>
    <w:rsid w:val="5FFBAB48"/>
    <w:rsid w:val="6011C672"/>
    <w:rsid w:val="60A737E2"/>
    <w:rsid w:val="615CF17F"/>
    <w:rsid w:val="61C0A3CB"/>
    <w:rsid w:val="622F3795"/>
    <w:rsid w:val="62E59B46"/>
    <w:rsid w:val="639A2418"/>
    <w:rsid w:val="63A42CD9"/>
    <w:rsid w:val="63B270E7"/>
    <w:rsid w:val="63C36E62"/>
    <w:rsid w:val="63E8582D"/>
    <w:rsid w:val="64148C61"/>
    <w:rsid w:val="644EA725"/>
    <w:rsid w:val="6470779B"/>
    <w:rsid w:val="64A848D5"/>
    <w:rsid w:val="64ECE3E5"/>
    <w:rsid w:val="65F5BFEC"/>
    <w:rsid w:val="662E80D8"/>
    <w:rsid w:val="66553E75"/>
    <w:rsid w:val="677DB245"/>
    <w:rsid w:val="67FE4A0A"/>
    <w:rsid w:val="684E13DA"/>
    <w:rsid w:val="68AC7F46"/>
    <w:rsid w:val="696DBB33"/>
    <w:rsid w:val="69B853DC"/>
    <w:rsid w:val="69DF2599"/>
    <w:rsid w:val="6A3D3157"/>
    <w:rsid w:val="6AE4D82A"/>
    <w:rsid w:val="6AE52A9D"/>
    <w:rsid w:val="6B19C35B"/>
    <w:rsid w:val="6BC3A14C"/>
    <w:rsid w:val="6BEBAEEA"/>
    <w:rsid w:val="6C05AD24"/>
    <w:rsid w:val="6C07DD85"/>
    <w:rsid w:val="6C542D4E"/>
    <w:rsid w:val="6D936B7F"/>
    <w:rsid w:val="6DD354FA"/>
    <w:rsid w:val="6E117C46"/>
    <w:rsid w:val="6E134940"/>
    <w:rsid w:val="6E822A8E"/>
    <w:rsid w:val="6EA74D84"/>
    <w:rsid w:val="6ED7604E"/>
    <w:rsid w:val="6F4C5B49"/>
    <w:rsid w:val="6F51829C"/>
    <w:rsid w:val="6F9ECA11"/>
    <w:rsid w:val="6FA0BD96"/>
    <w:rsid w:val="6FBB99DA"/>
    <w:rsid w:val="6FF067BB"/>
    <w:rsid w:val="710C936D"/>
    <w:rsid w:val="713E7FFE"/>
    <w:rsid w:val="71565148"/>
    <w:rsid w:val="7184605D"/>
    <w:rsid w:val="71D1011A"/>
    <w:rsid w:val="71E20AC7"/>
    <w:rsid w:val="720DF2D8"/>
    <w:rsid w:val="72693E92"/>
    <w:rsid w:val="7278F445"/>
    <w:rsid w:val="72B32588"/>
    <w:rsid w:val="72EC4E43"/>
    <w:rsid w:val="731EF51D"/>
    <w:rsid w:val="7328869C"/>
    <w:rsid w:val="73F57D62"/>
    <w:rsid w:val="7404A315"/>
    <w:rsid w:val="7470FB21"/>
    <w:rsid w:val="7487BC33"/>
    <w:rsid w:val="750209E7"/>
    <w:rsid w:val="752412BF"/>
    <w:rsid w:val="7533DBDA"/>
    <w:rsid w:val="75F3D290"/>
    <w:rsid w:val="75FADA62"/>
    <w:rsid w:val="7617E489"/>
    <w:rsid w:val="76297A8E"/>
    <w:rsid w:val="77C28D48"/>
    <w:rsid w:val="77C3D3D5"/>
    <w:rsid w:val="7810DF64"/>
    <w:rsid w:val="78171982"/>
    <w:rsid w:val="78A7DA8D"/>
    <w:rsid w:val="7989D34A"/>
    <w:rsid w:val="79EF34CE"/>
    <w:rsid w:val="7A017D91"/>
    <w:rsid w:val="7A1BF081"/>
    <w:rsid w:val="7A6EDB02"/>
    <w:rsid w:val="7C65FF47"/>
    <w:rsid w:val="7C6DD2A6"/>
    <w:rsid w:val="7C6E7993"/>
    <w:rsid w:val="7CCF55DF"/>
    <w:rsid w:val="7D2BB8D1"/>
    <w:rsid w:val="7D990DCF"/>
    <w:rsid w:val="7E443B8B"/>
    <w:rsid w:val="7E66B2F6"/>
    <w:rsid w:val="7ED5D071"/>
    <w:rsid w:val="7F08A039"/>
    <w:rsid w:val="7F776D9C"/>
    <w:rsid w:val="7FB5E61F"/>
    <w:rsid w:val="7FE3BE88"/>
    <w:rsid w:val="7FE6C192"/>
    <w:rsid w:val="7FF5F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61926"/>
  <w15:chartTrackingRefBased/>
  <w15:docId w15:val="{E4F869E7-73D7-4644-98C9-30B5D8D7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7BE"/>
  </w:style>
  <w:style w:type="paragraph" w:styleId="Heading1">
    <w:name w:val="heading 1"/>
    <w:basedOn w:val="Normal"/>
    <w:next w:val="Normal"/>
    <w:link w:val="Heading1Char"/>
    <w:uiPriority w:val="9"/>
    <w:qFormat/>
    <w:rsid w:val="00EA292D"/>
    <w:pPr>
      <w:spacing w:after="0"/>
      <w:jc w:val="center"/>
      <w:outlineLvl w:val="0"/>
    </w:pPr>
    <w:rPr>
      <w:rFonts w:ascii="Arial" w:hAnsi="Arial" w:cs="Arial"/>
      <w:color w:val="44546A" w:themeColor="text2"/>
      <w:sz w:val="32"/>
      <w:szCs w:val="32"/>
    </w:rPr>
  </w:style>
  <w:style w:type="paragraph" w:styleId="Heading2">
    <w:name w:val="heading 2"/>
    <w:basedOn w:val="Normal"/>
    <w:link w:val="Heading2Char"/>
    <w:uiPriority w:val="9"/>
    <w:unhideWhenUsed/>
    <w:qFormat/>
    <w:rsid w:val="00EA292D"/>
    <w:pPr>
      <w:spacing w:after="0"/>
      <w:outlineLvl w:val="1"/>
    </w:pPr>
    <w:rPr>
      <w:rFonts w:ascii="Arial" w:hAnsi="Arial" w:cs="Arial"/>
      <w:color w:val="44546A" w:themeColor="text2"/>
      <w:sz w:val="28"/>
      <w:szCs w:val="28"/>
      <w:shd w:val="clear" w:color="auto" w:fill="FFFFFF"/>
    </w:rPr>
  </w:style>
  <w:style w:type="paragraph" w:styleId="Heading3">
    <w:name w:val="heading 3"/>
    <w:basedOn w:val="Normal"/>
    <w:next w:val="Normal"/>
    <w:link w:val="Heading3Char"/>
    <w:uiPriority w:val="9"/>
    <w:unhideWhenUsed/>
    <w:qFormat/>
    <w:rsid w:val="008B2F64"/>
    <w:pPr>
      <w:keepNext/>
      <w:spacing w:before="120" w:after="0"/>
      <w:outlineLvl w:val="2"/>
    </w:pPr>
    <w:rPr>
      <w:rFonts w:ascii="Arial" w:hAnsi="Arial" w:cs="Arial"/>
      <w:b/>
      <w:bCs/>
      <w:sz w:val="24"/>
      <w:szCs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693"/>
    <w:pPr>
      <w:ind w:left="720"/>
      <w:contextualSpacing/>
    </w:pPr>
  </w:style>
  <w:style w:type="character" w:styleId="Hyperlink">
    <w:name w:val="Hyperlink"/>
    <w:basedOn w:val="DefaultParagraphFont"/>
    <w:uiPriority w:val="99"/>
    <w:unhideWhenUsed/>
    <w:rsid w:val="009D5EFC"/>
    <w:rPr>
      <w:color w:val="0563C1" w:themeColor="hyperlink"/>
      <w:u w:val="single"/>
    </w:rPr>
  </w:style>
  <w:style w:type="character" w:styleId="UnresolvedMention">
    <w:name w:val="Unresolved Mention"/>
    <w:basedOn w:val="DefaultParagraphFont"/>
    <w:uiPriority w:val="99"/>
    <w:semiHidden/>
    <w:unhideWhenUsed/>
    <w:rsid w:val="009D5EFC"/>
    <w:rPr>
      <w:color w:val="605E5C"/>
      <w:shd w:val="clear" w:color="auto" w:fill="E1DFDD"/>
    </w:rPr>
  </w:style>
  <w:style w:type="character" w:customStyle="1" w:styleId="Heading2Char">
    <w:name w:val="Heading 2 Char"/>
    <w:basedOn w:val="DefaultParagraphFont"/>
    <w:link w:val="Heading2"/>
    <w:uiPriority w:val="9"/>
    <w:rsid w:val="001B3A4C"/>
    <w:rPr>
      <w:rFonts w:ascii="Arial" w:hAnsi="Arial" w:cs="Arial"/>
      <w:color w:val="44546A" w:themeColor="text2"/>
      <w:sz w:val="28"/>
      <w:szCs w:val="28"/>
    </w:rPr>
  </w:style>
  <w:style w:type="paragraph" w:styleId="ListBullet">
    <w:name w:val="List Bullet"/>
    <w:basedOn w:val="Normal"/>
    <w:uiPriority w:val="99"/>
    <w:unhideWhenUsed/>
    <w:rsid w:val="001B3A4C"/>
    <w:pPr>
      <w:numPr>
        <w:numId w:val="2"/>
      </w:numPr>
      <w:spacing w:line="240" w:lineRule="auto"/>
      <w:ind w:left="720"/>
      <w:contextualSpacing/>
    </w:pPr>
    <w:rPr>
      <w:kern w:val="0"/>
    </w:rPr>
  </w:style>
  <w:style w:type="paragraph" w:styleId="ListBullet2">
    <w:name w:val="List Bullet 2"/>
    <w:basedOn w:val="ListBullet"/>
    <w:uiPriority w:val="99"/>
    <w:unhideWhenUsed/>
    <w:rsid w:val="001B3A4C"/>
    <w:pPr>
      <w:numPr>
        <w:ilvl w:val="1"/>
      </w:numPr>
      <w:ind w:left="1080"/>
    </w:pPr>
  </w:style>
  <w:style w:type="paragraph" w:styleId="ListBullet3">
    <w:name w:val="List Bullet 3"/>
    <w:basedOn w:val="ListBullet2"/>
    <w:uiPriority w:val="99"/>
    <w:unhideWhenUsed/>
    <w:rsid w:val="001B3A4C"/>
    <w:pPr>
      <w:numPr>
        <w:ilvl w:val="2"/>
      </w:numPr>
      <w:ind w:left="1440"/>
    </w:pPr>
  </w:style>
  <w:style w:type="character" w:customStyle="1" w:styleId="fieldset-legend">
    <w:name w:val="fieldset-legend"/>
    <w:basedOn w:val="DefaultParagraphFont"/>
    <w:rsid w:val="006F7144"/>
  </w:style>
  <w:style w:type="table" w:styleId="TableGrid">
    <w:name w:val="Table Grid"/>
    <w:basedOn w:val="TableNormal"/>
    <w:uiPriority w:val="39"/>
    <w:rsid w:val="00576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17B80"/>
    <w:pPr>
      <w:spacing w:line="240" w:lineRule="auto"/>
    </w:pPr>
    <w:rPr>
      <w:sz w:val="20"/>
      <w:szCs w:val="20"/>
    </w:rPr>
  </w:style>
  <w:style w:type="character" w:customStyle="1" w:styleId="CommentTextChar">
    <w:name w:val="Comment Text Char"/>
    <w:basedOn w:val="DefaultParagraphFont"/>
    <w:link w:val="CommentText"/>
    <w:uiPriority w:val="99"/>
    <w:rsid w:val="00217B80"/>
    <w:rPr>
      <w:sz w:val="20"/>
      <w:szCs w:val="20"/>
    </w:rPr>
  </w:style>
  <w:style w:type="character" w:styleId="CommentReference">
    <w:name w:val="annotation reference"/>
    <w:basedOn w:val="DefaultParagraphFont"/>
    <w:uiPriority w:val="99"/>
    <w:semiHidden/>
    <w:unhideWhenUsed/>
    <w:rsid w:val="00217B80"/>
    <w:rPr>
      <w:sz w:val="16"/>
      <w:szCs w:val="16"/>
    </w:rPr>
  </w:style>
  <w:style w:type="paragraph" w:styleId="CommentSubject">
    <w:name w:val="annotation subject"/>
    <w:basedOn w:val="CommentText"/>
    <w:next w:val="CommentText"/>
    <w:link w:val="CommentSubjectChar"/>
    <w:uiPriority w:val="99"/>
    <w:semiHidden/>
    <w:unhideWhenUsed/>
    <w:rsid w:val="00E302E3"/>
    <w:rPr>
      <w:b/>
      <w:bCs/>
    </w:rPr>
  </w:style>
  <w:style w:type="character" w:customStyle="1" w:styleId="CommentSubjectChar">
    <w:name w:val="Comment Subject Char"/>
    <w:basedOn w:val="CommentTextChar"/>
    <w:link w:val="CommentSubject"/>
    <w:uiPriority w:val="99"/>
    <w:semiHidden/>
    <w:rsid w:val="00E302E3"/>
    <w:rPr>
      <w:b/>
      <w:bCs/>
      <w:sz w:val="20"/>
      <w:szCs w:val="20"/>
    </w:rPr>
  </w:style>
  <w:style w:type="paragraph" w:styleId="Header">
    <w:name w:val="header"/>
    <w:basedOn w:val="Normal"/>
    <w:link w:val="HeaderChar"/>
    <w:uiPriority w:val="99"/>
    <w:unhideWhenUsed/>
    <w:rsid w:val="00125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162"/>
  </w:style>
  <w:style w:type="paragraph" w:styleId="Footer">
    <w:name w:val="footer"/>
    <w:basedOn w:val="Normal"/>
    <w:link w:val="FooterChar"/>
    <w:uiPriority w:val="99"/>
    <w:unhideWhenUsed/>
    <w:rsid w:val="00125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162"/>
  </w:style>
  <w:style w:type="paragraph" w:styleId="Revision">
    <w:name w:val="Revision"/>
    <w:hidden/>
    <w:uiPriority w:val="99"/>
    <w:semiHidden/>
    <w:rsid w:val="00880C75"/>
    <w:pPr>
      <w:spacing w:after="0" w:line="240" w:lineRule="auto"/>
    </w:pPr>
  </w:style>
  <w:style w:type="character" w:customStyle="1" w:styleId="Heading1Char">
    <w:name w:val="Heading 1 Char"/>
    <w:basedOn w:val="DefaultParagraphFont"/>
    <w:link w:val="Heading1"/>
    <w:uiPriority w:val="9"/>
    <w:rsid w:val="00C25405"/>
    <w:rPr>
      <w:rFonts w:ascii="Arial" w:hAnsi="Arial" w:cs="Arial"/>
      <w:color w:val="44546A" w:themeColor="text2"/>
      <w:sz w:val="32"/>
      <w:szCs w:val="32"/>
    </w:rPr>
  </w:style>
  <w:style w:type="character" w:styleId="FollowedHyperlink">
    <w:name w:val="FollowedHyperlink"/>
    <w:basedOn w:val="DefaultParagraphFont"/>
    <w:uiPriority w:val="99"/>
    <w:semiHidden/>
    <w:unhideWhenUsed/>
    <w:rsid w:val="002C13E6"/>
    <w:rPr>
      <w:color w:val="954F72" w:themeColor="followedHyperlink"/>
      <w:u w:val="single"/>
    </w:rPr>
  </w:style>
  <w:style w:type="character" w:styleId="Mention">
    <w:name w:val="Mention"/>
    <w:basedOn w:val="DefaultParagraphFont"/>
    <w:uiPriority w:val="99"/>
    <w:unhideWhenUsed/>
    <w:rsid w:val="00F41069"/>
    <w:rPr>
      <w:color w:val="2B579A"/>
      <w:shd w:val="clear" w:color="auto" w:fill="E1DFDD"/>
    </w:rPr>
  </w:style>
  <w:style w:type="paragraph" w:styleId="FootnoteText">
    <w:name w:val="footnote text"/>
    <w:basedOn w:val="Normal"/>
    <w:link w:val="FootnoteTextChar"/>
    <w:uiPriority w:val="99"/>
    <w:semiHidden/>
    <w:unhideWhenUsed/>
    <w:rsid w:val="00F410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069"/>
    <w:rPr>
      <w:sz w:val="20"/>
      <w:szCs w:val="20"/>
    </w:rPr>
  </w:style>
  <w:style w:type="character" w:styleId="FootnoteReference">
    <w:name w:val="footnote reference"/>
    <w:basedOn w:val="DefaultParagraphFont"/>
    <w:uiPriority w:val="99"/>
    <w:semiHidden/>
    <w:unhideWhenUsed/>
    <w:rsid w:val="00F41069"/>
    <w:rPr>
      <w:vertAlign w:val="superscript"/>
    </w:rPr>
  </w:style>
  <w:style w:type="character" w:customStyle="1" w:styleId="Heading3Char">
    <w:name w:val="Heading 3 Char"/>
    <w:basedOn w:val="DefaultParagraphFont"/>
    <w:link w:val="Heading3"/>
    <w:uiPriority w:val="9"/>
    <w:rsid w:val="008B2F64"/>
    <w:rPr>
      <w:rFonts w:ascii="Arial" w:hAnsi="Arial" w:cs="Arial"/>
      <w:b/>
      <w:bCs/>
      <w:sz w:val="24"/>
      <w:szCs w:val="24"/>
    </w:rPr>
  </w:style>
  <w:style w:type="paragraph" w:styleId="BodyText">
    <w:name w:val="Body Text"/>
    <w:basedOn w:val="Normal"/>
    <w:link w:val="BodyTextChar"/>
    <w:uiPriority w:val="1"/>
    <w:qFormat/>
    <w:rsid w:val="00AE27BE"/>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BodyTextChar">
    <w:name w:val="Body Text Char"/>
    <w:basedOn w:val="DefaultParagraphFont"/>
    <w:link w:val="BodyText"/>
    <w:uiPriority w:val="1"/>
    <w:rsid w:val="00AE27BE"/>
    <w:rPr>
      <w:rFonts w:ascii="Arial" w:eastAsia="Arial" w:hAnsi="Arial" w:cs="Arial"/>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1937">
      <w:bodyDiv w:val="1"/>
      <w:marLeft w:val="0"/>
      <w:marRight w:val="0"/>
      <w:marTop w:val="0"/>
      <w:marBottom w:val="0"/>
      <w:divBdr>
        <w:top w:val="none" w:sz="0" w:space="0" w:color="auto"/>
        <w:left w:val="none" w:sz="0" w:space="0" w:color="auto"/>
        <w:bottom w:val="none" w:sz="0" w:space="0" w:color="auto"/>
        <w:right w:val="none" w:sz="0" w:space="0" w:color="auto"/>
      </w:divBdr>
    </w:div>
    <w:div w:id="77872000">
      <w:bodyDiv w:val="1"/>
      <w:marLeft w:val="0"/>
      <w:marRight w:val="0"/>
      <w:marTop w:val="0"/>
      <w:marBottom w:val="0"/>
      <w:divBdr>
        <w:top w:val="none" w:sz="0" w:space="0" w:color="auto"/>
        <w:left w:val="none" w:sz="0" w:space="0" w:color="auto"/>
        <w:bottom w:val="none" w:sz="0" w:space="0" w:color="auto"/>
        <w:right w:val="none" w:sz="0" w:space="0" w:color="auto"/>
      </w:divBdr>
    </w:div>
    <w:div w:id="606278211">
      <w:bodyDiv w:val="1"/>
      <w:marLeft w:val="0"/>
      <w:marRight w:val="0"/>
      <w:marTop w:val="0"/>
      <w:marBottom w:val="0"/>
      <w:divBdr>
        <w:top w:val="none" w:sz="0" w:space="0" w:color="auto"/>
        <w:left w:val="none" w:sz="0" w:space="0" w:color="auto"/>
        <w:bottom w:val="none" w:sz="0" w:space="0" w:color="auto"/>
        <w:right w:val="none" w:sz="0" w:space="0" w:color="auto"/>
      </w:divBdr>
    </w:div>
    <w:div w:id="683677074">
      <w:bodyDiv w:val="1"/>
      <w:marLeft w:val="0"/>
      <w:marRight w:val="0"/>
      <w:marTop w:val="0"/>
      <w:marBottom w:val="0"/>
      <w:divBdr>
        <w:top w:val="none" w:sz="0" w:space="0" w:color="auto"/>
        <w:left w:val="none" w:sz="0" w:space="0" w:color="auto"/>
        <w:bottom w:val="none" w:sz="0" w:space="0" w:color="auto"/>
        <w:right w:val="none" w:sz="0" w:space="0" w:color="auto"/>
      </w:divBdr>
    </w:div>
    <w:div w:id="1204757119">
      <w:bodyDiv w:val="1"/>
      <w:marLeft w:val="0"/>
      <w:marRight w:val="0"/>
      <w:marTop w:val="0"/>
      <w:marBottom w:val="0"/>
      <w:divBdr>
        <w:top w:val="none" w:sz="0" w:space="0" w:color="auto"/>
        <w:left w:val="none" w:sz="0" w:space="0" w:color="auto"/>
        <w:bottom w:val="none" w:sz="0" w:space="0" w:color="auto"/>
        <w:right w:val="none" w:sz="0" w:space="0" w:color="auto"/>
      </w:divBdr>
    </w:div>
    <w:div w:id="1267228999">
      <w:bodyDiv w:val="1"/>
      <w:marLeft w:val="0"/>
      <w:marRight w:val="0"/>
      <w:marTop w:val="0"/>
      <w:marBottom w:val="0"/>
      <w:divBdr>
        <w:top w:val="none" w:sz="0" w:space="0" w:color="auto"/>
        <w:left w:val="none" w:sz="0" w:space="0" w:color="auto"/>
        <w:bottom w:val="none" w:sz="0" w:space="0" w:color="auto"/>
        <w:right w:val="none" w:sz="0" w:space="0" w:color="auto"/>
      </w:divBdr>
      <w:divsChild>
        <w:div w:id="156574170">
          <w:marLeft w:val="0"/>
          <w:marRight w:val="0"/>
          <w:marTop w:val="0"/>
          <w:marBottom w:val="0"/>
          <w:divBdr>
            <w:top w:val="none" w:sz="0" w:space="0" w:color="auto"/>
            <w:left w:val="none" w:sz="0" w:space="0" w:color="auto"/>
            <w:bottom w:val="none" w:sz="0" w:space="0" w:color="auto"/>
            <w:right w:val="none" w:sz="0" w:space="0" w:color="auto"/>
          </w:divBdr>
          <w:divsChild>
            <w:div w:id="1086148594">
              <w:marLeft w:val="0"/>
              <w:marRight w:val="0"/>
              <w:marTop w:val="0"/>
              <w:marBottom w:val="0"/>
              <w:divBdr>
                <w:top w:val="none" w:sz="0" w:space="0" w:color="auto"/>
                <w:left w:val="none" w:sz="0" w:space="0" w:color="auto"/>
                <w:bottom w:val="none" w:sz="0" w:space="0" w:color="auto"/>
                <w:right w:val="none" w:sz="0" w:space="0" w:color="auto"/>
              </w:divBdr>
              <w:divsChild>
                <w:div w:id="1282685327">
                  <w:marLeft w:val="0"/>
                  <w:marRight w:val="0"/>
                  <w:marTop w:val="0"/>
                  <w:marBottom w:val="0"/>
                  <w:divBdr>
                    <w:top w:val="none" w:sz="0" w:space="0" w:color="auto"/>
                    <w:left w:val="none" w:sz="0" w:space="0" w:color="auto"/>
                    <w:bottom w:val="none" w:sz="0" w:space="0" w:color="auto"/>
                    <w:right w:val="none" w:sz="0" w:space="0" w:color="auto"/>
                  </w:divBdr>
                  <w:divsChild>
                    <w:div w:id="570389394">
                      <w:marLeft w:val="0"/>
                      <w:marRight w:val="0"/>
                      <w:marTop w:val="0"/>
                      <w:marBottom w:val="0"/>
                      <w:divBdr>
                        <w:top w:val="none" w:sz="0" w:space="0" w:color="auto"/>
                        <w:left w:val="none" w:sz="0" w:space="0" w:color="auto"/>
                        <w:bottom w:val="none" w:sz="0" w:space="0" w:color="auto"/>
                        <w:right w:val="none" w:sz="0" w:space="0" w:color="auto"/>
                      </w:divBdr>
                      <w:divsChild>
                        <w:div w:id="161433992">
                          <w:marLeft w:val="0"/>
                          <w:marRight w:val="0"/>
                          <w:marTop w:val="0"/>
                          <w:marBottom w:val="0"/>
                          <w:divBdr>
                            <w:top w:val="none" w:sz="0" w:space="0" w:color="auto"/>
                            <w:left w:val="none" w:sz="0" w:space="0" w:color="auto"/>
                            <w:bottom w:val="none" w:sz="0" w:space="0" w:color="auto"/>
                            <w:right w:val="none" w:sz="0" w:space="0" w:color="auto"/>
                          </w:divBdr>
                          <w:divsChild>
                            <w:div w:id="332492684">
                              <w:marLeft w:val="0"/>
                              <w:marRight w:val="0"/>
                              <w:marTop w:val="0"/>
                              <w:marBottom w:val="0"/>
                              <w:divBdr>
                                <w:top w:val="none" w:sz="0" w:space="0" w:color="auto"/>
                                <w:left w:val="none" w:sz="0" w:space="0" w:color="auto"/>
                                <w:bottom w:val="none" w:sz="0" w:space="0" w:color="auto"/>
                                <w:right w:val="none" w:sz="0" w:space="0" w:color="auto"/>
                              </w:divBdr>
                            </w:div>
                          </w:divsChild>
                        </w:div>
                        <w:div w:id="202331053">
                          <w:marLeft w:val="0"/>
                          <w:marRight w:val="0"/>
                          <w:marTop w:val="0"/>
                          <w:marBottom w:val="0"/>
                          <w:divBdr>
                            <w:top w:val="none" w:sz="0" w:space="0" w:color="auto"/>
                            <w:left w:val="none" w:sz="0" w:space="0" w:color="auto"/>
                            <w:bottom w:val="none" w:sz="0" w:space="0" w:color="auto"/>
                            <w:right w:val="none" w:sz="0" w:space="0" w:color="auto"/>
                          </w:divBdr>
                        </w:div>
                        <w:div w:id="733545074">
                          <w:marLeft w:val="0"/>
                          <w:marRight w:val="0"/>
                          <w:marTop w:val="0"/>
                          <w:marBottom w:val="0"/>
                          <w:divBdr>
                            <w:top w:val="none" w:sz="0" w:space="0" w:color="auto"/>
                            <w:left w:val="none" w:sz="0" w:space="0" w:color="auto"/>
                            <w:bottom w:val="none" w:sz="0" w:space="0" w:color="auto"/>
                            <w:right w:val="none" w:sz="0" w:space="0" w:color="auto"/>
                          </w:divBdr>
                          <w:divsChild>
                            <w:div w:id="202404850">
                              <w:marLeft w:val="0"/>
                              <w:marRight w:val="0"/>
                              <w:marTop w:val="0"/>
                              <w:marBottom w:val="0"/>
                              <w:divBdr>
                                <w:top w:val="none" w:sz="0" w:space="0" w:color="auto"/>
                                <w:left w:val="none" w:sz="0" w:space="0" w:color="auto"/>
                                <w:bottom w:val="none" w:sz="0" w:space="0" w:color="auto"/>
                                <w:right w:val="none" w:sz="0" w:space="0" w:color="auto"/>
                              </w:divBdr>
                            </w:div>
                            <w:div w:id="715474633">
                              <w:marLeft w:val="0"/>
                              <w:marRight w:val="0"/>
                              <w:marTop w:val="0"/>
                              <w:marBottom w:val="0"/>
                              <w:divBdr>
                                <w:top w:val="none" w:sz="0" w:space="0" w:color="auto"/>
                                <w:left w:val="none" w:sz="0" w:space="0" w:color="auto"/>
                                <w:bottom w:val="none" w:sz="0" w:space="0" w:color="auto"/>
                                <w:right w:val="none" w:sz="0" w:space="0" w:color="auto"/>
                              </w:divBdr>
                            </w:div>
                          </w:divsChild>
                        </w:div>
                        <w:div w:id="885096175">
                          <w:marLeft w:val="0"/>
                          <w:marRight w:val="0"/>
                          <w:marTop w:val="0"/>
                          <w:marBottom w:val="0"/>
                          <w:divBdr>
                            <w:top w:val="none" w:sz="0" w:space="0" w:color="auto"/>
                            <w:left w:val="none" w:sz="0" w:space="0" w:color="auto"/>
                            <w:bottom w:val="none" w:sz="0" w:space="0" w:color="auto"/>
                            <w:right w:val="none" w:sz="0" w:space="0" w:color="auto"/>
                          </w:divBdr>
                        </w:div>
                        <w:div w:id="1098451589">
                          <w:marLeft w:val="0"/>
                          <w:marRight w:val="0"/>
                          <w:marTop w:val="0"/>
                          <w:marBottom w:val="0"/>
                          <w:divBdr>
                            <w:top w:val="none" w:sz="0" w:space="0" w:color="auto"/>
                            <w:left w:val="none" w:sz="0" w:space="0" w:color="auto"/>
                            <w:bottom w:val="none" w:sz="0" w:space="0" w:color="auto"/>
                            <w:right w:val="none" w:sz="0" w:space="0" w:color="auto"/>
                          </w:divBdr>
                        </w:div>
                        <w:div w:id="1287734067">
                          <w:marLeft w:val="0"/>
                          <w:marRight w:val="0"/>
                          <w:marTop w:val="0"/>
                          <w:marBottom w:val="0"/>
                          <w:divBdr>
                            <w:top w:val="none" w:sz="0" w:space="0" w:color="auto"/>
                            <w:left w:val="none" w:sz="0" w:space="0" w:color="auto"/>
                            <w:bottom w:val="none" w:sz="0" w:space="0" w:color="auto"/>
                            <w:right w:val="none" w:sz="0" w:space="0" w:color="auto"/>
                          </w:divBdr>
                          <w:divsChild>
                            <w:div w:id="127818657">
                              <w:marLeft w:val="0"/>
                              <w:marRight w:val="0"/>
                              <w:marTop w:val="0"/>
                              <w:marBottom w:val="0"/>
                              <w:divBdr>
                                <w:top w:val="none" w:sz="0" w:space="0" w:color="auto"/>
                                <w:left w:val="none" w:sz="0" w:space="0" w:color="auto"/>
                                <w:bottom w:val="none" w:sz="0" w:space="0" w:color="auto"/>
                                <w:right w:val="none" w:sz="0" w:space="0" w:color="auto"/>
                              </w:divBdr>
                            </w:div>
                            <w:div w:id="525140011">
                              <w:marLeft w:val="0"/>
                              <w:marRight w:val="0"/>
                              <w:marTop w:val="0"/>
                              <w:marBottom w:val="0"/>
                              <w:divBdr>
                                <w:top w:val="none" w:sz="0" w:space="0" w:color="auto"/>
                                <w:left w:val="none" w:sz="0" w:space="0" w:color="auto"/>
                                <w:bottom w:val="none" w:sz="0" w:space="0" w:color="auto"/>
                                <w:right w:val="none" w:sz="0" w:space="0" w:color="auto"/>
                              </w:divBdr>
                            </w:div>
                            <w:div w:id="969558519">
                              <w:marLeft w:val="0"/>
                              <w:marRight w:val="0"/>
                              <w:marTop w:val="0"/>
                              <w:marBottom w:val="0"/>
                              <w:divBdr>
                                <w:top w:val="none" w:sz="0" w:space="0" w:color="auto"/>
                                <w:left w:val="none" w:sz="0" w:space="0" w:color="auto"/>
                                <w:bottom w:val="none" w:sz="0" w:space="0" w:color="auto"/>
                                <w:right w:val="none" w:sz="0" w:space="0" w:color="auto"/>
                              </w:divBdr>
                            </w:div>
                          </w:divsChild>
                        </w:div>
                        <w:div w:id="13028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2364">
          <w:marLeft w:val="0"/>
          <w:marRight w:val="0"/>
          <w:marTop w:val="0"/>
          <w:marBottom w:val="0"/>
          <w:divBdr>
            <w:top w:val="none" w:sz="0" w:space="0" w:color="auto"/>
            <w:left w:val="none" w:sz="0" w:space="0" w:color="auto"/>
            <w:bottom w:val="none" w:sz="0" w:space="0" w:color="auto"/>
            <w:right w:val="none" w:sz="0" w:space="0" w:color="auto"/>
          </w:divBdr>
          <w:divsChild>
            <w:div w:id="1270626428">
              <w:marLeft w:val="0"/>
              <w:marRight w:val="0"/>
              <w:marTop w:val="0"/>
              <w:marBottom w:val="0"/>
              <w:divBdr>
                <w:top w:val="none" w:sz="0" w:space="0" w:color="auto"/>
                <w:left w:val="none" w:sz="0" w:space="0" w:color="auto"/>
                <w:bottom w:val="none" w:sz="0" w:space="0" w:color="auto"/>
                <w:right w:val="none" w:sz="0" w:space="0" w:color="auto"/>
              </w:divBdr>
            </w:div>
          </w:divsChild>
        </w:div>
        <w:div w:id="668949959">
          <w:marLeft w:val="0"/>
          <w:marRight w:val="0"/>
          <w:marTop w:val="0"/>
          <w:marBottom w:val="0"/>
          <w:divBdr>
            <w:top w:val="none" w:sz="0" w:space="0" w:color="auto"/>
            <w:left w:val="none" w:sz="0" w:space="0" w:color="auto"/>
            <w:bottom w:val="none" w:sz="0" w:space="0" w:color="auto"/>
            <w:right w:val="none" w:sz="0" w:space="0" w:color="auto"/>
          </w:divBdr>
          <w:divsChild>
            <w:div w:id="73774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3719">
      <w:bodyDiv w:val="1"/>
      <w:marLeft w:val="0"/>
      <w:marRight w:val="0"/>
      <w:marTop w:val="0"/>
      <w:marBottom w:val="0"/>
      <w:divBdr>
        <w:top w:val="none" w:sz="0" w:space="0" w:color="auto"/>
        <w:left w:val="none" w:sz="0" w:space="0" w:color="auto"/>
        <w:bottom w:val="none" w:sz="0" w:space="0" w:color="auto"/>
        <w:right w:val="none" w:sz="0" w:space="0" w:color="auto"/>
      </w:divBdr>
    </w:div>
    <w:div w:id="1624846523">
      <w:bodyDiv w:val="1"/>
      <w:marLeft w:val="0"/>
      <w:marRight w:val="0"/>
      <w:marTop w:val="0"/>
      <w:marBottom w:val="0"/>
      <w:divBdr>
        <w:top w:val="none" w:sz="0" w:space="0" w:color="auto"/>
        <w:left w:val="none" w:sz="0" w:space="0" w:color="auto"/>
        <w:bottom w:val="none" w:sz="0" w:space="0" w:color="auto"/>
        <w:right w:val="none" w:sz="0" w:space="0" w:color="auto"/>
      </w:divBdr>
    </w:div>
    <w:div w:id="1625843333">
      <w:bodyDiv w:val="1"/>
      <w:marLeft w:val="0"/>
      <w:marRight w:val="0"/>
      <w:marTop w:val="0"/>
      <w:marBottom w:val="0"/>
      <w:divBdr>
        <w:top w:val="none" w:sz="0" w:space="0" w:color="auto"/>
        <w:left w:val="none" w:sz="0" w:space="0" w:color="auto"/>
        <w:bottom w:val="none" w:sz="0" w:space="0" w:color="auto"/>
        <w:right w:val="none" w:sz="0" w:space="0" w:color="auto"/>
      </w:divBdr>
    </w:div>
    <w:div w:id="1733893832">
      <w:bodyDiv w:val="1"/>
      <w:marLeft w:val="0"/>
      <w:marRight w:val="0"/>
      <w:marTop w:val="0"/>
      <w:marBottom w:val="0"/>
      <w:divBdr>
        <w:top w:val="none" w:sz="0" w:space="0" w:color="auto"/>
        <w:left w:val="none" w:sz="0" w:space="0" w:color="auto"/>
        <w:bottom w:val="none" w:sz="0" w:space="0" w:color="auto"/>
        <w:right w:val="none" w:sz="0" w:space="0" w:color="auto"/>
      </w:divBdr>
    </w:div>
    <w:div w:id="1811510588">
      <w:bodyDiv w:val="1"/>
      <w:marLeft w:val="0"/>
      <w:marRight w:val="0"/>
      <w:marTop w:val="0"/>
      <w:marBottom w:val="0"/>
      <w:divBdr>
        <w:top w:val="none" w:sz="0" w:space="0" w:color="auto"/>
        <w:left w:val="none" w:sz="0" w:space="0" w:color="auto"/>
        <w:bottom w:val="none" w:sz="0" w:space="0" w:color="auto"/>
        <w:right w:val="none" w:sz="0" w:space="0" w:color="auto"/>
      </w:divBdr>
      <w:divsChild>
        <w:div w:id="1182817642">
          <w:marLeft w:val="0"/>
          <w:marRight w:val="0"/>
          <w:marTop w:val="0"/>
          <w:marBottom w:val="0"/>
          <w:divBdr>
            <w:top w:val="none" w:sz="0" w:space="0" w:color="auto"/>
            <w:left w:val="none" w:sz="0" w:space="0" w:color="auto"/>
            <w:bottom w:val="none" w:sz="0" w:space="0" w:color="auto"/>
            <w:right w:val="none" w:sz="0" w:space="0" w:color="auto"/>
          </w:divBdr>
        </w:div>
        <w:div w:id="142511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4qm.org/document/4971" TargetMode="External"/><Relationship Id="rId18" Type="http://schemas.openxmlformats.org/officeDocument/2006/relationships/hyperlink" Target="mailto:pqmsupport@battelle.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4qm.org/document/3881" TargetMode="External"/><Relationship Id="rId7" Type="http://schemas.openxmlformats.org/officeDocument/2006/relationships/settings" Target="settings.xml"/><Relationship Id="rId12" Type="http://schemas.openxmlformats.org/officeDocument/2006/relationships/hyperlink" Target="https://p4qmprod.b2clogin.com/P4QMProd.onmicrosoft.com/B2C_1_Azure_AD/oauth2/v2.0/authorize?client_id=acdfa861-33f8-4f9f-add5-816782a832ce&amp;scope=openid&amp;redirect_uri=https://p4qm.org/mo_login&amp;response_type=code&amp;state=eyJoZWFkIjoid2thbUF6ZXR6eGRVakpZWCIsImFwcG5hbWUiOiJQNFFNUHJvZCBBenVyZSBCMkMiLCJyZWZlcmVyIjoiaHR0cHM6XC9cL3A0cW0ub3JnXC9TdWJtaXRhTWVhc3VyZSIsInRhaWwiOiI2NnhcLzJUUDVNYXF4NW9LMSJ9" TargetMode="External"/><Relationship Id="rId17" Type="http://schemas.openxmlformats.org/officeDocument/2006/relationships/hyperlink" Target="https://p4qm.org/document/3931" TargetMode="External"/><Relationship Id="rId25" Type="http://schemas.openxmlformats.org/officeDocument/2006/relationships/hyperlink" Target="https://p4qm.org/em/abou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p4qm.org/em/ab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4qm.org/" TargetMode="External"/><Relationship Id="rId24" Type="http://schemas.openxmlformats.org/officeDocument/2006/relationships/hyperlink" Target="https://p4qm.org/document/26"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p4qm.org/document/21" TargetMode="External"/><Relationship Id="rId10" Type="http://schemas.openxmlformats.org/officeDocument/2006/relationships/endnotes" Target="endnotes.xml"/><Relationship Id="rId19" Type="http://schemas.openxmlformats.org/officeDocument/2006/relationships/hyperlink" Target="https://p4qm.org/EM/proje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4qm.org/EM/measure-submission" TargetMode="External"/><Relationship Id="rId22" Type="http://schemas.openxmlformats.org/officeDocument/2006/relationships/hyperlink" Target="https://p4qm.org/sites/default/files/2023-04/QMDSA-SUBMISSION-INSTRUCTIONS-4-17-23-508.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4qm.org/em/measure-submission" TargetMode="External"/><Relationship Id="rId1" Type="http://schemas.openxmlformats.org/officeDocument/2006/relationships/hyperlink" Target="https://p4qm.org/document/39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D22705296B04B9E99E648B82AFFB2" ma:contentTypeVersion="17" ma:contentTypeDescription="Create a new document." ma:contentTypeScope="" ma:versionID="929f1241c4f4faa0bca7a70be1672c6a">
  <xsd:schema xmlns:xsd="http://www.w3.org/2001/XMLSchema" xmlns:xs="http://www.w3.org/2001/XMLSchema" xmlns:p="http://schemas.microsoft.com/office/2006/metadata/properties" xmlns:ns2="c46a9670-bd66-4586-9525-c163b0e5d59b" xmlns:ns3="2c890618-5063-4a10-9269-39309fc44fd8" targetNamespace="http://schemas.microsoft.com/office/2006/metadata/properties" ma:root="true" ma:fieldsID="e7572317bf5d17241594b6fabbcb82cf" ns2:_="" ns3:_="">
    <xsd:import namespace="c46a9670-bd66-4586-9525-c163b0e5d59b"/>
    <xsd:import namespace="2c890618-5063-4a10-9269-39309fc44f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SearchProperties" minOccurs="0"/>
                <xsd:element ref="ns2:MediaServiceLocation" minOccurs="0"/>
                <xsd:element ref="ns2:Comment" minOccurs="0"/>
                <xsd:element ref="ns2:NumberofFi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a9670-bd66-4586-9525-c163b0e5d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0b95c9-4b07-4b98-a933-278a957ba3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mment" ma:index="23" nillable="true" ma:displayName="Comment" ma:description="e.g., 508 complete, posted to PQM" ma:format="Dropdown" ma:internalName="Comment">
      <xsd:simpleType>
        <xsd:restriction base="dms:Text">
          <xsd:maxLength value="255"/>
        </xsd:restriction>
      </xsd:simpleType>
    </xsd:element>
    <xsd:element name="NumberofFiles" ma:index="24" nillable="true" ma:displayName="Number of Files" ma:format="Dropdown" ma:internalName="NumberofFile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c890618-5063-4a10-9269-39309fc44f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2bffc1-9a4c-412d-8198-1e07bd163c28}" ma:internalName="TaxCatchAll" ma:showField="CatchAllData" ma:web="2c890618-5063-4a10-9269-39309fc44f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c890618-5063-4a10-9269-39309fc44fd8" xsi:nil="true"/>
    <lcf76f155ced4ddcb4097134ff3c332f xmlns="c46a9670-bd66-4586-9525-c163b0e5d59b">
      <Terms xmlns="http://schemas.microsoft.com/office/infopath/2007/PartnerControls"/>
    </lcf76f155ced4ddcb4097134ff3c332f>
    <Comment xmlns="c46a9670-bd66-4586-9525-c163b0e5d59b">508 done</Comment>
    <NumberofFiles xmlns="c46a9670-bd66-4586-9525-c163b0e5d59b" xsi:nil="true"/>
  </documentManagement>
</p:properties>
</file>

<file path=customXml/itemProps1.xml><?xml version="1.0" encoding="utf-8"?>
<ds:datastoreItem xmlns:ds="http://schemas.openxmlformats.org/officeDocument/2006/customXml" ds:itemID="{D12B0916-6CC9-48D5-BD2E-739BD535B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a9670-bd66-4586-9525-c163b0e5d59b"/>
    <ds:schemaRef ds:uri="2c890618-5063-4a10-9269-39309fc44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E9224-8CC9-4EFE-937F-3FA45B90E7D8}">
  <ds:schemaRefs>
    <ds:schemaRef ds:uri="http://schemas.microsoft.com/sharepoint/v3/contenttype/forms"/>
  </ds:schemaRefs>
</ds:datastoreItem>
</file>

<file path=customXml/itemProps3.xml><?xml version="1.0" encoding="utf-8"?>
<ds:datastoreItem xmlns:ds="http://schemas.openxmlformats.org/officeDocument/2006/customXml" ds:itemID="{B64A1472-6A86-4915-8FA5-3B02A68DBBFE}">
  <ds:schemaRefs>
    <ds:schemaRef ds:uri="http://schemas.openxmlformats.org/officeDocument/2006/bibliography"/>
  </ds:schemaRefs>
</ds:datastoreItem>
</file>

<file path=customXml/itemProps4.xml><?xml version="1.0" encoding="utf-8"?>
<ds:datastoreItem xmlns:ds="http://schemas.openxmlformats.org/officeDocument/2006/customXml" ds:itemID="{1B03D305-80A7-48AD-B490-276BBCD9E9C7}">
  <ds:schemaRefs>
    <ds:schemaRef ds:uri="http://schemas.microsoft.com/office/2006/documentManagement/types"/>
    <ds:schemaRef ds:uri="http://www.w3.org/XML/1998/namespace"/>
    <ds:schemaRef ds:uri="c46a9670-bd66-4586-9525-c163b0e5d59b"/>
    <ds:schemaRef ds:uri="http://purl.org/dc/terms/"/>
    <ds:schemaRef ds:uri="http://purl.org/dc/elements/1.1/"/>
    <ds:schemaRef ds:uri="http://schemas.microsoft.com/office/2006/metadata/properties"/>
    <ds:schemaRef ds:uri="http://purl.org/dc/dcmitype/"/>
    <ds:schemaRef ds:uri="2c890618-5063-4a10-9269-39309fc44fd8"/>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2dd732a6-0413-473f-a1ce-68d1616444b6}" enabled="0" method="" siteId="{2dd732a6-0413-473f-a1ce-68d1616444b6}" removed="1"/>
</clbl:labelList>
</file>

<file path=docProps/app.xml><?xml version="1.0" encoding="utf-8"?>
<Properties xmlns="http://schemas.openxmlformats.org/officeDocument/2006/extended-properties" xmlns:vt="http://schemas.openxmlformats.org/officeDocument/2006/docPropsVTypes">
  <Template>Normal</Template>
  <TotalTime>650</TotalTime>
  <Pages>15</Pages>
  <Words>3591</Words>
  <Characters>20808</Characters>
  <Application>Microsoft Office Word</Application>
  <DocSecurity>0</DocSecurity>
  <Lines>519</Lines>
  <Paragraphs>248</Paragraphs>
  <ScaleCrop>false</ScaleCrop>
  <HeadingPairs>
    <vt:vector size="2" baseType="variant">
      <vt:variant>
        <vt:lpstr>Title</vt:lpstr>
      </vt:variant>
      <vt:variant>
        <vt:i4>1</vt:i4>
      </vt:variant>
    </vt:vector>
  </HeadingPairs>
  <TitlesOfParts>
    <vt:vector size="1" baseType="lpstr">
      <vt:lpstr>Intent to Submit Template - Single Measure</vt:lpstr>
    </vt:vector>
  </TitlesOfParts>
  <Company/>
  <LinksUpToDate>false</LinksUpToDate>
  <CharactersWithSpaces>24205</CharactersWithSpaces>
  <SharedDoc>false</SharedDoc>
  <HLinks>
    <vt:vector size="102" baseType="variant">
      <vt:variant>
        <vt:i4>6488115</vt:i4>
      </vt:variant>
      <vt:variant>
        <vt:i4>36</vt:i4>
      </vt:variant>
      <vt:variant>
        <vt:i4>0</vt:i4>
      </vt:variant>
      <vt:variant>
        <vt:i4>5</vt:i4>
      </vt:variant>
      <vt:variant>
        <vt:lpwstr>https://p4qm.org/document/2981</vt:lpwstr>
      </vt:variant>
      <vt:variant>
        <vt:lpwstr/>
      </vt:variant>
      <vt:variant>
        <vt:i4>6094859</vt:i4>
      </vt:variant>
      <vt:variant>
        <vt:i4>33</vt:i4>
      </vt:variant>
      <vt:variant>
        <vt:i4>0</vt:i4>
      </vt:variant>
      <vt:variant>
        <vt:i4>5</vt:i4>
      </vt:variant>
      <vt:variant>
        <vt:lpwstr>https://p4qm.org/document/26</vt:lpwstr>
      </vt:variant>
      <vt:variant>
        <vt:lpwstr/>
      </vt:variant>
      <vt:variant>
        <vt:i4>5898251</vt:i4>
      </vt:variant>
      <vt:variant>
        <vt:i4>30</vt:i4>
      </vt:variant>
      <vt:variant>
        <vt:i4>0</vt:i4>
      </vt:variant>
      <vt:variant>
        <vt:i4>5</vt:i4>
      </vt:variant>
      <vt:variant>
        <vt:lpwstr>https://p4qm.org/document/21</vt:lpwstr>
      </vt:variant>
      <vt:variant>
        <vt:lpwstr/>
      </vt:variant>
      <vt:variant>
        <vt:i4>7143528</vt:i4>
      </vt:variant>
      <vt:variant>
        <vt:i4>27</vt:i4>
      </vt:variant>
      <vt:variant>
        <vt:i4>0</vt:i4>
      </vt:variant>
      <vt:variant>
        <vt:i4>5</vt:i4>
      </vt:variant>
      <vt:variant>
        <vt:lpwstr>https://p4qm.org/sites/default/files/2023-04/QMDSA-SUBMISSION-INSTRUCTIONS-4-17-23-508.pdf</vt:lpwstr>
      </vt:variant>
      <vt:variant>
        <vt:lpwstr/>
      </vt:variant>
      <vt:variant>
        <vt:i4>6422578</vt:i4>
      </vt:variant>
      <vt:variant>
        <vt:i4>24</vt:i4>
      </vt:variant>
      <vt:variant>
        <vt:i4>0</vt:i4>
      </vt:variant>
      <vt:variant>
        <vt:i4>5</vt:i4>
      </vt:variant>
      <vt:variant>
        <vt:lpwstr>https://p4qm.org/document/3881</vt:lpwstr>
      </vt:variant>
      <vt:variant>
        <vt:lpwstr/>
      </vt:variant>
      <vt:variant>
        <vt:i4>6488115</vt:i4>
      </vt:variant>
      <vt:variant>
        <vt:i4>21</vt:i4>
      </vt:variant>
      <vt:variant>
        <vt:i4>0</vt:i4>
      </vt:variant>
      <vt:variant>
        <vt:i4>5</vt:i4>
      </vt:variant>
      <vt:variant>
        <vt:lpwstr>https://p4qm.org/document/2981</vt:lpwstr>
      </vt:variant>
      <vt:variant>
        <vt:lpwstr/>
      </vt:variant>
      <vt:variant>
        <vt:i4>131153</vt:i4>
      </vt:variant>
      <vt:variant>
        <vt:i4>18</vt:i4>
      </vt:variant>
      <vt:variant>
        <vt:i4>0</vt:i4>
      </vt:variant>
      <vt:variant>
        <vt:i4>5</vt:i4>
      </vt:variant>
      <vt:variant>
        <vt:lpwstr>https://p4qm.org/EM/projects</vt:lpwstr>
      </vt:variant>
      <vt:variant>
        <vt:lpwstr/>
      </vt:variant>
      <vt:variant>
        <vt:i4>6029408</vt:i4>
      </vt:variant>
      <vt:variant>
        <vt:i4>15</vt:i4>
      </vt:variant>
      <vt:variant>
        <vt:i4>0</vt:i4>
      </vt:variant>
      <vt:variant>
        <vt:i4>5</vt:i4>
      </vt:variant>
      <vt:variant>
        <vt:lpwstr>mailto:pqmsupport@battelle.org</vt:lpwstr>
      </vt:variant>
      <vt:variant>
        <vt:lpwstr/>
      </vt:variant>
      <vt:variant>
        <vt:i4>6488121</vt:i4>
      </vt:variant>
      <vt:variant>
        <vt:i4>12</vt:i4>
      </vt:variant>
      <vt:variant>
        <vt:i4>0</vt:i4>
      </vt:variant>
      <vt:variant>
        <vt:i4>5</vt:i4>
      </vt:variant>
      <vt:variant>
        <vt:lpwstr>https://p4qm.org/document/3931</vt:lpwstr>
      </vt:variant>
      <vt:variant>
        <vt:lpwstr/>
      </vt:variant>
      <vt:variant>
        <vt:i4>3080231</vt:i4>
      </vt:variant>
      <vt:variant>
        <vt:i4>9</vt:i4>
      </vt:variant>
      <vt:variant>
        <vt:i4>0</vt:i4>
      </vt:variant>
      <vt:variant>
        <vt:i4>5</vt:i4>
      </vt:variant>
      <vt:variant>
        <vt:lpwstr>https://p4qm.org/EM/measure-submission</vt:lpwstr>
      </vt:variant>
      <vt:variant>
        <vt:lpwstr/>
      </vt:variant>
      <vt:variant>
        <vt:i4>6488122</vt:i4>
      </vt:variant>
      <vt:variant>
        <vt:i4>6</vt:i4>
      </vt:variant>
      <vt:variant>
        <vt:i4>0</vt:i4>
      </vt:variant>
      <vt:variant>
        <vt:i4>5</vt:i4>
      </vt:variant>
      <vt:variant>
        <vt:lpwstr>https://p4qm.org/document/4971</vt:lpwstr>
      </vt:variant>
      <vt:variant>
        <vt:lpwstr/>
      </vt:variant>
      <vt:variant>
        <vt:i4>6029431</vt:i4>
      </vt:variant>
      <vt:variant>
        <vt:i4>3</vt:i4>
      </vt:variant>
      <vt:variant>
        <vt:i4>0</vt:i4>
      </vt:variant>
      <vt:variant>
        <vt:i4>5</vt:i4>
      </vt:variant>
      <vt:variant>
        <vt:lpwstr>https://p4qmprod.b2clogin.com/P4QMProd.onmicrosoft.com/B2C_1_Azure_AD/oauth2/v2.0/authorize?client_id=acdfa861-33f8-4f9f-add5-816782a832ce&amp;scope=openid&amp;redirect_uri=https://p4qm.org/mo_login&amp;response_type=code&amp;state=eyJoZWFkIjoid2thbUF6ZXR6eGRVakpZWCIsImFwcG5hbWUiOiJQNFFNUHJvZCBBenVyZSBCMkMiLCJyZWZlcmVyIjoiaHR0cHM6XC9cL3A0cW0ub3JnXC9TdWJtaXRhTWVhc3VyZSIsInRhaWwiOiI2NnhcLzJUUDVNYXF4NW9LMSJ9</vt:lpwstr>
      </vt:variant>
      <vt:variant>
        <vt:lpwstr/>
      </vt:variant>
      <vt:variant>
        <vt:i4>4194333</vt:i4>
      </vt:variant>
      <vt:variant>
        <vt:i4>0</vt:i4>
      </vt:variant>
      <vt:variant>
        <vt:i4>0</vt:i4>
      </vt:variant>
      <vt:variant>
        <vt:i4>5</vt:i4>
      </vt:variant>
      <vt:variant>
        <vt:lpwstr>https://p4qm.org/</vt:lpwstr>
      </vt:variant>
      <vt:variant>
        <vt:lpwstr/>
      </vt:variant>
      <vt:variant>
        <vt:i4>6619198</vt:i4>
      </vt:variant>
      <vt:variant>
        <vt:i4>6</vt:i4>
      </vt:variant>
      <vt:variant>
        <vt:i4>0</vt:i4>
      </vt:variant>
      <vt:variant>
        <vt:i4>5</vt:i4>
      </vt:variant>
      <vt:variant>
        <vt:lpwstr>https://p4qm.org/document/3846</vt:lpwstr>
      </vt:variant>
      <vt:variant>
        <vt:lpwstr/>
      </vt:variant>
      <vt:variant>
        <vt:i4>6422590</vt:i4>
      </vt:variant>
      <vt:variant>
        <vt:i4>3</vt:i4>
      </vt:variant>
      <vt:variant>
        <vt:i4>0</vt:i4>
      </vt:variant>
      <vt:variant>
        <vt:i4>5</vt:i4>
      </vt:variant>
      <vt:variant>
        <vt:lpwstr>https://p4qm.org/document/3841</vt:lpwstr>
      </vt:variant>
      <vt:variant>
        <vt:lpwstr/>
      </vt:variant>
      <vt:variant>
        <vt:i4>6488121</vt:i4>
      </vt:variant>
      <vt:variant>
        <vt:i4>0</vt:i4>
      </vt:variant>
      <vt:variant>
        <vt:i4>0</vt:i4>
      </vt:variant>
      <vt:variant>
        <vt:i4>5</vt:i4>
      </vt:variant>
      <vt:variant>
        <vt:lpwstr>https://p4qm.org/document/3931</vt:lpwstr>
      </vt:variant>
      <vt:variant>
        <vt:lpwstr/>
      </vt:variant>
      <vt:variant>
        <vt:i4>5832821</vt:i4>
      </vt:variant>
      <vt:variant>
        <vt:i4>0</vt:i4>
      </vt:variant>
      <vt:variant>
        <vt:i4>0</vt:i4>
      </vt:variant>
      <vt:variant>
        <vt:i4>5</vt:i4>
      </vt:variant>
      <vt:variant>
        <vt:lpwstr>mailto:giles@battelle.org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Intent to Submit Template - Single Measure</dc:title>
  <dc:subject/>
  <dc:creator>Battelle</dc:creator>
  <cp:keywords>ITS, Single, Template</cp:keywords>
  <dc:description/>
  <cp:lastModifiedBy>Gentry, Lali (US)</cp:lastModifiedBy>
  <cp:revision>1044</cp:revision>
  <dcterms:created xsi:type="dcterms:W3CDTF">2025-02-26T21:40:00Z</dcterms:created>
  <dcterms:modified xsi:type="dcterms:W3CDTF">2026-01-28T22:56:00Z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0x010100990D22705296B04B9E99E648B82AFFB2</vt:lpwstr>
  </property>
  <property fmtid="{D5CDD505-2E9C-101B-9397-08002B2CF9AE}" pid="3" name="MediaServiceImageTags">
    <vt:lpwstr/>
  </property>
  <property fmtid="{D5CDD505-2E9C-101B-9397-08002B2CF9AE}" pid="4" name="docLang">
    <vt:lpwstr>en</vt:lpwstr>
  </property>
</Properties>
</file>